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0" w:rsidRPr="003606CE" w:rsidRDefault="00CE3C50" w:rsidP="00CE3C50">
      <w:pPr>
        <w:pStyle w:val="Bezmezer"/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Kupní rámcová smlouva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uzavřená níže uvedeného dne, měsíce a roku mezi:</w:t>
      </w: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1"/>
        </w:numPr>
        <w:tabs>
          <w:tab w:val="clear" w:pos="720"/>
          <w:tab w:val="num" w:pos="284"/>
          <w:tab w:val="left" w:pos="1080"/>
        </w:tabs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Obchodní jméno:   GASTROPLUS LOUNY s.r.o.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Sídlo:                       </w:t>
      </w:r>
      <w:r w:rsidRPr="003606CE">
        <w:rPr>
          <w:sz w:val="20"/>
          <w:szCs w:val="20"/>
        </w:rPr>
        <w:t>Rybalkova 2128, 440 01 Louny</w:t>
      </w:r>
    </w:p>
    <w:p w:rsidR="00CE3C50" w:rsidRPr="003606CE" w:rsidRDefault="00CE3C50" w:rsidP="00CE3C50">
      <w:pPr>
        <w:ind w:left="360"/>
        <w:jc w:val="both"/>
        <w:rPr>
          <w:sz w:val="20"/>
          <w:szCs w:val="20"/>
        </w:rPr>
      </w:pPr>
      <w:r w:rsidRPr="003606CE">
        <w:rPr>
          <w:b/>
          <w:sz w:val="20"/>
          <w:szCs w:val="20"/>
        </w:rPr>
        <w:t xml:space="preserve">IČO:                        </w:t>
      </w:r>
      <w:r w:rsidRPr="003606CE">
        <w:rPr>
          <w:sz w:val="20"/>
          <w:szCs w:val="20"/>
        </w:rPr>
        <w:t>28714857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DIČ:                        CZ 28714857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Jednatel:                 Petr Novotný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proofErr w:type="spellStart"/>
      <w:proofErr w:type="gramStart"/>
      <w:r w:rsidRPr="003606CE">
        <w:rPr>
          <w:b/>
          <w:sz w:val="20"/>
          <w:szCs w:val="20"/>
        </w:rPr>
        <w:t>Bank</w:t>
      </w:r>
      <w:proofErr w:type="gramEnd"/>
      <w:r w:rsidRPr="003606CE">
        <w:rPr>
          <w:b/>
          <w:sz w:val="20"/>
          <w:szCs w:val="20"/>
        </w:rPr>
        <w:t>.</w:t>
      </w:r>
      <w:proofErr w:type="gramStart"/>
      <w:r w:rsidRPr="003606CE">
        <w:rPr>
          <w:b/>
          <w:sz w:val="20"/>
          <w:szCs w:val="20"/>
        </w:rPr>
        <w:t>spojení</w:t>
      </w:r>
      <w:proofErr w:type="spellEnd"/>
      <w:proofErr w:type="gramEnd"/>
      <w:r w:rsidRPr="003606CE">
        <w:rPr>
          <w:b/>
          <w:sz w:val="20"/>
          <w:szCs w:val="20"/>
        </w:rPr>
        <w:t xml:space="preserve">:         </w:t>
      </w:r>
      <w:r>
        <w:rPr>
          <w:b/>
          <w:sz w:val="20"/>
          <w:szCs w:val="20"/>
        </w:rPr>
        <w:t>ČSOB Louny</w:t>
      </w:r>
    </w:p>
    <w:p w:rsidR="00CE3C50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Číslo účtu:              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Zapsáno:                 Obchod. </w:t>
      </w:r>
      <w:proofErr w:type="spellStart"/>
      <w:proofErr w:type="gramStart"/>
      <w:r w:rsidRPr="003606CE">
        <w:rPr>
          <w:b/>
          <w:sz w:val="20"/>
          <w:szCs w:val="20"/>
        </w:rPr>
        <w:t>rejstř</w:t>
      </w:r>
      <w:proofErr w:type="spellEnd"/>
      <w:proofErr w:type="gramEnd"/>
      <w:r w:rsidRPr="003606CE">
        <w:rPr>
          <w:b/>
          <w:sz w:val="20"/>
          <w:szCs w:val="20"/>
        </w:rPr>
        <w:t xml:space="preserve">. Krajského soudu v Ústí n. L. </w:t>
      </w:r>
      <w:proofErr w:type="spellStart"/>
      <w:proofErr w:type="gramStart"/>
      <w:r w:rsidRPr="003606CE">
        <w:rPr>
          <w:b/>
          <w:sz w:val="20"/>
          <w:szCs w:val="20"/>
        </w:rPr>
        <w:t>odd.C</w:t>
      </w:r>
      <w:proofErr w:type="spellEnd"/>
      <w:r w:rsidRPr="003606CE">
        <w:rPr>
          <w:b/>
          <w:sz w:val="20"/>
          <w:szCs w:val="20"/>
        </w:rPr>
        <w:t>, vložka</w:t>
      </w:r>
      <w:proofErr w:type="gramEnd"/>
      <w:r w:rsidRPr="003606CE">
        <w:rPr>
          <w:b/>
          <w:sz w:val="20"/>
          <w:szCs w:val="20"/>
        </w:rPr>
        <w:t xml:space="preserve"> 28253 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Tel., fax:                  e-mail:                     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                           (jako prodávající) na straně jedné a </w:t>
      </w:r>
    </w:p>
    <w:p w:rsidR="00CE3C50" w:rsidRPr="003606CE" w:rsidRDefault="00CE3C50" w:rsidP="00CE3C50">
      <w:pPr>
        <w:ind w:left="360"/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ind w:left="360" w:hanging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2.  Obchodní jméno:    </w:t>
      </w:r>
      <w:r>
        <w:rPr>
          <w:b/>
          <w:sz w:val="20"/>
          <w:szCs w:val="20"/>
        </w:rPr>
        <w:t>Mateřská škola Ostrov, příspěvková organizace</w:t>
      </w:r>
    </w:p>
    <w:p w:rsidR="00CE3C50" w:rsidRPr="003606CE" w:rsidRDefault="00CE3C50" w:rsidP="00CE3C50">
      <w:pPr>
        <w:ind w:left="360" w:hanging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                                                                    </w:t>
      </w:r>
    </w:p>
    <w:p w:rsidR="00CE3C50" w:rsidRPr="003606CE" w:rsidRDefault="00CE3C50" w:rsidP="00CE3C50">
      <w:pPr>
        <w:ind w:left="360" w:hanging="360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Sídlo:                       </w:t>
      </w:r>
      <w:r>
        <w:rPr>
          <w:b/>
          <w:sz w:val="20"/>
          <w:szCs w:val="20"/>
        </w:rPr>
        <w:t>Halasova 765</w:t>
      </w:r>
      <w:r>
        <w:rPr>
          <w:b/>
          <w:sz w:val="20"/>
          <w:szCs w:val="20"/>
        </w:rPr>
        <w:br/>
      </w:r>
      <w:r w:rsidRPr="003606CE">
        <w:rPr>
          <w:b/>
          <w:sz w:val="20"/>
          <w:szCs w:val="20"/>
        </w:rPr>
        <w:t xml:space="preserve"> IČO:                     </w:t>
      </w:r>
      <w:r>
        <w:rPr>
          <w:b/>
          <w:sz w:val="20"/>
          <w:szCs w:val="20"/>
        </w:rPr>
        <w:t xml:space="preserve"> 49753461</w:t>
      </w:r>
      <w:r>
        <w:rPr>
          <w:b/>
          <w:sz w:val="20"/>
          <w:szCs w:val="20"/>
        </w:rPr>
        <w:br/>
      </w:r>
      <w:r w:rsidRPr="003606CE">
        <w:rPr>
          <w:b/>
          <w:sz w:val="20"/>
          <w:szCs w:val="20"/>
        </w:rPr>
        <w:t xml:space="preserve">Zastoupení:  </w:t>
      </w:r>
      <w:r>
        <w:rPr>
          <w:b/>
          <w:sz w:val="20"/>
          <w:szCs w:val="20"/>
        </w:rPr>
        <w:t xml:space="preserve">         Bc. Jolana </w:t>
      </w:r>
      <w:proofErr w:type="spellStart"/>
      <w:r>
        <w:rPr>
          <w:b/>
          <w:sz w:val="20"/>
          <w:szCs w:val="20"/>
        </w:rPr>
        <w:t>Nečová</w:t>
      </w:r>
      <w:proofErr w:type="spellEnd"/>
    </w:p>
    <w:p w:rsidR="00CE3C50" w:rsidRPr="003606CE" w:rsidRDefault="00CE3C50" w:rsidP="00CE3C50">
      <w:pPr>
        <w:ind w:left="360" w:hanging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Bank. </w:t>
      </w:r>
      <w:proofErr w:type="gramStart"/>
      <w:r w:rsidRPr="003606CE">
        <w:rPr>
          <w:b/>
          <w:sz w:val="20"/>
          <w:szCs w:val="20"/>
        </w:rPr>
        <w:t>spojení</w:t>
      </w:r>
      <w:proofErr w:type="gramEnd"/>
      <w:r w:rsidRPr="003606CE">
        <w:rPr>
          <w:b/>
          <w:sz w:val="20"/>
          <w:szCs w:val="20"/>
        </w:rPr>
        <w:t xml:space="preserve">:        </w:t>
      </w:r>
    </w:p>
    <w:p w:rsidR="00CE3C50" w:rsidRPr="003606CE" w:rsidRDefault="00CE3C50" w:rsidP="00CE3C50">
      <w:pPr>
        <w:ind w:left="360" w:hanging="360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Tel., fax:                  </w:t>
      </w:r>
    </w:p>
    <w:p w:rsidR="00CE3C50" w:rsidRPr="003606CE" w:rsidRDefault="00CE3C50" w:rsidP="00CE3C50">
      <w:pPr>
        <w:tabs>
          <w:tab w:val="left" w:pos="3420"/>
        </w:tabs>
        <w:ind w:left="360" w:hanging="360"/>
        <w:jc w:val="both"/>
        <w:rPr>
          <w:b/>
          <w:color w:val="000000"/>
          <w:sz w:val="20"/>
          <w:szCs w:val="20"/>
        </w:rPr>
      </w:pPr>
      <w:r w:rsidRPr="003606CE">
        <w:rPr>
          <w:b/>
          <w:sz w:val="20"/>
          <w:szCs w:val="20"/>
        </w:rPr>
        <w:t xml:space="preserve">       e-mail</w:t>
      </w:r>
      <w:r w:rsidRPr="003606CE">
        <w:rPr>
          <w:b/>
          <w:color w:val="000000"/>
          <w:sz w:val="20"/>
          <w:szCs w:val="20"/>
        </w:rPr>
        <w:t xml:space="preserve">:                    </w:t>
      </w:r>
    </w:p>
    <w:p w:rsidR="00CE3C50" w:rsidRPr="003606CE" w:rsidRDefault="00CE3C50" w:rsidP="00CE3C50">
      <w:pPr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</w:rPr>
        <w:br/>
        <w:t xml:space="preserve"> </w:t>
      </w:r>
      <w:r w:rsidRPr="003606CE">
        <w:rPr>
          <w:b/>
          <w:sz w:val="20"/>
          <w:szCs w:val="20"/>
        </w:rPr>
        <w:br/>
        <w:t>jako kupující) na straně druhé</w:t>
      </w:r>
    </w:p>
    <w:p w:rsidR="00CE3C50" w:rsidRPr="003606CE" w:rsidRDefault="00CE3C50" w:rsidP="00CE3C50">
      <w:pPr>
        <w:ind w:left="360"/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o dodávkách zboží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I.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Předmět smlouvy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3"/>
        </w:numPr>
        <w:tabs>
          <w:tab w:val="clear" w:pos="720"/>
          <w:tab w:val="num" w:pos="284"/>
          <w:tab w:val="left" w:pos="1080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Prodávající se zavazuje dodat kupujícímu zboží (potravinářské a jiné) a to v množství a v době plnění podle objednávky kupujícího. Dodávka zboží zahrnuje i sortiment firem VITANA, KNORR, BONDUELLE,  NESTLE a MODRÁ LINIE s kterými má prodávající zpracovány obchodní smlouvy.</w:t>
      </w:r>
    </w:p>
    <w:p w:rsidR="00CE3C50" w:rsidRPr="003606CE" w:rsidRDefault="00CE3C50" w:rsidP="00CE3C5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Objednávka zboží se provádí:</w:t>
      </w:r>
    </w:p>
    <w:p w:rsidR="00CE3C50" w:rsidRPr="003606CE" w:rsidRDefault="00CE3C50" w:rsidP="00CE3C50">
      <w:pPr>
        <w:tabs>
          <w:tab w:val="left" w:pos="709"/>
        </w:tabs>
        <w:ind w:left="360" w:hanging="76"/>
        <w:jc w:val="both"/>
        <w:rPr>
          <w:b/>
          <w:sz w:val="20"/>
          <w:szCs w:val="20"/>
        </w:rPr>
      </w:pPr>
      <w:proofErr w:type="gramStart"/>
      <w:r w:rsidRPr="003606CE">
        <w:rPr>
          <w:b/>
          <w:sz w:val="20"/>
          <w:szCs w:val="20"/>
        </w:rPr>
        <w:t>a)    písemnou</w:t>
      </w:r>
      <w:proofErr w:type="gramEnd"/>
      <w:r w:rsidRPr="003606CE">
        <w:rPr>
          <w:b/>
          <w:sz w:val="20"/>
          <w:szCs w:val="20"/>
        </w:rPr>
        <w:t xml:space="preserve"> formou – objednávkové listy,</w:t>
      </w:r>
    </w:p>
    <w:p w:rsidR="00CE3C50" w:rsidRPr="003606CE" w:rsidRDefault="00CE3C50" w:rsidP="00CE3C50">
      <w:pPr>
        <w:numPr>
          <w:ilvl w:val="1"/>
          <w:numId w:val="4"/>
        </w:numPr>
        <w:tabs>
          <w:tab w:val="clear" w:pos="1440"/>
          <w:tab w:val="left" w:pos="709"/>
          <w:tab w:val="left" w:pos="3600"/>
        </w:tabs>
        <w:ind w:left="360" w:hanging="7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telefonicky na číslech prodávajícího výše uvedených,</w:t>
      </w:r>
    </w:p>
    <w:p w:rsidR="00CE3C50" w:rsidRPr="003606CE" w:rsidRDefault="00CE3C50" w:rsidP="00CE3C50">
      <w:pPr>
        <w:numPr>
          <w:ilvl w:val="1"/>
          <w:numId w:val="4"/>
        </w:numPr>
        <w:tabs>
          <w:tab w:val="clear" w:pos="1440"/>
          <w:tab w:val="left" w:pos="709"/>
          <w:tab w:val="left" w:pos="3600"/>
        </w:tabs>
        <w:ind w:left="360" w:hanging="7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obchodním zástupcem prodávajícího,</w:t>
      </w:r>
    </w:p>
    <w:p w:rsidR="00CE3C50" w:rsidRPr="003606CE" w:rsidRDefault="00CE3C50" w:rsidP="00CE3C50">
      <w:pPr>
        <w:numPr>
          <w:ilvl w:val="1"/>
          <w:numId w:val="4"/>
        </w:numPr>
        <w:tabs>
          <w:tab w:val="clear" w:pos="1440"/>
          <w:tab w:val="left" w:pos="709"/>
          <w:tab w:val="left" w:pos="3600"/>
        </w:tabs>
        <w:ind w:left="360" w:hanging="7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řidičem prodávajícího,</w:t>
      </w:r>
    </w:p>
    <w:p w:rsidR="00CE3C50" w:rsidRPr="003606CE" w:rsidRDefault="00CE3C50" w:rsidP="00CE3C50">
      <w:pPr>
        <w:numPr>
          <w:ilvl w:val="1"/>
          <w:numId w:val="4"/>
        </w:numPr>
        <w:tabs>
          <w:tab w:val="clear" w:pos="1440"/>
          <w:tab w:val="left" w:pos="709"/>
          <w:tab w:val="left" w:pos="3600"/>
        </w:tabs>
        <w:ind w:left="360" w:hanging="7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e-mailem </w:t>
      </w:r>
      <w:proofErr w:type="gramStart"/>
      <w:r w:rsidRPr="003606CE">
        <w:rPr>
          <w:b/>
          <w:sz w:val="20"/>
          <w:szCs w:val="20"/>
        </w:rPr>
        <w:t>na : objednavky@gastroplusln</w:t>
      </w:r>
      <w:proofErr w:type="gramEnd"/>
      <w:r w:rsidRPr="003606CE">
        <w:rPr>
          <w:b/>
          <w:sz w:val="20"/>
          <w:szCs w:val="20"/>
        </w:rPr>
        <w:t>.cz</w:t>
      </w:r>
    </w:p>
    <w:p w:rsidR="00CE3C50" w:rsidRPr="003606CE" w:rsidRDefault="00CE3C50" w:rsidP="00CE3C50">
      <w:pPr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3. Termín ukončení objednávek se stanovuje na 13.00 hod. 1 den před předpokládaným dnem plnění dodávky zboží.</w:t>
      </w:r>
    </w:p>
    <w:p w:rsidR="00CE3C50" w:rsidRPr="003606CE" w:rsidRDefault="00CE3C50" w:rsidP="00CE3C50">
      <w:pPr>
        <w:ind w:left="360" w:hanging="360"/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II.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Povinnosti prodávajícího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  <w:tab w:val="left" w:pos="540"/>
        </w:tabs>
        <w:ind w:left="426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Prodávající je povinen zboží dodat podle podmínek uvedených v objednávce:</w:t>
      </w:r>
    </w:p>
    <w:p w:rsidR="00CE3C50" w:rsidRPr="003606CE" w:rsidRDefault="00CE3C50" w:rsidP="00CE3C50">
      <w:pPr>
        <w:numPr>
          <w:ilvl w:val="1"/>
          <w:numId w:val="2"/>
        </w:numPr>
        <w:tabs>
          <w:tab w:val="clear" w:pos="1440"/>
          <w:tab w:val="left" w:pos="284"/>
          <w:tab w:val="num" w:pos="709"/>
          <w:tab w:val="left" w:pos="3060"/>
          <w:tab w:val="left" w:pos="3600"/>
        </w:tabs>
        <w:ind w:left="709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vozidlem prodávajícího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left" w:pos="0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K převodu vlastnického práva na kupujícího dochází dnem úplného zaplacení kupní ceny.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Prodávající je povinen předat kupujícímu dodací listy – daňový doklad, jež jsou </w:t>
      </w:r>
      <w:proofErr w:type="gramStart"/>
      <w:r w:rsidRPr="003606CE">
        <w:rPr>
          <w:b/>
          <w:sz w:val="20"/>
          <w:szCs w:val="20"/>
        </w:rPr>
        <w:t>nutné          k převzetí</w:t>
      </w:r>
      <w:proofErr w:type="gramEnd"/>
      <w:r w:rsidRPr="003606CE">
        <w:rPr>
          <w:b/>
          <w:sz w:val="20"/>
          <w:szCs w:val="20"/>
        </w:rPr>
        <w:t xml:space="preserve">, dispozici o užívání zboží, popřípadě další doklady vymíněné v objednávce.              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Prodávající je povinen dodat kupujícímu zboží v množství, jakosti a provedení dle objednávky. Nejsou-li tato ustanovení konkrétně specifikována, platí ustanovení Obchodního zákoníku.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Porušení ustanovení předchozího odstavce této smlouvy zakládá právo kupujícího na nároky z vad zboží podle Občanského zákoníku.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Odpovědnost prodávajícího za jakost a záruční lhůty se řídí příslušnými právními předpisy. Prodávající nezodpovídá za vady vzniklé v provozu kupujícího neodborným skladováním, manipulací, či zásahem osoby, která nebyla oprávněna se </w:t>
      </w:r>
      <w:proofErr w:type="gramStart"/>
      <w:r w:rsidRPr="003606CE">
        <w:rPr>
          <w:b/>
          <w:sz w:val="20"/>
          <w:szCs w:val="20"/>
        </w:rPr>
        <w:t>zbožím   manipulovat</w:t>
      </w:r>
      <w:proofErr w:type="gramEnd"/>
      <w:r w:rsidRPr="003606CE">
        <w:rPr>
          <w:b/>
          <w:sz w:val="20"/>
          <w:szCs w:val="20"/>
        </w:rPr>
        <w:t xml:space="preserve"> apod.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Prodávající odpovídá za všechny vady zboží, které má zboží v okamžiku přechodu na odběratele. Zjištěné zjevné kvalitativní nebo kvantitativní vady musí kupující reklamovat ihned při přejímce zboží a prodávající ji musí okamžitě vyřídit (zaujmout své stanovisko). Dodatečné reklamace nebudou prodávajícím uznány.</w:t>
      </w:r>
    </w:p>
    <w:p w:rsidR="00CE3C50" w:rsidRPr="003606CE" w:rsidRDefault="00CE3C50" w:rsidP="00CE3C50">
      <w:pPr>
        <w:tabs>
          <w:tab w:val="left" w:pos="284"/>
          <w:tab w:val="left" w:pos="360"/>
        </w:tabs>
        <w:ind w:hanging="426"/>
        <w:jc w:val="both"/>
        <w:rPr>
          <w:b/>
          <w:sz w:val="20"/>
          <w:szCs w:val="20"/>
        </w:rPr>
      </w:pPr>
    </w:p>
    <w:p w:rsidR="00CE3C50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</w:p>
    <w:p w:rsidR="00CE3C50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</w:p>
    <w:p w:rsidR="00CE3C50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lastRenderedPageBreak/>
        <w:t>III.</w:t>
      </w:r>
    </w:p>
    <w:p w:rsidR="00CE3C50" w:rsidRPr="003606CE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Povinnosti kupujícího</w:t>
      </w:r>
    </w:p>
    <w:p w:rsidR="00CE3C50" w:rsidRPr="003606CE" w:rsidRDefault="00CE3C50" w:rsidP="00CE3C50">
      <w:pPr>
        <w:tabs>
          <w:tab w:val="left" w:pos="284"/>
          <w:tab w:val="left" w:pos="360"/>
        </w:tabs>
        <w:ind w:hanging="426"/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left" w:pos="0"/>
          <w:tab w:val="left" w:pos="284"/>
        </w:tabs>
        <w:ind w:left="426" w:hanging="568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Kupující je povinen zaplatit za dodané zboží kupní cenu, dle </w:t>
      </w:r>
      <w:proofErr w:type="gramStart"/>
      <w:r w:rsidRPr="003606CE">
        <w:rPr>
          <w:b/>
          <w:sz w:val="20"/>
          <w:szCs w:val="20"/>
        </w:rPr>
        <w:t>předem  dodaného</w:t>
      </w:r>
      <w:proofErr w:type="gramEnd"/>
      <w:r w:rsidRPr="003606CE">
        <w:rPr>
          <w:b/>
          <w:sz w:val="20"/>
          <w:szCs w:val="20"/>
        </w:rPr>
        <w:t xml:space="preserve"> ceníku.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num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Kupní cena je stanovena dohodou tím, že kupující podepíše, resp. potvrdí dodací list, kde je cena za jednotku množství uvedena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left" w:pos="-142"/>
          <w:tab w:val="num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Právo na úhradu kupní ceny vzniká prodávajícímu dnem splnění dodávky. Termín splatnosti faktur je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14 </w:t>
      </w:r>
      <w:r w:rsidRPr="003606CE">
        <w:rPr>
          <w:b/>
          <w:sz w:val="20"/>
          <w:szCs w:val="20"/>
        </w:rPr>
        <w:t xml:space="preserve"> dní</w:t>
      </w:r>
      <w:proofErr w:type="gramEnd"/>
      <w:r w:rsidRPr="003606CE">
        <w:rPr>
          <w:b/>
          <w:sz w:val="20"/>
          <w:szCs w:val="20"/>
        </w:rPr>
        <w:t xml:space="preserve"> od převzetí faktury, nedohodnou-li se smluvní strany jinak.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num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Kupující je povinen v případě zrušení nebo prodeje své provozovny tuto skutečnost oznámit neprodleně prodávajícímu.</w:t>
      </w:r>
    </w:p>
    <w:p w:rsidR="00CE3C50" w:rsidRPr="003606CE" w:rsidRDefault="00CE3C50" w:rsidP="00CE3C50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tabs>
          <w:tab w:val="left" w:pos="360"/>
        </w:tabs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IV.</w:t>
      </w:r>
    </w:p>
    <w:p w:rsidR="00CE3C50" w:rsidRPr="003606CE" w:rsidRDefault="00CE3C50" w:rsidP="00CE3C50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tabs>
          <w:tab w:val="left" w:pos="360"/>
        </w:tabs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Platební podmínky</w:t>
      </w:r>
    </w:p>
    <w:p w:rsidR="00CE3C50" w:rsidRPr="003606CE" w:rsidRDefault="00CE3C50" w:rsidP="00CE3C50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Za pozdní úhradu faktury je kupující povinen zaplatit za každý den prodlení úrok ve výši 0,02 % dlužné částky.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num" w:pos="284"/>
          <w:tab w:val="left" w:pos="2880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Kupující je povinen na převodních příkazech uvádět jako variabilní symbol číslo faktury.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V.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Další ujednání</w:t>
      </w:r>
    </w:p>
    <w:p w:rsidR="00CE3C50" w:rsidRPr="003606CE" w:rsidRDefault="00CE3C50" w:rsidP="00CE3C50">
      <w:pPr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Dodávky budou zaplaceny bankovním převodem na účet prodávajícího, který je uvedený v záhlaví této smlouvy a to na základě obdržené faktury.</w:t>
      </w:r>
    </w:p>
    <w:p w:rsidR="00CE3C50" w:rsidRPr="003606CE" w:rsidRDefault="00CE3C50" w:rsidP="00CE3C50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ind w:left="360"/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VI.</w:t>
      </w:r>
    </w:p>
    <w:p w:rsidR="00CE3C50" w:rsidRPr="003606CE" w:rsidRDefault="00CE3C50" w:rsidP="00CE3C50">
      <w:pPr>
        <w:ind w:left="360"/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ind w:left="360"/>
        <w:jc w:val="center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Závěrečné ustanovení</w:t>
      </w:r>
    </w:p>
    <w:p w:rsidR="00CE3C50" w:rsidRPr="003606CE" w:rsidRDefault="00CE3C50" w:rsidP="00CE3C50">
      <w:pPr>
        <w:ind w:left="360"/>
        <w:jc w:val="center"/>
        <w:rPr>
          <w:b/>
          <w:sz w:val="20"/>
          <w:szCs w:val="20"/>
        </w:rPr>
      </w:pP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Ostatní práva a povinnosti smluvních stran se řídí příslušnými ustanoveními Obchodního zákoníku.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Smlouva je sepsána ve dvou vyhotoveních, z nichž každé má platnost originálu. Každá ze smluvních stran obdrží po jednom vyhotovení.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Jakékoliv změny a doplňky této smlouvy lze provést pouze písemnými dodatky podepsanými statutárními zástupci obou smluvních stran.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clear" w:pos="1260"/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Smlouva nabývá platnosti a účinnosti dnem podpisu.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Smluvní strany prohlašují, že k této smlouvě přistoupily po vzájemném předchozím jednání a že odpovídá pravé vůli, na důkaz čehož připojují podpisy svých </w:t>
      </w:r>
      <w:proofErr w:type="gramStart"/>
      <w:r w:rsidRPr="003606CE">
        <w:rPr>
          <w:b/>
          <w:sz w:val="20"/>
          <w:szCs w:val="20"/>
        </w:rPr>
        <w:t>statutárních  zástupců</w:t>
      </w:r>
      <w:proofErr w:type="gramEnd"/>
      <w:r w:rsidRPr="003606CE">
        <w:rPr>
          <w:b/>
          <w:sz w:val="20"/>
          <w:szCs w:val="20"/>
        </w:rPr>
        <w:t>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Obě strany mohou odstoupit po vzájemné dohodě stanovených smlouvou. Výpověď musí být podána písemně a počítá se </w:t>
      </w:r>
      <w:proofErr w:type="gramStart"/>
      <w:r w:rsidRPr="003606CE">
        <w:rPr>
          <w:b/>
          <w:sz w:val="20"/>
          <w:szCs w:val="20"/>
        </w:rPr>
        <w:t>od 1.dne</w:t>
      </w:r>
      <w:proofErr w:type="gramEnd"/>
      <w:r w:rsidRPr="003606CE">
        <w:rPr>
          <w:b/>
          <w:sz w:val="20"/>
          <w:szCs w:val="20"/>
        </w:rPr>
        <w:t xml:space="preserve"> následujícího měsíce.</w:t>
      </w:r>
    </w:p>
    <w:p w:rsidR="00CE3C50" w:rsidRPr="003606CE" w:rsidRDefault="00CE3C50" w:rsidP="00CE3C50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>Smlou</w:t>
      </w:r>
      <w:r>
        <w:rPr>
          <w:b/>
          <w:sz w:val="20"/>
          <w:szCs w:val="20"/>
        </w:rPr>
        <w:t xml:space="preserve">va se uzavírá na dobu neurčitou. </w:t>
      </w:r>
    </w:p>
    <w:p w:rsidR="00CE3C50" w:rsidRDefault="00CE3C50" w:rsidP="00CE3C50">
      <w:pPr>
        <w:jc w:val="both"/>
        <w:rPr>
          <w:b/>
          <w:sz w:val="20"/>
          <w:szCs w:val="20"/>
        </w:rPr>
      </w:pPr>
    </w:p>
    <w:p w:rsidR="00CE3C50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V Lounech dne </w:t>
      </w:r>
      <w:r w:rsidR="00223D6C">
        <w:rPr>
          <w:b/>
          <w:sz w:val="20"/>
          <w:szCs w:val="20"/>
        </w:rPr>
        <w:t>18.5.2017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                 Petr Novotný                       </w:t>
      </w: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  <w:r w:rsidRPr="003606CE">
        <w:rPr>
          <w:b/>
          <w:sz w:val="20"/>
          <w:szCs w:val="20"/>
        </w:rPr>
        <w:t xml:space="preserve">                       za </w:t>
      </w:r>
      <w:proofErr w:type="gramStart"/>
      <w:r w:rsidRPr="003606CE">
        <w:rPr>
          <w:b/>
          <w:sz w:val="20"/>
          <w:szCs w:val="20"/>
        </w:rPr>
        <w:t>prodávajícího                                                                             za</w:t>
      </w:r>
      <w:proofErr w:type="gramEnd"/>
      <w:r w:rsidRPr="003606CE">
        <w:rPr>
          <w:b/>
          <w:sz w:val="20"/>
          <w:szCs w:val="20"/>
        </w:rPr>
        <w:t xml:space="preserve"> kupujícího</w:t>
      </w:r>
    </w:p>
    <w:p w:rsidR="00CE3C50" w:rsidRPr="003606CE" w:rsidRDefault="00CE3C50" w:rsidP="00CE3C50">
      <w:pPr>
        <w:jc w:val="both"/>
        <w:rPr>
          <w:b/>
          <w:sz w:val="20"/>
          <w:szCs w:val="20"/>
        </w:rPr>
      </w:pPr>
    </w:p>
    <w:p w:rsidR="00CE3C50" w:rsidRPr="00263603" w:rsidRDefault="00CE3C50" w:rsidP="00CE3C50">
      <w:pPr>
        <w:jc w:val="both"/>
        <w:rPr>
          <w:sz w:val="20"/>
          <w:szCs w:val="20"/>
        </w:rPr>
      </w:pPr>
    </w:p>
    <w:p w:rsidR="00201742" w:rsidRDefault="00201742"/>
    <w:sectPr w:rsidR="00201742" w:rsidSect="005E4B69">
      <w:footnotePr>
        <w:pos w:val="beneathText"/>
      </w:footnotePr>
      <w:pgSz w:w="11905" w:h="16837"/>
      <w:pgMar w:top="568" w:right="908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236B"/>
    <w:multiLevelType w:val="multilevel"/>
    <w:tmpl w:val="B69AA590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63"/>
    <w:rsid w:val="00003689"/>
    <w:rsid w:val="000077CD"/>
    <w:rsid w:val="00013F8D"/>
    <w:rsid w:val="00016C1D"/>
    <w:rsid w:val="000214E3"/>
    <w:rsid w:val="00024725"/>
    <w:rsid w:val="00055F05"/>
    <w:rsid w:val="0006197E"/>
    <w:rsid w:val="00075DAF"/>
    <w:rsid w:val="00082F31"/>
    <w:rsid w:val="00095B50"/>
    <w:rsid w:val="000A1810"/>
    <w:rsid w:val="000A26D6"/>
    <w:rsid w:val="000A3040"/>
    <w:rsid w:val="000A6B39"/>
    <w:rsid w:val="000C34AE"/>
    <w:rsid w:val="000C543C"/>
    <w:rsid w:val="000D0DCD"/>
    <w:rsid w:val="000D552D"/>
    <w:rsid w:val="0010135E"/>
    <w:rsid w:val="001055D5"/>
    <w:rsid w:val="001076AE"/>
    <w:rsid w:val="00116503"/>
    <w:rsid w:val="001278F5"/>
    <w:rsid w:val="00134693"/>
    <w:rsid w:val="00137033"/>
    <w:rsid w:val="00141AB7"/>
    <w:rsid w:val="00142340"/>
    <w:rsid w:val="00173B8F"/>
    <w:rsid w:val="001917BD"/>
    <w:rsid w:val="001949FE"/>
    <w:rsid w:val="0019736F"/>
    <w:rsid w:val="001A6756"/>
    <w:rsid w:val="001C0A24"/>
    <w:rsid w:val="001C5D4F"/>
    <w:rsid w:val="001C60B2"/>
    <w:rsid w:val="001C76EA"/>
    <w:rsid w:val="001D7557"/>
    <w:rsid w:val="001E0423"/>
    <w:rsid w:val="001E7E29"/>
    <w:rsid w:val="001E7E56"/>
    <w:rsid w:val="00201742"/>
    <w:rsid w:val="00223D6C"/>
    <w:rsid w:val="00240F71"/>
    <w:rsid w:val="002472AB"/>
    <w:rsid w:val="00261BB0"/>
    <w:rsid w:val="002645A1"/>
    <w:rsid w:val="00281813"/>
    <w:rsid w:val="00282607"/>
    <w:rsid w:val="00282C88"/>
    <w:rsid w:val="00284C15"/>
    <w:rsid w:val="002A42E0"/>
    <w:rsid w:val="002A6BDE"/>
    <w:rsid w:val="002C1F0F"/>
    <w:rsid w:val="002D2895"/>
    <w:rsid w:val="002D3B2B"/>
    <w:rsid w:val="00307F0B"/>
    <w:rsid w:val="003736FF"/>
    <w:rsid w:val="00373950"/>
    <w:rsid w:val="003907A5"/>
    <w:rsid w:val="003B374B"/>
    <w:rsid w:val="003C0BC3"/>
    <w:rsid w:val="003F24E0"/>
    <w:rsid w:val="003F38B0"/>
    <w:rsid w:val="003F4216"/>
    <w:rsid w:val="004070A8"/>
    <w:rsid w:val="00417737"/>
    <w:rsid w:val="00420F0B"/>
    <w:rsid w:val="00470F13"/>
    <w:rsid w:val="0048349E"/>
    <w:rsid w:val="00496C34"/>
    <w:rsid w:val="004A6F5D"/>
    <w:rsid w:val="004A7C20"/>
    <w:rsid w:val="004B7267"/>
    <w:rsid w:val="004C67AA"/>
    <w:rsid w:val="004D6C5B"/>
    <w:rsid w:val="00511647"/>
    <w:rsid w:val="00515257"/>
    <w:rsid w:val="00524239"/>
    <w:rsid w:val="005343AA"/>
    <w:rsid w:val="00543031"/>
    <w:rsid w:val="00545B3F"/>
    <w:rsid w:val="00564CF3"/>
    <w:rsid w:val="00565144"/>
    <w:rsid w:val="005906B3"/>
    <w:rsid w:val="005C391E"/>
    <w:rsid w:val="005E34A8"/>
    <w:rsid w:val="005E417F"/>
    <w:rsid w:val="005F1C34"/>
    <w:rsid w:val="005F65EA"/>
    <w:rsid w:val="00600842"/>
    <w:rsid w:val="00620761"/>
    <w:rsid w:val="0064321E"/>
    <w:rsid w:val="006525BF"/>
    <w:rsid w:val="006549F3"/>
    <w:rsid w:val="00657C94"/>
    <w:rsid w:val="006712EA"/>
    <w:rsid w:val="00676F9E"/>
    <w:rsid w:val="00686938"/>
    <w:rsid w:val="00690F21"/>
    <w:rsid w:val="006A5A32"/>
    <w:rsid w:val="006C0128"/>
    <w:rsid w:val="006D6BAF"/>
    <w:rsid w:val="006D7FE4"/>
    <w:rsid w:val="006E6ADD"/>
    <w:rsid w:val="006E7871"/>
    <w:rsid w:val="006F7538"/>
    <w:rsid w:val="0070293C"/>
    <w:rsid w:val="00740F82"/>
    <w:rsid w:val="00746D73"/>
    <w:rsid w:val="00776DF2"/>
    <w:rsid w:val="00780EB3"/>
    <w:rsid w:val="00791372"/>
    <w:rsid w:val="007913BB"/>
    <w:rsid w:val="007C3F85"/>
    <w:rsid w:val="007D68DF"/>
    <w:rsid w:val="007D72A3"/>
    <w:rsid w:val="00823039"/>
    <w:rsid w:val="00861F37"/>
    <w:rsid w:val="008747F7"/>
    <w:rsid w:val="00891A68"/>
    <w:rsid w:val="008D3EC3"/>
    <w:rsid w:val="00903696"/>
    <w:rsid w:val="009600DC"/>
    <w:rsid w:val="0096331E"/>
    <w:rsid w:val="00970CEF"/>
    <w:rsid w:val="00973AE3"/>
    <w:rsid w:val="00987A3F"/>
    <w:rsid w:val="009A13CA"/>
    <w:rsid w:val="009B3373"/>
    <w:rsid w:val="009C6A8C"/>
    <w:rsid w:val="009D5FEC"/>
    <w:rsid w:val="009E3F2E"/>
    <w:rsid w:val="009E55EF"/>
    <w:rsid w:val="009E5A6D"/>
    <w:rsid w:val="009F034F"/>
    <w:rsid w:val="00A00677"/>
    <w:rsid w:val="00A0360F"/>
    <w:rsid w:val="00A1291B"/>
    <w:rsid w:val="00A165CF"/>
    <w:rsid w:val="00A8117A"/>
    <w:rsid w:val="00AB2063"/>
    <w:rsid w:val="00AB5D3A"/>
    <w:rsid w:val="00AE353D"/>
    <w:rsid w:val="00B227F3"/>
    <w:rsid w:val="00B34AF8"/>
    <w:rsid w:val="00B34B88"/>
    <w:rsid w:val="00B5393C"/>
    <w:rsid w:val="00B71207"/>
    <w:rsid w:val="00B71BC7"/>
    <w:rsid w:val="00B93A14"/>
    <w:rsid w:val="00BA27BA"/>
    <w:rsid w:val="00BB099C"/>
    <w:rsid w:val="00BB798C"/>
    <w:rsid w:val="00BC4470"/>
    <w:rsid w:val="00BE33C5"/>
    <w:rsid w:val="00C31A71"/>
    <w:rsid w:val="00C36E2B"/>
    <w:rsid w:val="00C6749A"/>
    <w:rsid w:val="00C7325A"/>
    <w:rsid w:val="00C76E84"/>
    <w:rsid w:val="00C77238"/>
    <w:rsid w:val="00C91E47"/>
    <w:rsid w:val="00C923AB"/>
    <w:rsid w:val="00CE3C50"/>
    <w:rsid w:val="00D07856"/>
    <w:rsid w:val="00D147E9"/>
    <w:rsid w:val="00D174D2"/>
    <w:rsid w:val="00D4619A"/>
    <w:rsid w:val="00D50F54"/>
    <w:rsid w:val="00D75960"/>
    <w:rsid w:val="00D800B5"/>
    <w:rsid w:val="00D876AE"/>
    <w:rsid w:val="00DF4E83"/>
    <w:rsid w:val="00DF784A"/>
    <w:rsid w:val="00E018B4"/>
    <w:rsid w:val="00E23952"/>
    <w:rsid w:val="00E27143"/>
    <w:rsid w:val="00E41C6E"/>
    <w:rsid w:val="00E533FD"/>
    <w:rsid w:val="00E54C78"/>
    <w:rsid w:val="00E66E33"/>
    <w:rsid w:val="00E71A47"/>
    <w:rsid w:val="00EA26AF"/>
    <w:rsid w:val="00EB6DCD"/>
    <w:rsid w:val="00EC3144"/>
    <w:rsid w:val="00EC7F2A"/>
    <w:rsid w:val="00F039B5"/>
    <w:rsid w:val="00F270C9"/>
    <w:rsid w:val="00F46FBC"/>
    <w:rsid w:val="00F4797C"/>
    <w:rsid w:val="00F8704B"/>
    <w:rsid w:val="00FE0DC0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3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3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4</cp:revision>
  <dcterms:created xsi:type="dcterms:W3CDTF">2017-05-18T10:19:00Z</dcterms:created>
  <dcterms:modified xsi:type="dcterms:W3CDTF">2017-05-18T10:26:00Z</dcterms:modified>
</cp:coreProperties>
</file>