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bookmarkStart w:id="0" w:name="_GoBack"/>
      <w:bookmarkEnd w:id="0"/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1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1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472B9755" w:rsidR="00CD22B3" w:rsidRPr="0000727D" w:rsidRDefault="00BC1AC2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BC1AC2">
        <w:rPr>
          <w:rFonts w:ascii="Calibri" w:hAnsi="Calibri"/>
          <w:b/>
          <w:sz w:val="22"/>
          <w:szCs w:val="22"/>
        </w:rPr>
        <w:t>Základní škola při zdravotnickém zařízení a Mateřská škola při zdravotnickém zařízení, Opava, Olomoucká 88, příspěvková organizace</w:t>
      </w:r>
    </w:p>
    <w:p w14:paraId="6908E129" w14:textId="3F6CD887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D51F9A" w:rsidRPr="00D51F9A">
        <w:rPr>
          <w:rFonts w:ascii="Calibri" w:hAnsi="Calibri"/>
          <w:sz w:val="22"/>
          <w:szCs w:val="22"/>
        </w:rPr>
        <w:t>746 01</w:t>
      </w:r>
      <w:r w:rsidR="00D51F9A">
        <w:rPr>
          <w:rFonts w:ascii="Calibri" w:hAnsi="Calibri"/>
          <w:sz w:val="22"/>
          <w:szCs w:val="22"/>
        </w:rPr>
        <w:t xml:space="preserve"> </w:t>
      </w:r>
      <w:r w:rsidR="00D51F9A" w:rsidRPr="00D51F9A">
        <w:rPr>
          <w:rFonts w:ascii="Calibri" w:hAnsi="Calibri"/>
          <w:sz w:val="22"/>
          <w:szCs w:val="22"/>
        </w:rPr>
        <w:t>Opava</w:t>
      </w:r>
      <w:r w:rsidR="00D51F9A">
        <w:rPr>
          <w:rFonts w:ascii="Calibri" w:hAnsi="Calibri"/>
          <w:sz w:val="22"/>
          <w:szCs w:val="22"/>
        </w:rPr>
        <w:t xml:space="preserve">, </w:t>
      </w:r>
      <w:r w:rsidR="00D51F9A" w:rsidRPr="00D51F9A">
        <w:rPr>
          <w:rFonts w:ascii="Calibri" w:hAnsi="Calibri"/>
          <w:sz w:val="22"/>
          <w:szCs w:val="22"/>
        </w:rPr>
        <w:t>Olomoucká 88</w:t>
      </w:r>
    </w:p>
    <w:p w14:paraId="14B2BE49" w14:textId="4B55D9B7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D51F9A" w:rsidRPr="00D51F9A">
        <w:rPr>
          <w:rFonts w:ascii="Calibri" w:hAnsi="Calibri"/>
          <w:sz w:val="22"/>
          <w:szCs w:val="22"/>
        </w:rPr>
        <w:t>Mgr. Jiří Zdrálek</w:t>
      </w:r>
      <w:r w:rsidR="00D51F9A">
        <w:rPr>
          <w:rFonts w:ascii="Calibri" w:hAnsi="Calibri"/>
          <w:sz w:val="22"/>
          <w:szCs w:val="22"/>
        </w:rPr>
        <w:t>, ředitel školy</w:t>
      </w:r>
    </w:p>
    <w:p w14:paraId="283AA893" w14:textId="11352385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D51F9A" w:rsidRPr="00D51F9A">
        <w:rPr>
          <w:rFonts w:ascii="Calibri" w:hAnsi="Calibri"/>
          <w:sz w:val="22"/>
          <w:szCs w:val="22"/>
        </w:rPr>
        <w:t>47813491</w:t>
      </w:r>
    </w:p>
    <w:p w14:paraId="6D61CFC3" w14:textId="1710781A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D51F9A" w:rsidRPr="00D51F9A">
        <w:rPr>
          <w:rFonts w:ascii="Calibri" w:hAnsi="Calibri"/>
          <w:sz w:val="22"/>
          <w:szCs w:val="22"/>
        </w:rPr>
        <w:t>---</w:t>
      </w:r>
    </w:p>
    <w:p w14:paraId="5C6C6D2A" w14:textId="39D80B9A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1E27C2">
        <w:rPr>
          <w:rFonts w:ascii="Calibri" w:hAnsi="Calibri"/>
          <w:sz w:val="22"/>
          <w:szCs w:val="22"/>
        </w:rPr>
        <w:t xml:space="preserve">101290633/0300 </w:t>
      </w:r>
      <w:r w:rsidR="001E27C2" w:rsidRPr="0000727D">
        <w:rPr>
          <w:rFonts w:ascii="Calibri" w:hAnsi="Calibri"/>
          <w:sz w:val="22"/>
          <w:szCs w:val="22"/>
        </w:rPr>
        <w:t>– Československá obchodní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2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3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3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4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4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2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49B9A929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a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bodu </w:t>
      </w:r>
      <w:r w:rsidR="00FA5E0B" w:rsidRPr="00FA5E0B">
        <w:rPr>
          <w:rFonts w:ascii="Calibri" w:hAnsi="Calibri"/>
          <w:sz w:val="22"/>
          <w:szCs w:val="22"/>
        </w:rPr>
        <w:t>b</w:t>
      </w:r>
      <w:r w:rsidRPr="00FA5E0B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FA5E0B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FA5E0B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FA5E0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FA5E0B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FA5E0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FA5E0B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FA5E0B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FA5E0B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FA5E0B">
        <w:rPr>
          <w:rFonts w:ascii="Calibri" w:hAnsi="Calibri" w:cs="Calibri"/>
          <w:i/>
          <w:szCs w:val="22"/>
        </w:rPr>
        <w:t xml:space="preserve">Subdodavatelé – </w:t>
      </w:r>
      <w:r w:rsidRPr="00FA5E0B">
        <w:rPr>
          <w:rFonts w:ascii="Calibri" w:hAnsi="Calibri" w:cs="Calibri"/>
          <w:i/>
          <w:szCs w:val="22"/>
        </w:rPr>
        <w:t>Dílčí</w:t>
      </w:r>
      <w:r w:rsidR="001B348D" w:rsidRPr="00FA5E0B">
        <w:rPr>
          <w:rFonts w:ascii="Calibri" w:hAnsi="Calibri" w:cs="Calibri"/>
          <w:i/>
          <w:szCs w:val="22"/>
        </w:rPr>
        <w:t xml:space="preserve"> </w:t>
      </w:r>
      <w:r w:rsidRPr="00FA5E0B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729B6BC0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FA5E0B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FA5E0B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432D32D9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3748FA">
        <w:rPr>
          <w:rFonts w:ascii="Calibri" w:hAnsi="Calibri" w:cs="Calibri"/>
          <w:sz w:val="22"/>
          <w:szCs w:val="22"/>
        </w:rPr>
        <w:t xml:space="preserve">Fenix č.: </w:t>
      </w:r>
      <w:r w:rsidR="003748FA" w:rsidRPr="003748FA">
        <w:rPr>
          <w:rFonts w:ascii="Calibri" w:hAnsi="Calibri" w:cs="Calibri"/>
          <w:sz w:val="22"/>
          <w:szCs w:val="22"/>
        </w:rPr>
        <w:t xml:space="preserve">F-10-01480 </w:t>
      </w:r>
      <w:r w:rsidR="00D05217" w:rsidRPr="003748FA">
        <w:rPr>
          <w:rFonts w:ascii="Calibri" w:hAnsi="Calibri" w:cs="Calibri"/>
          <w:sz w:val="22"/>
          <w:szCs w:val="22"/>
        </w:rPr>
        <w:t xml:space="preserve">ze dne </w:t>
      </w:r>
      <w:r w:rsidR="003748FA" w:rsidRPr="003748FA">
        <w:rPr>
          <w:rFonts w:ascii="Calibri" w:hAnsi="Calibri" w:cs="Calibri"/>
          <w:sz w:val="22"/>
          <w:szCs w:val="22"/>
        </w:rPr>
        <w:t xml:space="preserve">22.4.2011 </w:t>
      </w:r>
      <w:r w:rsidRPr="003748FA">
        <w:rPr>
          <w:rFonts w:ascii="Calibri" w:hAnsi="Calibri" w:cs="Calibri"/>
          <w:sz w:val="22"/>
          <w:szCs w:val="22"/>
        </w:rPr>
        <w:t>včetně její</w:t>
      </w:r>
      <w:r w:rsidR="003748FA" w:rsidRPr="003748FA">
        <w:rPr>
          <w:rFonts w:ascii="Calibri" w:hAnsi="Calibri" w:cs="Calibri"/>
          <w:sz w:val="22"/>
          <w:szCs w:val="22"/>
        </w:rPr>
        <w:t>ho</w:t>
      </w:r>
      <w:r w:rsidRPr="003748FA">
        <w:rPr>
          <w:rFonts w:ascii="Calibri" w:hAnsi="Calibri" w:cs="Calibri"/>
          <w:sz w:val="22"/>
          <w:szCs w:val="22"/>
        </w:rPr>
        <w:t xml:space="preserve"> dodatk</w:t>
      </w:r>
      <w:r w:rsidR="003748FA" w:rsidRPr="003748FA">
        <w:rPr>
          <w:rFonts w:ascii="Calibri" w:hAnsi="Calibri" w:cs="Calibri"/>
          <w:sz w:val="22"/>
          <w:szCs w:val="22"/>
        </w:rPr>
        <w:t>u</w:t>
      </w:r>
      <w:r w:rsidRPr="003748FA">
        <w:rPr>
          <w:rFonts w:ascii="Calibri" w:hAnsi="Calibri" w:cs="Calibri"/>
          <w:sz w:val="22"/>
          <w:szCs w:val="22"/>
        </w:rPr>
        <w:t xml:space="preserve"> č.: </w:t>
      </w:r>
      <w:r w:rsidR="003748FA" w:rsidRPr="003748FA">
        <w:rPr>
          <w:rFonts w:ascii="Calibri" w:hAnsi="Calibri" w:cs="Calibri"/>
          <w:sz w:val="22"/>
          <w:szCs w:val="22"/>
        </w:rPr>
        <w:t xml:space="preserve">F-10-01480-01 </w:t>
      </w:r>
      <w:r w:rsidRPr="003748FA">
        <w:rPr>
          <w:rFonts w:ascii="Calibri" w:hAnsi="Calibri" w:cs="Calibri"/>
          <w:sz w:val="22"/>
          <w:szCs w:val="22"/>
        </w:rPr>
        <w:t>ze</w:t>
      </w:r>
      <w:r w:rsidR="003748FA" w:rsidRPr="003748FA">
        <w:rPr>
          <w:rFonts w:ascii="Calibri" w:hAnsi="Calibri" w:cs="Calibri"/>
          <w:sz w:val="22"/>
          <w:szCs w:val="22"/>
        </w:rPr>
        <w:t> </w:t>
      </w:r>
      <w:r w:rsidRPr="003748FA">
        <w:rPr>
          <w:rFonts w:ascii="Calibri" w:hAnsi="Calibri" w:cs="Calibri"/>
          <w:sz w:val="22"/>
          <w:szCs w:val="22"/>
        </w:rPr>
        <w:t xml:space="preserve">dne </w:t>
      </w:r>
      <w:r w:rsidR="003748FA" w:rsidRPr="003748FA">
        <w:rPr>
          <w:rFonts w:ascii="Calibri" w:hAnsi="Calibri" w:cs="Calibri"/>
          <w:sz w:val="22"/>
          <w:szCs w:val="22"/>
        </w:rPr>
        <w:t xml:space="preserve">29.7.2020 </w:t>
      </w:r>
      <w:r w:rsidRPr="003748FA">
        <w:rPr>
          <w:rFonts w:ascii="Calibri" w:hAnsi="Calibri" w:cs="Calibri"/>
          <w:sz w:val="22"/>
          <w:szCs w:val="22"/>
        </w:rPr>
        <w:t>(dál je</w:t>
      </w:r>
      <w:r w:rsidRPr="005F0560">
        <w:rPr>
          <w:rFonts w:ascii="Calibri" w:hAnsi="Calibri" w:cs="Calibri"/>
          <w:sz w:val="22"/>
          <w:szCs w:val="22"/>
        </w:rPr>
        <w:t>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této smlouvy. Případné závazky </w:t>
      </w:r>
      <w:r w:rsidRPr="005F0560">
        <w:rPr>
          <w:rFonts w:ascii="Calibri" w:hAnsi="Calibri" w:cs="Calibri"/>
          <w:sz w:val="22"/>
          <w:szCs w:val="22"/>
        </w:rPr>
        <w:lastRenderedPageBreak/>
        <w:t>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0725993C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87444A0" w14:textId="2F797FF3" w:rsidR="00D51F9A" w:rsidRDefault="00D51F9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97555BA" w14:textId="77777777" w:rsidR="00D51F9A" w:rsidRPr="00FA4861" w:rsidRDefault="00D51F9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670D5FEB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D51F9A">
              <w:rPr>
                <w:rFonts w:ascii="Calibri" w:hAnsi="Calibri" w:cs="Arial"/>
                <w:sz w:val="22"/>
                <w:szCs w:val="22"/>
              </w:rPr>
              <w:t>Opavě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6009A2B" w14:textId="77777777" w:rsidR="00D51F9A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D51F9A" w:rsidRPr="00D51F9A">
              <w:rPr>
                <w:rFonts w:ascii="Calibri" w:hAnsi="Calibri"/>
                <w:sz w:val="22"/>
                <w:szCs w:val="22"/>
              </w:rPr>
              <w:t>Základní škol</w:t>
            </w:r>
            <w:r w:rsidR="00D51F9A">
              <w:rPr>
                <w:rFonts w:ascii="Calibri" w:hAnsi="Calibri"/>
                <w:sz w:val="22"/>
                <w:szCs w:val="22"/>
              </w:rPr>
              <w:t>u</w:t>
            </w:r>
            <w:r w:rsidR="00D51F9A" w:rsidRPr="00D51F9A">
              <w:rPr>
                <w:rFonts w:ascii="Calibri" w:hAnsi="Calibri"/>
                <w:sz w:val="22"/>
                <w:szCs w:val="22"/>
              </w:rPr>
              <w:t xml:space="preserve"> při zdravotnickém zařízení a Mateřsk</w:t>
            </w:r>
            <w:r w:rsidR="00D51F9A">
              <w:rPr>
                <w:rFonts w:ascii="Calibri" w:hAnsi="Calibri"/>
                <w:sz w:val="22"/>
                <w:szCs w:val="22"/>
              </w:rPr>
              <w:t>ou</w:t>
            </w:r>
            <w:r w:rsidR="00D51F9A" w:rsidRPr="00D51F9A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D51F9A">
              <w:rPr>
                <w:rFonts w:ascii="Calibri" w:hAnsi="Calibri"/>
                <w:sz w:val="22"/>
                <w:szCs w:val="22"/>
              </w:rPr>
              <w:t>u</w:t>
            </w:r>
            <w:r w:rsidR="00D51F9A" w:rsidRPr="00D51F9A">
              <w:rPr>
                <w:rFonts w:ascii="Calibri" w:hAnsi="Calibri"/>
                <w:sz w:val="22"/>
                <w:szCs w:val="22"/>
              </w:rPr>
              <w:t xml:space="preserve"> při zdravotnickém zařízení, </w:t>
            </w:r>
          </w:p>
          <w:p w14:paraId="5C09E80A" w14:textId="69FACFBE" w:rsidR="007B02A8" w:rsidRPr="00FA4861" w:rsidRDefault="00D51F9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D51F9A">
              <w:rPr>
                <w:rFonts w:ascii="Calibri" w:hAnsi="Calibri"/>
                <w:sz w:val="22"/>
                <w:szCs w:val="22"/>
              </w:rPr>
              <w:t>Opava, Olomoucká 88, příspěvkov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 w:rsidRPr="00D51F9A">
              <w:rPr>
                <w:rFonts w:ascii="Calibri" w:hAnsi="Calibri"/>
                <w:sz w:val="22"/>
                <w:szCs w:val="22"/>
              </w:rPr>
              <w:t xml:space="preserve"> organizac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192604EB" w14:textId="77777777" w:rsidR="00D51F9A" w:rsidRDefault="00D51F9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D51F9A">
              <w:rPr>
                <w:rFonts w:ascii="Calibri" w:hAnsi="Calibri"/>
                <w:sz w:val="22"/>
                <w:szCs w:val="22"/>
              </w:rPr>
              <w:t>Mgr. Jiří Zdrálek</w:t>
            </w:r>
          </w:p>
          <w:p w14:paraId="13B68A85" w14:textId="58E6610D" w:rsidR="007B02A8" w:rsidRPr="00FA4861" w:rsidRDefault="00D51F9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575DE393" w:rsidR="00EA02FF" w:rsidRPr="001615FC" w:rsidRDefault="003748FA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8FA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52DE80CA" w:rsidR="00EA02FF" w:rsidRPr="0000727D" w:rsidRDefault="003748FA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2A9B02C0" w:rsidR="00EA02FF" w:rsidRPr="0000727D" w:rsidRDefault="003748FA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065046F5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ods</w:t>
      </w:r>
      <w:r w:rsidRPr="003748FA">
        <w:rPr>
          <w:rFonts w:ascii="Calibri" w:hAnsi="Calibri"/>
          <w:sz w:val="22"/>
          <w:szCs w:val="22"/>
        </w:rPr>
        <w:t>t</w:t>
      </w:r>
      <w:r w:rsidRPr="003748FA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50BEDC00" w:rsidR="004317E7" w:rsidRDefault="004317E7" w:rsidP="004317E7">
      <w:pPr>
        <w:rPr>
          <w:rFonts w:ascii="Calibri" w:hAnsi="Calibri"/>
          <w:sz w:val="22"/>
          <w:szCs w:val="22"/>
        </w:rPr>
      </w:pPr>
    </w:p>
    <w:p w14:paraId="450AD247" w14:textId="4B31C54F" w:rsidR="003748FA" w:rsidRDefault="003748FA" w:rsidP="004317E7">
      <w:pPr>
        <w:rPr>
          <w:rFonts w:ascii="Calibri" w:hAnsi="Calibri"/>
          <w:sz w:val="22"/>
          <w:szCs w:val="22"/>
        </w:rPr>
      </w:pPr>
    </w:p>
    <w:p w14:paraId="4F6B4788" w14:textId="77777777" w:rsidR="003748FA" w:rsidRPr="0000727D" w:rsidRDefault="003748FA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3748FA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7E03D275" w:rsidR="003748FA" w:rsidRPr="00B66945" w:rsidRDefault="003748FA" w:rsidP="003748FA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3748FA" w:rsidRPr="004B6634" w:rsidRDefault="003748FA" w:rsidP="003748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5DBB71FE" w:rsidR="003748FA" w:rsidRPr="004B6634" w:rsidRDefault="003748FA" w:rsidP="003748FA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5 120</w:t>
            </w:r>
          </w:p>
        </w:tc>
      </w:tr>
      <w:tr w:rsidR="003748FA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73ADC0DF" w:rsidR="003748FA" w:rsidRPr="00B66945" w:rsidRDefault="003748FA" w:rsidP="003748FA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3748FA" w:rsidRPr="004B6634" w:rsidRDefault="003748FA" w:rsidP="003748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1136B4AF" w:rsidR="003748FA" w:rsidRPr="004B6634" w:rsidRDefault="003748FA" w:rsidP="003748FA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3748FA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6BCD1A47" w:rsidR="003748FA" w:rsidRPr="0000727D" w:rsidRDefault="003748FA" w:rsidP="003748FA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48FA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3748FA" w:rsidRPr="004B6634" w:rsidRDefault="003748FA" w:rsidP="003748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3DCBA1D8" w:rsidR="003748FA" w:rsidRPr="004B6634" w:rsidRDefault="003748FA" w:rsidP="003748FA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71E4AA96" w:rsidR="00CD22B3" w:rsidRPr="0000727D" w:rsidRDefault="003748FA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5" w:name="_Hlk77951251"/>
      <w:bookmarkStart w:id="16" w:name="_Hlk91793992"/>
      <w:bookmarkStart w:id="17" w:name="_Hlk78215522"/>
      <w:bookmarkStart w:id="18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2AD0EE27" w14:textId="51472D26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19" w:name="_Hlk91794191"/>
      <w:bookmarkStart w:id="20" w:name="_Hlk91791593"/>
      <w:bookmarkEnd w:id="15"/>
      <w:bookmarkEnd w:id="16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9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1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1F5E101F" w:rsidR="00CD22B3" w:rsidRPr="0000727D" w:rsidRDefault="003748F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7 370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769D38C5" w:rsidR="00CD22B3" w:rsidRPr="0000727D" w:rsidRDefault="003748F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49B765F5" w:rsidR="00CD22B3" w:rsidRPr="0000727D" w:rsidRDefault="003748F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1BCF33C2" w:rsidR="00E21847" w:rsidRPr="0000727D" w:rsidRDefault="003748FA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337D8605" w:rsidR="00CD22B3" w:rsidRPr="0000727D" w:rsidRDefault="003748FA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11 720,00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34ED6D54" w:rsidR="00CD22B3" w:rsidRPr="0000727D" w:rsidRDefault="0081467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14 181,20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2" w:name="_Hlk104103024"/>
      <w:bookmarkStart w:id="23" w:name="_Hlk33305635"/>
      <w:bookmarkEnd w:id="17"/>
      <w:bookmarkEnd w:id="20"/>
      <w:bookmarkEnd w:id="21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60D987E6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odst.</w:t>
      </w:r>
      <w:r w:rsidRPr="00891CE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814674">
        <w:rPr>
          <w:rFonts w:ascii="Calibri" w:hAnsi="Calibri"/>
          <w:color w:val="000000"/>
          <w:sz w:val="22"/>
          <w:szCs w:val="22"/>
        </w:rPr>
        <w:t>9</w:t>
      </w:r>
    </w:p>
    <w:bookmarkEnd w:id="18"/>
    <w:bookmarkEnd w:id="22"/>
    <w:p w14:paraId="6C559D91" w14:textId="143F695C" w:rsidR="00E21847" w:rsidRDefault="00E21847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5FB9A9FD" w14:textId="70BB3842" w:rsidR="00814674" w:rsidRDefault="00814674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596A24A6" w14:textId="77777777" w:rsidR="00814674" w:rsidRDefault="00814674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4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814674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814674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78635370" w:rsidR="008B2B13" w:rsidRPr="000B3F81" w:rsidRDefault="00814674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14674">
              <w:rPr>
                <w:rFonts w:ascii="Calibri" w:hAnsi="Calibri"/>
                <w:sz w:val="22"/>
                <w:szCs w:val="22"/>
              </w:rPr>
              <w:t>304,99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5F22AFB2" w:rsidR="008B2B13" w:rsidRPr="00236B8E" w:rsidRDefault="00814674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14674">
              <w:rPr>
                <w:rFonts w:ascii="Calibri" w:hAnsi="Calibri"/>
                <w:sz w:val="22"/>
                <w:szCs w:val="22"/>
              </w:rPr>
              <w:t>656,07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188AD214" w:rsidR="008B2B13" w:rsidRPr="00236B8E" w:rsidRDefault="00814674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961,06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306AA7D0" w:rsidR="008B2B13" w:rsidRPr="00236B8E" w:rsidRDefault="00814674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1 162,88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2D0A1898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814674">
        <w:rPr>
          <w:rFonts w:ascii="Calibri" w:hAnsi="Calibri"/>
          <w:color w:val="000000"/>
          <w:sz w:val="22"/>
          <w:szCs w:val="22"/>
        </w:rPr>
        <w:t xml:space="preserve">. </w:t>
      </w:r>
      <w:r w:rsidR="00F54CAD" w:rsidRPr="00814674">
        <w:rPr>
          <w:rFonts w:ascii="Calibri" w:hAnsi="Calibri"/>
          <w:color w:val="000000"/>
          <w:sz w:val="22"/>
          <w:szCs w:val="22"/>
        </w:rPr>
        <w:t>8</w:t>
      </w:r>
      <w:r w:rsidR="00271D2B" w:rsidRPr="00814674">
        <w:rPr>
          <w:rFonts w:ascii="Calibri" w:hAnsi="Calibri"/>
          <w:sz w:val="22"/>
          <w:szCs w:val="22"/>
        </w:rPr>
        <w:t xml:space="preserve">. </w:t>
      </w:r>
      <w:r w:rsidRPr="00814674">
        <w:rPr>
          <w:rFonts w:ascii="Calibri" w:hAnsi="Calibri"/>
          <w:sz w:val="22"/>
          <w:szCs w:val="22"/>
        </w:rPr>
        <w:t xml:space="preserve">Tabulka shrnuje stav </w:t>
      </w:r>
      <w:r w:rsidR="00501903" w:rsidRPr="00814674">
        <w:rPr>
          <w:rFonts w:ascii="Calibri" w:hAnsi="Calibri"/>
          <w:sz w:val="22"/>
          <w:szCs w:val="22"/>
        </w:rPr>
        <w:t xml:space="preserve">jednotlivých položek </w:t>
      </w:r>
      <w:r w:rsidR="00271D2B" w:rsidRPr="00814674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814674">
        <w:rPr>
          <w:rFonts w:ascii="Calibri" w:hAnsi="Calibri"/>
          <w:sz w:val="22"/>
          <w:szCs w:val="22"/>
        </w:rPr>
        <w:t> </w:t>
      </w:r>
      <w:r w:rsidR="00271D2B" w:rsidRPr="00814674">
        <w:rPr>
          <w:rFonts w:ascii="Calibri" w:hAnsi="Calibri"/>
          <w:sz w:val="22"/>
          <w:szCs w:val="22"/>
        </w:rPr>
        <w:t>lednu</w:t>
      </w:r>
      <w:r w:rsidR="009A34D5" w:rsidRPr="00814674">
        <w:rPr>
          <w:rFonts w:ascii="Calibri" w:hAnsi="Calibri"/>
          <w:sz w:val="22"/>
          <w:szCs w:val="22"/>
        </w:rPr>
        <w:t> </w:t>
      </w:r>
      <w:r w:rsidR="00271D2B" w:rsidRPr="00814674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3"/>
    <w:bookmarkEnd w:id="24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5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6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7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7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8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5"/>
      <w:bookmarkEnd w:id="26"/>
      <w:bookmarkEnd w:id="28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AB12" w14:textId="77777777" w:rsidR="00F73C43" w:rsidRDefault="00F73C43" w:rsidP="00277F02">
      <w:r>
        <w:separator/>
      </w:r>
    </w:p>
  </w:endnote>
  <w:endnote w:type="continuationSeparator" w:id="0">
    <w:p w14:paraId="15E16F66" w14:textId="77777777" w:rsidR="00F73C43" w:rsidRDefault="00F73C43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90B0" w14:textId="075B5C48" w:rsidR="00A67FA2" w:rsidRPr="00A67FA2" w:rsidRDefault="00D0605A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1BD9A353">
          <wp:extent cx="906780" cy="36576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6B4DD5E8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D0605A">
            <w:rPr>
              <w:rFonts w:ascii="Calibri" w:hAnsi="Calibri"/>
              <w:noProof/>
              <w:sz w:val="16"/>
              <w:szCs w:val="16"/>
            </w:rPr>
            <w:t>1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D0605A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A7B4" w14:textId="77777777" w:rsidR="00F73C43" w:rsidRDefault="00F73C43" w:rsidP="00277F02">
      <w:r>
        <w:separator/>
      </w:r>
    </w:p>
  </w:footnote>
  <w:footnote w:type="continuationSeparator" w:id="0">
    <w:p w14:paraId="5ECDC1EE" w14:textId="77777777" w:rsidR="00F73C43" w:rsidRDefault="00F73C43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DC49" w14:textId="5DBA25F5" w:rsidR="00BD5F26" w:rsidRPr="00B84D10" w:rsidRDefault="00D0605A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067F53AF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2459480F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4500B6" w:rsidRPr="004500B6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F-22-00532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8B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2459480F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4500B6" w:rsidRPr="004500B6">
                      <w:rPr>
                        <w:rFonts w:ascii="Calibri" w:hAnsi="Calibri"/>
                        <w:i/>
                        <w:sz w:val="20"/>
                      </w:rPr>
                      <w:t>F-22-00532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2656C382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E27C2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48FA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00B6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445C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4674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67822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C1AC2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0605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1F9A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2884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08D"/>
    <w:rsid w:val="00F54CAD"/>
    <w:rsid w:val="00F55473"/>
    <w:rsid w:val="00F5757B"/>
    <w:rsid w:val="00F60B69"/>
    <w:rsid w:val="00F619D9"/>
    <w:rsid w:val="00F66E0D"/>
    <w:rsid w:val="00F73C43"/>
    <w:rsid w:val="00F74168"/>
    <w:rsid w:val="00F7503A"/>
    <w:rsid w:val="00F77508"/>
    <w:rsid w:val="00F825BD"/>
    <w:rsid w:val="00F90227"/>
    <w:rsid w:val="00F91AF6"/>
    <w:rsid w:val="00F933B2"/>
    <w:rsid w:val="00F9359E"/>
    <w:rsid w:val="00F97066"/>
    <w:rsid w:val="00FA06CD"/>
    <w:rsid w:val="00FA20B7"/>
    <w:rsid w:val="00FA4861"/>
    <w:rsid w:val="00FA5E0B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6D44-BA67-40C3-BC2C-6B47CE55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0</TotalTime>
  <Pages>14</Pages>
  <Words>4026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27725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Jana Muroňová</cp:lastModifiedBy>
  <cp:revision>2</cp:revision>
  <cp:lastPrinted>2011-12-19T15:36:00Z</cp:lastPrinted>
  <dcterms:created xsi:type="dcterms:W3CDTF">2022-11-22T06:48:00Z</dcterms:created>
  <dcterms:modified xsi:type="dcterms:W3CDTF">2022-11-22T06:48:00Z</dcterms:modified>
</cp:coreProperties>
</file>