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5F50F" w14:textId="77777777" w:rsidR="008339AA" w:rsidRDefault="008339AA" w:rsidP="008339AA">
      <w:pPr>
        <w:ind w:left="2124" w:firstLine="708"/>
        <w:rPr>
          <w:rFonts w:ascii="Arial Black" w:hAnsi="Arial Black"/>
          <w:b/>
          <w:color w:val="FF0000"/>
          <w:sz w:val="28"/>
          <w:szCs w:val="28"/>
        </w:rPr>
      </w:pPr>
      <w:r>
        <w:rPr>
          <w:rFonts w:ascii="Arial Black" w:hAnsi="Arial Black"/>
          <w:b/>
          <w:color w:val="FF0000"/>
          <w:sz w:val="28"/>
          <w:szCs w:val="28"/>
        </w:rPr>
        <w:t>OBCHODNÍ SMLOUVA</w:t>
      </w:r>
    </w:p>
    <w:p w14:paraId="6BA7151E" w14:textId="77777777" w:rsidR="008339AA" w:rsidRDefault="008339AA" w:rsidP="008339AA"/>
    <w:p w14:paraId="03E2037B" w14:textId="77777777" w:rsidR="008339AA" w:rsidRDefault="008339AA" w:rsidP="008339AA">
      <w:pPr>
        <w:ind w:firstLine="708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CHATA JEDLOVÁ</w:t>
      </w:r>
    </w:p>
    <w:p w14:paraId="10AC4899" w14:textId="77777777" w:rsidR="008339AA" w:rsidRDefault="008339AA" w:rsidP="008339AA">
      <w:pPr>
        <w:ind w:firstLine="708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Deštné v Orlických Horách</w:t>
      </w:r>
    </w:p>
    <w:p w14:paraId="3C69D0ED" w14:textId="77777777" w:rsidR="008339AA" w:rsidRDefault="008339AA" w:rsidP="008339AA">
      <w:pPr>
        <w:ind w:firstLine="708"/>
        <w:rPr>
          <w:rFonts w:ascii="Comic Sans MS" w:hAnsi="Comic Sans MS"/>
          <w:b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Provozovatel : Jan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Polický</w:t>
      </w:r>
    </w:p>
    <w:p w14:paraId="4280E88B" w14:textId="77777777" w:rsidR="008339AA" w:rsidRDefault="008339AA" w:rsidP="008339AA">
      <w:pPr>
        <w:ind w:firstLine="708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IČO :47850108</w:t>
      </w:r>
    </w:p>
    <w:p w14:paraId="6665EB2B" w14:textId="77777777" w:rsidR="008339AA" w:rsidRDefault="008339AA" w:rsidP="008339AA">
      <w:pPr>
        <w:ind w:firstLine="708"/>
        <w:rPr>
          <w:rFonts w:ascii="Comic Sans MS" w:hAnsi="Comic Sans MS"/>
          <w:b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DIČ : CZ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6511251813</w:t>
      </w:r>
    </w:p>
    <w:p w14:paraId="6EFBC62E" w14:textId="77777777" w:rsidR="008339AA" w:rsidRDefault="008339AA" w:rsidP="008339AA"/>
    <w:p w14:paraId="4BEED2B0" w14:textId="77777777" w:rsidR="008339AA" w:rsidRDefault="008339AA" w:rsidP="008339AA">
      <w:pPr>
        <w:ind w:firstLine="708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a  </w:t>
      </w:r>
    </w:p>
    <w:p w14:paraId="24158D12" w14:textId="77777777" w:rsidR="008339AA" w:rsidRDefault="008339AA" w:rsidP="008339AA">
      <w:pPr>
        <w:ind w:firstLine="708"/>
        <w:rPr>
          <w:b/>
          <w:color w:val="0000FF"/>
          <w:sz w:val="18"/>
          <w:szCs w:val="18"/>
        </w:rPr>
      </w:pPr>
      <w:r>
        <w:rPr>
          <w:rFonts w:ascii="Arial Black" w:hAnsi="Arial Black"/>
          <w:b/>
          <w:sz w:val="20"/>
          <w:szCs w:val="20"/>
        </w:rPr>
        <w:t xml:space="preserve"> </w:t>
      </w:r>
      <w:r>
        <w:rPr>
          <w:b/>
          <w:color w:val="0000FF"/>
          <w:sz w:val="18"/>
          <w:szCs w:val="18"/>
        </w:rPr>
        <w:t xml:space="preserve">                                         </w:t>
      </w:r>
    </w:p>
    <w:p w14:paraId="69D1AAED" w14:textId="77777777" w:rsidR="008339AA" w:rsidRDefault="008339AA" w:rsidP="008339AA">
      <w:pPr>
        <w:rPr>
          <w:b/>
        </w:rPr>
      </w:pPr>
      <w:r>
        <w:rPr>
          <w:b/>
          <w:color w:val="0000FF"/>
          <w:sz w:val="18"/>
          <w:szCs w:val="18"/>
        </w:rPr>
        <w:t xml:space="preserve"> </w:t>
      </w:r>
      <w:r>
        <w:rPr>
          <w:b/>
          <w:color w:val="0000FF"/>
          <w:sz w:val="20"/>
          <w:szCs w:val="20"/>
        </w:rPr>
        <w:tab/>
      </w:r>
      <w:r>
        <w:rPr>
          <w:b/>
        </w:rPr>
        <w:t xml:space="preserve">Gymnázium Pierra de </w:t>
      </w:r>
      <w:proofErr w:type="spellStart"/>
      <w:r>
        <w:rPr>
          <w:b/>
        </w:rPr>
        <w:t>Coubertina</w:t>
      </w:r>
      <w:proofErr w:type="spellEnd"/>
      <w:r>
        <w:rPr>
          <w:b/>
        </w:rPr>
        <w:t>, Tábor,</w:t>
      </w:r>
      <w:r>
        <w:rPr>
          <w:b/>
        </w:rPr>
        <w:br/>
        <w:t xml:space="preserve">            Náměstí Františka Křižíka 860, 390 01 Tábor  </w:t>
      </w:r>
    </w:p>
    <w:p w14:paraId="2B973990" w14:textId="77777777" w:rsidR="008339AA" w:rsidRDefault="008339AA" w:rsidP="008339AA">
      <w:pPr>
        <w:rPr>
          <w:rFonts w:ascii="Comic Sans MS" w:hAnsi="Comic Sans MS"/>
          <w:b/>
          <w:sz w:val="20"/>
          <w:szCs w:val="20"/>
        </w:rPr>
      </w:pPr>
      <w:r>
        <w:rPr>
          <w:b/>
        </w:rPr>
        <w:tab/>
        <w:t>Zastoupeno:</w:t>
      </w:r>
      <w:r>
        <w:rPr>
          <w:rFonts w:ascii="Helvetica" w:hAnsi="Helvetica"/>
          <w:color w:val="FFFFFF"/>
          <w:sz w:val="18"/>
          <w:szCs w:val="18"/>
        </w:rPr>
        <w:t xml:space="preserve"> </w:t>
      </w:r>
      <w:proofErr w:type="spellStart"/>
      <w:r>
        <w:rPr>
          <w:b/>
        </w:rPr>
        <w:t>RNDr.Petr</w:t>
      </w:r>
      <w:proofErr w:type="spellEnd"/>
      <w:r>
        <w:rPr>
          <w:b/>
        </w:rPr>
        <w:t xml:space="preserve"> Nývlt Ph.D.</w:t>
      </w:r>
    </w:p>
    <w:p w14:paraId="63881FA1" w14:textId="77777777" w:rsidR="008339AA" w:rsidRDefault="008339AA" w:rsidP="008339AA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IČO:</w:t>
      </w:r>
      <w:r>
        <w:t xml:space="preserve"> </w:t>
      </w:r>
      <w:r>
        <w:rPr>
          <w:b/>
        </w:rPr>
        <w:t>60061812</w:t>
      </w:r>
      <w:r>
        <w:rPr>
          <w:rFonts w:ascii="Comic Sans MS" w:hAnsi="Comic Sans MS"/>
          <w:b/>
          <w:sz w:val="20"/>
          <w:szCs w:val="20"/>
        </w:rPr>
        <w:t xml:space="preserve"> </w:t>
      </w:r>
    </w:p>
    <w:p w14:paraId="783246EA" w14:textId="77777777" w:rsidR="008339AA" w:rsidRDefault="008339AA" w:rsidP="008339AA">
      <w:pPr>
        <w:rPr>
          <w:b/>
          <w:color w:val="0070C0"/>
          <w:sz w:val="20"/>
          <w:szCs w:val="20"/>
        </w:rPr>
      </w:pPr>
    </w:p>
    <w:p w14:paraId="3BD780A2" w14:textId="77777777" w:rsidR="008339AA" w:rsidRDefault="008339AA" w:rsidP="008339AA">
      <w:pPr>
        <w:ind w:left="708"/>
        <w:rPr>
          <w:sz w:val="20"/>
          <w:szCs w:val="20"/>
        </w:rPr>
      </w:pPr>
      <w:r>
        <w:rPr>
          <w:b/>
          <w:color w:val="3366FF"/>
          <w:sz w:val="20"/>
          <w:szCs w:val="20"/>
        </w:rPr>
        <w:t>Uzavírají tuto obchodní smlouvu o poskytnutí ubytovacích služeb a stravování</w:t>
      </w:r>
      <w:r>
        <w:rPr>
          <w:sz w:val="20"/>
          <w:szCs w:val="20"/>
        </w:rPr>
        <w:t>.</w:t>
      </w:r>
    </w:p>
    <w:p w14:paraId="556EA9FB" w14:textId="77777777" w:rsidR="008339AA" w:rsidRDefault="008339AA" w:rsidP="008339AA">
      <w:pPr>
        <w:rPr>
          <w:rFonts w:ascii="Arial Black" w:hAnsi="Arial Black"/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</w:t>
      </w:r>
      <w:r>
        <w:rPr>
          <w:rFonts w:ascii="Arial Black" w:hAnsi="Arial Black"/>
          <w:b/>
          <w:color w:val="FF0000"/>
        </w:rPr>
        <w:t>I.</w:t>
      </w:r>
    </w:p>
    <w:p w14:paraId="117BE7F0" w14:textId="77777777" w:rsidR="008339AA" w:rsidRDefault="008339AA" w:rsidP="008339AA">
      <w:pPr>
        <w:ind w:firstLine="708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Chata Jedlová poskytne ubytovací kapacitu pro 65  osob v termínu od 21.1.2023  do </w:t>
      </w:r>
      <w:proofErr w:type="gramStart"/>
      <w:r>
        <w:rPr>
          <w:b/>
          <w:color w:val="0000FF"/>
          <w:sz w:val="20"/>
          <w:szCs w:val="20"/>
        </w:rPr>
        <w:t>28.1.2023</w:t>
      </w:r>
      <w:proofErr w:type="gramEnd"/>
      <w:r>
        <w:rPr>
          <w:b/>
          <w:color w:val="0000FF"/>
          <w:sz w:val="20"/>
          <w:szCs w:val="20"/>
        </w:rPr>
        <w:t>.</w:t>
      </w:r>
    </w:p>
    <w:p w14:paraId="597DAF4A" w14:textId="77777777" w:rsidR="008339AA" w:rsidRDefault="008339AA" w:rsidP="008339AA">
      <w:pPr>
        <w:ind w:left="708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Celková cena / ubytování a plná </w:t>
      </w:r>
      <w:proofErr w:type="spellStart"/>
      <w:proofErr w:type="gramStart"/>
      <w:r>
        <w:rPr>
          <w:b/>
          <w:color w:val="0000FF"/>
          <w:sz w:val="20"/>
          <w:szCs w:val="20"/>
        </w:rPr>
        <w:t>penze,včetně</w:t>
      </w:r>
      <w:proofErr w:type="spellEnd"/>
      <w:proofErr w:type="gramEnd"/>
      <w:r>
        <w:rPr>
          <w:b/>
          <w:color w:val="0000FF"/>
          <w:sz w:val="20"/>
          <w:szCs w:val="20"/>
        </w:rPr>
        <w:t xml:space="preserve"> pitného režimu / bude činit  730,- Kč za osobu/den.</w:t>
      </w:r>
    </w:p>
    <w:p w14:paraId="45BA8033" w14:textId="77777777" w:rsidR="008339AA" w:rsidRDefault="008339AA" w:rsidP="008339AA">
      <w:pPr>
        <w:ind w:left="708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Z celkového počtu je 7 osob </w:t>
      </w:r>
      <w:proofErr w:type="spellStart"/>
      <w:r>
        <w:rPr>
          <w:b/>
          <w:color w:val="0000FF"/>
          <w:sz w:val="20"/>
          <w:szCs w:val="20"/>
        </w:rPr>
        <w:t>osob</w:t>
      </w:r>
      <w:proofErr w:type="spellEnd"/>
      <w:r>
        <w:rPr>
          <w:b/>
          <w:color w:val="0000FF"/>
          <w:sz w:val="20"/>
          <w:szCs w:val="20"/>
        </w:rPr>
        <w:t xml:space="preserve"> zdarma.</w:t>
      </w:r>
    </w:p>
    <w:p w14:paraId="1ED507F6" w14:textId="77777777" w:rsidR="008339AA" w:rsidRDefault="008339AA" w:rsidP="008339AA">
      <w:pPr>
        <w:ind w:left="708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Strava začíná večeří a končí snídaní / v případě zájmu balíček na cestu /</w:t>
      </w:r>
    </w:p>
    <w:p w14:paraId="6D9F1D44" w14:textId="77777777" w:rsidR="008339AA" w:rsidRDefault="008339AA" w:rsidP="008339AA">
      <w:pPr>
        <w:ind w:firstLine="708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Minimální účtovatelný počet účastníků tj. 58 osob, bude účtován i při nižším počtu účastníků.</w:t>
      </w:r>
    </w:p>
    <w:p w14:paraId="0C329CB0" w14:textId="77777777" w:rsidR="008339AA" w:rsidRDefault="008339AA" w:rsidP="008339AA">
      <w:pPr>
        <w:ind w:firstLine="708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V případě nižšího počtu účastníků než je 58 osob z důvodu vyšší moci (pandemie,  </w:t>
      </w:r>
    </w:p>
    <w:p w14:paraId="0CB1BD78" w14:textId="77777777" w:rsidR="008339AA" w:rsidRDefault="008339AA" w:rsidP="008339AA">
      <w:pPr>
        <w:ind w:firstLine="708"/>
        <w:rPr>
          <w:b/>
          <w:color w:val="3366FF"/>
          <w:sz w:val="18"/>
          <w:szCs w:val="18"/>
        </w:rPr>
      </w:pPr>
      <w:r>
        <w:rPr>
          <w:b/>
          <w:color w:val="0000FF"/>
          <w:sz w:val="20"/>
          <w:szCs w:val="20"/>
        </w:rPr>
        <w:t>živelná katastrofa), se bude účtovat počet účastníků dle skutečného počtu</w:t>
      </w:r>
      <w:r>
        <w:rPr>
          <w:rFonts w:ascii="Arial" w:hAnsi="Arial" w:cs="Arial"/>
          <w:b/>
          <w:sz w:val="18"/>
          <w:szCs w:val="18"/>
        </w:rPr>
        <w:t>. </w:t>
      </w:r>
    </w:p>
    <w:p w14:paraId="19BE5A8B" w14:textId="77777777" w:rsidR="008339AA" w:rsidRDefault="008339AA" w:rsidP="008339AA">
      <w:pPr>
        <w:ind w:firstLine="708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Ubytování v nástupní den je možné od 15.00 hod.</w:t>
      </w:r>
    </w:p>
    <w:p w14:paraId="36A457F2" w14:textId="77777777" w:rsidR="008339AA" w:rsidRDefault="008339AA" w:rsidP="008339AA">
      <w:pPr>
        <w:ind w:firstLine="708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Uvolnění pokojů v den odjezdu je nutné do 12.00 hod.</w:t>
      </w:r>
    </w:p>
    <w:p w14:paraId="59CEA366" w14:textId="77777777" w:rsidR="008339AA" w:rsidRDefault="008339AA" w:rsidP="008339AA"/>
    <w:p w14:paraId="675F5AA4" w14:textId="77777777" w:rsidR="008339AA" w:rsidRDefault="008339AA" w:rsidP="008339AA">
      <w:pPr>
        <w:rPr>
          <w:rFonts w:ascii="Arial Black" w:hAnsi="Arial Black"/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b/>
        </w:rPr>
        <w:t xml:space="preserve">    </w:t>
      </w:r>
      <w:r>
        <w:rPr>
          <w:rFonts w:ascii="Arial Black" w:hAnsi="Arial Black"/>
          <w:b/>
          <w:color w:val="FF0000"/>
        </w:rPr>
        <w:t>II.</w:t>
      </w:r>
    </w:p>
    <w:p w14:paraId="50253692" w14:textId="77777777" w:rsidR="008339AA" w:rsidRDefault="008339AA" w:rsidP="008339AA">
      <w:pPr>
        <w:rPr>
          <w:rFonts w:ascii="Arial Black" w:hAnsi="Arial Black"/>
          <w:b/>
          <w:sz w:val="20"/>
          <w:szCs w:val="20"/>
        </w:rPr>
      </w:pPr>
    </w:p>
    <w:p w14:paraId="3EAB5595" w14:textId="77777777" w:rsidR="008339AA" w:rsidRPr="005B7A47" w:rsidRDefault="008339AA" w:rsidP="008339AA">
      <w:pPr>
        <w:ind w:left="3540" w:hanging="2832"/>
        <w:rPr>
          <w:b/>
          <w:color w:val="3366FF"/>
          <w:sz w:val="20"/>
          <w:szCs w:val="20"/>
        </w:rPr>
      </w:pPr>
      <w:r>
        <w:rPr>
          <w:rFonts w:ascii="Arial Black" w:hAnsi="Arial Black"/>
          <w:b/>
          <w:color w:val="FF0000"/>
          <w:sz w:val="20"/>
          <w:szCs w:val="20"/>
        </w:rPr>
        <w:t>Platební podmínky</w:t>
      </w:r>
      <w:r>
        <w:rPr>
          <w:rFonts w:ascii="Arial Black" w:hAnsi="Arial Black"/>
          <w:color w:val="FF0000"/>
          <w:sz w:val="20"/>
          <w:szCs w:val="20"/>
        </w:rPr>
        <w:t>:</w:t>
      </w:r>
      <w:r>
        <w:t xml:space="preserve">   </w:t>
      </w:r>
      <w:r>
        <w:tab/>
      </w:r>
      <w:r>
        <w:rPr>
          <w:b/>
          <w:color w:val="3366FF"/>
          <w:sz w:val="20"/>
          <w:szCs w:val="20"/>
        </w:rPr>
        <w:t xml:space="preserve">Záloha   60 000,- Kč bude zaplacena nejpozději do  </w:t>
      </w:r>
      <w:proofErr w:type="gramStart"/>
      <w:r>
        <w:rPr>
          <w:b/>
          <w:color w:val="3366FF"/>
          <w:sz w:val="20"/>
          <w:szCs w:val="20"/>
        </w:rPr>
        <w:t>15.11.2022</w:t>
      </w:r>
      <w:proofErr w:type="gramEnd"/>
    </w:p>
    <w:p w14:paraId="4DFF071A" w14:textId="77777777" w:rsidR="008339AA" w:rsidRDefault="008339AA" w:rsidP="008339AA">
      <w:pPr>
        <w:ind w:left="3540"/>
        <w:rPr>
          <w:b/>
          <w:color w:val="3366FF"/>
          <w:sz w:val="20"/>
          <w:szCs w:val="20"/>
        </w:rPr>
      </w:pPr>
      <w:r>
        <w:rPr>
          <w:b/>
          <w:color w:val="3366FF"/>
          <w:sz w:val="20"/>
          <w:szCs w:val="20"/>
        </w:rPr>
        <w:t>Nebude-li záloha do tohoto termínu složena, bude Vámi rezervovaný termín zrušen.</w:t>
      </w:r>
    </w:p>
    <w:p w14:paraId="4BC03F58" w14:textId="77777777" w:rsidR="008339AA" w:rsidRDefault="008339AA" w:rsidP="008339AA">
      <w:pPr>
        <w:rPr>
          <w:sz w:val="20"/>
          <w:szCs w:val="20"/>
        </w:rPr>
      </w:pPr>
    </w:p>
    <w:p w14:paraId="294AF713" w14:textId="77777777" w:rsidR="008339AA" w:rsidRDefault="008339AA" w:rsidP="008339AA">
      <w:pPr>
        <w:rPr>
          <w:b/>
          <w:color w:val="0000FF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0"/>
          <w:szCs w:val="20"/>
        </w:rPr>
        <w:t xml:space="preserve">Konečné vyúčtování bude provedeno na závěr kurzu </w:t>
      </w:r>
    </w:p>
    <w:p w14:paraId="3BF56127" w14:textId="77777777" w:rsidR="008339AA" w:rsidRDefault="008339AA" w:rsidP="008339AA">
      <w:pPr>
        <w:ind w:left="2832" w:firstLine="708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se splatností 15 dní.</w:t>
      </w:r>
    </w:p>
    <w:p w14:paraId="4F9CF96C" w14:textId="77777777" w:rsidR="008339AA" w:rsidRDefault="008339AA" w:rsidP="008339AA">
      <w:pPr>
        <w:ind w:left="2832" w:firstLine="708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V případě pozdní platby účtujeme penále 0,2 % za každý den prodlení.</w:t>
      </w:r>
    </w:p>
    <w:p w14:paraId="54197F6C" w14:textId="77777777" w:rsidR="008339AA" w:rsidRDefault="008339AA" w:rsidP="008339AA">
      <w:pPr>
        <w:ind w:left="2832" w:firstLine="708"/>
        <w:rPr>
          <w:b/>
          <w:color w:val="0000FF"/>
          <w:sz w:val="20"/>
          <w:szCs w:val="20"/>
        </w:rPr>
      </w:pPr>
    </w:p>
    <w:p w14:paraId="713A2E3E" w14:textId="77777777" w:rsidR="008339AA" w:rsidRDefault="008339AA" w:rsidP="008339AA">
      <w:pPr>
        <w:ind w:left="3540"/>
        <w:rPr>
          <w:b/>
          <w:color w:val="3366FF"/>
          <w:sz w:val="20"/>
          <w:szCs w:val="20"/>
        </w:rPr>
      </w:pPr>
      <w:r>
        <w:rPr>
          <w:b/>
          <w:color w:val="3366FF"/>
          <w:sz w:val="20"/>
          <w:szCs w:val="20"/>
        </w:rPr>
        <w:t xml:space="preserve">Úhradu proveďte v Kč na náš účet u ČSOB </w:t>
      </w:r>
    </w:p>
    <w:p w14:paraId="600D02D2" w14:textId="77777777" w:rsidR="008339AA" w:rsidRDefault="008339AA" w:rsidP="008339AA">
      <w:pPr>
        <w:ind w:left="3540"/>
        <w:rPr>
          <w:b/>
          <w:color w:val="0000FF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  <w:proofErr w:type="spellStart"/>
      <w:r>
        <w:rPr>
          <w:b/>
          <w:color w:val="FF0000"/>
          <w:sz w:val="20"/>
          <w:szCs w:val="20"/>
        </w:rPr>
        <w:t>č.ú</w:t>
      </w:r>
      <w:proofErr w:type="spellEnd"/>
      <w:r>
        <w:rPr>
          <w:b/>
          <w:color w:val="FF0000"/>
          <w:sz w:val="20"/>
          <w:szCs w:val="20"/>
        </w:rPr>
        <w:t>. 225675885 / 0300</w:t>
      </w:r>
    </w:p>
    <w:p w14:paraId="6E322DB2" w14:textId="77777777" w:rsidR="008339AA" w:rsidRDefault="008339AA" w:rsidP="008339AA">
      <w:pPr>
        <w:rPr>
          <w:b/>
          <w:color w:val="FF0000"/>
        </w:rPr>
      </w:pPr>
    </w:p>
    <w:p w14:paraId="160FE5BA" w14:textId="77777777" w:rsidR="008339AA" w:rsidRDefault="008339AA" w:rsidP="008339AA">
      <w:pPr>
        <w:ind w:left="3540" w:hanging="2832"/>
        <w:rPr>
          <w:b/>
          <w:color w:val="3366FF"/>
          <w:sz w:val="20"/>
          <w:szCs w:val="20"/>
        </w:rPr>
      </w:pPr>
      <w:proofErr w:type="spellStart"/>
      <w:r>
        <w:rPr>
          <w:rFonts w:ascii="Arial Black" w:hAnsi="Arial Black"/>
          <w:color w:val="FF0000"/>
          <w:sz w:val="20"/>
          <w:szCs w:val="20"/>
        </w:rPr>
        <w:t>Stornopodmínky</w:t>
      </w:r>
      <w:proofErr w:type="spellEnd"/>
      <w:r>
        <w:rPr>
          <w:rFonts w:ascii="Arial Black" w:hAnsi="Arial Black"/>
          <w:color w:val="FF0000"/>
          <w:sz w:val="20"/>
          <w:szCs w:val="20"/>
        </w:rPr>
        <w:t xml:space="preserve"> :</w:t>
      </w:r>
      <w:r>
        <w:rPr>
          <w:b/>
          <w:color w:val="3366FF"/>
        </w:rPr>
        <w:t xml:space="preserve">  </w:t>
      </w:r>
      <w:r>
        <w:rPr>
          <w:b/>
          <w:color w:val="3366FF"/>
        </w:rPr>
        <w:tab/>
      </w:r>
      <w:r>
        <w:rPr>
          <w:b/>
          <w:color w:val="3366FF"/>
        </w:rPr>
        <w:tab/>
      </w:r>
      <w:r>
        <w:rPr>
          <w:b/>
          <w:color w:val="3366FF"/>
          <w:sz w:val="20"/>
          <w:szCs w:val="20"/>
        </w:rPr>
        <w:t>V případě neuskutečnění LK,  propadá záloha ve prospěch Chaty Jedlová.</w:t>
      </w:r>
    </w:p>
    <w:p w14:paraId="7AECBEF3" w14:textId="77777777" w:rsidR="008339AA" w:rsidRDefault="008339AA" w:rsidP="008339AA"/>
    <w:p w14:paraId="67665AD3" w14:textId="77777777" w:rsidR="008339AA" w:rsidRDefault="008339AA" w:rsidP="008339AA">
      <w:pPr>
        <w:ind w:left="4248"/>
        <w:rPr>
          <w:rFonts w:ascii="Arial Black" w:hAnsi="Arial Black"/>
          <w:b/>
          <w:color w:val="FF0000"/>
        </w:rPr>
      </w:pPr>
      <w:r>
        <w:rPr>
          <w:rFonts w:ascii="Arial Black" w:hAnsi="Arial Black"/>
          <w:b/>
        </w:rPr>
        <w:t xml:space="preserve">    </w:t>
      </w:r>
      <w:r>
        <w:rPr>
          <w:rFonts w:ascii="Arial Black" w:hAnsi="Arial Black"/>
          <w:b/>
          <w:color w:val="FF0000"/>
        </w:rPr>
        <w:t>III.</w:t>
      </w:r>
    </w:p>
    <w:p w14:paraId="5CB735E1" w14:textId="77777777" w:rsidR="008339AA" w:rsidRDefault="008339AA" w:rsidP="008339AA">
      <w:pPr>
        <w:ind w:firstLine="708"/>
        <w:rPr>
          <w:b/>
          <w:color w:val="3366FF"/>
          <w:sz w:val="20"/>
          <w:szCs w:val="20"/>
        </w:rPr>
      </w:pPr>
    </w:p>
    <w:p w14:paraId="7B9AE1C9" w14:textId="77777777" w:rsidR="008339AA" w:rsidRDefault="008339AA" w:rsidP="008339AA">
      <w:pPr>
        <w:ind w:firstLine="708"/>
        <w:rPr>
          <w:b/>
          <w:color w:val="3366FF"/>
          <w:sz w:val="20"/>
          <w:szCs w:val="20"/>
        </w:rPr>
      </w:pPr>
      <w:r>
        <w:rPr>
          <w:b/>
          <w:color w:val="3366FF"/>
          <w:sz w:val="20"/>
          <w:szCs w:val="20"/>
        </w:rPr>
        <w:t>Změny a doplňky smlouvy jsou možné po oboustranném písemném souhlasu.</w:t>
      </w:r>
    </w:p>
    <w:p w14:paraId="7FD4CF2E" w14:textId="77777777" w:rsidR="008339AA" w:rsidRDefault="008339AA" w:rsidP="008339AA">
      <w:pPr>
        <w:ind w:firstLine="708"/>
        <w:rPr>
          <w:b/>
          <w:color w:val="3366FF"/>
          <w:sz w:val="20"/>
          <w:szCs w:val="20"/>
        </w:rPr>
      </w:pPr>
      <w:r>
        <w:rPr>
          <w:b/>
          <w:color w:val="3366FF"/>
          <w:sz w:val="20"/>
          <w:szCs w:val="20"/>
        </w:rPr>
        <w:t>Smlouva nabývá platnosti dnem podpisu obou stran.</w:t>
      </w:r>
    </w:p>
    <w:p w14:paraId="221D1EF5" w14:textId="77777777" w:rsidR="008339AA" w:rsidRDefault="008339AA" w:rsidP="008339AA">
      <w:pPr>
        <w:ind w:firstLine="708"/>
        <w:rPr>
          <w:b/>
          <w:color w:val="3366FF"/>
          <w:sz w:val="20"/>
          <w:szCs w:val="20"/>
        </w:rPr>
      </w:pPr>
      <w:proofErr w:type="spellStart"/>
      <w:r>
        <w:rPr>
          <w:b/>
          <w:color w:val="3366FF"/>
          <w:sz w:val="20"/>
          <w:szCs w:val="20"/>
        </w:rPr>
        <w:t>Zašlete,prosím,jeden</w:t>
      </w:r>
      <w:proofErr w:type="spellEnd"/>
      <w:r>
        <w:rPr>
          <w:b/>
          <w:color w:val="3366FF"/>
          <w:sz w:val="20"/>
          <w:szCs w:val="20"/>
        </w:rPr>
        <w:t xml:space="preserve"> exemplář obratem / do   </w:t>
      </w:r>
      <w:proofErr w:type="gramStart"/>
      <w:r>
        <w:rPr>
          <w:b/>
          <w:color w:val="3366FF"/>
          <w:sz w:val="20"/>
          <w:szCs w:val="20"/>
        </w:rPr>
        <w:t>15.11.2022</w:t>
      </w:r>
      <w:proofErr w:type="gramEnd"/>
      <w:r>
        <w:rPr>
          <w:b/>
          <w:color w:val="3366FF"/>
          <w:sz w:val="20"/>
          <w:szCs w:val="20"/>
        </w:rPr>
        <w:t xml:space="preserve">  / na naši adresu.</w:t>
      </w:r>
    </w:p>
    <w:p w14:paraId="52397199" w14:textId="77777777" w:rsidR="008339AA" w:rsidRDefault="008339AA" w:rsidP="008339AA"/>
    <w:p w14:paraId="00C7D733" w14:textId="1F706E72" w:rsidR="008339AA" w:rsidRDefault="008339AA" w:rsidP="008339AA">
      <w:pPr>
        <w:rPr>
          <w:b/>
          <w:color w:val="3366FF"/>
          <w:sz w:val="20"/>
          <w:szCs w:val="20"/>
        </w:rPr>
      </w:pPr>
      <w:r>
        <w:rPr>
          <w:b/>
          <w:color w:val="3366FF"/>
          <w:sz w:val="20"/>
          <w:szCs w:val="20"/>
        </w:rPr>
        <w:t xml:space="preserve">Deštné v Orlických  horách </w:t>
      </w:r>
      <w:proofErr w:type="gramStart"/>
      <w:r w:rsidR="00997AB9">
        <w:rPr>
          <w:b/>
          <w:color w:val="3366FF"/>
          <w:sz w:val="20"/>
          <w:szCs w:val="20"/>
        </w:rPr>
        <w:t>7.11.2022</w:t>
      </w:r>
      <w:proofErr w:type="gramEnd"/>
      <w:r w:rsidR="00997AB9">
        <w:rPr>
          <w:b/>
          <w:color w:val="3366FF"/>
          <w:sz w:val="20"/>
          <w:szCs w:val="20"/>
        </w:rPr>
        <w:tab/>
      </w:r>
      <w:r w:rsidR="00997AB9">
        <w:rPr>
          <w:b/>
          <w:color w:val="3366FF"/>
          <w:sz w:val="20"/>
          <w:szCs w:val="20"/>
        </w:rPr>
        <w:tab/>
        <w:t xml:space="preserve">   </w:t>
      </w:r>
      <w:r w:rsidR="00997AB9">
        <w:rPr>
          <w:b/>
          <w:color w:val="3366FF"/>
          <w:sz w:val="20"/>
          <w:szCs w:val="20"/>
        </w:rPr>
        <w:tab/>
        <w:t xml:space="preserve">                            </w:t>
      </w:r>
      <w:bookmarkStart w:id="0" w:name="_GoBack"/>
      <w:bookmarkEnd w:id="0"/>
      <w:r>
        <w:rPr>
          <w:b/>
          <w:color w:val="3366FF"/>
          <w:sz w:val="20"/>
          <w:szCs w:val="20"/>
        </w:rPr>
        <w:t xml:space="preserve">V Táboře dne </w:t>
      </w:r>
      <w:r w:rsidR="00997AB9">
        <w:rPr>
          <w:b/>
          <w:color w:val="3366FF"/>
          <w:sz w:val="20"/>
          <w:szCs w:val="20"/>
        </w:rPr>
        <w:t>14.11.2022</w:t>
      </w:r>
    </w:p>
    <w:p w14:paraId="0D976020" w14:textId="77777777" w:rsidR="008339AA" w:rsidRDefault="008339AA" w:rsidP="008339AA">
      <w:pPr>
        <w:rPr>
          <w:b/>
          <w:color w:val="3366FF"/>
        </w:rPr>
      </w:pPr>
    </w:p>
    <w:p w14:paraId="034F5FA1" w14:textId="77777777" w:rsidR="008339AA" w:rsidRDefault="008339AA" w:rsidP="008339AA">
      <w:pPr>
        <w:rPr>
          <w:b/>
          <w:color w:val="3366FF"/>
        </w:rPr>
      </w:pPr>
    </w:p>
    <w:p w14:paraId="171464B7" w14:textId="77777777" w:rsidR="008339AA" w:rsidRDefault="008339AA" w:rsidP="008339AA">
      <w:pPr>
        <w:rPr>
          <w:b/>
          <w:color w:val="000000"/>
        </w:rPr>
      </w:pPr>
      <w:r>
        <w:rPr>
          <w:b/>
          <w:color w:val="000000"/>
        </w:rPr>
        <w:t>...............................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…………………………             </w:t>
      </w:r>
    </w:p>
    <w:p w14:paraId="7DA48A24" w14:textId="39C32DBF" w:rsidR="008339AA" w:rsidRDefault="008339AA">
      <w:r>
        <w:rPr>
          <w:b/>
          <w:color w:val="000000"/>
        </w:rPr>
        <w:t xml:space="preserve">      </w:t>
      </w:r>
      <w:r>
        <w:rPr>
          <w:b/>
          <w:color w:val="000000"/>
          <w:sz w:val="20"/>
          <w:szCs w:val="20"/>
        </w:rPr>
        <w:t xml:space="preserve">dodavatel                                                                                                                     </w:t>
      </w:r>
      <w:proofErr w:type="spellStart"/>
      <w:r>
        <w:rPr>
          <w:b/>
          <w:color w:val="000000"/>
          <w:sz w:val="20"/>
          <w:szCs w:val="20"/>
        </w:rPr>
        <w:t>odběrate</w:t>
      </w:r>
      <w:proofErr w:type="spellEnd"/>
    </w:p>
    <w:sectPr w:rsidR="0083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AA"/>
    <w:rsid w:val="008339AA"/>
    <w:rsid w:val="009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D278"/>
  <w15:chartTrackingRefBased/>
  <w15:docId w15:val="{14270CD4-CA4E-1B43-8356-3D3CB8D1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9A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Polický</dc:creator>
  <cp:keywords/>
  <dc:description/>
  <cp:lastModifiedBy>Kozakova Petra</cp:lastModifiedBy>
  <cp:revision>2</cp:revision>
  <dcterms:created xsi:type="dcterms:W3CDTF">2022-11-21T05:53:00Z</dcterms:created>
  <dcterms:modified xsi:type="dcterms:W3CDTF">2022-11-21T05:53:00Z</dcterms:modified>
</cp:coreProperties>
</file>