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3ABF" w14:textId="77777777" w:rsidR="00FA59E9" w:rsidRDefault="00D01444">
      <w:pPr>
        <w:pStyle w:val="Nadpis3"/>
        <w:spacing w:line="352" w:lineRule="auto"/>
        <w:ind w:left="4091" w:right="4083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46 č. 2022/198 NAKIT</w:t>
      </w:r>
    </w:p>
    <w:p w14:paraId="58309FC1" w14:textId="77777777" w:rsidR="00FA59E9" w:rsidRDefault="00D01444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5C6D9E4E" w14:textId="77777777" w:rsidR="00FA59E9" w:rsidRDefault="00FA59E9">
      <w:pPr>
        <w:pStyle w:val="Zkladntext"/>
        <w:rPr>
          <w:b/>
          <w:sz w:val="20"/>
        </w:rPr>
      </w:pPr>
    </w:p>
    <w:p w14:paraId="745F0574" w14:textId="77777777" w:rsidR="00FA59E9" w:rsidRDefault="00FA59E9">
      <w:pPr>
        <w:pStyle w:val="Zkladntext"/>
        <w:rPr>
          <w:b/>
          <w:sz w:val="20"/>
        </w:rPr>
      </w:pPr>
    </w:p>
    <w:p w14:paraId="7C611B4A" w14:textId="77777777" w:rsidR="00FA59E9" w:rsidRDefault="00FA59E9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FA59E9" w14:paraId="0170CDE3" w14:textId="77777777">
        <w:trPr>
          <w:trHeight w:val="381"/>
        </w:trPr>
        <w:tc>
          <w:tcPr>
            <w:tcW w:w="8406" w:type="dxa"/>
            <w:gridSpan w:val="2"/>
          </w:tcPr>
          <w:p w14:paraId="3460D24E" w14:textId="77777777" w:rsidR="00FA59E9" w:rsidRDefault="00D01444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FA59E9" w14:paraId="6B3142E9" w14:textId="77777777">
        <w:trPr>
          <w:trHeight w:val="445"/>
        </w:trPr>
        <w:tc>
          <w:tcPr>
            <w:tcW w:w="3260" w:type="dxa"/>
          </w:tcPr>
          <w:p w14:paraId="5F971EE2" w14:textId="77777777" w:rsidR="00FA59E9" w:rsidRDefault="00D01444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43889E64" w14:textId="77777777" w:rsidR="00FA59E9" w:rsidRDefault="00D01444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FA59E9" w14:paraId="296A32B1" w14:textId="77777777">
        <w:trPr>
          <w:trHeight w:val="373"/>
        </w:trPr>
        <w:tc>
          <w:tcPr>
            <w:tcW w:w="3260" w:type="dxa"/>
          </w:tcPr>
          <w:p w14:paraId="5BE0C3A7" w14:textId="77777777" w:rsidR="00FA59E9" w:rsidRDefault="00D01444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58BEC3CB" w14:textId="77777777" w:rsidR="00FA59E9" w:rsidRDefault="00D01444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FA59E9" w14:paraId="70276658" w14:textId="77777777">
        <w:trPr>
          <w:trHeight w:val="373"/>
        </w:trPr>
        <w:tc>
          <w:tcPr>
            <w:tcW w:w="3260" w:type="dxa"/>
          </w:tcPr>
          <w:p w14:paraId="6A277203" w14:textId="77777777" w:rsidR="00FA59E9" w:rsidRDefault="00D01444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064DC266" w14:textId="77777777" w:rsidR="00FA59E9" w:rsidRDefault="00D01444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FA59E9" w14:paraId="2546E034" w14:textId="77777777">
        <w:trPr>
          <w:trHeight w:val="373"/>
        </w:trPr>
        <w:tc>
          <w:tcPr>
            <w:tcW w:w="3260" w:type="dxa"/>
          </w:tcPr>
          <w:p w14:paraId="328E2D03" w14:textId="77777777" w:rsidR="00FA59E9" w:rsidRDefault="00D01444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1361AD6D" w14:textId="07FF8DCC" w:rsidR="00FA59E9" w:rsidRDefault="00D01444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A59E9" w14:paraId="5863A8E7" w14:textId="77777777">
        <w:trPr>
          <w:trHeight w:val="372"/>
        </w:trPr>
        <w:tc>
          <w:tcPr>
            <w:tcW w:w="3260" w:type="dxa"/>
          </w:tcPr>
          <w:p w14:paraId="2B13E7CF" w14:textId="77777777" w:rsidR="00FA59E9" w:rsidRDefault="00D0144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35B0BD87" w14:textId="77777777" w:rsidR="00FA59E9" w:rsidRDefault="00D01444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FA59E9" w14:paraId="087CC9E5" w14:textId="77777777">
        <w:trPr>
          <w:trHeight w:val="697"/>
        </w:trPr>
        <w:tc>
          <w:tcPr>
            <w:tcW w:w="3260" w:type="dxa"/>
          </w:tcPr>
          <w:p w14:paraId="02537CFD" w14:textId="77777777" w:rsidR="00FA59E9" w:rsidRDefault="00D01444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57EEABEF" w14:textId="09D34CC1" w:rsidR="00FA59E9" w:rsidRDefault="00D01444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7A46C83D" w14:textId="79580471" w:rsidR="00FA59E9" w:rsidRDefault="00D01444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FA59E9" w14:paraId="3CA35E82" w14:textId="77777777">
        <w:trPr>
          <w:trHeight w:val="260"/>
        </w:trPr>
        <w:tc>
          <w:tcPr>
            <w:tcW w:w="3260" w:type="dxa"/>
          </w:tcPr>
          <w:p w14:paraId="365A01E0" w14:textId="77777777" w:rsidR="00FA59E9" w:rsidRDefault="00D01444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3606C43E" w14:textId="77777777" w:rsidR="00FA59E9" w:rsidRDefault="00FA59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26D6EDA" w14:textId="77777777" w:rsidR="00FA59E9" w:rsidRDefault="00FA59E9">
      <w:pPr>
        <w:pStyle w:val="Zkladntext"/>
        <w:rPr>
          <w:b/>
          <w:sz w:val="20"/>
        </w:rPr>
      </w:pPr>
    </w:p>
    <w:p w14:paraId="1B4281EE" w14:textId="77777777" w:rsidR="00FA59E9" w:rsidRDefault="00FA59E9">
      <w:pPr>
        <w:pStyle w:val="Zkladntext"/>
        <w:rPr>
          <w:b/>
          <w:sz w:val="20"/>
        </w:rPr>
      </w:pPr>
    </w:p>
    <w:p w14:paraId="617F4E0B" w14:textId="77777777" w:rsidR="00FA59E9" w:rsidRDefault="00FA59E9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FA59E9" w14:paraId="097E3113" w14:textId="77777777">
        <w:trPr>
          <w:trHeight w:val="1057"/>
        </w:trPr>
        <w:tc>
          <w:tcPr>
            <w:tcW w:w="3252" w:type="dxa"/>
          </w:tcPr>
          <w:p w14:paraId="6BE1D9E1" w14:textId="77777777" w:rsidR="00FA59E9" w:rsidRDefault="00D01444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52707D6E" w14:textId="77777777" w:rsidR="00FA59E9" w:rsidRDefault="00FA59E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088C5FE" w14:textId="77777777" w:rsidR="00FA59E9" w:rsidRDefault="00FA59E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A2083BA" w14:textId="77777777" w:rsidR="00FA59E9" w:rsidRDefault="00D01444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2C6A6A56" w14:textId="77777777" w:rsidR="00FA59E9" w:rsidRDefault="00FA59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A59E9" w14:paraId="387D4918" w14:textId="77777777">
        <w:trPr>
          <w:trHeight w:val="373"/>
        </w:trPr>
        <w:tc>
          <w:tcPr>
            <w:tcW w:w="3252" w:type="dxa"/>
          </w:tcPr>
          <w:p w14:paraId="492D527C" w14:textId="77777777" w:rsidR="00FA59E9" w:rsidRDefault="00D0144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6AC23BCE" w14:textId="77777777" w:rsidR="00FA59E9" w:rsidRDefault="00D01444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FA59E9" w14:paraId="4628E46A" w14:textId="77777777">
        <w:trPr>
          <w:trHeight w:val="372"/>
        </w:trPr>
        <w:tc>
          <w:tcPr>
            <w:tcW w:w="3252" w:type="dxa"/>
          </w:tcPr>
          <w:p w14:paraId="3969EFD7" w14:textId="77777777" w:rsidR="00FA59E9" w:rsidRDefault="00D01444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3022E7F1" w14:textId="77777777" w:rsidR="00FA59E9" w:rsidRDefault="00D01444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FA59E9" w14:paraId="47503D07" w14:textId="77777777">
        <w:trPr>
          <w:trHeight w:val="373"/>
        </w:trPr>
        <w:tc>
          <w:tcPr>
            <w:tcW w:w="3252" w:type="dxa"/>
          </w:tcPr>
          <w:p w14:paraId="29CF8483" w14:textId="77777777" w:rsidR="00FA59E9" w:rsidRDefault="00D01444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191B4C71" w14:textId="77777777" w:rsidR="00FA59E9" w:rsidRDefault="00D01444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FA59E9" w14:paraId="06E6A843" w14:textId="77777777">
        <w:trPr>
          <w:trHeight w:val="373"/>
        </w:trPr>
        <w:tc>
          <w:tcPr>
            <w:tcW w:w="3252" w:type="dxa"/>
          </w:tcPr>
          <w:p w14:paraId="6C42154D" w14:textId="77777777" w:rsidR="00FA59E9" w:rsidRDefault="00D01444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3E380A0F" w14:textId="3610AB7A" w:rsidR="00FA59E9" w:rsidRDefault="00D01444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A59E9" w14:paraId="4B47208B" w14:textId="77777777">
        <w:trPr>
          <w:trHeight w:val="626"/>
        </w:trPr>
        <w:tc>
          <w:tcPr>
            <w:tcW w:w="3252" w:type="dxa"/>
          </w:tcPr>
          <w:p w14:paraId="59D1B867" w14:textId="77777777" w:rsidR="00FA59E9" w:rsidRDefault="00D0144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5D9C2BBF" w14:textId="77777777" w:rsidR="00FA59E9" w:rsidRDefault="00D0144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FA59E9" w14:paraId="241BE503" w14:textId="77777777">
        <w:trPr>
          <w:trHeight w:val="747"/>
        </w:trPr>
        <w:tc>
          <w:tcPr>
            <w:tcW w:w="3252" w:type="dxa"/>
          </w:tcPr>
          <w:p w14:paraId="02B84C64" w14:textId="77777777" w:rsidR="00FA59E9" w:rsidRDefault="00D0144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73574E46" w14:textId="15599BF7" w:rsidR="00FA59E9" w:rsidRDefault="00D01444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7762CB3D" w14:textId="00BE8139" w:rsidR="00FA59E9" w:rsidRDefault="00D01444">
            <w:pPr>
              <w:pStyle w:val="TableParagraph"/>
              <w:spacing w:before="122"/>
              <w:ind w:left="326"/>
            </w:pPr>
            <w:r>
              <w:rPr>
                <w:color w:val="808080"/>
              </w:rPr>
              <w:t xml:space="preserve">č.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FA59E9" w14:paraId="4CD5A2C5" w14:textId="77777777">
        <w:trPr>
          <w:trHeight w:val="309"/>
        </w:trPr>
        <w:tc>
          <w:tcPr>
            <w:tcW w:w="3252" w:type="dxa"/>
          </w:tcPr>
          <w:p w14:paraId="5D2D75AF" w14:textId="77777777" w:rsidR="00FA59E9" w:rsidRDefault="00D01444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3408B35C" w14:textId="77777777" w:rsidR="00FA59E9" w:rsidRDefault="00FA59E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AD22AF2" w14:textId="77777777" w:rsidR="00FA59E9" w:rsidRDefault="00FA59E9">
      <w:pPr>
        <w:pStyle w:val="Zkladntext"/>
        <w:rPr>
          <w:b/>
          <w:sz w:val="24"/>
        </w:rPr>
      </w:pPr>
    </w:p>
    <w:p w14:paraId="2BC6556A" w14:textId="77777777" w:rsidR="00FA59E9" w:rsidRDefault="00FA59E9">
      <w:pPr>
        <w:pStyle w:val="Zkladntext"/>
        <w:rPr>
          <w:b/>
          <w:sz w:val="19"/>
        </w:rPr>
      </w:pPr>
    </w:p>
    <w:p w14:paraId="72C792A1" w14:textId="77777777" w:rsidR="00FA59E9" w:rsidRDefault="00D01444">
      <w:pPr>
        <w:pStyle w:val="Zkladntext"/>
        <w:spacing w:line="312" w:lineRule="auto"/>
        <w:ind w:left="113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6D51237F" w14:textId="77777777" w:rsidR="00FA59E9" w:rsidRDefault="00D01444">
      <w:pPr>
        <w:ind w:left="113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5CCBA676" w14:textId="77777777" w:rsidR="00FA59E9" w:rsidRDefault="00FA59E9">
      <w:pPr>
        <w:sectPr w:rsidR="00FA59E9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0BBDE94B" w14:textId="77777777" w:rsidR="00FA59E9" w:rsidRDefault="00D01444">
      <w:pPr>
        <w:pStyle w:val="Nadpis3"/>
        <w:numPr>
          <w:ilvl w:val="0"/>
          <w:numId w:val="2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</w:t>
      </w:r>
    </w:p>
    <w:p w14:paraId="0FAB8F5B" w14:textId="77777777" w:rsidR="00FA59E9" w:rsidRDefault="00FA59E9">
      <w:pPr>
        <w:pStyle w:val="Zkladntext"/>
        <w:spacing w:before="1"/>
        <w:rPr>
          <w:b/>
          <w:sz w:val="27"/>
        </w:rPr>
      </w:pPr>
    </w:p>
    <w:p w14:paraId="43A756DF" w14:textId="77777777" w:rsidR="00FA59E9" w:rsidRDefault="00D01444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 Smlouvy je poskytnutí odborných kapacit pro vývoj agendy pro Ministerstvo vnitra ČR, a to konkrétně IS CAAIS,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 čl. 1. odst. 1.3 písm. a) Rámcové dohody, příslušnou výzvou Objednatele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podání nabídky dle čl. 2. Rámcové dohody a v </w:t>
      </w:r>
      <w:r>
        <w:rPr>
          <w:color w:val="808080"/>
        </w:rPr>
        <w:t>rozsahu specifikovaném v Příloze č. 1 této Smlouvy (dále jen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05BC876D" w14:textId="77777777" w:rsidR="00FA59E9" w:rsidRDefault="00FA59E9">
      <w:pPr>
        <w:pStyle w:val="Zkladntext"/>
        <w:spacing w:before="10"/>
        <w:rPr>
          <w:sz w:val="20"/>
        </w:rPr>
      </w:pPr>
    </w:p>
    <w:p w14:paraId="2CA40EFB" w14:textId="77777777" w:rsidR="00FA59E9" w:rsidRDefault="00D01444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</w:t>
      </w:r>
      <w:r>
        <w:rPr>
          <w:color w:val="808080"/>
        </w:rPr>
        <w:t>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2CDF775F" w14:textId="77777777" w:rsidR="00FA59E9" w:rsidRDefault="00FA59E9">
      <w:pPr>
        <w:pStyle w:val="Zkladntext"/>
        <w:spacing w:before="10"/>
        <w:rPr>
          <w:sz w:val="20"/>
        </w:rPr>
      </w:pPr>
    </w:p>
    <w:p w14:paraId="13F3363B" w14:textId="77777777" w:rsidR="00FA59E9" w:rsidRDefault="00D01444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Dodavatel se podpisem této Smlouvy zavazuje uskutečnit</w:t>
      </w:r>
      <w:r>
        <w:rPr>
          <w:color w:val="808080"/>
        </w:rPr>
        <w:t xml:space="preserve">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74742A2E" w14:textId="77777777" w:rsidR="00FA59E9" w:rsidRDefault="00FA59E9">
      <w:pPr>
        <w:pStyle w:val="Zkladntext"/>
        <w:spacing w:before="10"/>
        <w:rPr>
          <w:sz w:val="20"/>
        </w:rPr>
      </w:pPr>
    </w:p>
    <w:p w14:paraId="2783221F" w14:textId="77777777" w:rsidR="00FA59E9" w:rsidRDefault="00D01444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6CC0B907" w14:textId="77777777" w:rsidR="00FA59E9" w:rsidRDefault="00FA59E9">
      <w:pPr>
        <w:pStyle w:val="Zkladntext"/>
        <w:spacing w:before="1"/>
        <w:rPr>
          <w:sz w:val="21"/>
        </w:rPr>
      </w:pPr>
    </w:p>
    <w:p w14:paraId="38874378" w14:textId="77777777" w:rsidR="00FA59E9" w:rsidRDefault="00D01444">
      <w:pPr>
        <w:pStyle w:val="Odstavecseseznamem"/>
        <w:numPr>
          <w:ilvl w:val="1"/>
          <w:numId w:val="2"/>
        </w:numPr>
        <w:tabs>
          <w:tab w:val="left" w:pos="680"/>
        </w:tabs>
        <w:spacing w:line="309" w:lineRule="auto"/>
        <w:ind w:right="105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 v maximálním rozsahu.</w:t>
      </w:r>
    </w:p>
    <w:p w14:paraId="38342B3C" w14:textId="77777777" w:rsidR="00FA59E9" w:rsidRDefault="00FA59E9">
      <w:pPr>
        <w:pStyle w:val="Zkladntext"/>
        <w:spacing w:before="6"/>
        <w:rPr>
          <w:sz w:val="21"/>
        </w:rPr>
      </w:pPr>
    </w:p>
    <w:p w14:paraId="446B7211" w14:textId="77777777" w:rsidR="00FA59E9" w:rsidRDefault="00D01444">
      <w:pPr>
        <w:pStyle w:val="Nadpis3"/>
        <w:numPr>
          <w:ilvl w:val="2"/>
          <w:numId w:val="2"/>
        </w:numPr>
        <w:tabs>
          <w:tab w:val="left" w:pos="3927"/>
          <w:tab w:val="left" w:pos="3928"/>
        </w:tabs>
        <w:spacing w:before="1"/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6903C4C6" w14:textId="77777777" w:rsidR="00FA59E9" w:rsidRDefault="00FA59E9">
      <w:pPr>
        <w:pStyle w:val="Zkladntext"/>
        <w:spacing w:before="10"/>
        <w:rPr>
          <w:b/>
          <w:sz w:val="26"/>
        </w:rPr>
      </w:pPr>
    </w:p>
    <w:p w14:paraId="50A0CE86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1"/>
        </w:rPr>
        <w:t xml:space="preserve"> </w:t>
      </w:r>
      <w:proofErr w:type="gramStart"/>
      <w:r>
        <w:rPr>
          <w:color w:val="808080"/>
        </w:rPr>
        <w:t>2.961.000,-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DPH</w:t>
      </w:r>
    </w:p>
    <w:p w14:paraId="441FC86A" w14:textId="77777777" w:rsidR="00FA59E9" w:rsidRDefault="00D01444">
      <w:pPr>
        <w:pStyle w:val="Zkladntext"/>
        <w:spacing w:before="76" w:line="312" w:lineRule="auto"/>
        <w:ind w:left="679" w:right="152"/>
      </w:pPr>
      <w:r>
        <w:rPr>
          <w:color w:val="808080"/>
        </w:rPr>
        <w:t>(slovy: dva miliony devět set šedesát jeden tisíc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1 této Smlouvy.</w:t>
      </w:r>
    </w:p>
    <w:p w14:paraId="12586D44" w14:textId="77777777" w:rsidR="00FA59E9" w:rsidRDefault="00FA59E9">
      <w:pPr>
        <w:pStyle w:val="Zkladntext"/>
        <w:spacing w:before="1"/>
        <w:rPr>
          <w:sz w:val="21"/>
        </w:rPr>
      </w:pPr>
    </w:p>
    <w:p w14:paraId="65648C9D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</w:t>
      </w:r>
      <w:r>
        <w:rPr>
          <w:color w:val="808080"/>
        </w:rPr>
        <w:t xml:space="preserve"> bylo Objednatelem skutečně akceptováno (tj. byl podepsán Akceptační protokol), přičemž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skutečného počtu člověkodnů poskytnutých v jednotlivých</w:t>
      </w:r>
      <w:r>
        <w:rPr>
          <w:color w:val="808080"/>
        </w:rPr>
        <w:t xml:space="preserve"> rolích.</w:t>
      </w:r>
    </w:p>
    <w:p w14:paraId="5D7344BD" w14:textId="77777777" w:rsidR="00FA59E9" w:rsidRDefault="00FA59E9">
      <w:pPr>
        <w:pStyle w:val="Zkladntext"/>
        <w:spacing w:before="9"/>
        <w:rPr>
          <w:sz w:val="20"/>
        </w:rPr>
      </w:pPr>
    </w:p>
    <w:p w14:paraId="2A210178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4F422745" w14:textId="77777777" w:rsidR="00FA59E9" w:rsidRDefault="00FA59E9">
      <w:pPr>
        <w:spacing w:line="312" w:lineRule="auto"/>
        <w:jc w:val="both"/>
        <w:sectPr w:rsidR="00FA59E9">
          <w:pgSz w:w="11910" w:h="16840"/>
          <w:pgMar w:top="2000" w:right="740" w:bottom="940" w:left="1020" w:header="649" w:footer="756" w:gutter="0"/>
          <w:cols w:space="708"/>
        </w:sectPr>
      </w:pPr>
    </w:p>
    <w:p w14:paraId="37E95144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102"/>
        <w:jc w:val="both"/>
      </w:pPr>
      <w:r>
        <w:rPr>
          <w:color w:val="808080"/>
        </w:rPr>
        <w:lastRenderedPageBreak/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</w:t>
      </w:r>
      <w:r>
        <w:rPr>
          <w:color w:val="808080"/>
        </w:rPr>
        <w:t>ářním měsíci, a to na základě Akceptačního protokolu podepsaného oprávněnými zástupci obou Smluvních stran. Za den uskutečnění zdanitelného plnění (dále jen</w:t>
      </w:r>
    </w:p>
    <w:p w14:paraId="0CDF7752" w14:textId="77777777" w:rsidR="00FA59E9" w:rsidRDefault="00D01444">
      <w:pPr>
        <w:pStyle w:val="Zkladntext"/>
        <w:spacing w:line="312" w:lineRule="auto"/>
        <w:ind w:left="67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 w14:paraId="73F1418E" w14:textId="77777777" w:rsidR="00FA59E9" w:rsidRDefault="00FA59E9">
      <w:pPr>
        <w:pStyle w:val="Zkladntext"/>
        <w:spacing w:before="9"/>
        <w:rPr>
          <w:sz w:val="20"/>
        </w:rPr>
      </w:pPr>
    </w:p>
    <w:p w14:paraId="096CCA58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Daňový doklad vystavený Dodavatelem musí obsahovat všechny náležitosti daňového dokladu podle příslušných právních předpisů, zejména § 29 zákona č. 235/2004 Sb., o dani z přidané hodnoty, ve znění pozdějších předpisů a údaje uvedené v čl. 5. odst. 5.3 Rámc</w:t>
      </w:r>
      <w:r>
        <w:rPr>
          <w:color w:val="808080"/>
        </w:rPr>
        <w:t>ové dohody.</w:t>
      </w:r>
    </w:p>
    <w:p w14:paraId="2D9B38DC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202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36E10DD0" w14:textId="77777777" w:rsidR="00FA59E9" w:rsidRDefault="00FA59E9">
      <w:pPr>
        <w:pStyle w:val="Zkladntext"/>
        <w:spacing w:before="11"/>
        <w:rPr>
          <w:sz w:val="23"/>
        </w:rPr>
      </w:pPr>
    </w:p>
    <w:p w14:paraId="72DBBFBF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735804C2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12BB88C8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3F7B0F56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6F08364C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2917FC92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1841235D" w14:textId="77777777" w:rsidR="00FA59E9" w:rsidRDefault="00FA59E9">
      <w:pPr>
        <w:pStyle w:val="Zkladntext"/>
        <w:spacing w:before="5"/>
        <w:rPr>
          <w:sz w:val="27"/>
        </w:rPr>
      </w:pPr>
    </w:p>
    <w:p w14:paraId="15F674B7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2AE8405C" w14:textId="77777777" w:rsidR="00FA59E9" w:rsidRDefault="00D01444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2AF9E5E3" w14:textId="77777777" w:rsidR="00FA59E9" w:rsidRDefault="00FA59E9">
      <w:pPr>
        <w:pStyle w:val="Zkladntext"/>
        <w:spacing w:before="7"/>
        <w:rPr>
          <w:sz w:val="27"/>
        </w:rPr>
      </w:pPr>
    </w:p>
    <w:p w14:paraId="4FF4EE7C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026DEDA8" w14:textId="267CF53C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spacing w:before="204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proofErr w:type="spellStart"/>
      <w:r>
        <w:t>xxx</w:t>
      </w:r>
      <w:proofErr w:type="spellEnd"/>
    </w:p>
    <w:p w14:paraId="4E42FB01" w14:textId="77777777" w:rsidR="00FA59E9" w:rsidRDefault="00D01444">
      <w:pPr>
        <w:pStyle w:val="Odstavecseseznamem"/>
        <w:numPr>
          <w:ilvl w:val="4"/>
          <w:numId w:val="2"/>
        </w:numPr>
        <w:tabs>
          <w:tab w:val="left" w:pos="1326"/>
        </w:tabs>
        <w:spacing w:before="3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7AA43F50" w14:textId="77777777" w:rsidR="00FA59E9" w:rsidRDefault="00D01444">
      <w:pPr>
        <w:pStyle w:val="Zkladntext"/>
        <w:spacing w:before="196" w:line="424" w:lineRule="auto"/>
        <w:ind w:left="167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0A1DCAC4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33F8677E" w14:textId="77777777" w:rsidR="00FA59E9" w:rsidRDefault="00FA59E9">
      <w:pPr>
        <w:pStyle w:val="Zkladntext"/>
        <w:spacing w:before="5"/>
        <w:rPr>
          <w:sz w:val="27"/>
        </w:rPr>
      </w:pPr>
    </w:p>
    <w:p w14:paraId="5BA71FA5" w14:textId="77777777" w:rsidR="00FA59E9" w:rsidRDefault="00D01444">
      <w:pPr>
        <w:pStyle w:val="Nadpis3"/>
        <w:numPr>
          <w:ilvl w:val="2"/>
          <w:numId w:val="2"/>
        </w:numPr>
        <w:tabs>
          <w:tab w:val="left" w:pos="2698"/>
          <w:tab w:val="left" w:pos="2699"/>
        </w:tabs>
        <w:spacing w:before="1"/>
        <w:ind w:left="2698" w:hanging="359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3575D2BC" w14:textId="77777777" w:rsidR="00FA59E9" w:rsidRDefault="00FA59E9">
      <w:pPr>
        <w:pStyle w:val="Zkladntext"/>
        <w:spacing w:before="6"/>
        <w:rPr>
          <w:b/>
          <w:sz w:val="23"/>
        </w:rPr>
      </w:pPr>
    </w:p>
    <w:p w14:paraId="04224F51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12" w:lineRule="auto"/>
        <w:ind w:right="113"/>
      </w:pPr>
      <w:r>
        <w:rPr>
          <w:color w:val="808080"/>
        </w:rPr>
        <w:t>Dodavatel je povinen začít poskytovat Předmět plnění dle této Smlouvy ode dne její účinnosti. Tato Smlouva se uzavírá na dobu určitou do splnění Předmětu plnění.</w:t>
      </w:r>
    </w:p>
    <w:p w14:paraId="334981CF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99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2605C28F" w14:textId="77777777" w:rsidR="00FA59E9" w:rsidRDefault="00FA59E9">
      <w:pPr>
        <w:sectPr w:rsidR="00FA59E9">
          <w:pgSz w:w="11910" w:h="16840"/>
          <w:pgMar w:top="2000" w:right="740" w:bottom="940" w:left="1020" w:header="649" w:footer="756" w:gutter="0"/>
          <w:cols w:space="708"/>
        </w:sectPr>
      </w:pPr>
    </w:p>
    <w:p w14:paraId="4605B20E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104"/>
        <w:jc w:val="both"/>
      </w:pPr>
      <w:r>
        <w:rPr>
          <w:color w:val="808080"/>
        </w:rPr>
        <w:lastRenderedPageBreak/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proofErr w:type="gramStart"/>
      <w:r>
        <w:rPr>
          <w:color w:val="808080"/>
        </w:rPr>
        <w:t>vyznačí</w:t>
      </w:r>
      <w:proofErr w:type="gramEnd"/>
      <w:r>
        <w:rPr>
          <w:color w:val="808080"/>
        </w:rPr>
        <w:t xml:space="preserve">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638C8F36" w14:textId="77777777" w:rsidR="00FA59E9" w:rsidRDefault="00FA59E9">
      <w:pPr>
        <w:pStyle w:val="Zkladntext"/>
        <w:spacing w:before="9"/>
        <w:rPr>
          <w:sz w:val="20"/>
        </w:rPr>
      </w:pPr>
    </w:p>
    <w:p w14:paraId="225EF970" w14:textId="77777777" w:rsidR="00FA59E9" w:rsidRDefault="00D01444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6"/>
        <w:jc w:val="both"/>
      </w:pPr>
      <w:r>
        <w:rPr>
          <w:color w:val="808080"/>
        </w:rPr>
        <w:t xml:space="preserve">V případě, že </w:t>
      </w:r>
      <w:r>
        <w:rPr>
          <w:color w:val="808080"/>
        </w:rPr>
        <w:t>Dodavatel Předmět plnění neodmítne převzít, ačkoli Předmět plnění má vady, uvede se tato skutečnost do Akceptačního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</w:t>
      </w:r>
      <w:r>
        <w:rPr>
          <w:color w:val="808080"/>
        </w:rPr>
        <w:t>rotokolu uvedeno jinak.</w:t>
      </w:r>
    </w:p>
    <w:p w14:paraId="309409F7" w14:textId="77777777" w:rsidR="00FA59E9" w:rsidRDefault="00FA59E9">
      <w:pPr>
        <w:pStyle w:val="Zkladntext"/>
        <w:spacing w:before="10"/>
        <w:rPr>
          <w:sz w:val="20"/>
        </w:rPr>
      </w:pPr>
    </w:p>
    <w:p w14:paraId="3A4F1F20" w14:textId="77777777" w:rsidR="00FA59E9" w:rsidRDefault="00D01444">
      <w:pPr>
        <w:pStyle w:val="Nadpis3"/>
        <w:numPr>
          <w:ilvl w:val="0"/>
          <w:numId w:val="1"/>
        </w:numPr>
        <w:tabs>
          <w:tab w:val="left" w:pos="4343"/>
        </w:tabs>
        <w:spacing w:before="0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0869D2AA" w14:textId="77777777" w:rsidR="00FA59E9" w:rsidRDefault="00FA59E9">
      <w:pPr>
        <w:pStyle w:val="Zkladntext"/>
        <w:spacing w:before="2"/>
        <w:rPr>
          <w:b/>
          <w:sz w:val="28"/>
        </w:rPr>
      </w:pPr>
    </w:p>
    <w:p w14:paraId="5EC37489" w14:textId="77777777" w:rsidR="00FA59E9" w:rsidRDefault="00D01444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</w:t>
      </w:r>
      <w:r>
        <w:rPr>
          <w:color w:val="808080"/>
        </w:rPr>
        <w:t>ouze ohledně plnění sjednaného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Smlouvě. V otázkách touto Smlouvou neupravených se použijí ustanovení Rámcové dohody.</w:t>
      </w:r>
    </w:p>
    <w:p w14:paraId="0B5A8F21" w14:textId="77777777" w:rsidR="00FA59E9" w:rsidRDefault="00FA59E9">
      <w:pPr>
        <w:pStyle w:val="Zkladntext"/>
        <w:spacing w:before="9"/>
        <w:rPr>
          <w:sz w:val="20"/>
        </w:rPr>
      </w:pPr>
    </w:p>
    <w:p w14:paraId="2C3192EC" w14:textId="77777777" w:rsidR="00FA59E9" w:rsidRDefault="00D01444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10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</w:t>
      </w:r>
      <w:r>
        <w:rPr>
          <w:color w:val="808080"/>
        </w:rPr>
        <w:t>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04DE287A" w14:textId="77777777" w:rsidR="00FA59E9" w:rsidRDefault="00FA59E9">
      <w:pPr>
        <w:pStyle w:val="Zkladntext"/>
        <w:spacing w:before="9"/>
        <w:rPr>
          <w:sz w:val="20"/>
        </w:rPr>
      </w:pPr>
    </w:p>
    <w:p w14:paraId="59C38166" w14:textId="77777777" w:rsidR="00FA59E9" w:rsidRDefault="00D01444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Smluvní strany si sjednávají, že uveřejnění této Smlouvy v registru smluv zajistí O</w:t>
      </w:r>
      <w:r>
        <w:rPr>
          <w:color w:val="808080"/>
        </w:rPr>
        <w:t>bjednatel v souladu se zákonem o registru smluv neprodleně po jejím podpisu oběma Smluvními stranami.</w:t>
      </w:r>
    </w:p>
    <w:p w14:paraId="3C47FEEC" w14:textId="77777777" w:rsidR="00FA59E9" w:rsidRDefault="00FA59E9">
      <w:pPr>
        <w:pStyle w:val="Zkladntext"/>
        <w:spacing w:before="9"/>
        <w:rPr>
          <w:sz w:val="20"/>
        </w:rPr>
      </w:pPr>
    </w:p>
    <w:p w14:paraId="310B678C" w14:textId="77777777" w:rsidR="00FA59E9" w:rsidRDefault="00D01444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13"/>
        <w:jc w:val="both"/>
      </w:pPr>
      <w:r>
        <w:rPr>
          <w:color w:val="808080"/>
        </w:rPr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1D902819" w14:textId="77777777" w:rsidR="00FA59E9" w:rsidRDefault="00FA59E9">
      <w:pPr>
        <w:pStyle w:val="Zkladntext"/>
        <w:spacing w:before="9"/>
        <w:rPr>
          <w:sz w:val="20"/>
        </w:rPr>
      </w:pPr>
    </w:p>
    <w:p w14:paraId="3E5F1070" w14:textId="77777777" w:rsidR="00FA59E9" w:rsidRDefault="00D01444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Smluvní strany prohlašují, že tato Smlouva ve spojení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Rámcovou dohodou vyjadřuje jejich úplné a výlučné vzájemné uj</w:t>
      </w:r>
      <w:r>
        <w:rPr>
          <w:color w:val="808080"/>
        </w:rPr>
        <w:t>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</w:t>
      </w:r>
      <w:r>
        <w:rPr>
          <w:color w:val="808080"/>
        </w:rPr>
        <w:t>ojují podpisy svých oprávněných osob či zástupců.</w:t>
      </w:r>
    </w:p>
    <w:p w14:paraId="60066BDB" w14:textId="77777777" w:rsidR="00FA59E9" w:rsidRDefault="00FA59E9">
      <w:pPr>
        <w:spacing w:line="312" w:lineRule="auto"/>
        <w:jc w:val="both"/>
        <w:sectPr w:rsidR="00FA59E9">
          <w:pgSz w:w="11910" w:h="16840"/>
          <w:pgMar w:top="2000" w:right="740" w:bottom="940" w:left="1020" w:header="649" w:footer="756" w:gutter="0"/>
          <w:cols w:space="708"/>
        </w:sectPr>
      </w:pPr>
    </w:p>
    <w:p w14:paraId="7164A239" w14:textId="77777777" w:rsidR="00FA59E9" w:rsidRDefault="00D01444">
      <w:pPr>
        <w:pStyle w:val="Zkladntext"/>
        <w:spacing w:before="145" w:line="501" w:lineRule="auto"/>
        <w:ind w:left="679" w:right="5406"/>
      </w:pPr>
      <w:r>
        <w:rPr>
          <w:color w:val="808080"/>
        </w:rPr>
        <w:lastRenderedPageBreak/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3CB0539A" w14:textId="77777777" w:rsidR="00FA59E9" w:rsidRDefault="00FA59E9">
      <w:pPr>
        <w:pStyle w:val="Zkladntext"/>
        <w:spacing w:before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4570"/>
      </w:tblGrid>
      <w:tr w:rsidR="00FA59E9" w14:paraId="72A3DD4F" w14:textId="77777777">
        <w:trPr>
          <w:trHeight w:val="246"/>
        </w:trPr>
        <w:tc>
          <w:tcPr>
            <w:tcW w:w="3970" w:type="dxa"/>
          </w:tcPr>
          <w:p w14:paraId="53840E31" w14:textId="77777777" w:rsidR="00FA59E9" w:rsidRDefault="00D01444">
            <w:pPr>
              <w:pStyle w:val="TableParagraph"/>
              <w:tabs>
                <w:tab w:val="left" w:pos="3336"/>
              </w:tabs>
              <w:spacing w:before="0"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570" w:type="dxa"/>
          </w:tcPr>
          <w:p w14:paraId="0C214013" w14:textId="77777777" w:rsidR="00FA59E9" w:rsidRDefault="00D01444">
            <w:pPr>
              <w:pStyle w:val="TableParagraph"/>
              <w:spacing w:before="0"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136E19AF" w14:textId="77777777" w:rsidR="00FA59E9" w:rsidRDefault="00FA59E9">
      <w:pPr>
        <w:pStyle w:val="Zkladntext"/>
        <w:spacing w:before="8"/>
        <w:rPr>
          <w:sz w:val="7"/>
        </w:rPr>
      </w:pPr>
    </w:p>
    <w:p w14:paraId="01DC1D54" w14:textId="77777777" w:rsidR="00FA59E9" w:rsidRDefault="00FA59E9">
      <w:pPr>
        <w:rPr>
          <w:sz w:val="7"/>
        </w:rPr>
        <w:sectPr w:rsidR="00FA59E9">
          <w:pgSz w:w="11910" w:h="16840"/>
          <w:pgMar w:top="2000" w:right="740" w:bottom="940" w:left="1020" w:header="649" w:footer="756" w:gutter="0"/>
          <w:cols w:space="708"/>
        </w:sectPr>
      </w:pPr>
    </w:p>
    <w:p w14:paraId="745DCF51" w14:textId="77777777" w:rsidR="00FA59E9" w:rsidRDefault="00FA59E9">
      <w:pPr>
        <w:pStyle w:val="Zkladntext"/>
        <w:rPr>
          <w:sz w:val="24"/>
        </w:rPr>
      </w:pPr>
    </w:p>
    <w:p w14:paraId="4DE75249" w14:textId="77777777" w:rsidR="00FA59E9" w:rsidRDefault="00FA59E9">
      <w:pPr>
        <w:pStyle w:val="Zkladntext"/>
        <w:spacing w:before="2"/>
        <w:rPr>
          <w:sz w:val="26"/>
        </w:rPr>
      </w:pPr>
    </w:p>
    <w:p w14:paraId="7EC031FC" w14:textId="521E06E3" w:rsidR="00FA59E9" w:rsidRPr="00D01444" w:rsidRDefault="00D01444" w:rsidP="00D01444">
      <w:pPr>
        <w:spacing w:before="1" w:line="256" w:lineRule="auto"/>
        <w:ind w:left="2180"/>
        <w:rPr>
          <w:rFonts w:ascii="Trebuchet MS" w:hAnsi="Trebuchet MS"/>
          <w:sz w:val="21"/>
        </w:rPr>
        <w:sectPr w:rsidR="00FA59E9" w:rsidRPr="00D01444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4031" w:space="1104"/>
            <w:col w:w="5015"/>
          </w:cols>
        </w:sectPr>
      </w:pPr>
      <w:r>
        <w:pict w14:anchorId="6F2AF022">
          <v:shape id="docshape2" o:spid="_x0000_s2057" style="position:absolute;left:0;text-align:left;margin-left:132.9pt;margin-top:1.4pt;width:50.75pt;height:50.4pt;z-index:-15940096;mso-position-horizontal-relative:page" coordorigin="2658,28" coordsize="1015,1008" o:spt="100" adj="0,,0" path="m2841,822r-89,58l2696,935r-29,48l2658,1019r6,13l2670,1035r68,l2741,1033r-63,l2686,995r34,-53l2773,882r68,-60xm3092,28r-21,14l3061,73r-4,35l3057,133r,23l3059,181r4,26l3067,234r5,27l3078,289r6,28l3092,345r-7,29l3067,426r-27,69l3004,577r-42,88l2916,755r-50,86l2816,917r-49,61l2720,1018r-42,15l2741,1033r35,-25l2823,957r55,-75l2940,781r10,-3l2940,778r61,-110l3045,579r31,-72l3097,449r13,-47l3147,402r-23,-60l3131,289r-21,l3098,244r-8,-44l3086,159r-2,-37l3085,106r2,-26l3094,53r12,-19l3131,34r-13,-5l3092,28xm3662,776r-29,l3622,786r,28l3633,824r29,l3667,819r-31,l3627,811r,-22l3636,781r31,l3662,776xm3667,781r-8,l3666,789r,22l3659,819r8,l3672,814r,-28l3667,781xm3654,784r-17,l3637,814r5,l3642,803r13,l3655,802r-3,-1l3658,799r-16,l3642,790r15,l3657,788r-3,-4xm3655,803r-7,l3650,806r2,3l3653,814r5,l3657,809r,-4l3655,803xm3657,790r-8,l3652,791r,7l3648,799r10,l3658,794r-1,-4xm3147,402r-37,l3166,514r58,76l3278,639r44,28l3248,682r-77,18l3093,722r-77,26l2940,778r10,l3016,757r83,-21l3186,718r88,-14l3360,693r78,l3421,686r70,-3l3651,683r-27,-15l3586,660r-210,l3352,646r-24,-14l3305,616r-22,-16l3232,548r-44,-62l3152,416r-5,-14xm3438,693r-78,l3428,724r67,23l3557,762r51,5l3629,765r16,-4l3656,754r2,-4l3630,750r-41,-5l3538,732r-57,-20l3438,693xm3662,743r-7,3l3643,750r15,l3662,743xm3651,683r-160,l3573,685r66,14l3666,731r3,-7l3672,721r,-7l3660,687r-9,-4xm3500,653r-28,1l3442,655r-66,5l3586,660r-16,-3l3500,653xm3141,113r-5,30l3129,183r-8,48l3110,289r21,l3132,283r5,-57l3139,170r2,-57xm3131,34r-25,l3117,41r11,12l3137,70r4,24l3145,56r-8,-20l3131,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D4B28B5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59.75pt;margin-top:3pt;width:96.55pt;height:22.15pt;z-index:15730176;mso-position-horizontal-relative:page" filled="f" stroked="f">
            <v:textbox inset="0,0,0,0">
              <w:txbxContent>
                <w:p w14:paraId="0DBB19BC" w14:textId="45F090B9" w:rsidR="00FA59E9" w:rsidRDefault="00FA59E9">
                  <w:pPr>
                    <w:spacing w:before="3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</w:p>
    <w:p w14:paraId="537E195C" w14:textId="027D22ED" w:rsidR="00FA59E9" w:rsidRPr="00D01444" w:rsidRDefault="00D01444" w:rsidP="00D01444">
      <w:pPr>
        <w:pStyle w:val="Nadpis1"/>
        <w:spacing w:line="382" w:lineRule="exact"/>
      </w:pPr>
      <w:r>
        <w:pict w14:anchorId="7F934E92">
          <v:shape id="docshape7" o:spid="_x0000_s2052" type="#_x0000_t202" style="position:absolute;margin-left:60.25pt;margin-top:14.45pt;width:438.45pt;height:87.1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FA59E9" w14:paraId="375B5435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19CCA95D" w14:textId="29761390" w:rsidR="00FA59E9" w:rsidRDefault="00FA59E9" w:rsidP="00D01444">
                        <w:pPr>
                          <w:pStyle w:val="TableParagraph"/>
                          <w:spacing w:before="0" w:line="173" w:lineRule="exact"/>
                          <w:rPr>
                            <w:rFonts w:ascii="Trebuchet MS"/>
                            <w:sz w:val="21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5B8A18E5" w14:textId="77777777" w:rsidR="00FA59E9" w:rsidRDefault="00FA59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5BE9E74D" w14:textId="7218E18E" w:rsidR="00FA59E9" w:rsidRDefault="00FA59E9">
                        <w:pPr>
                          <w:pStyle w:val="TableParagraph"/>
                          <w:spacing w:before="0" w:line="113" w:lineRule="exact"/>
                          <w:ind w:left="2523" w:right="-101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</w:tr>
                  <w:tr w:rsidR="00FA59E9" w14:paraId="2DD1E914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655CFCD0" w14:textId="47A2F784" w:rsidR="00D01444" w:rsidRDefault="00D01444">
                        <w:pPr>
                          <w:pStyle w:val="TableParagraph"/>
                          <w:spacing w:before="131" w:line="370" w:lineRule="atLeast"/>
                          <w:ind w:right="1267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45BA49EC" w14:textId="637D7FE0" w:rsidR="00FA59E9" w:rsidRDefault="00D01444">
                        <w:pPr>
                          <w:pStyle w:val="TableParagraph"/>
                          <w:spacing w:before="131" w:line="370" w:lineRule="atLeast"/>
                          <w:ind w:right="1267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90" w:type="dxa"/>
                      </w:tcPr>
                      <w:p w14:paraId="16B2C651" w14:textId="77777777" w:rsidR="00FA59E9" w:rsidRDefault="00FA59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5F469820" w14:textId="6326B5D9" w:rsidR="00D01444" w:rsidRDefault="00D01444">
                        <w:pPr>
                          <w:pStyle w:val="TableParagraph"/>
                          <w:spacing w:before="131" w:line="370" w:lineRule="atLeast"/>
                          <w:ind w:left="-1" w:right="1590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636ED443" w14:textId="2F1C5A7A" w:rsidR="00FA59E9" w:rsidRDefault="00D01444">
                        <w:pPr>
                          <w:pStyle w:val="TableParagraph"/>
                          <w:spacing w:before="131" w:line="370" w:lineRule="atLeast"/>
                          <w:ind w:left="-1" w:right="1590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A59E9" w14:paraId="396776AE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68E77CD4" w14:textId="77777777" w:rsidR="00FA59E9" w:rsidRDefault="00D01444">
                        <w:pPr>
                          <w:pStyle w:val="TableParagraph"/>
                          <w:spacing w:before="38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13ACC5AF" w14:textId="77777777" w:rsidR="00FA59E9" w:rsidRDefault="00FA59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662876EE" w14:textId="77777777" w:rsidR="00FA59E9" w:rsidRDefault="00D01444">
                        <w:pPr>
                          <w:pStyle w:val="TableParagraph"/>
                          <w:spacing w:before="57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5140D278" w14:textId="77777777" w:rsidR="00FA59E9" w:rsidRDefault="00FA59E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79FD0D7" w14:textId="77777777" w:rsidR="00FA59E9" w:rsidRDefault="00D01444">
      <w:pPr>
        <w:spacing w:before="6"/>
        <w:rPr>
          <w:rFonts w:ascii="Trebuchet MS"/>
          <w:sz w:val="17"/>
        </w:rPr>
      </w:pPr>
      <w:r>
        <w:br w:type="column"/>
      </w:r>
    </w:p>
    <w:p w14:paraId="391B8998" w14:textId="3AD3E131" w:rsidR="00FA59E9" w:rsidRDefault="00FA59E9" w:rsidP="00D01444">
      <w:pPr>
        <w:rPr>
          <w:rFonts w:ascii="Trebuchet MS"/>
          <w:sz w:val="17"/>
        </w:rPr>
      </w:pPr>
    </w:p>
    <w:p w14:paraId="707A5C9D" w14:textId="77777777" w:rsidR="00FA59E9" w:rsidRDefault="00FA59E9">
      <w:pPr>
        <w:rPr>
          <w:rFonts w:ascii="Trebuchet MS"/>
          <w:sz w:val="17"/>
        </w:rPr>
        <w:sectPr w:rsidR="00FA59E9">
          <w:type w:val="continuous"/>
          <w:pgSz w:w="11910" w:h="16840"/>
          <w:pgMar w:top="2000" w:right="740" w:bottom="940" w:left="1020" w:header="649" w:footer="756" w:gutter="0"/>
          <w:cols w:num="4" w:space="708" w:equalWidth="0">
            <w:col w:w="1380" w:space="625"/>
            <w:col w:w="1856" w:space="3280"/>
            <w:col w:w="1243" w:space="483"/>
            <w:col w:w="1283"/>
          </w:cols>
        </w:sectPr>
      </w:pPr>
    </w:p>
    <w:p w14:paraId="213FEF6B" w14:textId="77777777" w:rsidR="00FA59E9" w:rsidRDefault="00FA59E9">
      <w:pPr>
        <w:pStyle w:val="Zkladntext"/>
        <w:rPr>
          <w:rFonts w:ascii="Trebuchet MS"/>
          <w:sz w:val="20"/>
        </w:rPr>
      </w:pPr>
    </w:p>
    <w:p w14:paraId="2CD0A36E" w14:textId="77777777" w:rsidR="00FA59E9" w:rsidRDefault="00FA59E9">
      <w:pPr>
        <w:pStyle w:val="Zkladntext"/>
        <w:rPr>
          <w:rFonts w:ascii="Trebuchet MS"/>
          <w:sz w:val="20"/>
        </w:rPr>
      </w:pPr>
    </w:p>
    <w:p w14:paraId="5B1A7858" w14:textId="77777777" w:rsidR="00FA59E9" w:rsidRDefault="00FA59E9">
      <w:pPr>
        <w:pStyle w:val="Zkladntext"/>
        <w:rPr>
          <w:rFonts w:ascii="Trebuchet MS"/>
          <w:sz w:val="20"/>
        </w:rPr>
      </w:pPr>
    </w:p>
    <w:p w14:paraId="2187A974" w14:textId="77777777" w:rsidR="00FA59E9" w:rsidRDefault="00FA59E9">
      <w:pPr>
        <w:pStyle w:val="Zkladntext"/>
        <w:rPr>
          <w:rFonts w:ascii="Trebuchet MS"/>
          <w:sz w:val="20"/>
        </w:rPr>
      </w:pPr>
    </w:p>
    <w:p w14:paraId="6C7C86AD" w14:textId="77777777" w:rsidR="00FA59E9" w:rsidRDefault="00FA59E9">
      <w:pPr>
        <w:pStyle w:val="Zkladntext"/>
        <w:rPr>
          <w:rFonts w:ascii="Trebuchet MS"/>
          <w:sz w:val="20"/>
        </w:rPr>
      </w:pPr>
    </w:p>
    <w:p w14:paraId="00479C41" w14:textId="77777777" w:rsidR="00FA59E9" w:rsidRDefault="00FA59E9">
      <w:pPr>
        <w:pStyle w:val="Zkladntext"/>
        <w:rPr>
          <w:rFonts w:ascii="Trebuchet MS"/>
          <w:sz w:val="20"/>
        </w:rPr>
      </w:pPr>
    </w:p>
    <w:p w14:paraId="56421166" w14:textId="77777777" w:rsidR="00FA59E9" w:rsidRDefault="00FA59E9">
      <w:pPr>
        <w:pStyle w:val="Zkladntext"/>
        <w:rPr>
          <w:rFonts w:ascii="Trebuchet MS"/>
          <w:sz w:val="20"/>
        </w:rPr>
      </w:pPr>
    </w:p>
    <w:p w14:paraId="39CDCC97" w14:textId="728314DE" w:rsidR="00FA59E9" w:rsidRDefault="00D01444" w:rsidP="00D01444">
      <w:pPr>
        <w:spacing w:line="261" w:lineRule="auto"/>
        <w:ind w:right="6119"/>
        <w:rPr>
          <w:rFonts w:ascii="Trebuchet MS" w:hAnsi="Trebuchet MS"/>
          <w:sz w:val="20"/>
        </w:rPr>
        <w:sectPr w:rsidR="00FA59E9">
          <w:type w:val="continuous"/>
          <w:pgSz w:w="11910" w:h="16840"/>
          <w:pgMar w:top="2000" w:right="740" w:bottom="940" w:left="1020" w:header="649" w:footer="756" w:gutter="0"/>
          <w:cols w:space="708"/>
        </w:sectPr>
      </w:pPr>
      <w:r>
        <w:pict w14:anchorId="513A43FA">
          <v:shape id="docshape8" o:spid="_x0000_s2051" style="position:absolute;margin-left:129.4pt;margin-top:1.2pt;width:49.1pt;height:48.75pt;z-index:-15939584;mso-position-horizontal-relative:page" coordorigin="2588,24" coordsize="982,975" o:spt="100" adj="0,,0" path="m2765,792r-86,56l2625,901r-29,47l2588,982r6,13l2600,998r66,l2668,996r-61,l2616,960r32,-52l2699,850r66,-58xm3008,24r-20,13l2978,67r-4,34l2974,125r,23l2976,171r4,25l2984,222r5,27l2994,276r7,27l3008,330r-7,28l2984,408r-27,68l2923,555r-41,85l2837,727r-47,83l2741,883r-48,59l2648,982r-41,14l2668,996r34,-24l2747,922r53,-72l2861,752r9,-3l2861,749r59,-106l2962,556r30,-69l3012,431r14,-46l3061,385r-22,-58l3046,276r-20,l3014,233r-8,-43l3002,150r-1,-35l3001,99r2,-25l3009,47r13,-17l3046,30r-13,-5l3008,24xm3559,747r-28,l3520,757r,27l3531,794r28,l3564,789r-30,l3525,781r,-21l3534,752r30,l3559,747xm3564,752r-8,l3563,760r,21l3556,789r8,l3569,784r,-27l3564,752xm3551,755r-16,l3535,784r5,l3540,773r13,l3552,772r-3,-1l3555,769r-15,l3540,761r15,l3554,759r-3,-4xm3553,773r-7,l3548,776r1,3l3550,784r5,l3554,779r,-4l3553,773xm3555,761r-8,l3549,762r,6l3546,769r9,l3555,765r,-4xm3061,385r-35,l3080,494r56,73l3188,614r42,28l3159,656r-74,17l3009,695r-75,25l2861,749r9,l2935,729r80,-21l3099,691r85,-14l3267,667r75,l3326,660r68,-3l3549,657r-26,-14l3486,635r-204,l3259,622r-23,-14l3214,593r-22,-16l3143,527r-42,-61l3066,399r-5,-14xm3342,667r-75,l3333,697r65,22l3457,733r50,5l3528,737r15,-4l3554,725r2,-3l3528,722r-39,-4l3440,705r-56,-20l3342,667xm3559,715r-7,3l3541,722r15,l3559,715xm3549,657r-155,l3473,659r65,14l3563,704r3,-7l3569,694r,-7l3557,661r-8,-4xm3402,628r-26,1l3346,630r-64,5l3486,635r-16,-3l3402,628xm3056,106r-6,29l3044,173r-8,47l3026,276r20,l3047,270r4,-55l3054,161r2,-55xm3046,30r-24,l3032,36r11,11l3051,64r5,24l3059,51r-8,-19l3046,3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DFB7754" w14:textId="74B45A13" w:rsidR="00FA59E9" w:rsidRPr="00D01444" w:rsidRDefault="00FA59E9" w:rsidP="00D01444">
      <w:pPr>
        <w:pStyle w:val="Nadpis2"/>
        <w:spacing w:line="393" w:lineRule="exact"/>
        <w:sectPr w:rsidR="00FA59E9" w:rsidRPr="00D01444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1212" w:space="692"/>
            <w:col w:w="8246"/>
          </w:cols>
        </w:sectPr>
      </w:pPr>
    </w:p>
    <w:p w14:paraId="531D8D15" w14:textId="77777777" w:rsidR="00FA59E9" w:rsidRDefault="00D01444">
      <w:pPr>
        <w:pStyle w:val="Nadpis3"/>
      </w:pPr>
      <w:r>
        <w:rPr>
          <w:color w:val="808080"/>
        </w:rPr>
        <w:lastRenderedPageBreak/>
        <w:t>P</w:t>
      </w:r>
      <w:r>
        <w:rPr>
          <w:color w:val="808080"/>
        </w:rPr>
        <w:t>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2FBA47FB" w14:textId="77777777" w:rsidR="00FA59E9" w:rsidRDefault="00FA59E9">
      <w:pPr>
        <w:pStyle w:val="Zkladntext"/>
        <w:rPr>
          <w:b/>
        </w:rPr>
      </w:pPr>
    </w:p>
    <w:p w14:paraId="18682A7F" w14:textId="77777777" w:rsidR="00FA59E9" w:rsidRDefault="00D01444">
      <w:pPr>
        <w:pStyle w:val="Zkladntext"/>
        <w:ind w:left="113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6F331A75" w14:textId="77777777" w:rsidR="00FA59E9" w:rsidRDefault="00FA59E9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2340"/>
        <w:gridCol w:w="2481"/>
      </w:tblGrid>
      <w:tr w:rsidR="00FA59E9" w14:paraId="1A83181C" w14:textId="77777777">
        <w:trPr>
          <w:trHeight w:val="1070"/>
        </w:trPr>
        <w:tc>
          <w:tcPr>
            <w:tcW w:w="2830" w:type="dxa"/>
            <w:shd w:val="clear" w:color="auto" w:fill="00AFEF"/>
          </w:tcPr>
          <w:p w14:paraId="168AEFEB" w14:textId="77777777" w:rsidR="00FA59E9" w:rsidRDefault="00FA59E9">
            <w:pPr>
              <w:pStyle w:val="TableParagraph"/>
              <w:spacing w:before="0"/>
            </w:pPr>
          </w:p>
          <w:p w14:paraId="6B22D61F" w14:textId="77777777" w:rsidR="00FA59E9" w:rsidRDefault="00D01444">
            <w:pPr>
              <w:pStyle w:val="TableParagraph"/>
              <w:spacing w:before="166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dle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Rámcové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dohody</w:t>
            </w:r>
          </w:p>
        </w:tc>
        <w:tc>
          <w:tcPr>
            <w:tcW w:w="2268" w:type="dxa"/>
            <w:shd w:val="clear" w:color="auto" w:fill="00AFEF"/>
          </w:tcPr>
          <w:p w14:paraId="327D559A" w14:textId="77777777" w:rsidR="00FA59E9" w:rsidRDefault="00FA59E9">
            <w:pPr>
              <w:pStyle w:val="TableParagraph"/>
              <w:spacing w:before="5"/>
              <w:rPr>
                <w:sz w:val="26"/>
              </w:rPr>
            </w:pPr>
          </w:p>
          <w:p w14:paraId="0D49D5FB" w14:textId="77777777" w:rsidR="00FA59E9" w:rsidRDefault="00D01444">
            <w:pPr>
              <w:pStyle w:val="TableParagraph"/>
              <w:spacing w:before="0"/>
              <w:ind w:left="134" w:right="105" w:hanging="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Předpokládaný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počet využití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této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5"/>
                <w:sz w:val="20"/>
              </w:rPr>
              <w:t xml:space="preserve"> MD</w:t>
            </w:r>
          </w:p>
        </w:tc>
        <w:tc>
          <w:tcPr>
            <w:tcW w:w="2340" w:type="dxa"/>
            <w:shd w:val="clear" w:color="auto" w:fill="00AFEF"/>
          </w:tcPr>
          <w:p w14:paraId="64A2BA46" w14:textId="77777777" w:rsidR="00FA59E9" w:rsidRDefault="00FA59E9">
            <w:pPr>
              <w:pStyle w:val="TableParagraph"/>
              <w:spacing w:before="5"/>
              <w:rPr>
                <w:sz w:val="26"/>
              </w:rPr>
            </w:pPr>
          </w:p>
          <w:p w14:paraId="51D10331" w14:textId="77777777" w:rsidR="00FA59E9" w:rsidRDefault="00D01444">
            <w:pPr>
              <w:pStyle w:val="TableParagraph"/>
              <w:spacing w:before="0"/>
              <w:ind w:left="528" w:right="4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 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  <w:tc>
          <w:tcPr>
            <w:tcW w:w="2481" w:type="dxa"/>
            <w:shd w:val="clear" w:color="auto" w:fill="00AFEF"/>
          </w:tcPr>
          <w:p w14:paraId="5A7460FD" w14:textId="77777777" w:rsidR="00FA59E9" w:rsidRDefault="00FA59E9">
            <w:pPr>
              <w:pStyle w:val="TableParagraph"/>
              <w:spacing w:before="5"/>
              <w:rPr>
                <w:sz w:val="26"/>
              </w:rPr>
            </w:pPr>
          </w:p>
          <w:p w14:paraId="3DB9C338" w14:textId="77777777" w:rsidR="00FA59E9" w:rsidRDefault="00D01444">
            <w:pPr>
              <w:pStyle w:val="TableParagraph"/>
              <w:spacing w:before="0"/>
              <w:ind w:left="586" w:right="505" w:firstLine="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celkem V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</w:tr>
      <w:tr w:rsidR="00FA59E9" w14:paraId="08CE26D1" w14:textId="77777777">
        <w:trPr>
          <w:trHeight w:val="510"/>
        </w:trPr>
        <w:tc>
          <w:tcPr>
            <w:tcW w:w="2830" w:type="dxa"/>
          </w:tcPr>
          <w:p w14:paraId="324098B4" w14:textId="77777777" w:rsidR="00FA59E9" w:rsidRDefault="00D01444">
            <w:pPr>
              <w:pStyle w:val="TableParagraph"/>
              <w:ind w:left="71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268" w:type="dxa"/>
          </w:tcPr>
          <w:p w14:paraId="732F0382" w14:textId="77777777" w:rsidR="00FA59E9" w:rsidRDefault="00D01444">
            <w:pPr>
              <w:pStyle w:val="TableParagraph"/>
              <w:ind w:left="1012"/>
            </w:pPr>
            <w:r>
              <w:rPr>
                <w:color w:val="696969"/>
                <w:spacing w:val="-5"/>
              </w:rPr>
              <w:t>50</w:t>
            </w:r>
          </w:p>
        </w:tc>
        <w:tc>
          <w:tcPr>
            <w:tcW w:w="2340" w:type="dxa"/>
          </w:tcPr>
          <w:p w14:paraId="6DA6956C" w14:textId="77777777" w:rsidR="00FA59E9" w:rsidRDefault="00D01444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1" w:type="dxa"/>
          </w:tcPr>
          <w:p w14:paraId="2ABF5289" w14:textId="77777777" w:rsidR="00FA59E9" w:rsidRDefault="00D01444">
            <w:pPr>
              <w:pStyle w:val="TableParagraph"/>
              <w:ind w:right="337"/>
              <w:jc w:val="right"/>
            </w:pPr>
            <w:r>
              <w:rPr>
                <w:color w:val="808080"/>
              </w:rPr>
              <w:t>590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FA59E9" w14:paraId="12B82A6B" w14:textId="77777777">
        <w:trPr>
          <w:trHeight w:val="508"/>
        </w:trPr>
        <w:tc>
          <w:tcPr>
            <w:tcW w:w="2830" w:type="dxa"/>
          </w:tcPr>
          <w:p w14:paraId="67B3D99E" w14:textId="77777777" w:rsidR="00FA59E9" w:rsidRDefault="00D01444">
            <w:pPr>
              <w:pStyle w:val="TableParagraph"/>
              <w:spacing w:before="130"/>
              <w:ind w:left="71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268" w:type="dxa"/>
          </w:tcPr>
          <w:p w14:paraId="79B07D5A" w14:textId="77777777" w:rsidR="00FA59E9" w:rsidRDefault="00D01444">
            <w:pPr>
              <w:pStyle w:val="TableParagraph"/>
              <w:spacing w:before="130"/>
              <w:ind w:left="1012"/>
            </w:pPr>
            <w:r>
              <w:rPr>
                <w:color w:val="696969"/>
                <w:spacing w:val="-5"/>
              </w:rPr>
              <w:t>75</w:t>
            </w:r>
          </w:p>
        </w:tc>
        <w:tc>
          <w:tcPr>
            <w:tcW w:w="2340" w:type="dxa"/>
          </w:tcPr>
          <w:p w14:paraId="02C5E8AD" w14:textId="77777777" w:rsidR="00FA59E9" w:rsidRDefault="00D01444">
            <w:pPr>
              <w:pStyle w:val="TableParagraph"/>
              <w:spacing w:before="130"/>
              <w:ind w:right="335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1" w:type="dxa"/>
          </w:tcPr>
          <w:p w14:paraId="7D7BD570" w14:textId="77777777" w:rsidR="00FA59E9" w:rsidRDefault="00D01444">
            <w:pPr>
              <w:pStyle w:val="TableParagraph"/>
              <w:spacing w:before="130"/>
              <w:ind w:right="337"/>
              <w:jc w:val="right"/>
            </w:pPr>
            <w:r>
              <w:rPr>
                <w:color w:val="808080"/>
              </w:rPr>
              <w:t>915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FA59E9" w14:paraId="41E51F14" w14:textId="77777777">
        <w:trPr>
          <w:trHeight w:val="510"/>
        </w:trPr>
        <w:tc>
          <w:tcPr>
            <w:tcW w:w="2830" w:type="dxa"/>
          </w:tcPr>
          <w:p w14:paraId="3E4017AC" w14:textId="77777777" w:rsidR="00FA59E9" w:rsidRDefault="00D01444">
            <w:pPr>
              <w:pStyle w:val="TableParagraph"/>
              <w:ind w:left="7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268" w:type="dxa"/>
          </w:tcPr>
          <w:p w14:paraId="3BD9024B" w14:textId="77777777" w:rsidR="00FA59E9" w:rsidRDefault="00D01444">
            <w:pPr>
              <w:pStyle w:val="TableParagraph"/>
              <w:ind w:left="1012"/>
            </w:pPr>
            <w:r>
              <w:rPr>
                <w:color w:val="696969"/>
                <w:spacing w:val="-5"/>
              </w:rPr>
              <w:t>60</w:t>
            </w:r>
          </w:p>
        </w:tc>
        <w:tc>
          <w:tcPr>
            <w:tcW w:w="2340" w:type="dxa"/>
          </w:tcPr>
          <w:p w14:paraId="0F39C4CD" w14:textId="77777777" w:rsidR="00FA59E9" w:rsidRDefault="00D01444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1" w:type="dxa"/>
          </w:tcPr>
          <w:p w14:paraId="363F9FE0" w14:textId="77777777" w:rsidR="00FA59E9" w:rsidRDefault="00D01444">
            <w:pPr>
              <w:pStyle w:val="TableParagraph"/>
              <w:ind w:right="337"/>
              <w:jc w:val="right"/>
            </w:pPr>
            <w:r>
              <w:rPr>
                <w:color w:val="808080"/>
              </w:rPr>
              <w:t>768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FA59E9" w14:paraId="6C2956D2" w14:textId="77777777">
        <w:trPr>
          <w:trHeight w:val="510"/>
        </w:trPr>
        <w:tc>
          <w:tcPr>
            <w:tcW w:w="2830" w:type="dxa"/>
          </w:tcPr>
          <w:p w14:paraId="0DE61FC8" w14:textId="77777777" w:rsidR="00FA59E9" w:rsidRDefault="00D01444">
            <w:pPr>
              <w:pStyle w:val="TableParagraph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268" w:type="dxa"/>
          </w:tcPr>
          <w:p w14:paraId="505DE325" w14:textId="77777777" w:rsidR="00FA59E9" w:rsidRDefault="00D01444">
            <w:pPr>
              <w:pStyle w:val="TableParagraph"/>
              <w:ind w:left="1012"/>
            </w:pPr>
            <w:r>
              <w:rPr>
                <w:color w:val="696969"/>
                <w:spacing w:val="-5"/>
              </w:rPr>
              <w:t>11</w:t>
            </w:r>
          </w:p>
        </w:tc>
        <w:tc>
          <w:tcPr>
            <w:tcW w:w="2340" w:type="dxa"/>
          </w:tcPr>
          <w:p w14:paraId="3CDFD1B7" w14:textId="77777777" w:rsidR="00FA59E9" w:rsidRDefault="00D01444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1" w:type="dxa"/>
          </w:tcPr>
          <w:p w14:paraId="717D3A0F" w14:textId="77777777" w:rsidR="00FA59E9" w:rsidRDefault="00D01444">
            <w:pPr>
              <w:pStyle w:val="TableParagraph"/>
              <w:ind w:right="337"/>
              <w:jc w:val="right"/>
            </w:pPr>
            <w:r>
              <w:rPr>
                <w:color w:val="808080"/>
              </w:rPr>
              <w:t>118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A59E9" w14:paraId="44F1895B" w14:textId="77777777">
        <w:trPr>
          <w:trHeight w:val="508"/>
        </w:trPr>
        <w:tc>
          <w:tcPr>
            <w:tcW w:w="2830" w:type="dxa"/>
          </w:tcPr>
          <w:p w14:paraId="08F49C6C" w14:textId="77777777" w:rsidR="00FA59E9" w:rsidRDefault="00D01444">
            <w:pPr>
              <w:pStyle w:val="TableParagraph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manažer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268" w:type="dxa"/>
          </w:tcPr>
          <w:p w14:paraId="2B217E87" w14:textId="77777777" w:rsidR="00FA59E9" w:rsidRDefault="00D01444">
            <w:pPr>
              <w:pStyle w:val="TableParagraph"/>
              <w:ind w:left="1012"/>
            </w:pPr>
            <w:r>
              <w:rPr>
                <w:color w:val="696969"/>
                <w:spacing w:val="-5"/>
              </w:rPr>
              <w:t>29</w:t>
            </w:r>
          </w:p>
        </w:tc>
        <w:tc>
          <w:tcPr>
            <w:tcW w:w="2340" w:type="dxa"/>
          </w:tcPr>
          <w:p w14:paraId="3EFFC9B9" w14:textId="77777777" w:rsidR="00FA59E9" w:rsidRDefault="00D01444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1" w:type="dxa"/>
          </w:tcPr>
          <w:p w14:paraId="75EA9F63" w14:textId="77777777" w:rsidR="00FA59E9" w:rsidRDefault="00D01444">
            <w:pPr>
              <w:pStyle w:val="TableParagraph"/>
              <w:ind w:right="337"/>
              <w:jc w:val="right"/>
            </w:pPr>
            <w:r>
              <w:rPr>
                <w:color w:val="808080"/>
              </w:rPr>
              <w:t>371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A59E9" w14:paraId="792C6CBD" w14:textId="77777777">
        <w:trPr>
          <w:trHeight w:val="510"/>
        </w:trPr>
        <w:tc>
          <w:tcPr>
            <w:tcW w:w="2830" w:type="dxa"/>
          </w:tcPr>
          <w:p w14:paraId="012F5396" w14:textId="77777777" w:rsidR="00FA59E9" w:rsidRDefault="00D01444">
            <w:pPr>
              <w:pStyle w:val="TableParagraph"/>
              <w:ind w:left="71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268" w:type="dxa"/>
          </w:tcPr>
          <w:p w14:paraId="0FA647B5" w14:textId="77777777" w:rsidR="00FA59E9" w:rsidRDefault="00D01444">
            <w:pPr>
              <w:pStyle w:val="TableParagraph"/>
              <w:ind w:left="1012"/>
            </w:pPr>
            <w:r>
              <w:rPr>
                <w:color w:val="696969"/>
                <w:spacing w:val="-5"/>
              </w:rPr>
              <w:t>20</w:t>
            </w:r>
          </w:p>
        </w:tc>
        <w:tc>
          <w:tcPr>
            <w:tcW w:w="2340" w:type="dxa"/>
          </w:tcPr>
          <w:p w14:paraId="7919B6A7" w14:textId="77777777" w:rsidR="00FA59E9" w:rsidRDefault="00D01444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1" w:type="dxa"/>
          </w:tcPr>
          <w:p w14:paraId="6A813072" w14:textId="77777777" w:rsidR="00FA59E9" w:rsidRDefault="00D01444">
            <w:pPr>
              <w:pStyle w:val="TableParagraph"/>
              <w:ind w:right="337"/>
              <w:jc w:val="right"/>
            </w:pPr>
            <w:r>
              <w:rPr>
                <w:color w:val="808080"/>
              </w:rPr>
              <w:t>198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A59E9" w14:paraId="3EB7041C" w14:textId="77777777">
        <w:trPr>
          <w:trHeight w:val="510"/>
        </w:trPr>
        <w:tc>
          <w:tcPr>
            <w:tcW w:w="7438" w:type="dxa"/>
            <w:gridSpan w:val="3"/>
          </w:tcPr>
          <w:p w14:paraId="38547B02" w14:textId="77777777" w:rsidR="00FA59E9" w:rsidRDefault="00D01444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1" w:type="dxa"/>
          </w:tcPr>
          <w:p w14:paraId="1BFFC861" w14:textId="77777777" w:rsidR="00FA59E9" w:rsidRDefault="00D01444">
            <w:pPr>
              <w:pStyle w:val="TableParagraph"/>
              <w:ind w:right="336"/>
              <w:jc w:val="right"/>
              <w:rPr>
                <w:b/>
              </w:rPr>
            </w:pPr>
            <w:r>
              <w:rPr>
                <w:b/>
                <w:color w:val="808080"/>
              </w:rPr>
              <w:t>2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961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000,00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0E257BF8" w14:textId="77777777" w:rsidR="00FA59E9" w:rsidRDefault="00FA59E9">
      <w:pPr>
        <w:pStyle w:val="Zkladntext"/>
        <w:spacing w:before="3"/>
        <w:rPr>
          <w:sz w:val="21"/>
        </w:rPr>
      </w:pPr>
    </w:p>
    <w:p w14:paraId="4F118BBF" w14:textId="77777777" w:rsidR="00FA59E9" w:rsidRDefault="00D01444">
      <w:pPr>
        <w:pStyle w:val="Zkladntext"/>
        <w:spacing w:line="312" w:lineRule="auto"/>
        <w:ind w:left="113" w:right="114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</w:t>
      </w:r>
      <w:r>
        <w:rPr>
          <w:color w:val="808080"/>
          <w:spacing w:val="-2"/>
        </w:rPr>
        <w:t>Smlouvy.</w:t>
      </w:r>
    </w:p>
    <w:sectPr w:rsidR="00FA59E9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6A36" w14:textId="77777777" w:rsidR="00000000" w:rsidRDefault="00D01444">
      <w:r>
        <w:separator/>
      </w:r>
    </w:p>
  </w:endnote>
  <w:endnote w:type="continuationSeparator" w:id="0">
    <w:p w14:paraId="582AB960" w14:textId="77777777" w:rsidR="00000000" w:rsidRDefault="00D0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45DF" w14:textId="77777777" w:rsidR="00FA59E9" w:rsidRDefault="00D01444">
    <w:pPr>
      <w:pStyle w:val="Zkladntext"/>
      <w:spacing w:line="14" w:lineRule="auto"/>
      <w:rPr>
        <w:sz w:val="20"/>
      </w:rPr>
    </w:pPr>
    <w:r>
      <w:pict w14:anchorId="7C5616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7AD75BC6" w14:textId="77777777" w:rsidR="00FA59E9" w:rsidRDefault="00D01444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E3D6" w14:textId="77777777" w:rsidR="00000000" w:rsidRDefault="00D01444">
      <w:r>
        <w:separator/>
      </w:r>
    </w:p>
  </w:footnote>
  <w:footnote w:type="continuationSeparator" w:id="0">
    <w:p w14:paraId="1DF0AF40" w14:textId="77777777" w:rsidR="00000000" w:rsidRDefault="00D0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A99" w14:textId="77777777" w:rsidR="00FA59E9" w:rsidRDefault="00D014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41D95A0" wp14:editId="0E01F664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C47"/>
    <w:multiLevelType w:val="multilevel"/>
    <w:tmpl w:val="68642BA8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30450C5B"/>
    <w:multiLevelType w:val="multilevel"/>
    <w:tmpl w:val="50D68F24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1181898066">
    <w:abstractNumId w:val="0"/>
  </w:num>
  <w:num w:numId="2" w16cid:durableId="115156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9E9"/>
    <w:rsid w:val="00D01444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9A04517"/>
  <w15:docId w15:val="{F55EC671-397B-4C8C-9030-3B2D3370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5"/>
      <w:szCs w:val="35"/>
    </w:rPr>
  </w:style>
  <w:style w:type="paragraph" w:styleId="Nadpis3">
    <w:name w:val="heading 3"/>
    <w:basedOn w:val="Normln"/>
    <w:uiPriority w:val="9"/>
    <w:unhideWhenUsed/>
    <w:qFormat/>
    <w:pPr>
      <w:spacing w:before="145"/>
      <w:ind w:left="11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  <w:pPr>
      <w:spacing w:before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2022-11-21T08:51:00Z</dcterms:created>
  <dcterms:modified xsi:type="dcterms:W3CDTF">2022-11-21T08:54:00Z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pro Microsoft 365</vt:lpwstr>
  </property>
</Properties>
</file>