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7EC3" w14:textId="736C089A" w:rsidR="00A80C6F" w:rsidRDefault="00A80C6F" w:rsidP="00A80C6F">
      <w:pPr>
        <w:pStyle w:val="Nadpis1"/>
        <w:spacing w:before="0"/>
        <w:jc w:val="center"/>
        <w:rPr>
          <w:rFonts w:asciiTheme="minorHAnsi" w:hAnsiTheme="minorHAnsi" w:cstheme="minorHAnsi"/>
          <w:sz w:val="34"/>
          <w:szCs w:val="34"/>
        </w:rPr>
      </w:pPr>
    </w:p>
    <w:p w14:paraId="1292F93B" w14:textId="77777777" w:rsidR="00E402B6" w:rsidRPr="00E402B6" w:rsidRDefault="00E402B6" w:rsidP="00E402B6"/>
    <w:p w14:paraId="113186CC" w14:textId="60CE2670" w:rsidR="00A80C6F" w:rsidRPr="005E4E12" w:rsidRDefault="00A80C6F" w:rsidP="00A80C6F">
      <w:pPr>
        <w:pStyle w:val="Nadpis1"/>
        <w:spacing w:before="0"/>
        <w:jc w:val="center"/>
        <w:rPr>
          <w:rFonts w:asciiTheme="minorHAnsi" w:hAnsiTheme="minorHAnsi" w:cstheme="minorHAnsi"/>
          <w:sz w:val="34"/>
          <w:szCs w:val="34"/>
        </w:rPr>
      </w:pPr>
      <w:r>
        <w:rPr>
          <w:rFonts w:asciiTheme="minorHAnsi" w:hAnsiTheme="minorHAnsi" w:cstheme="minorHAnsi"/>
          <w:sz w:val="34"/>
          <w:szCs w:val="34"/>
        </w:rPr>
        <w:t xml:space="preserve">  </w:t>
      </w:r>
      <w:r w:rsidRPr="005E4E12">
        <w:rPr>
          <w:rFonts w:asciiTheme="minorHAnsi" w:hAnsiTheme="minorHAnsi" w:cstheme="minorHAnsi"/>
          <w:sz w:val="34"/>
          <w:szCs w:val="34"/>
        </w:rPr>
        <w:t>SMLOUVA O DÍLO</w:t>
      </w:r>
    </w:p>
    <w:p w14:paraId="340CF695" w14:textId="3C31E3AF" w:rsidR="00A80C6F" w:rsidRPr="00D9223B" w:rsidRDefault="00A80C6F" w:rsidP="00A80C6F">
      <w:pPr>
        <w:pStyle w:val="Nadpis1"/>
        <w:spacing w:before="0"/>
        <w:jc w:val="center"/>
        <w:rPr>
          <w:rFonts w:asciiTheme="minorHAnsi" w:hAnsiTheme="minorHAnsi" w:cstheme="minorHAnsi"/>
          <w:color w:val="FF0000"/>
          <w:sz w:val="26"/>
          <w:szCs w:val="26"/>
        </w:rPr>
      </w:pPr>
      <w:r w:rsidRPr="005E4E12">
        <w:rPr>
          <w:rFonts w:asciiTheme="minorHAnsi" w:hAnsiTheme="minorHAnsi" w:cstheme="minorHAnsi"/>
          <w:sz w:val="26"/>
          <w:szCs w:val="26"/>
        </w:rPr>
        <w:t>evidenční číslo objednatele:</w:t>
      </w:r>
      <w:r>
        <w:rPr>
          <w:rFonts w:asciiTheme="minorHAnsi" w:hAnsiTheme="minorHAnsi" w:cstheme="minorHAnsi"/>
          <w:sz w:val="26"/>
          <w:szCs w:val="26"/>
        </w:rPr>
        <w:t xml:space="preserve"> S-0036/2022</w:t>
      </w:r>
    </w:p>
    <w:p w14:paraId="705C8DFD" w14:textId="0F1C5A4B" w:rsidR="00A80C6F" w:rsidRPr="005E4E12" w:rsidRDefault="00A80C6F" w:rsidP="00A80C6F">
      <w:pPr>
        <w:pStyle w:val="Nadpis1"/>
        <w:spacing w:before="0"/>
        <w:jc w:val="center"/>
        <w:rPr>
          <w:rFonts w:asciiTheme="minorHAnsi" w:hAnsiTheme="minorHAnsi" w:cstheme="minorHAnsi"/>
          <w:sz w:val="26"/>
          <w:szCs w:val="26"/>
        </w:rPr>
      </w:pPr>
      <w:r w:rsidRPr="005E4E12">
        <w:rPr>
          <w:rFonts w:asciiTheme="minorHAnsi" w:hAnsiTheme="minorHAnsi" w:cstheme="minorHAnsi"/>
          <w:sz w:val="26"/>
          <w:szCs w:val="26"/>
        </w:rPr>
        <w:t>evidenční číslo zhotovitele</w:t>
      </w:r>
      <w:r w:rsidRPr="004733D4">
        <w:rPr>
          <w:rFonts w:asciiTheme="minorHAnsi" w:hAnsiTheme="minorHAnsi" w:cstheme="minorHAnsi"/>
          <w:sz w:val="26"/>
          <w:szCs w:val="26"/>
        </w:rPr>
        <w:t xml:space="preserve">: </w:t>
      </w:r>
    </w:p>
    <w:p w14:paraId="29C01747" w14:textId="77777777" w:rsidR="00A80C6F" w:rsidRPr="005E4E12" w:rsidRDefault="00A80C6F" w:rsidP="00A80C6F">
      <w:pPr>
        <w:jc w:val="center"/>
        <w:rPr>
          <w:rFonts w:asciiTheme="minorHAnsi" w:hAnsiTheme="minorHAnsi" w:cstheme="minorHAnsi"/>
        </w:rPr>
      </w:pPr>
      <w:r w:rsidRPr="005E4E12">
        <w:rPr>
          <w:rFonts w:asciiTheme="minorHAnsi" w:hAnsiTheme="minorHAnsi" w:cstheme="minorHAnsi"/>
          <w:sz w:val="22"/>
          <w:szCs w:val="22"/>
        </w:rPr>
        <w:t>(dále jen „</w:t>
      </w:r>
      <w:r w:rsidRPr="005E4E12">
        <w:rPr>
          <w:rFonts w:asciiTheme="minorHAnsi" w:hAnsiTheme="minorHAnsi" w:cstheme="minorHAnsi"/>
          <w:b/>
          <w:sz w:val="22"/>
          <w:szCs w:val="22"/>
        </w:rPr>
        <w:t>smlouva</w:t>
      </w:r>
      <w:r w:rsidRPr="005E4E12">
        <w:rPr>
          <w:rFonts w:asciiTheme="minorHAnsi" w:hAnsiTheme="minorHAnsi" w:cstheme="minorHAnsi"/>
          <w:sz w:val="22"/>
          <w:szCs w:val="22"/>
        </w:rPr>
        <w:t>“)</w:t>
      </w:r>
    </w:p>
    <w:p w14:paraId="4949B5B7" w14:textId="2B700B9A" w:rsidR="00A80C6F" w:rsidRDefault="00A80C6F" w:rsidP="00A80C6F">
      <w:pPr>
        <w:pStyle w:val="Zkladntext"/>
        <w:jc w:val="center"/>
        <w:rPr>
          <w:rFonts w:asciiTheme="minorHAnsi" w:hAnsiTheme="minorHAnsi" w:cstheme="minorHAnsi"/>
          <w:sz w:val="22"/>
          <w:szCs w:val="22"/>
        </w:rPr>
      </w:pPr>
      <w:r w:rsidRPr="005E4E12">
        <w:rPr>
          <w:rFonts w:asciiTheme="minorHAnsi" w:hAnsiTheme="minorHAnsi" w:cstheme="minorHAnsi"/>
          <w:sz w:val="22"/>
          <w:szCs w:val="22"/>
        </w:rPr>
        <w:t>uzavřená podle § 2586 a násl. občanského zákoníku č. 89/2012 Sb., ve znění pozdějších změn (dále jen „</w:t>
      </w:r>
      <w:r w:rsidRPr="005E4E12">
        <w:rPr>
          <w:rFonts w:asciiTheme="minorHAnsi" w:hAnsiTheme="minorHAnsi" w:cstheme="minorHAnsi"/>
          <w:b/>
          <w:sz w:val="22"/>
          <w:szCs w:val="22"/>
        </w:rPr>
        <w:t>občanský zákoník</w:t>
      </w:r>
      <w:r w:rsidRPr="005E4E12">
        <w:rPr>
          <w:rFonts w:asciiTheme="minorHAnsi" w:hAnsiTheme="minorHAnsi" w:cstheme="minorHAnsi"/>
          <w:sz w:val="22"/>
          <w:szCs w:val="22"/>
        </w:rPr>
        <w:t>“)</w:t>
      </w:r>
    </w:p>
    <w:p w14:paraId="0479CB25" w14:textId="77777777" w:rsidR="00E402B6" w:rsidRPr="005E4E12" w:rsidRDefault="00E402B6" w:rsidP="00A80C6F">
      <w:pPr>
        <w:pStyle w:val="Zkladntext"/>
        <w:jc w:val="center"/>
        <w:rPr>
          <w:rFonts w:asciiTheme="minorHAnsi" w:hAnsiTheme="minorHAnsi" w:cstheme="minorHAnsi"/>
          <w:sz w:val="22"/>
        </w:rPr>
      </w:pPr>
    </w:p>
    <w:p w14:paraId="2BCD0CCA" w14:textId="739C9C6B" w:rsidR="00A80C6F" w:rsidRDefault="00A80C6F" w:rsidP="00A80C6F">
      <w:pPr>
        <w:pStyle w:val="Zkladntext"/>
        <w:spacing w:before="240"/>
        <w:ind w:left="1418" w:hanging="1418"/>
        <w:jc w:val="both"/>
        <w:rPr>
          <w:rFonts w:asciiTheme="minorHAnsi" w:hAnsiTheme="minorHAnsi" w:cstheme="minorHAnsi"/>
          <w:b/>
          <w:szCs w:val="24"/>
        </w:rPr>
      </w:pPr>
      <w:r>
        <w:rPr>
          <w:rFonts w:asciiTheme="minorHAnsi" w:hAnsiTheme="minorHAnsi" w:cstheme="minorHAnsi"/>
          <w:b/>
          <w:szCs w:val="24"/>
        </w:rPr>
        <w:t xml:space="preserve">Nakládka, odvoz a likvidace stavební sutě z domu čp. 30/11, ul. K Učilišti, Praha 10 </w:t>
      </w:r>
      <w:r w:rsidR="00E402B6">
        <w:rPr>
          <w:rFonts w:asciiTheme="minorHAnsi" w:hAnsiTheme="minorHAnsi" w:cstheme="minorHAnsi"/>
          <w:b/>
          <w:szCs w:val="24"/>
        </w:rPr>
        <w:t>–</w:t>
      </w:r>
      <w:r>
        <w:rPr>
          <w:rFonts w:asciiTheme="minorHAnsi" w:hAnsiTheme="minorHAnsi" w:cstheme="minorHAnsi"/>
          <w:b/>
          <w:szCs w:val="24"/>
        </w:rPr>
        <w:t xml:space="preserve"> Štěrboholy</w:t>
      </w:r>
    </w:p>
    <w:p w14:paraId="107115B5" w14:textId="5A29BA18" w:rsidR="00E402B6" w:rsidRDefault="00E402B6" w:rsidP="00A80C6F">
      <w:pPr>
        <w:pStyle w:val="Zkladntext"/>
        <w:spacing w:before="240"/>
        <w:ind w:left="1418" w:hanging="1418"/>
        <w:jc w:val="both"/>
        <w:rPr>
          <w:rFonts w:asciiTheme="minorHAnsi" w:hAnsiTheme="minorHAnsi" w:cstheme="minorHAnsi"/>
          <w:b/>
          <w:szCs w:val="24"/>
        </w:rPr>
      </w:pPr>
    </w:p>
    <w:p w14:paraId="74707D04" w14:textId="77777777" w:rsidR="00A80C6F" w:rsidRPr="005E4E12" w:rsidRDefault="00A80C6F" w:rsidP="00A80C6F">
      <w:pPr>
        <w:pStyle w:val="Nadpis2"/>
        <w:tabs>
          <w:tab w:val="left" w:pos="284"/>
        </w:tabs>
        <w:spacing w:before="360"/>
        <w:jc w:val="both"/>
        <w:rPr>
          <w:rFonts w:asciiTheme="minorHAnsi" w:hAnsiTheme="minorHAnsi" w:cstheme="minorHAnsi"/>
          <w:sz w:val="22"/>
        </w:rPr>
      </w:pPr>
      <w:r w:rsidRPr="005E4E12">
        <w:rPr>
          <w:rFonts w:asciiTheme="minorHAnsi" w:hAnsiTheme="minorHAnsi" w:cstheme="minorHAnsi"/>
          <w:i w:val="0"/>
          <w:sz w:val="22"/>
          <w:u w:val="single"/>
        </w:rPr>
        <w:t>I.</w:t>
      </w:r>
      <w:r w:rsidRPr="005E4E12">
        <w:rPr>
          <w:rFonts w:asciiTheme="minorHAnsi" w:hAnsiTheme="minorHAnsi" w:cstheme="minorHAnsi"/>
          <w:i w:val="0"/>
          <w:sz w:val="22"/>
          <w:u w:val="single"/>
        </w:rPr>
        <w:tab/>
        <w:t>Smluvní strany</w:t>
      </w:r>
      <w:r w:rsidRPr="005E4E12">
        <w:rPr>
          <w:rFonts w:asciiTheme="minorHAnsi" w:hAnsiTheme="minorHAnsi" w:cstheme="minorHAnsi"/>
          <w:i w:val="0"/>
          <w:sz w:val="22"/>
        </w:rPr>
        <w:t>:</w:t>
      </w:r>
    </w:p>
    <w:p w14:paraId="1A790847" w14:textId="77777777" w:rsidR="00A80C6F" w:rsidRPr="005E4E12" w:rsidRDefault="00A80C6F" w:rsidP="00A80C6F">
      <w:pPr>
        <w:pStyle w:val="Seznam"/>
        <w:jc w:val="both"/>
        <w:rPr>
          <w:rFonts w:asciiTheme="minorHAnsi" w:hAnsiTheme="minorHAnsi" w:cstheme="minorHAnsi"/>
          <w:sz w:val="22"/>
          <w:szCs w:val="22"/>
        </w:rPr>
      </w:pPr>
      <w:r w:rsidRPr="005E4E12">
        <w:rPr>
          <w:rFonts w:asciiTheme="minorHAnsi" w:hAnsiTheme="minorHAnsi" w:cstheme="minorHAnsi"/>
          <w:sz w:val="22"/>
          <w:szCs w:val="22"/>
        </w:rPr>
        <w:t>1.</w:t>
      </w:r>
      <w:r w:rsidRPr="005E4E12">
        <w:rPr>
          <w:rFonts w:asciiTheme="minorHAnsi" w:hAnsiTheme="minorHAnsi" w:cstheme="minorHAnsi"/>
          <w:sz w:val="22"/>
          <w:szCs w:val="22"/>
        </w:rPr>
        <w:tab/>
        <w:t>Objednatel:</w:t>
      </w:r>
    </w:p>
    <w:p w14:paraId="303F4F28" w14:textId="77777777" w:rsidR="00A80C6F" w:rsidRPr="00520D7D" w:rsidRDefault="00A80C6F" w:rsidP="00A80C6F">
      <w:pPr>
        <w:widowControl w:val="0"/>
        <w:tabs>
          <w:tab w:val="left" w:pos="0"/>
        </w:tabs>
        <w:suppressAutoHyphens/>
        <w:ind w:left="-70"/>
        <w:rPr>
          <w:rFonts w:asciiTheme="minorHAnsi" w:hAnsiTheme="minorHAnsi" w:cstheme="minorHAnsi"/>
          <w:b/>
          <w:sz w:val="22"/>
          <w:szCs w:val="22"/>
        </w:rPr>
      </w:pPr>
      <w:bookmarkStart w:id="0" w:name="_Hlk515214926"/>
      <w:r w:rsidRPr="00520D7D">
        <w:rPr>
          <w:rFonts w:asciiTheme="minorHAnsi" w:hAnsiTheme="minorHAnsi" w:cstheme="minorHAnsi"/>
          <w:b/>
          <w:sz w:val="22"/>
          <w:szCs w:val="22"/>
        </w:rPr>
        <w:tab/>
      </w:r>
    </w:p>
    <w:p w14:paraId="07CC7053" w14:textId="77777777" w:rsidR="00A80C6F" w:rsidRPr="00670C99"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
          <w:sz w:val="22"/>
          <w:szCs w:val="22"/>
        </w:rPr>
        <w:t xml:space="preserve">MČ </w:t>
      </w:r>
      <w:proofErr w:type="gramStart"/>
      <w:r w:rsidRPr="00670C99">
        <w:rPr>
          <w:rFonts w:asciiTheme="minorHAnsi" w:hAnsiTheme="minorHAnsi" w:cstheme="minorHAnsi"/>
          <w:b/>
          <w:sz w:val="22"/>
          <w:szCs w:val="22"/>
        </w:rPr>
        <w:t>Praha - Štěrboholy</w:t>
      </w:r>
      <w:proofErr w:type="gramEnd"/>
      <w:r w:rsidRPr="00670C99">
        <w:rPr>
          <w:rFonts w:asciiTheme="minorHAnsi" w:hAnsiTheme="minorHAnsi" w:cstheme="minorHAnsi"/>
          <w:b/>
          <w:sz w:val="22"/>
          <w:szCs w:val="22"/>
        </w:rPr>
        <w:t xml:space="preserve">, </w:t>
      </w:r>
      <w:r w:rsidRPr="00670C99">
        <w:rPr>
          <w:rFonts w:asciiTheme="minorHAnsi" w:hAnsiTheme="minorHAnsi" w:cstheme="minorHAnsi"/>
          <w:bCs/>
          <w:sz w:val="22"/>
          <w:szCs w:val="22"/>
        </w:rPr>
        <w:t xml:space="preserve">se sídlem Ústřední 527/14, 102 00 Praha 10 </w:t>
      </w:r>
    </w:p>
    <w:p w14:paraId="48FDDBDF" w14:textId="77777777" w:rsidR="00A80C6F" w:rsidRPr="00670C99" w:rsidRDefault="00A80C6F" w:rsidP="00A80C6F">
      <w:pPr>
        <w:widowControl w:val="0"/>
        <w:tabs>
          <w:tab w:val="left" w:pos="0"/>
        </w:tabs>
        <w:suppressAutoHyphens/>
        <w:ind w:left="-70"/>
        <w:rPr>
          <w:rFonts w:asciiTheme="minorHAnsi" w:hAnsiTheme="minorHAnsi" w:cstheme="minorHAnsi"/>
          <w:bCs/>
          <w:color w:val="FF0000"/>
          <w:sz w:val="22"/>
          <w:szCs w:val="22"/>
        </w:rPr>
      </w:pPr>
      <w:r w:rsidRPr="00670C99">
        <w:rPr>
          <w:rFonts w:asciiTheme="minorHAnsi" w:hAnsiTheme="minorHAnsi" w:cstheme="minorHAnsi"/>
          <w:bCs/>
          <w:sz w:val="22"/>
          <w:szCs w:val="22"/>
        </w:rPr>
        <w:t xml:space="preserve">Zastoupený: Františkem </w:t>
      </w:r>
      <w:proofErr w:type="spellStart"/>
      <w:r w:rsidRPr="00670C99">
        <w:rPr>
          <w:rFonts w:asciiTheme="minorHAnsi" w:hAnsiTheme="minorHAnsi" w:cstheme="minorHAnsi"/>
          <w:bCs/>
          <w:sz w:val="22"/>
          <w:szCs w:val="22"/>
        </w:rPr>
        <w:t>Ševítem</w:t>
      </w:r>
      <w:proofErr w:type="spellEnd"/>
      <w:r w:rsidRPr="00670C99">
        <w:rPr>
          <w:rFonts w:asciiTheme="minorHAnsi" w:hAnsiTheme="minorHAnsi" w:cstheme="minorHAnsi"/>
          <w:bCs/>
          <w:sz w:val="22"/>
          <w:szCs w:val="22"/>
        </w:rPr>
        <w:t>, starostou</w:t>
      </w:r>
    </w:p>
    <w:p w14:paraId="4DE8CAEF" w14:textId="77777777" w:rsidR="00A80C6F" w:rsidRPr="00670C99"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IČ: 00231371</w:t>
      </w:r>
      <w:r w:rsidRPr="00670C99">
        <w:rPr>
          <w:rFonts w:asciiTheme="minorHAnsi" w:hAnsiTheme="minorHAnsi" w:cstheme="minorHAnsi"/>
          <w:bCs/>
          <w:sz w:val="22"/>
          <w:szCs w:val="22"/>
        </w:rPr>
        <w:tab/>
      </w:r>
      <w:r w:rsidRPr="00670C99">
        <w:rPr>
          <w:rFonts w:asciiTheme="minorHAnsi" w:hAnsiTheme="minorHAnsi" w:cstheme="minorHAnsi"/>
          <w:bCs/>
          <w:sz w:val="22"/>
          <w:szCs w:val="22"/>
        </w:rPr>
        <w:tab/>
        <w:t xml:space="preserve"> DIČ: CZ</w:t>
      </w:r>
      <w:r w:rsidRPr="00670C99">
        <w:t xml:space="preserve"> 00231371</w:t>
      </w:r>
    </w:p>
    <w:p w14:paraId="76BE1341" w14:textId="77777777" w:rsidR="00A80C6F" w:rsidRPr="00670C99"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 xml:space="preserve">Bankovní spojení: </w:t>
      </w:r>
      <w:r>
        <w:rPr>
          <w:rFonts w:asciiTheme="minorHAnsi" w:hAnsiTheme="minorHAnsi" w:cstheme="minorHAnsi"/>
          <w:bCs/>
          <w:sz w:val="22"/>
          <w:szCs w:val="22"/>
        </w:rPr>
        <w:tab/>
        <w:t>Česká spořitelna, a.s., číslo účtu 2000718329/0800</w:t>
      </w:r>
    </w:p>
    <w:p w14:paraId="74F59C0C" w14:textId="77777777" w:rsidR="00A80C6F" w:rsidRPr="00670C99"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Ve věcech smluvních a technických oprávněn jednat a podepisovat:</w:t>
      </w:r>
    </w:p>
    <w:p w14:paraId="2C279C95" w14:textId="00BFD7A3" w:rsidR="00A80C6F" w:rsidRPr="00A80C6F"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František Ševít</w:t>
      </w:r>
      <w:r w:rsidRPr="00670C99">
        <w:rPr>
          <w:rFonts w:asciiTheme="minorHAnsi" w:hAnsiTheme="minorHAnsi" w:cstheme="minorHAnsi"/>
          <w:bCs/>
          <w:sz w:val="22"/>
          <w:szCs w:val="22"/>
        </w:rPr>
        <w:tab/>
      </w:r>
      <w:r w:rsidRPr="00670C99">
        <w:rPr>
          <w:rFonts w:asciiTheme="minorHAnsi" w:hAnsiTheme="minorHAnsi" w:cstheme="minorHAnsi"/>
          <w:bCs/>
          <w:sz w:val="22"/>
          <w:szCs w:val="22"/>
        </w:rPr>
        <w:tab/>
      </w:r>
      <w:r w:rsidRPr="00670C99">
        <w:rPr>
          <w:rFonts w:asciiTheme="minorHAnsi" w:hAnsiTheme="minorHAnsi" w:cstheme="minorHAnsi"/>
          <w:bCs/>
          <w:sz w:val="22"/>
          <w:szCs w:val="22"/>
        </w:rPr>
        <w:tab/>
      </w:r>
      <w:r w:rsidRPr="00670C99">
        <w:rPr>
          <w:rFonts w:asciiTheme="minorHAnsi" w:hAnsiTheme="minorHAnsi" w:cstheme="minorHAnsi"/>
          <w:bCs/>
          <w:sz w:val="22"/>
          <w:szCs w:val="22"/>
        </w:rPr>
        <w:tab/>
        <w:t>e-mail: frantisek.sevit@mcsterboholy.cz</w:t>
      </w:r>
    </w:p>
    <w:p w14:paraId="06AEC79D" w14:textId="77777777" w:rsidR="00A80C6F" w:rsidRPr="00670C99"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Ve věcech plnění díla a předání a převzetí prací oprávněn jednat:</w:t>
      </w:r>
    </w:p>
    <w:p w14:paraId="1AAE7162" w14:textId="2093CA8C" w:rsidR="00A80C6F" w:rsidRPr="00A80C6F" w:rsidRDefault="00A80C6F" w:rsidP="00A80C6F">
      <w:pPr>
        <w:widowControl w:val="0"/>
        <w:tabs>
          <w:tab w:val="left" w:pos="0"/>
        </w:tabs>
        <w:suppressAutoHyphens/>
        <w:ind w:left="-70"/>
        <w:rPr>
          <w:rFonts w:asciiTheme="minorHAnsi" w:hAnsiTheme="minorHAnsi" w:cstheme="minorHAnsi"/>
          <w:bCs/>
          <w:sz w:val="22"/>
          <w:szCs w:val="22"/>
        </w:rPr>
      </w:pPr>
      <w:r w:rsidRPr="00670C99">
        <w:rPr>
          <w:rFonts w:asciiTheme="minorHAnsi" w:hAnsiTheme="minorHAnsi" w:cstheme="minorHAnsi"/>
          <w:bCs/>
          <w:sz w:val="22"/>
          <w:szCs w:val="22"/>
        </w:rPr>
        <w:t>Jan Čikara</w:t>
      </w:r>
      <w:r w:rsidRPr="00670C99">
        <w:rPr>
          <w:rFonts w:asciiTheme="minorHAnsi" w:hAnsiTheme="minorHAnsi" w:cstheme="minorHAnsi"/>
          <w:bCs/>
          <w:sz w:val="22"/>
          <w:szCs w:val="22"/>
        </w:rPr>
        <w:tab/>
      </w:r>
      <w:r w:rsidRPr="00670C99">
        <w:rPr>
          <w:rFonts w:asciiTheme="minorHAnsi" w:hAnsiTheme="minorHAnsi" w:cstheme="minorHAnsi"/>
          <w:bCs/>
          <w:sz w:val="22"/>
          <w:szCs w:val="22"/>
        </w:rPr>
        <w:tab/>
      </w:r>
      <w:r w:rsidRPr="00670C99">
        <w:rPr>
          <w:rFonts w:asciiTheme="minorHAnsi" w:hAnsiTheme="minorHAnsi" w:cstheme="minorHAnsi"/>
          <w:bCs/>
          <w:sz w:val="22"/>
          <w:szCs w:val="22"/>
        </w:rPr>
        <w:tab/>
      </w:r>
      <w:r w:rsidRPr="00670C99">
        <w:rPr>
          <w:rFonts w:asciiTheme="minorHAnsi" w:hAnsiTheme="minorHAnsi" w:cstheme="minorHAnsi"/>
          <w:bCs/>
          <w:sz w:val="22"/>
          <w:szCs w:val="22"/>
        </w:rPr>
        <w:tab/>
        <w:t>e-mail: jan.cikara@seznam.cz</w:t>
      </w:r>
    </w:p>
    <w:p w14:paraId="31407BC4" w14:textId="77777777" w:rsidR="00A80C6F" w:rsidRPr="005E4E12" w:rsidRDefault="00A80C6F" w:rsidP="00A80C6F">
      <w:pPr>
        <w:widowControl w:val="0"/>
        <w:tabs>
          <w:tab w:val="left" w:pos="0"/>
        </w:tabs>
        <w:suppressAutoHyphens/>
        <w:ind w:left="-70"/>
        <w:rPr>
          <w:rFonts w:asciiTheme="minorHAnsi" w:hAnsiTheme="minorHAnsi" w:cstheme="minorHAnsi"/>
          <w:bCs/>
          <w:sz w:val="22"/>
        </w:rPr>
      </w:pPr>
      <w:r w:rsidRPr="005E4E12">
        <w:rPr>
          <w:rFonts w:asciiTheme="minorHAnsi" w:hAnsiTheme="minorHAnsi" w:cstheme="minorHAnsi"/>
          <w:bCs/>
          <w:sz w:val="22"/>
        </w:rPr>
        <w:t>dále jen „</w:t>
      </w:r>
      <w:r w:rsidRPr="005E4E12">
        <w:rPr>
          <w:rFonts w:asciiTheme="minorHAnsi" w:hAnsiTheme="minorHAnsi" w:cstheme="minorHAnsi"/>
          <w:b/>
          <w:bCs/>
          <w:sz w:val="22"/>
        </w:rPr>
        <w:t>objednatel</w:t>
      </w:r>
      <w:r w:rsidRPr="005E4E12">
        <w:rPr>
          <w:rFonts w:asciiTheme="minorHAnsi" w:hAnsiTheme="minorHAnsi" w:cstheme="minorHAnsi"/>
          <w:bCs/>
          <w:sz w:val="22"/>
        </w:rPr>
        <w:t>“</w:t>
      </w:r>
    </w:p>
    <w:p w14:paraId="11D8ECC4" w14:textId="77777777" w:rsidR="00A80C6F" w:rsidRPr="005E4E12" w:rsidRDefault="00A80C6F" w:rsidP="00A80C6F">
      <w:pPr>
        <w:ind w:left="283"/>
        <w:jc w:val="both"/>
        <w:rPr>
          <w:rFonts w:asciiTheme="minorHAnsi" w:hAnsiTheme="minorHAnsi" w:cstheme="minorHAnsi"/>
          <w:bCs/>
          <w:sz w:val="22"/>
        </w:rPr>
      </w:pPr>
    </w:p>
    <w:bookmarkEnd w:id="0"/>
    <w:p w14:paraId="49FFD785" w14:textId="77777777" w:rsidR="00A80C6F" w:rsidRPr="005E4E12" w:rsidRDefault="00A80C6F" w:rsidP="00A80C6F">
      <w:pPr>
        <w:pStyle w:val="Seznam"/>
        <w:tabs>
          <w:tab w:val="left" w:pos="284"/>
          <w:tab w:val="left" w:pos="8749"/>
        </w:tabs>
        <w:spacing w:before="120"/>
        <w:ind w:left="0" w:firstLine="0"/>
        <w:jc w:val="both"/>
        <w:rPr>
          <w:rFonts w:asciiTheme="minorHAnsi" w:hAnsiTheme="minorHAnsi" w:cstheme="minorHAnsi"/>
          <w:sz w:val="22"/>
          <w:szCs w:val="22"/>
        </w:rPr>
      </w:pPr>
      <w:r w:rsidRPr="005E4E12">
        <w:rPr>
          <w:rFonts w:asciiTheme="minorHAnsi" w:hAnsiTheme="minorHAnsi" w:cstheme="minorHAnsi"/>
          <w:sz w:val="22"/>
          <w:szCs w:val="22"/>
        </w:rPr>
        <w:t>2.</w:t>
      </w:r>
      <w:r w:rsidRPr="005E4E12">
        <w:rPr>
          <w:rFonts w:asciiTheme="minorHAnsi" w:hAnsiTheme="minorHAnsi" w:cstheme="minorHAnsi"/>
          <w:sz w:val="22"/>
          <w:szCs w:val="22"/>
        </w:rPr>
        <w:tab/>
        <w:t xml:space="preserve">Zhotovitel:  </w:t>
      </w:r>
      <w:r w:rsidRPr="005E4E12">
        <w:rPr>
          <w:rFonts w:asciiTheme="minorHAnsi" w:hAnsiTheme="minorHAnsi" w:cstheme="minorHAnsi"/>
          <w:sz w:val="22"/>
          <w:szCs w:val="22"/>
        </w:rPr>
        <w:tab/>
      </w:r>
    </w:p>
    <w:p w14:paraId="76FBEB9F" w14:textId="1FB44BCA" w:rsidR="00A80C6F" w:rsidRPr="003752AC" w:rsidRDefault="003752AC" w:rsidP="00A80C6F">
      <w:pPr>
        <w:ind w:firstLine="284"/>
        <w:jc w:val="both"/>
        <w:rPr>
          <w:rFonts w:asciiTheme="minorHAnsi" w:hAnsiTheme="minorHAnsi" w:cstheme="minorHAnsi"/>
          <w:sz w:val="22"/>
          <w:szCs w:val="22"/>
        </w:rPr>
      </w:pPr>
      <w:proofErr w:type="spellStart"/>
      <w:r>
        <w:rPr>
          <w:rFonts w:asciiTheme="minorHAnsi" w:hAnsiTheme="minorHAnsi" w:cstheme="minorHAnsi"/>
          <w:b/>
          <w:bCs/>
          <w:i/>
          <w:sz w:val="22"/>
          <w:szCs w:val="22"/>
        </w:rPr>
        <w:t>Petružálek</w:t>
      </w:r>
      <w:proofErr w:type="spellEnd"/>
      <w:r>
        <w:rPr>
          <w:rFonts w:asciiTheme="minorHAnsi" w:hAnsiTheme="minorHAnsi" w:cstheme="minorHAnsi"/>
          <w:b/>
          <w:bCs/>
          <w:i/>
          <w:sz w:val="22"/>
          <w:szCs w:val="22"/>
        </w:rPr>
        <w:t xml:space="preserve"> a synové, s.r.o. </w:t>
      </w:r>
      <w:r>
        <w:rPr>
          <w:rFonts w:asciiTheme="minorHAnsi" w:hAnsiTheme="minorHAnsi" w:cstheme="minorHAnsi"/>
          <w:i/>
          <w:sz w:val="22"/>
          <w:szCs w:val="22"/>
        </w:rPr>
        <w:t>se sídlem Novozámecká 520, Praha 9, 190 12</w:t>
      </w:r>
    </w:p>
    <w:p w14:paraId="398B1897" w14:textId="0A500F58" w:rsidR="00A80C6F" w:rsidRPr="005E4E12" w:rsidRDefault="00A80C6F" w:rsidP="00A80C6F">
      <w:pPr>
        <w:ind w:firstLine="284"/>
        <w:jc w:val="both"/>
        <w:rPr>
          <w:rFonts w:asciiTheme="minorHAnsi" w:hAnsiTheme="minorHAnsi" w:cstheme="minorHAnsi"/>
          <w:sz w:val="22"/>
        </w:rPr>
      </w:pPr>
      <w:r>
        <w:rPr>
          <w:rFonts w:asciiTheme="minorHAnsi" w:hAnsiTheme="minorHAnsi" w:cstheme="minorHAnsi"/>
          <w:sz w:val="22"/>
        </w:rPr>
        <w:t xml:space="preserve">Zastoupený </w:t>
      </w:r>
      <w:r w:rsidR="003752AC">
        <w:rPr>
          <w:rFonts w:asciiTheme="minorHAnsi" w:hAnsiTheme="minorHAnsi" w:cstheme="minorHAnsi"/>
          <w:i/>
          <w:sz w:val="22"/>
          <w:szCs w:val="22"/>
        </w:rPr>
        <w:t xml:space="preserve">Milanem </w:t>
      </w:r>
      <w:proofErr w:type="spellStart"/>
      <w:r w:rsidR="003752AC">
        <w:rPr>
          <w:rFonts w:asciiTheme="minorHAnsi" w:hAnsiTheme="minorHAnsi" w:cstheme="minorHAnsi"/>
          <w:i/>
          <w:sz w:val="22"/>
          <w:szCs w:val="22"/>
        </w:rPr>
        <w:t>Petružálkem</w:t>
      </w:r>
      <w:proofErr w:type="spellEnd"/>
    </w:p>
    <w:p w14:paraId="283B2D00" w14:textId="3CCADA6B" w:rsidR="00A80C6F" w:rsidRPr="005E4E12" w:rsidRDefault="00A80C6F" w:rsidP="00A80C6F">
      <w:pPr>
        <w:ind w:firstLine="284"/>
        <w:jc w:val="both"/>
        <w:rPr>
          <w:rFonts w:asciiTheme="minorHAnsi" w:hAnsiTheme="minorHAnsi" w:cstheme="minorHAnsi"/>
          <w:sz w:val="22"/>
        </w:rPr>
      </w:pPr>
      <w:r w:rsidRPr="005E4E12">
        <w:rPr>
          <w:rFonts w:asciiTheme="minorHAnsi" w:hAnsiTheme="minorHAnsi" w:cstheme="minorHAnsi"/>
          <w:sz w:val="22"/>
        </w:rPr>
        <w:t>Zapsaný v obchodn</w:t>
      </w:r>
      <w:r>
        <w:rPr>
          <w:rFonts w:asciiTheme="minorHAnsi" w:hAnsiTheme="minorHAnsi" w:cstheme="minorHAnsi"/>
          <w:sz w:val="22"/>
        </w:rPr>
        <w:t xml:space="preserve">ím rejstříku </w:t>
      </w:r>
      <w:r w:rsidR="003752AC">
        <w:rPr>
          <w:rFonts w:asciiTheme="minorHAnsi" w:hAnsiTheme="minorHAnsi" w:cstheme="minorHAnsi"/>
          <w:i/>
          <w:sz w:val="22"/>
          <w:szCs w:val="22"/>
        </w:rPr>
        <w:t xml:space="preserve">pod </w:t>
      </w:r>
      <w:proofErr w:type="spellStart"/>
      <w:r w:rsidR="003752AC">
        <w:rPr>
          <w:rFonts w:asciiTheme="minorHAnsi" w:hAnsiTheme="minorHAnsi" w:cstheme="minorHAnsi"/>
          <w:i/>
          <w:sz w:val="22"/>
          <w:szCs w:val="22"/>
        </w:rPr>
        <w:t>sp</w:t>
      </w:r>
      <w:proofErr w:type="spellEnd"/>
      <w:r w:rsidR="003752AC">
        <w:rPr>
          <w:rFonts w:asciiTheme="minorHAnsi" w:hAnsiTheme="minorHAnsi" w:cstheme="minorHAnsi"/>
          <w:i/>
          <w:sz w:val="22"/>
          <w:szCs w:val="22"/>
        </w:rPr>
        <w:t>. zn. C 308423 vedené u Městského soudu v Praze</w:t>
      </w:r>
    </w:p>
    <w:p w14:paraId="013A322B" w14:textId="478A5C86" w:rsidR="00A80C6F" w:rsidRPr="005E4E12" w:rsidRDefault="00A80C6F" w:rsidP="00A80C6F">
      <w:pPr>
        <w:ind w:firstLine="284"/>
        <w:jc w:val="both"/>
        <w:rPr>
          <w:rFonts w:asciiTheme="minorHAnsi" w:hAnsiTheme="minorHAnsi" w:cstheme="minorHAnsi"/>
          <w:sz w:val="22"/>
        </w:rPr>
      </w:pPr>
      <w:r>
        <w:rPr>
          <w:rFonts w:asciiTheme="minorHAnsi" w:hAnsiTheme="minorHAnsi" w:cstheme="minorHAnsi"/>
          <w:sz w:val="22"/>
        </w:rPr>
        <w:t xml:space="preserve">IČ: </w:t>
      </w:r>
      <w:r w:rsidR="003752AC">
        <w:rPr>
          <w:rFonts w:asciiTheme="minorHAnsi" w:hAnsiTheme="minorHAnsi" w:cstheme="minorHAnsi"/>
          <w:i/>
          <w:sz w:val="22"/>
          <w:szCs w:val="22"/>
        </w:rPr>
        <w:t>07835973</w:t>
      </w:r>
      <w:r>
        <w:rPr>
          <w:rFonts w:asciiTheme="minorHAnsi" w:hAnsiTheme="minorHAnsi" w:cstheme="minorHAnsi"/>
          <w:sz w:val="22"/>
        </w:rPr>
        <w:t xml:space="preserve"> DIČ:</w:t>
      </w:r>
      <w:r w:rsidR="003752AC">
        <w:rPr>
          <w:rFonts w:asciiTheme="minorHAnsi" w:hAnsiTheme="minorHAnsi" w:cstheme="minorHAnsi"/>
          <w:i/>
          <w:sz w:val="22"/>
          <w:szCs w:val="22"/>
        </w:rPr>
        <w:t>CZ07835973</w:t>
      </w:r>
    </w:p>
    <w:p w14:paraId="30A354F1" w14:textId="33A3B04B" w:rsidR="00A80C6F" w:rsidRDefault="00A80C6F" w:rsidP="00A80C6F">
      <w:pPr>
        <w:ind w:firstLine="284"/>
        <w:jc w:val="both"/>
        <w:rPr>
          <w:rFonts w:asciiTheme="minorHAnsi" w:hAnsiTheme="minorHAnsi" w:cstheme="minorHAnsi"/>
          <w:sz w:val="22"/>
        </w:rPr>
      </w:pPr>
      <w:r w:rsidRPr="005E4E12">
        <w:rPr>
          <w:rFonts w:asciiTheme="minorHAnsi" w:hAnsiTheme="minorHAnsi" w:cstheme="minorHAnsi"/>
          <w:sz w:val="22"/>
        </w:rPr>
        <w:t xml:space="preserve">Bankovní spojení: </w:t>
      </w:r>
      <w:r w:rsidR="003752AC">
        <w:rPr>
          <w:rFonts w:asciiTheme="minorHAnsi" w:hAnsiTheme="minorHAnsi" w:cstheme="minorHAnsi"/>
          <w:i/>
          <w:sz w:val="22"/>
          <w:szCs w:val="22"/>
        </w:rPr>
        <w:t>Česká spořitelna, a.s.</w:t>
      </w:r>
      <w:r>
        <w:rPr>
          <w:rFonts w:asciiTheme="minorHAnsi" w:hAnsiTheme="minorHAnsi" w:cstheme="minorHAnsi"/>
          <w:i/>
          <w:sz w:val="22"/>
          <w:szCs w:val="22"/>
        </w:rPr>
        <w:t xml:space="preserve"> </w:t>
      </w:r>
      <w:r w:rsidRPr="005E4E12">
        <w:rPr>
          <w:rFonts w:asciiTheme="minorHAnsi" w:hAnsiTheme="minorHAnsi" w:cstheme="minorHAnsi"/>
          <w:sz w:val="22"/>
        </w:rPr>
        <w:t xml:space="preserve">číslo účtu: </w:t>
      </w:r>
      <w:r w:rsidR="003752AC">
        <w:rPr>
          <w:rFonts w:asciiTheme="minorHAnsi" w:hAnsiTheme="minorHAnsi" w:cstheme="minorHAnsi"/>
          <w:i/>
          <w:sz w:val="22"/>
          <w:szCs w:val="22"/>
        </w:rPr>
        <w:t>5590343339/0800</w:t>
      </w:r>
    </w:p>
    <w:p w14:paraId="04FE79AC" w14:textId="77777777" w:rsidR="00A80C6F" w:rsidRPr="005E4E12" w:rsidRDefault="00A80C6F" w:rsidP="00A80C6F">
      <w:pPr>
        <w:ind w:firstLine="284"/>
        <w:jc w:val="both"/>
        <w:rPr>
          <w:rFonts w:asciiTheme="minorHAnsi" w:hAnsiTheme="minorHAnsi" w:cstheme="minorHAnsi"/>
          <w:sz w:val="22"/>
        </w:rPr>
      </w:pPr>
      <w:r w:rsidRPr="005E4E12">
        <w:rPr>
          <w:rFonts w:asciiTheme="minorHAnsi" w:hAnsiTheme="minorHAnsi" w:cstheme="minorHAnsi"/>
          <w:sz w:val="22"/>
        </w:rPr>
        <w:t>Ve věcech smluvních</w:t>
      </w:r>
      <w:r>
        <w:rPr>
          <w:rFonts w:asciiTheme="minorHAnsi" w:hAnsiTheme="minorHAnsi" w:cstheme="minorHAnsi"/>
          <w:sz w:val="22"/>
        </w:rPr>
        <w:t xml:space="preserve"> a technických</w:t>
      </w:r>
      <w:r w:rsidRPr="005E4E12">
        <w:rPr>
          <w:rFonts w:asciiTheme="minorHAnsi" w:hAnsiTheme="minorHAnsi" w:cstheme="minorHAnsi"/>
          <w:sz w:val="22"/>
        </w:rPr>
        <w:t xml:space="preserve"> oprávněn jednat a podepisovat:</w:t>
      </w:r>
    </w:p>
    <w:p w14:paraId="318E6B7A" w14:textId="5B579AB5" w:rsidR="00A80C6F" w:rsidRPr="005E4E12" w:rsidRDefault="00A80C6F" w:rsidP="00A80C6F">
      <w:pPr>
        <w:ind w:left="284"/>
        <w:jc w:val="both"/>
        <w:rPr>
          <w:rFonts w:asciiTheme="minorHAnsi" w:hAnsiTheme="minorHAnsi" w:cstheme="minorHAnsi"/>
          <w:bCs/>
          <w:sz w:val="22"/>
        </w:rPr>
      </w:pPr>
      <w:r w:rsidRPr="005E4E12">
        <w:rPr>
          <w:rFonts w:asciiTheme="minorHAnsi" w:hAnsiTheme="minorHAnsi" w:cstheme="minorHAnsi"/>
          <w:bCs/>
          <w:sz w:val="22"/>
        </w:rPr>
        <w:tab/>
      </w:r>
      <w:r w:rsidRPr="005E4E12">
        <w:rPr>
          <w:rFonts w:asciiTheme="minorHAnsi" w:hAnsiTheme="minorHAnsi" w:cstheme="minorHAnsi"/>
          <w:bCs/>
          <w:sz w:val="22"/>
        </w:rPr>
        <w:tab/>
      </w:r>
      <w:r w:rsidRPr="005E4E12">
        <w:rPr>
          <w:rFonts w:asciiTheme="minorHAnsi" w:hAnsiTheme="minorHAnsi" w:cstheme="minorHAnsi"/>
          <w:bCs/>
          <w:sz w:val="22"/>
        </w:rPr>
        <w:tab/>
      </w:r>
      <w:r w:rsidR="003752AC">
        <w:rPr>
          <w:rFonts w:asciiTheme="minorHAnsi" w:hAnsiTheme="minorHAnsi" w:cstheme="minorHAnsi"/>
          <w:i/>
          <w:sz w:val="22"/>
          <w:szCs w:val="22"/>
        </w:rPr>
        <w:t xml:space="preserve">Milan </w:t>
      </w:r>
      <w:proofErr w:type="spellStart"/>
      <w:r w:rsidR="003752AC">
        <w:rPr>
          <w:rFonts w:asciiTheme="minorHAnsi" w:hAnsiTheme="minorHAnsi" w:cstheme="minorHAnsi"/>
          <w:i/>
          <w:sz w:val="22"/>
          <w:szCs w:val="22"/>
        </w:rPr>
        <w:t>Petružálek</w:t>
      </w:r>
      <w:proofErr w:type="spellEnd"/>
    </w:p>
    <w:p w14:paraId="3FBDFB0E" w14:textId="77777777" w:rsidR="00A80C6F" w:rsidRPr="005E4E12" w:rsidRDefault="00A80C6F" w:rsidP="00A80C6F">
      <w:pPr>
        <w:ind w:left="284"/>
        <w:jc w:val="both"/>
        <w:rPr>
          <w:rFonts w:asciiTheme="minorHAnsi" w:hAnsiTheme="minorHAnsi" w:cstheme="minorHAnsi"/>
          <w:bCs/>
          <w:sz w:val="22"/>
        </w:rPr>
      </w:pPr>
      <w:r w:rsidRPr="005E4E12">
        <w:rPr>
          <w:rFonts w:asciiTheme="minorHAnsi" w:hAnsiTheme="minorHAnsi" w:cstheme="minorHAnsi"/>
          <w:bCs/>
          <w:sz w:val="22"/>
        </w:rPr>
        <w:t xml:space="preserve">Ve věcech </w:t>
      </w:r>
      <w:r>
        <w:rPr>
          <w:rFonts w:asciiTheme="minorHAnsi" w:hAnsiTheme="minorHAnsi" w:cstheme="minorHAnsi"/>
          <w:bCs/>
          <w:sz w:val="22"/>
        </w:rPr>
        <w:t>plnění díla a předání a převzetí prací oprávněn jednat:</w:t>
      </w:r>
    </w:p>
    <w:p w14:paraId="76550E1A" w14:textId="64C69E2E" w:rsidR="00A80C6F" w:rsidRPr="005E4E12" w:rsidRDefault="003752AC" w:rsidP="00A80C6F">
      <w:pPr>
        <w:ind w:left="1418" w:firstLine="709"/>
        <w:jc w:val="both"/>
        <w:rPr>
          <w:rFonts w:asciiTheme="minorHAnsi" w:hAnsiTheme="minorHAnsi" w:cstheme="minorHAnsi"/>
          <w:bCs/>
          <w:sz w:val="22"/>
        </w:rPr>
      </w:pPr>
      <w:r>
        <w:rPr>
          <w:rFonts w:asciiTheme="minorHAnsi" w:hAnsiTheme="minorHAnsi" w:cstheme="minorHAnsi"/>
          <w:i/>
          <w:sz w:val="22"/>
          <w:szCs w:val="22"/>
        </w:rPr>
        <w:t xml:space="preserve">Milan </w:t>
      </w:r>
      <w:proofErr w:type="spellStart"/>
      <w:r>
        <w:rPr>
          <w:rFonts w:asciiTheme="minorHAnsi" w:hAnsiTheme="minorHAnsi" w:cstheme="minorHAnsi"/>
          <w:i/>
          <w:sz w:val="22"/>
          <w:szCs w:val="22"/>
        </w:rPr>
        <w:t>Petružálek</w:t>
      </w:r>
      <w:proofErr w:type="spellEnd"/>
    </w:p>
    <w:p w14:paraId="380B0504" w14:textId="60A46937" w:rsidR="00A80C6F" w:rsidRPr="005E4E12" w:rsidRDefault="00A80C6F" w:rsidP="00A80C6F">
      <w:pPr>
        <w:ind w:left="1418" w:firstLine="709"/>
        <w:jc w:val="both"/>
        <w:rPr>
          <w:rFonts w:asciiTheme="minorHAnsi" w:hAnsiTheme="minorHAnsi" w:cstheme="minorHAnsi"/>
          <w:bCs/>
          <w:sz w:val="22"/>
        </w:rPr>
      </w:pPr>
      <w:r w:rsidRPr="005E4E12">
        <w:rPr>
          <w:rFonts w:asciiTheme="minorHAnsi" w:hAnsiTheme="minorHAnsi" w:cstheme="minorHAnsi"/>
          <w:bCs/>
          <w:sz w:val="22"/>
        </w:rPr>
        <w:t xml:space="preserve">e-mail: </w:t>
      </w:r>
      <w:r w:rsidR="003752AC">
        <w:rPr>
          <w:rFonts w:asciiTheme="minorHAnsi" w:hAnsiTheme="minorHAnsi" w:cstheme="minorHAnsi"/>
          <w:i/>
          <w:sz w:val="22"/>
          <w:szCs w:val="22"/>
        </w:rPr>
        <w:t>info@sute-pisky.cz</w:t>
      </w:r>
    </w:p>
    <w:p w14:paraId="19CC30D0" w14:textId="77777777" w:rsidR="00A80C6F" w:rsidRPr="005E4E12" w:rsidRDefault="00A80C6F" w:rsidP="00A80C6F">
      <w:pPr>
        <w:ind w:left="283"/>
        <w:jc w:val="both"/>
        <w:rPr>
          <w:rFonts w:asciiTheme="minorHAnsi" w:hAnsiTheme="minorHAnsi" w:cstheme="minorHAnsi"/>
          <w:bCs/>
          <w:sz w:val="22"/>
        </w:rPr>
      </w:pPr>
      <w:r w:rsidRPr="005E4E12">
        <w:rPr>
          <w:rFonts w:asciiTheme="minorHAnsi" w:hAnsiTheme="minorHAnsi" w:cstheme="minorHAnsi"/>
          <w:bCs/>
          <w:sz w:val="22"/>
        </w:rPr>
        <w:t>dále jen „</w:t>
      </w:r>
      <w:r w:rsidRPr="005E4E12">
        <w:rPr>
          <w:rFonts w:asciiTheme="minorHAnsi" w:hAnsiTheme="minorHAnsi" w:cstheme="minorHAnsi"/>
          <w:b/>
          <w:bCs/>
          <w:sz w:val="22"/>
        </w:rPr>
        <w:t>zhotovitel</w:t>
      </w:r>
      <w:r w:rsidRPr="005E4E12">
        <w:rPr>
          <w:rFonts w:asciiTheme="minorHAnsi" w:hAnsiTheme="minorHAnsi" w:cstheme="minorHAnsi"/>
          <w:bCs/>
          <w:sz w:val="22"/>
        </w:rPr>
        <w:t>“</w:t>
      </w:r>
    </w:p>
    <w:p w14:paraId="4979648B" w14:textId="3FE33635" w:rsidR="00A80C6F" w:rsidRDefault="00A80C6F" w:rsidP="00A80C6F">
      <w:pPr>
        <w:ind w:left="283"/>
        <w:jc w:val="both"/>
        <w:rPr>
          <w:rFonts w:asciiTheme="minorHAnsi" w:hAnsiTheme="minorHAnsi" w:cstheme="minorHAnsi"/>
          <w:bCs/>
          <w:sz w:val="22"/>
        </w:rPr>
      </w:pPr>
    </w:p>
    <w:p w14:paraId="0AA36E57" w14:textId="77777777" w:rsidR="00E402B6" w:rsidRPr="005E4E12" w:rsidRDefault="00E402B6" w:rsidP="00A80C6F">
      <w:pPr>
        <w:ind w:left="283"/>
        <w:jc w:val="both"/>
        <w:rPr>
          <w:rFonts w:asciiTheme="minorHAnsi" w:hAnsiTheme="minorHAnsi" w:cstheme="minorHAnsi"/>
          <w:bCs/>
          <w:sz w:val="22"/>
        </w:rPr>
      </w:pPr>
    </w:p>
    <w:p w14:paraId="60D4B458" w14:textId="77777777" w:rsidR="00A80C6F" w:rsidRPr="005E4E12" w:rsidRDefault="00A80C6F" w:rsidP="00A80C6F">
      <w:pPr>
        <w:tabs>
          <w:tab w:val="left" w:pos="284"/>
        </w:tabs>
        <w:spacing w:before="360" w:after="60"/>
        <w:jc w:val="both"/>
        <w:rPr>
          <w:rFonts w:asciiTheme="minorHAnsi" w:hAnsiTheme="minorHAnsi" w:cstheme="minorHAnsi"/>
          <w:b/>
          <w:bCs/>
          <w:sz w:val="22"/>
          <w:u w:val="single"/>
        </w:rPr>
      </w:pPr>
      <w:r w:rsidRPr="005E4E12">
        <w:rPr>
          <w:rFonts w:asciiTheme="minorHAnsi" w:hAnsiTheme="minorHAnsi" w:cstheme="minorHAnsi"/>
          <w:b/>
          <w:bCs/>
          <w:sz w:val="22"/>
          <w:u w:val="single"/>
        </w:rPr>
        <w:t>II.</w:t>
      </w:r>
      <w:r w:rsidRPr="005E4E12">
        <w:rPr>
          <w:rFonts w:asciiTheme="minorHAnsi" w:hAnsiTheme="minorHAnsi" w:cstheme="minorHAnsi"/>
          <w:b/>
          <w:bCs/>
          <w:sz w:val="22"/>
          <w:u w:val="single"/>
        </w:rPr>
        <w:tab/>
        <w:t>Předmět smlouvy</w:t>
      </w:r>
    </w:p>
    <w:p w14:paraId="5B1780FD" w14:textId="77777777" w:rsidR="00A80C6F" w:rsidRPr="005E4E12" w:rsidRDefault="00A80C6F" w:rsidP="00A80C6F">
      <w:pPr>
        <w:pStyle w:val="Seznam"/>
        <w:numPr>
          <w:ilvl w:val="0"/>
          <w:numId w:val="1"/>
        </w:numPr>
        <w:tabs>
          <w:tab w:val="left" w:pos="360"/>
        </w:tabs>
        <w:jc w:val="both"/>
        <w:rPr>
          <w:rFonts w:asciiTheme="minorHAnsi" w:hAnsiTheme="minorHAnsi" w:cstheme="minorHAnsi"/>
          <w:sz w:val="22"/>
          <w:szCs w:val="22"/>
        </w:rPr>
      </w:pPr>
      <w:r w:rsidRPr="005E4E12">
        <w:rPr>
          <w:rFonts w:asciiTheme="minorHAnsi" w:hAnsiTheme="minorHAnsi" w:cstheme="minorHAnsi"/>
          <w:sz w:val="22"/>
          <w:szCs w:val="22"/>
        </w:rPr>
        <w:t xml:space="preserve">Předmětem smlouvy je závazek zhotovitele provést pro objednatele dílo: </w:t>
      </w:r>
      <w:r>
        <w:rPr>
          <w:rFonts w:asciiTheme="minorHAnsi" w:hAnsiTheme="minorHAnsi" w:cstheme="minorHAnsi"/>
          <w:sz w:val="22"/>
          <w:szCs w:val="22"/>
        </w:rPr>
        <w:t>nakládku, odvoz a likvidaci stavební sutě včetně poplatku za skládku vybouraných hmot z domu č.p. 30/11 v ul. K Učilišti v MČ Praha Štěrboholy</w:t>
      </w:r>
      <w:r w:rsidRPr="005E4E12">
        <w:rPr>
          <w:rFonts w:asciiTheme="minorHAnsi" w:hAnsiTheme="minorHAnsi" w:cstheme="minorHAnsi"/>
          <w:sz w:val="22"/>
          <w:szCs w:val="22"/>
        </w:rPr>
        <w:t xml:space="preserve"> a závazek objednatele toto dílo zaplatit za podmínek této smlouvy. </w:t>
      </w:r>
    </w:p>
    <w:p w14:paraId="2FBC4EC4" w14:textId="3ACCC657" w:rsidR="00A80C6F" w:rsidRDefault="00A80C6F" w:rsidP="00A80C6F">
      <w:pPr>
        <w:pStyle w:val="Seznam"/>
        <w:tabs>
          <w:tab w:val="left" w:pos="360"/>
        </w:tabs>
        <w:ind w:firstLine="0"/>
        <w:jc w:val="both"/>
        <w:rPr>
          <w:rFonts w:asciiTheme="minorHAnsi" w:hAnsiTheme="minorHAnsi" w:cstheme="minorHAnsi"/>
          <w:sz w:val="22"/>
        </w:rPr>
      </w:pPr>
    </w:p>
    <w:p w14:paraId="5CE1BD10" w14:textId="5B1EF743" w:rsidR="00E402B6" w:rsidRDefault="00E402B6" w:rsidP="00A80C6F">
      <w:pPr>
        <w:pStyle w:val="Seznam"/>
        <w:tabs>
          <w:tab w:val="left" w:pos="360"/>
        </w:tabs>
        <w:ind w:firstLine="0"/>
        <w:jc w:val="both"/>
        <w:rPr>
          <w:rFonts w:asciiTheme="minorHAnsi" w:hAnsiTheme="minorHAnsi" w:cstheme="minorHAnsi"/>
          <w:sz w:val="22"/>
        </w:rPr>
      </w:pPr>
    </w:p>
    <w:p w14:paraId="4E00A71F" w14:textId="0A182BAE" w:rsidR="00E402B6" w:rsidRDefault="00E402B6" w:rsidP="00A80C6F">
      <w:pPr>
        <w:pStyle w:val="Seznam"/>
        <w:tabs>
          <w:tab w:val="left" w:pos="360"/>
        </w:tabs>
        <w:ind w:firstLine="0"/>
        <w:jc w:val="both"/>
        <w:rPr>
          <w:rFonts w:asciiTheme="minorHAnsi" w:hAnsiTheme="minorHAnsi" w:cstheme="minorHAnsi"/>
          <w:sz w:val="22"/>
        </w:rPr>
      </w:pPr>
    </w:p>
    <w:p w14:paraId="5C505666" w14:textId="110F7CFF" w:rsidR="00E402B6" w:rsidRDefault="00E402B6" w:rsidP="00A80C6F">
      <w:pPr>
        <w:pStyle w:val="Seznam"/>
        <w:tabs>
          <w:tab w:val="left" w:pos="360"/>
        </w:tabs>
        <w:ind w:firstLine="0"/>
        <w:jc w:val="both"/>
        <w:rPr>
          <w:rFonts w:asciiTheme="minorHAnsi" w:hAnsiTheme="minorHAnsi" w:cstheme="minorHAnsi"/>
          <w:sz w:val="22"/>
        </w:rPr>
      </w:pPr>
    </w:p>
    <w:p w14:paraId="1A3AF25E" w14:textId="6270CEAC" w:rsidR="00E402B6" w:rsidRDefault="00E402B6" w:rsidP="00A80C6F">
      <w:pPr>
        <w:pStyle w:val="Seznam"/>
        <w:tabs>
          <w:tab w:val="left" w:pos="360"/>
        </w:tabs>
        <w:ind w:firstLine="0"/>
        <w:jc w:val="both"/>
        <w:rPr>
          <w:rFonts w:asciiTheme="minorHAnsi" w:hAnsiTheme="minorHAnsi" w:cstheme="minorHAnsi"/>
          <w:sz w:val="22"/>
        </w:rPr>
      </w:pPr>
    </w:p>
    <w:p w14:paraId="1CB5841D" w14:textId="7A9A0806" w:rsidR="00E402B6" w:rsidRDefault="00E402B6" w:rsidP="00A80C6F">
      <w:pPr>
        <w:pStyle w:val="Seznam"/>
        <w:tabs>
          <w:tab w:val="left" w:pos="360"/>
        </w:tabs>
        <w:ind w:firstLine="0"/>
        <w:jc w:val="both"/>
        <w:rPr>
          <w:rFonts w:asciiTheme="minorHAnsi" w:hAnsiTheme="minorHAnsi" w:cstheme="minorHAnsi"/>
          <w:sz w:val="22"/>
        </w:rPr>
      </w:pPr>
    </w:p>
    <w:p w14:paraId="6D594C8D" w14:textId="4F7306C2" w:rsidR="00A80C6F" w:rsidRPr="005E4E12" w:rsidRDefault="00A80C6F" w:rsidP="00A80C6F">
      <w:pPr>
        <w:pStyle w:val="Seznam"/>
        <w:tabs>
          <w:tab w:val="left" w:pos="284"/>
        </w:tabs>
        <w:spacing w:before="360" w:after="60"/>
        <w:ind w:left="0" w:firstLine="0"/>
        <w:jc w:val="both"/>
        <w:rPr>
          <w:rFonts w:asciiTheme="minorHAnsi" w:hAnsiTheme="minorHAnsi" w:cstheme="minorHAnsi"/>
          <w:b/>
          <w:bCs/>
          <w:sz w:val="22"/>
          <w:u w:val="single"/>
        </w:rPr>
      </w:pPr>
      <w:r w:rsidRPr="005E4E12">
        <w:rPr>
          <w:rFonts w:asciiTheme="minorHAnsi" w:hAnsiTheme="minorHAnsi" w:cstheme="minorHAnsi"/>
          <w:b/>
          <w:bCs/>
          <w:sz w:val="22"/>
          <w:u w:val="single"/>
        </w:rPr>
        <w:t xml:space="preserve">III. Cena a platební podmínky. </w:t>
      </w:r>
    </w:p>
    <w:p w14:paraId="15DA9C29" w14:textId="77777777" w:rsidR="00A80C6F" w:rsidRPr="005E4E12" w:rsidRDefault="00A80C6F" w:rsidP="00A80C6F">
      <w:pPr>
        <w:pStyle w:val="Seznam"/>
        <w:numPr>
          <w:ilvl w:val="0"/>
          <w:numId w:val="4"/>
        </w:numPr>
        <w:ind w:left="284" w:hanging="284"/>
        <w:jc w:val="both"/>
        <w:rPr>
          <w:rFonts w:asciiTheme="minorHAnsi" w:hAnsiTheme="minorHAnsi" w:cstheme="minorHAnsi"/>
          <w:sz w:val="22"/>
        </w:rPr>
      </w:pPr>
      <w:r w:rsidRPr="005E4E12">
        <w:rPr>
          <w:rFonts w:asciiTheme="minorHAnsi" w:hAnsiTheme="minorHAnsi" w:cstheme="minorHAnsi"/>
          <w:sz w:val="22"/>
        </w:rPr>
        <w:t xml:space="preserve">Dohodnutá cena díla je stanovena na základě dohody obou smluvních stran pro dílo specifikované v článku II. smlouvy. </w:t>
      </w:r>
      <w:r>
        <w:rPr>
          <w:rFonts w:asciiTheme="minorHAnsi" w:hAnsiTheme="minorHAnsi" w:cstheme="minorHAnsi"/>
          <w:sz w:val="22"/>
        </w:rPr>
        <w:t xml:space="preserve">Cena je uvedena v Kč, DPH bude připočtena v zákonné výši v době realizace zakázky. </w:t>
      </w:r>
    </w:p>
    <w:p w14:paraId="7EA589C3" w14:textId="77777777" w:rsidR="00A80C6F" w:rsidRDefault="00A80C6F" w:rsidP="00A80C6F">
      <w:pPr>
        <w:pStyle w:val="Seznam"/>
        <w:ind w:left="284" w:firstLine="0"/>
        <w:jc w:val="both"/>
        <w:rPr>
          <w:rFonts w:asciiTheme="minorHAnsi" w:hAnsiTheme="minorHAnsi" w:cstheme="minorHAnsi"/>
          <w:sz w:val="22"/>
        </w:rPr>
      </w:pPr>
    </w:p>
    <w:p w14:paraId="2FA2F8E0" w14:textId="040ED9CE" w:rsidR="00A80C6F" w:rsidRPr="001E526A" w:rsidRDefault="00A80C6F" w:rsidP="00A80C6F">
      <w:pPr>
        <w:pStyle w:val="Seznam"/>
        <w:ind w:left="284" w:firstLine="0"/>
        <w:rPr>
          <w:rFonts w:asciiTheme="minorHAnsi" w:hAnsiTheme="minorHAnsi" w:cstheme="minorHAnsi"/>
          <w:b/>
          <w:sz w:val="22"/>
          <w:szCs w:val="22"/>
        </w:rPr>
      </w:pPr>
      <w:r w:rsidRPr="001E526A">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1E526A">
        <w:rPr>
          <w:rFonts w:asciiTheme="minorHAnsi" w:hAnsiTheme="minorHAnsi" w:cstheme="minorHAnsi"/>
          <w:b/>
          <w:sz w:val="22"/>
          <w:szCs w:val="22"/>
        </w:rPr>
        <w:t xml:space="preserve">Cena díla celkem bez </w:t>
      </w:r>
      <w:r w:rsidRPr="003752AC">
        <w:rPr>
          <w:rFonts w:asciiTheme="minorHAnsi" w:hAnsiTheme="minorHAnsi" w:cstheme="minorHAnsi"/>
          <w:b/>
          <w:sz w:val="22"/>
          <w:szCs w:val="22"/>
        </w:rPr>
        <w:t xml:space="preserve">DPH               </w:t>
      </w:r>
      <w:r w:rsidR="003752AC" w:rsidRPr="003752AC">
        <w:rPr>
          <w:rFonts w:asciiTheme="minorHAnsi" w:hAnsiTheme="minorHAnsi" w:cstheme="minorHAnsi"/>
          <w:b/>
          <w:i/>
          <w:sz w:val="22"/>
          <w:szCs w:val="22"/>
        </w:rPr>
        <w:t>124</w:t>
      </w:r>
      <w:r w:rsidR="003752AC">
        <w:rPr>
          <w:rFonts w:asciiTheme="minorHAnsi" w:hAnsiTheme="minorHAnsi" w:cstheme="minorHAnsi"/>
          <w:b/>
          <w:i/>
          <w:sz w:val="22"/>
          <w:szCs w:val="22"/>
        </w:rPr>
        <w:t xml:space="preserve"> </w:t>
      </w:r>
      <w:r w:rsidR="003752AC" w:rsidRPr="003752AC">
        <w:rPr>
          <w:rFonts w:asciiTheme="minorHAnsi" w:hAnsiTheme="minorHAnsi" w:cstheme="minorHAnsi"/>
          <w:b/>
          <w:i/>
          <w:sz w:val="22"/>
          <w:szCs w:val="22"/>
        </w:rPr>
        <w:t>000</w:t>
      </w:r>
      <w:r w:rsidRPr="001E526A">
        <w:rPr>
          <w:rFonts w:asciiTheme="minorHAnsi" w:hAnsiTheme="minorHAnsi" w:cstheme="minorHAnsi"/>
          <w:b/>
          <w:sz w:val="22"/>
          <w:szCs w:val="22"/>
        </w:rPr>
        <w:t xml:space="preserve"> Kč</w:t>
      </w:r>
    </w:p>
    <w:p w14:paraId="1A3266BE" w14:textId="77777777" w:rsidR="00A80C6F" w:rsidRPr="001D4F3A" w:rsidRDefault="00A80C6F" w:rsidP="00A80C6F">
      <w:pPr>
        <w:pStyle w:val="Seznam"/>
        <w:ind w:left="284" w:firstLine="0"/>
        <w:jc w:val="both"/>
        <w:rPr>
          <w:rFonts w:asciiTheme="minorHAnsi" w:hAnsiTheme="minorHAnsi" w:cstheme="minorHAnsi"/>
          <w:sz w:val="22"/>
        </w:rPr>
      </w:pPr>
    </w:p>
    <w:p w14:paraId="1A9C57CC" w14:textId="77777777" w:rsidR="00A80C6F" w:rsidRPr="005E4E12" w:rsidRDefault="00A80C6F" w:rsidP="00A80C6F">
      <w:pPr>
        <w:pStyle w:val="Pokraovnseznamu"/>
        <w:tabs>
          <w:tab w:val="right" w:pos="5670"/>
          <w:tab w:val="left" w:pos="8647"/>
        </w:tabs>
        <w:spacing w:after="0"/>
        <w:ind w:left="284"/>
        <w:jc w:val="both"/>
        <w:rPr>
          <w:rFonts w:asciiTheme="minorHAnsi" w:hAnsiTheme="minorHAnsi" w:cstheme="minorHAnsi"/>
          <w:b/>
          <w:sz w:val="22"/>
        </w:rPr>
      </w:pPr>
      <w:r w:rsidRPr="005E4E12">
        <w:rPr>
          <w:rFonts w:asciiTheme="minorHAnsi" w:hAnsiTheme="minorHAnsi" w:cstheme="minorHAnsi"/>
          <w:sz w:val="22"/>
        </w:rPr>
        <w:t>(dále jen</w:t>
      </w:r>
      <w:r w:rsidRPr="005E4E12">
        <w:rPr>
          <w:rFonts w:asciiTheme="minorHAnsi" w:hAnsiTheme="minorHAnsi" w:cstheme="minorHAnsi"/>
          <w:b/>
          <w:sz w:val="22"/>
        </w:rPr>
        <w:t xml:space="preserve"> „cena díla“</w:t>
      </w:r>
      <w:r w:rsidRPr="005E4E12">
        <w:rPr>
          <w:rFonts w:asciiTheme="minorHAnsi" w:hAnsiTheme="minorHAnsi" w:cstheme="minorHAnsi"/>
          <w:sz w:val="22"/>
        </w:rPr>
        <w:t>). Daň z přidané hodnoty (dále jen „</w:t>
      </w:r>
      <w:r w:rsidRPr="005E4E12">
        <w:rPr>
          <w:rFonts w:asciiTheme="minorHAnsi" w:hAnsiTheme="minorHAnsi" w:cstheme="minorHAnsi"/>
          <w:b/>
          <w:sz w:val="22"/>
        </w:rPr>
        <w:t>DPH</w:t>
      </w:r>
      <w:r w:rsidRPr="005E4E12">
        <w:rPr>
          <w:rFonts w:asciiTheme="minorHAnsi" w:hAnsiTheme="minorHAnsi" w:cstheme="minorHAnsi"/>
          <w:sz w:val="22"/>
        </w:rPr>
        <w:t>“) bude vypočtena v souladu s platnými ustanoveními zákona č. 235/2004 Sb., o dani z přidané hodnoty, ve znění pozdějších změn (dále jen „</w:t>
      </w:r>
      <w:r w:rsidRPr="005E4E12">
        <w:rPr>
          <w:rFonts w:asciiTheme="minorHAnsi" w:hAnsiTheme="minorHAnsi" w:cstheme="minorHAnsi"/>
          <w:b/>
          <w:sz w:val="22"/>
        </w:rPr>
        <w:t>ZDPH</w:t>
      </w:r>
      <w:r w:rsidRPr="005E4E12">
        <w:rPr>
          <w:rFonts w:asciiTheme="minorHAnsi" w:hAnsiTheme="minorHAnsi" w:cstheme="minorHAnsi"/>
          <w:sz w:val="22"/>
        </w:rPr>
        <w:t xml:space="preserve">“). </w:t>
      </w:r>
    </w:p>
    <w:p w14:paraId="7AE0FF9A" w14:textId="77777777" w:rsidR="00A80C6F" w:rsidRPr="005E4E12" w:rsidRDefault="00A80C6F" w:rsidP="00A80C6F">
      <w:pPr>
        <w:pStyle w:val="Seznam"/>
        <w:widowControl w:val="0"/>
        <w:numPr>
          <w:ilvl w:val="0"/>
          <w:numId w:val="4"/>
        </w:numPr>
        <w:suppressAutoHyphens/>
        <w:ind w:left="284" w:hanging="284"/>
        <w:jc w:val="both"/>
        <w:rPr>
          <w:rFonts w:asciiTheme="minorHAnsi" w:hAnsiTheme="minorHAnsi" w:cstheme="minorHAnsi"/>
          <w:sz w:val="22"/>
          <w:szCs w:val="22"/>
        </w:rPr>
      </w:pPr>
      <w:r w:rsidRPr="005E4E12">
        <w:rPr>
          <w:rFonts w:asciiTheme="minorHAnsi" w:hAnsiTheme="minorHAnsi" w:cstheme="minorHAnsi"/>
          <w:sz w:val="22"/>
          <w:szCs w:val="22"/>
        </w:rPr>
        <w:t xml:space="preserve">V případě, že dojde v průběhu realizace díla k jednání smluvních stran o změně druhu prováděných prací, budou tyto změny zaznamenány ve stavebním deníku, odsouhlaseny objednatelem (k odsouhlasení je za objednatele oprávněna též osoba oprávněná jednat ve věcech </w:t>
      </w:r>
      <w:r w:rsidRPr="005E4E12">
        <w:rPr>
          <w:rFonts w:asciiTheme="minorHAnsi" w:hAnsiTheme="minorHAnsi" w:cstheme="minorHAnsi"/>
          <w:bCs/>
          <w:sz w:val="22"/>
        </w:rPr>
        <w:t>smluvních a technických či osoba oprávněná k převzetí prací)</w:t>
      </w:r>
      <w:r w:rsidRPr="005E4E12">
        <w:rPr>
          <w:rFonts w:asciiTheme="minorHAnsi" w:hAnsiTheme="minorHAnsi" w:cstheme="minorHAnsi"/>
          <w:sz w:val="22"/>
          <w:szCs w:val="22"/>
        </w:rPr>
        <w:t xml:space="preserve"> a budou řešeny (včetně ceny) dodatkem k této smlouvě. </w:t>
      </w:r>
    </w:p>
    <w:p w14:paraId="24BAB6A0" w14:textId="77777777" w:rsidR="00A80C6F" w:rsidRPr="005E4E12" w:rsidRDefault="00A80C6F" w:rsidP="00A80C6F">
      <w:pPr>
        <w:pStyle w:val="Seznam"/>
        <w:widowControl w:val="0"/>
        <w:numPr>
          <w:ilvl w:val="0"/>
          <w:numId w:val="4"/>
        </w:numPr>
        <w:suppressAutoHyphens/>
        <w:ind w:left="284" w:hanging="284"/>
        <w:jc w:val="both"/>
        <w:rPr>
          <w:rFonts w:asciiTheme="minorHAnsi" w:hAnsiTheme="minorHAnsi" w:cstheme="minorHAnsi"/>
          <w:sz w:val="22"/>
          <w:szCs w:val="22"/>
        </w:rPr>
      </w:pPr>
      <w:r w:rsidRPr="005E4E12">
        <w:rPr>
          <w:rFonts w:asciiTheme="minorHAnsi" w:hAnsiTheme="minorHAnsi" w:cstheme="minorHAnsi"/>
          <w:sz w:val="22"/>
          <w:szCs w:val="22"/>
        </w:rPr>
        <w:t>V případě, že dojde v průběhu provádění díla ke změně druhu prováděných prací (vícepráce či méněpráce), budou tyto změny oceněny</w:t>
      </w:r>
      <w:r>
        <w:rPr>
          <w:rFonts w:asciiTheme="minorHAnsi" w:hAnsiTheme="minorHAnsi" w:cstheme="minorHAnsi"/>
          <w:sz w:val="22"/>
          <w:szCs w:val="22"/>
        </w:rPr>
        <w:t xml:space="preserve">. </w:t>
      </w:r>
      <w:r w:rsidRPr="005E4E12">
        <w:rPr>
          <w:rFonts w:asciiTheme="minorHAnsi" w:hAnsiTheme="minorHAnsi" w:cstheme="minorHAnsi"/>
          <w:sz w:val="22"/>
          <w:szCs w:val="22"/>
        </w:rPr>
        <w:t xml:space="preserve">Pro ocenění nových položek vypracuje zhotovitel individuální kalkulaci, kterou předloží ke schválení objednateli. </w:t>
      </w:r>
    </w:p>
    <w:p w14:paraId="29FCDF62" w14:textId="77777777" w:rsidR="00A80C6F" w:rsidRPr="00970505" w:rsidRDefault="00A80C6F" w:rsidP="00A80C6F">
      <w:pPr>
        <w:pStyle w:val="Seznam"/>
        <w:widowControl w:val="0"/>
        <w:numPr>
          <w:ilvl w:val="0"/>
          <w:numId w:val="4"/>
        </w:numPr>
        <w:suppressAutoHyphens/>
        <w:ind w:left="284" w:hanging="284"/>
        <w:jc w:val="both"/>
        <w:rPr>
          <w:rFonts w:asciiTheme="minorHAnsi" w:hAnsiTheme="minorHAnsi" w:cstheme="minorHAnsi"/>
          <w:sz w:val="22"/>
          <w:szCs w:val="22"/>
        </w:rPr>
      </w:pPr>
      <w:r>
        <w:rPr>
          <w:rFonts w:asciiTheme="minorHAnsi" w:hAnsiTheme="minorHAnsi" w:cstheme="minorHAnsi"/>
          <w:sz w:val="22"/>
          <w:szCs w:val="22"/>
        </w:rPr>
        <w:t xml:space="preserve">Fakturace zhotovitele je stanovena jako jednorázová po dokončení celého díla formou předání a převzetí bez vad a nedodělků ve smyslu této smlouvy. </w:t>
      </w:r>
    </w:p>
    <w:p w14:paraId="65128279" w14:textId="77777777" w:rsidR="00A80C6F" w:rsidRPr="00B07639" w:rsidRDefault="00A80C6F" w:rsidP="00A80C6F">
      <w:pPr>
        <w:pStyle w:val="Odstavecseseznamem"/>
        <w:numPr>
          <w:ilvl w:val="0"/>
          <w:numId w:val="4"/>
        </w:numPr>
        <w:jc w:val="both"/>
        <w:rPr>
          <w:rFonts w:asciiTheme="minorHAnsi" w:hAnsiTheme="minorHAnsi" w:cstheme="minorHAnsi"/>
        </w:rPr>
      </w:pPr>
      <w:r w:rsidRPr="00B07639">
        <w:rPr>
          <w:rFonts w:asciiTheme="minorHAnsi" w:hAnsiTheme="minorHAnsi" w:cstheme="minorHAnsi"/>
          <w:bCs/>
          <w:iCs/>
        </w:rPr>
        <w:t xml:space="preserve">Faktura musí obsahovat náležitosti daňového dokladu dle příslušných ustanovení ZDPH. </w:t>
      </w:r>
      <w:r>
        <w:rPr>
          <w:rFonts w:asciiTheme="minorHAnsi" w:hAnsiTheme="minorHAnsi" w:cstheme="minorHAnsi"/>
        </w:rPr>
        <w:t>Splatnost faktury je 14</w:t>
      </w:r>
      <w:r w:rsidRPr="00B07639">
        <w:rPr>
          <w:rFonts w:asciiTheme="minorHAnsi" w:hAnsiTheme="minorHAnsi" w:cstheme="minorHAnsi"/>
        </w:rPr>
        <w:t xml:space="preserve"> dnů ode dne doručení faktury objednateli.</w:t>
      </w:r>
    </w:p>
    <w:p w14:paraId="12244DED" w14:textId="77777777" w:rsidR="00A80C6F" w:rsidRPr="005E4E12" w:rsidRDefault="00A80C6F" w:rsidP="00A80C6F">
      <w:pPr>
        <w:pStyle w:val="Odstavecseseznamem"/>
        <w:numPr>
          <w:ilvl w:val="0"/>
          <w:numId w:val="4"/>
        </w:numPr>
        <w:spacing w:line="240" w:lineRule="auto"/>
        <w:jc w:val="both"/>
        <w:rPr>
          <w:rFonts w:asciiTheme="minorHAnsi" w:hAnsiTheme="minorHAnsi" w:cstheme="minorHAnsi"/>
        </w:rPr>
      </w:pPr>
      <w:r w:rsidRPr="005E4E12">
        <w:rPr>
          <w:rFonts w:asciiTheme="minorHAnsi" w:hAnsiTheme="minorHAnsi" w:cstheme="minorHAnsi"/>
        </w:rPr>
        <w:t>Objednatel se zavazuje k tomu, že v případě prodlení s uhrazením faktury delším než 6 měsíců písemně uzná svůj dluh vůči zhotoviteli ve smyslu ustanovení § 2053 občanského zákoníku s následkem běhu nové desetileté promlčecí lhůty podle § 639 téhož zákona.</w:t>
      </w:r>
    </w:p>
    <w:p w14:paraId="15CE3B24" w14:textId="77777777" w:rsidR="00A80C6F" w:rsidRPr="005E4E12" w:rsidRDefault="00A80C6F" w:rsidP="00A80C6F">
      <w:pPr>
        <w:pStyle w:val="Nadpis2"/>
        <w:tabs>
          <w:tab w:val="left" w:pos="2255"/>
        </w:tabs>
        <w:spacing w:before="360"/>
        <w:jc w:val="both"/>
        <w:rPr>
          <w:rFonts w:asciiTheme="minorHAnsi" w:hAnsiTheme="minorHAnsi" w:cstheme="minorHAnsi"/>
          <w:i w:val="0"/>
          <w:sz w:val="22"/>
          <w:szCs w:val="22"/>
        </w:rPr>
      </w:pPr>
      <w:r w:rsidRPr="005E4E12">
        <w:rPr>
          <w:rFonts w:asciiTheme="minorHAnsi" w:hAnsiTheme="minorHAnsi" w:cstheme="minorHAnsi"/>
          <w:i w:val="0"/>
          <w:sz w:val="22"/>
          <w:szCs w:val="22"/>
          <w:u w:val="single"/>
        </w:rPr>
        <w:t>IV. Termíny</w:t>
      </w:r>
      <w:r w:rsidRPr="005E4E12">
        <w:rPr>
          <w:rFonts w:asciiTheme="minorHAnsi" w:hAnsiTheme="minorHAnsi" w:cstheme="minorHAnsi"/>
          <w:i w:val="0"/>
          <w:sz w:val="22"/>
          <w:szCs w:val="22"/>
        </w:rPr>
        <w:tab/>
      </w:r>
    </w:p>
    <w:p w14:paraId="23BF96D7" w14:textId="77777777" w:rsidR="00A80C6F" w:rsidRPr="00B07639" w:rsidRDefault="00A80C6F" w:rsidP="00A80C6F">
      <w:pPr>
        <w:pStyle w:val="Odstavecseseznamem"/>
        <w:numPr>
          <w:ilvl w:val="0"/>
          <w:numId w:val="10"/>
        </w:numPr>
        <w:spacing w:line="240" w:lineRule="auto"/>
        <w:jc w:val="both"/>
        <w:rPr>
          <w:rFonts w:asciiTheme="minorHAnsi" w:hAnsiTheme="minorHAnsi" w:cstheme="minorHAnsi"/>
        </w:rPr>
      </w:pPr>
      <w:r w:rsidRPr="00B07639">
        <w:rPr>
          <w:rFonts w:asciiTheme="minorHAnsi" w:hAnsiTheme="minorHAnsi" w:cstheme="minorHAnsi"/>
        </w:rPr>
        <w:t>Zhotovitel se zavazuje provést dílo v </w:t>
      </w:r>
      <w:proofErr w:type="gramStart"/>
      <w:r w:rsidRPr="00B07639">
        <w:rPr>
          <w:rFonts w:asciiTheme="minorHAnsi" w:hAnsiTheme="minorHAnsi" w:cstheme="minorHAnsi"/>
        </w:rPr>
        <w:t>termínu :</w:t>
      </w:r>
      <w:proofErr w:type="gramEnd"/>
      <w:r w:rsidRPr="00B07639">
        <w:rPr>
          <w:rFonts w:asciiTheme="minorHAnsi" w:hAnsiTheme="minorHAnsi" w:cstheme="minorHAnsi"/>
        </w:rPr>
        <w:t xml:space="preserve"> </w:t>
      </w:r>
      <w:r>
        <w:rPr>
          <w:rFonts w:asciiTheme="minorHAnsi" w:hAnsiTheme="minorHAnsi" w:cstheme="minorHAnsi"/>
        </w:rPr>
        <w:t>do 21 dnů do podpisu této smlouvy</w:t>
      </w:r>
      <w:r w:rsidRPr="00B07639">
        <w:rPr>
          <w:rFonts w:asciiTheme="minorHAnsi" w:hAnsiTheme="minorHAnsi" w:cstheme="minorHAnsi"/>
        </w:rPr>
        <w:t xml:space="preserve"> (dále jen „termín provedení díla“).</w:t>
      </w:r>
    </w:p>
    <w:p w14:paraId="080A89E1" w14:textId="77777777" w:rsidR="00A80C6F" w:rsidRPr="00B07639" w:rsidRDefault="00A80C6F" w:rsidP="00A80C6F">
      <w:pPr>
        <w:pStyle w:val="Odstavecseseznamem"/>
        <w:spacing w:after="0" w:line="240" w:lineRule="auto"/>
        <w:ind w:left="284"/>
        <w:jc w:val="both"/>
        <w:rPr>
          <w:rFonts w:asciiTheme="minorHAnsi" w:hAnsiTheme="minorHAnsi" w:cstheme="minorHAnsi"/>
        </w:rPr>
      </w:pPr>
      <w:r w:rsidRPr="00B07639">
        <w:rPr>
          <w:rFonts w:asciiTheme="minorHAnsi" w:hAnsiTheme="minorHAnsi" w:cstheme="minorHAnsi"/>
        </w:rPr>
        <w:t xml:space="preserve">Termín zahájení provádění díla: </w:t>
      </w:r>
      <w:r>
        <w:rPr>
          <w:rFonts w:asciiTheme="minorHAnsi" w:hAnsiTheme="minorHAnsi" w:cstheme="minorHAnsi"/>
        </w:rPr>
        <w:t xml:space="preserve">do 5 dnů od předání staveniště </w:t>
      </w:r>
      <w:r w:rsidRPr="00B07639">
        <w:rPr>
          <w:rFonts w:asciiTheme="minorHAnsi" w:hAnsiTheme="minorHAnsi" w:cstheme="minorHAnsi"/>
        </w:rPr>
        <w:t>(dále jen „termín zahájení prací“).</w:t>
      </w:r>
    </w:p>
    <w:p w14:paraId="17583310" w14:textId="77777777" w:rsidR="00A80C6F" w:rsidRPr="005E4E12" w:rsidRDefault="00A80C6F" w:rsidP="00A80C6F">
      <w:pPr>
        <w:pStyle w:val="Odstavecseseznamem"/>
        <w:spacing w:after="0" w:line="240" w:lineRule="auto"/>
        <w:ind w:left="284"/>
        <w:jc w:val="both"/>
        <w:rPr>
          <w:rFonts w:asciiTheme="minorHAnsi" w:hAnsiTheme="minorHAnsi" w:cstheme="minorHAnsi"/>
        </w:rPr>
      </w:pPr>
      <w:r w:rsidRPr="00B07639">
        <w:rPr>
          <w:rFonts w:asciiTheme="minorHAnsi" w:hAnsiTheme="minorHAnsi" w:cstheme="minorHAnsi"/>
        </w:rPr>
        <w:t>Termín předání staveniště (viz čl. I</w:t>
      </w:r>
      <w:r>
        <w:rPr>
          <w:rFonts w:asciiTheme="minorHAnsi" w:hAnsiTheme="minorHAnsi" w:cstheme="minorHAnsi"/>
        </w:rPr>
        <w:t>X. odst. 1. smlouvy): do 5 dnů od podpisu této smlouvy</w:t>
      </w:r>
    </w:p>
    <w:p w14:paraId="2DABBABD" w14:textId="77777777" w:rsidR="00A80C6F" w:rsidRPr="005E4E12" w:rsidRDefault="00A80C6F" w:rsidP="00A80C6F">
      <w:pPr>
        <w:pStyle w:val="Seznam"/>
        <w:numPr>
          <w:ilvl w:val="0"/>
          <w:numId w:val="10"/>
        </w:numPr>
        <w:tabs>
          <w:tab w:val="left" w:pos="284"/>
        </w:tabs>
        <w:jc w:val="both"/>
        <w:rPr>
          <w:rFonts w:asciiTheme="minorHAnsi" w:hAnsiTheme="minorHAnsi" w:cstheme="minorHAnsi"/>
          <w:b/>
          <w:sz w:val="22"/>
          <w:szCs w:val="22"/>
        </w:rPr>
      </w:pPr>
      <w:r w:rsidRPr="005E4E12">
        <w:rPr>
          <w:rFonts w:asciiTheme="minorHAnsi" w:hAnsiTheme="minorHAnsi" w:cstheme="minorHAnsi"/>
          <w:sz w:val="22"/>
          <w:szCs w:val="22"/>
        </w:rPr>
        <w:t>Podmínkou pro provedení díla ve sjednaném termínu provedení díla je zajištění stavební připravenosti ze strany objednatele a vhodné klimatické a povětrnostní podmínky. V případě, že nebude možné provést dílo v dohodnutém termínu z důvodů, za které není zodpovědný zhotovitel, nebo z důvodu nesplnění podmínek dle předchozí věty, smluvní strany se dohodly, že v takovém případě není zhotovitel v prodlení s provedením díla ve sjednaném termínu provedení díla a po dohodě obou smluvních stran bude stanoven náhradní termín provedení díla.</w:t>
      </w:r>
    </w:p>
    <w:p w14:paraId="3027BAE7" w14:textId="77777777" w:rsidR="00A80C6F" w:rsidRPr="005E4E12" w:rsidRDefault="00A80C6F" w:rsidP="00A80C6F">
      <w:pPr>
        <w:pStyle w:val="Seznam"/>
        <w:numPr>
          <w:ilvl w:val="0"/>
          <w:numId w:val="10"/>
        </w:numPr>
        <w:tabs>
          <w:tab w:val="left" w:pos="284"/>
        </w:tabs>
        <w:ind w:left="284" w:hanging="284"/>
        <w:jc w:val="both"/>
        <w:rPr>
          <w:rFonts w:asciiTheme="minorHAnsi" w:hAnsiTheme="minorHAnsi" w:cstheme="minorHAnsi"/>
          <w:b/>
          <w:sz w:val="22"/>
          <w:szCs w:val="22"/>
        </w:rPr>
      </w:pPr>
      <w:r w:rsidRPr="005E4E12">
        <w:rPr>
          <w:rFonts w:asciiTheme="minorHAnsi" w:hAnsiTheme="minorHAnsi" w:cstheme="minorHAnsi"/>
          <w:sz w:val="22"/>
          <w:szCs w:val="22"/>
        </w:rPr>
        <w:t>Objednatel je povinen přistoupit na přiměřené prodloužení termínu provedení díla uvedeného v čl. IV. odst. 1. této smlouvy, pokud:</w:t>
      </w:r>
    </w:p>
    <w:p w14:paraId="7F3A0C60" w14:textId="77777777" w:rsidR="00A80C6F" w:rsidRPr="005E4E12" w:rsidRDefault="00A80C6F" w:rsidP="00A80C6F">
      <w:pPr>
        <w:pStyle w:val="Odstavecseseznamem"/>
        <w:numPr>
          <w:ilvl w:val="0"/>
          <w:numId w:val="6"/>
        </w:numPr>
        <w:spacing w:line="240" w:lineRule="auto"/>
        <w:ind w:left="641" w:hanging="357"/>
        <w:jc w:val="both"/>
        <w:rPr>
          <w:rFonts w:asciiTheme="minorHAnsi" w:hAnsiTheme="minorHAnsi" w:cstheme="minorHAnsi"/>
        </w:rPr>
      </w:pPr>
      <w:r w:rsidRPr="005E4E12">
        <w:rPr>
          <w:rFonts w:asciiTheme="minorHAnsi" w:hAnsiTheme="minorHAnsi" w:cstheme="minorHAnsi"/>
        </w:rPr>
        <w:t>objednatel nepředá zhotoviteli staveniště ve sjednané lhůtě v celém rozsahu ve stavu způsobilém k provedení díla;</w:t>
      </w:r>
    </w:p>
    <w:p w14:paraId="70F9C49F" w14:textId="77777777" w:rsidR="00A80C6F" w:rsidRPr="005E4E12" w:rsidRDefault="00A80C6F" w:rsidP="00A80C6F">
      <w:pPr>
        <w:pStyle w:val="Odstavecseseznamem"/>
        <w:numPr>
          <w:ilvl w:val="0"/>
          <w:numId w:val="6"/>
        </w:numPr>
        <w:spacing w:line="240" w:lineRule="auto"/>
        <w:ind w:left="641" w:hanging="357"/>
        <w:jc w:val="both"/>
        <w:rPr>
          <w:rFonts w:asciiTheme="minorHAnsi" w:hAnsiTheme="minorHAnsi" w:cstheme="minorHAnsi"/>
        </w:rPr>
      </w:pPr>
      <w:r w:rsidRPr="005E4E12">
        <w:rPr>
          <w:rFonts w:asciiTheme="minorHAnsi" w:hAnsiTheme="minorHAnsi" w:cstheme="minorHAnsi"/>
        </w:rPr>
        <w:t>objednatel nepředá zhotoviteli dokumenty potřebné pro provedení díla (např. dle čl. IX. odst. 2. této smlouvy) nebo doklady nutné podle platných právních předpisů k zahájení prací;</w:t>
      </w:r>
    </w:p>
    <w:p w14:paraId="38F8EA71" w14:textId="77777777" w:rsidR="00A80C6F" w:rsidRPr="005E4E12" w:rsidRDefault="00A80C6F" w:rsidP="00A80C6F">
      <w:pPr>
        <w:pStyle w:val="Odstavecseseznamem"/>
        <w:numPr>
          <w:ilvl w:val="0"/>
          <w:numId w:val="6"/>
        </w:numPr>
        <w:spacing w:line="240" w:lineRule="auto"/>
        <w:ind w:left="641" w:hanging="357"/>
        <w:jc w:val="both"/>
        <w:rPr>
          <w:rFonts w:asciiTheme="minorHAnsi" w:hAnsiTheme="minorHAnsi" w:cstheme="minorHAnsi"/>
        </w:rPr>
      </w:pPr>
      <w:r w:rsidRPr="005E4E12">
        <w:rPr>
          <w:rFonts w:asciiTheme="minorHAnsi" w:hAnsiTheme="minorHAnsi" w:cstheme="minorHAnsi"/>
        </w:rPr>
        <w:t>dojde během provádění díla k podstatné změně rozsahu nebo druhu prací nezaviněné zhotovitelem;</w:t>
      </w:r>
    </w:p>
    <w:p w14:paraId="4046D36F" w14:textId="77777777" w:rsidR="00A80C6F" w:rsidRPr="005E4E12" w:rsidRDefault="00A80C6F" w:rsidP="00A80C6F">
      <w:pPr>
        <w:pStyle w:val="Odstavecseseznamem"/>
        <w:numPr>
          <w:ilvl w:val="0"/>
          <w:numId w:val="6"/>
        </w:numPr>
        <w:spacing w:line="240" w:lineRule="auto"/>
        <w:ind w:left="641" w:hanging="357"/>
        <w:jc w:val="both"/>
        <w:rPr>
          <w:rFonts w:asciiTheme="minorHAnsi" w:hAnsiTheme="minorHAnsi" w:cstheme="minorHAnsi"/>
        </w:rPr>
      </w:pPr>
      <w:r w:rsidRPr="005E4E12">
        <w:rPr>
          <w:rFonts w:asciiTheme="minorHAnsi" w:hAnsiTheme="minorHAnsi" w:cstheme="minorHAnsi"/>
        </w:rPr>
        <w:t>zhotovitel nebude schopen pokračovat plynule v provádění díla z důvodů na straně objednatele; nebo</w:t>
      </w:r>
    </w:p>
    <w:p w14:paraId="782A0FC1" w14:textId="77777777" w:rsidR="00A80C6F" w:rsidRPr="005E4E12" w:rsidRDefault="00A80C6F" w:rsidP="00A80C6F">
      <w:pPr>
        <w:pStyle w:val="Odstavecseseznamem"/>
        <w:numPr>
          <w:ilvl w:val="0"/>
          <w:numId w:val="6"/>
        </w:numPr>
        <w:spacing w:line="240" w:lineRule="auto"/>
        <w:ind w:left="641" w:hanging="357"/>
        <w:jc w:val="both"/>
        <w:rPr>
          <w:rFonts w:asciiTheme="minorHAnsi" w:hAnsiTheme="minorHAnsi" w:cstheme="minorHAnsi"/>
          <w:sz w:val="16"/>
          <w:szCs w:val="16"/>
        </w:rPr>
      </w:pPr>
      <w:r w:rsidRPr="005E4E12">
        <w:rPr>
          <w:rFonts w:asciiTheme="minorHAnsi" w:hAnsiTheme="minorHAnsi" w:cstheme="minorHAnsi"/>
        </w:rPr>
        <w:t>dojde při provádění díla ke zhoršení povětrnostních podmínek natolik, že nebude možné dílo v daném termínu provést.</w:t>
      </w:r>
    </w:p>
    <w:p w14:paraId="00AB556E" w14:textId="77777777" w:rsidR="00A80C6F" w:rsidRPr="005E4E12" w:rsidRDefault="00A80C6F" w:rsidP="00A80C6F">
      <w:pPr>
        <w:pStyle w:val="Nadpis2"/>
        <w:tabs>
          <w:tab w:val="left" w:pos="284"/>
        </w:tabs>
        <w:spacing w:before="360"/>
        <w:jc w:val="both"/>
        <w:rPr>
          <w:rFonts w:asciiTheme="minorHAnsi" w:hAnsiTheme="minorHAnsi" w:cstheme="minorHAnsi"/>
          <w:sz w:val="22"/>
          <w:u w:val="single"/>
        </w:rPr>
      </w:pPr>
      <w:r w:rsidRPr="005E4E12">
        <w:rPr>
          <w:rFonts w:asciiTheme="minorHAnsi" w:hAnsiTheme="minorHAnsi" w:cstheme="minorHAnsi"/>
          <w:i w:val="0"/>
          <w:sz w:val="22"/>
          <w:u w:val="single"/>
        </w:rPr>
        <w:t>V.</w:t>
      </w:r>
      <w:r w:rsidRPr="005E4E12">
        <w:rPr>
          <w:rFonts w:asciiTheme="minorHAnsi" w:hAnsiTheme="minorHAnsi" w:cstheme="minorHAnsi"/>
          <w:i w:val="0"/>
          <w:sz w:val="22"/>
          <w:u w:val="single"/>
        </w:rPr>
        <w:tab/>
        <w:t>Záruky</w:t>
      </w:r>
      <w:r w:rsidRPr="005E4E12">
        <w:rPr>
          <w:rFonts w:asciiTheme="minorHAnsi" w:hAnsiTheme="minorHAnsi" w:cstheme="minorHAnsi"/>
          <w:sz w:val="22"/>
          <w:u w:val="single"/>
        </w:rPr>
        <w:t xml:space="preserve"> </w:t>
      </w:r>
    </w:p>
    <w:p w14:paraId="47F9093E" w14:textId="77777777" w:rsidR="00A80C6F" w:rsidRDefault="00A80C6F" w:rsidP="00A80C6F">
      <w:pPr>
        <w:pStyle w:val="Seznam"/>
        <w:numPr>
          <w:ilvl w:val="0"/>
          <w:numId w:val="8"/>
        </w:numPr>
        <w:tabs>
          <w:tab w:val="left" w:pos="284"/>
        </w:tabs>
        <w:ind w:left="284" w:hanging="284"/>
        <w:jc w:val="both"/>
        <w:rPr>
          <w:rFonts w:asciiTheme="minorHAnsi" w:hAnsiTheme="minorHAnsi" w:cstheme="minorHAnsi"/>
          <w:sz w:val="22"/>
        </w:rPr>
      </w:pPr>
      <w:r w:rsidRPr="00A55494">
        <w:rPr>
          <w:rFonts w:asciiTheme="minorHAnsi" w:hAnsiTheme="minorHAnsi" w:cstheme="minorHAnsi"/>
          <w:sz w:val="22"/>
        </w:rPr>
        <w:t xml:space="preserve">Zhotovitel neposkytuje objednateli záruku za jakost díla. </w:t>
      </w:r>
    </w:p>
    <w:p w14:paraId="37E476C7" w14:textId="7A5E387B" w:rsidR="00A80C6F" w:rsidRDefault="00A80C6F" w:rsidP="00A80C6F">
      <w:pPr>
        <w:pStyle w:val="Seznam"/>
        <w:tabs>
          <w:tab w:val="left" w:pos="284"/>
        </w:tabs>
        <w:jc w:val="both"/>
        <w:rPr>
          <w:rFonts w:asciiTheme="minorHAnsi" w:hAnsiTheme="minorHAnsi" w:cstheme="minorHAnsi"/>
          <w:sz w:val="22"/>
        </w:rPr>
      </w:pPr>
    </w:p>
    <w:p w14:paraId="0BA9C11F" w14:textId="77777777" w:rsidR="00E402B6" w:rsidRPr="00A55494" w:rsidRDefault="00E402B6" w:rsidP="00A80C6F">
      <w:pPr>
        <w:pStyle w:val="Seznam"/>
        <w:tabs>
          <w:tab w:val="left" w:pos="284"/>
        </w:tabs>
        <w:jc w:val="both"/>
        <w:rPr>
          <w:rFonts w:asciiTheme="minorHAnsi" w:hAnsiTheme="minorHAnsi" w:cstheme="minorHAnsi"/>
          <w:sz w:val="22"/>
        </w:rPr>
      </w:pPr>
    </w:p>
    <w:p w14:paraId="52AD7AC5" w14:textId="77777777" w:rsidR="00A80C6F" w:rsidRPr="005E4E12" w:rsidRDefault="00A80C6F" w:rsidP="00A80C6F">
      <w:pPr>
        <w:pStyle w:val="Seznam"/>
        <w:tabs>
          <w:tab w:val="left" w:pos="284"/>
        </w:tabs>
        <w:spacing w:before="360" w:after="60"/>
        <w:ind w:left="284" w:hanging="284"/>
        <w:jc w:val="both"/>
        <w:rPr>
          <w:rFonts w:asciiTheme="minorHAnsi" w:hAnsiTheme="minorHAnsi" w:cstheme="minorHAnsi"/>
          <w:b/>
          <w:sz w:val="22"/>
          <w:u w:val="single"/>
        </w:rPr>
      </w:pPr>
      <w:r w:rsidRPr="005E4E12">
        <w:rPr>
          <w:rFonts w:asciiTheme="minorHAnsi" w:hAnsiTheme="minorHAnsi" w:cstheme="minorHAnsi"/>
          <w:b/>
          <w:sz w:val="22"/>
          <w:u w:val="single"/>
        </w:rPr>
        <w:t xml:space="preserve">VI. Přejímky, převzetí díla, výhrada vlastnického práva </w:t>
      </w:r>
    </w:p>
    <w:p w14:paraId="644BC689" w14:textId="77777777" w:rsidR="00A80C6F" w:rsidRPr="005E4E12" w:rsidRDefault="00A80C6F" w:rsidP="00A80C6F">
      <w:pPr>
        <w:pStyle w:val="Seznam"/>
        <w:numPr>
          <w:ilvl w:val="0"/>
          <w:numId w:val="9"/>
        </w:numPr>
        <w:ind w:left="284" w:hanging="284"/>
        <w:jc w:val="both"/>
        <w:rPr>
          <w:rFonts w:asciiTheme="minorHAnsi" w:hAnsiTheme="minorHAnsi" w:cstheme="minorHAnsi"/>
          <w:sz w:val="22"/>
        </w:rPr>
      </w:pPr>
      <w:r w:rsidRPr="005E4E12">
        <w:rPr>
          <w:rFonts w:asciiTheme="minorHAnsi" w:hAnsiTheme="minorHAnsi" w:cstheme="minorHAnsi"/>
          <w:sz w:val="22"/>
        </w:rPr>
        <w:t xml:space="preserve">O průběhu a výsledku předání a převzetí díla vyhotoví obě smluvní strany protokol/zápis o předání a převzetí díla, ve kterém uvedou všechny zjištěné skutečnosti související s dokončením díla a případně sepíší případné vady a nedodělky a stanoví termíny pro jejich odstranění. </w:t>
      </w:r>
    </w:p>
    <w:p w14:paraId="4A0C4FFC" w14:textId="77777777" w:rsidR="00A80C6F" w:rsidRPr="005E4E12" w:rsidRDefault="00A80C6F" w:rsidP="00A80C6F">
      <w:pPr>
        <w:pStyle w:val="Seznam"/>
        <w:numPr>
          <w:ilvl w:val="0"/>
          <w:numId w:val="9"/>
        </w:numPr>
        <w:ind w:left="284" w:hanging="284"/>
        <w:jc w:val="both"/>
        <w:rPr>
          <w:rFonts w:asciiTheme="minorHAnsi" w:hAnsiTheme="minorHAnsi" w:cstheme="minorHAnsi"/>
          <w:sz w:val="22"/>
        </w:rPr>
      </w:pPr>
      <w:r w:rsidRPr="005E4E12">
        <w:rPr>
          <w:rFonts w:asciiTheme="minorHAnsi" w:hAnsiTheme="minorHAnsi" w:cstheme="minorHAnsi"/>
          <w:sz w:val="22"/>
          <w:szCs w:val="22"/>
        </w:rPr>
        <w:t xml:space="preserve">Pro předání a převzetí díla se použijí přísl. ustanovení občanského zákoníku. </w:t>
      </w:r>
    </w:p>
    <w:p w14:paraId="556544B2" w14:textId="77777777" w:rsidR="00A80C6F" w:rsidRPr="005E4E12" w:rsidRDefault="00A80C6F" w:rsidP="00A80C6F">
      <w:pPr>
        <w:pStyle w:val="Nadpis2"/>
        <w:spacing w:before="360"/>
        <w:jc w:val="both"/>
        <w:rPr>
          <w:rFonts w:asciiTheme="minorHAnsi" w:hAnsiTheme="minorHAnsi" w:cstheme="minorHAnsi"/>
          <w:sz w:val="22"/>
          <w:u w:val="single"/>
        </w:rPr>
      </w:pPr>
      <w:r w:rsidRPr="005E4E12">
        <w:rPr>
          <w:rFonts w:asciiTheme="minorHAnsi" w:hAnsiTheme="minorHAnsi" w:cstheme="minorHAnsi"/>
          <w:i w:val="0"/>
          <w:sz w:val="22"/>
          <w:u w:val="single"/>
        </w:rPr>
        <w:t>VII. Sankce</w:t>
      </w:r>
      <w:r w:rsidRPr="005E4E12">
        <w:rPr>
          <w:rFonts w:asciiTheme="minorHAnsi" w:hAnsiTheme="minorHAnsi" w:cstheme="minorHAnsi"/>
          <w:sz w:val="22"/>
          <w:u w:val="single"/>
        </w:rPr>
        <w:t xml:space="preserve"> </w:t>
      </w:r>
    </w:p>
    <w:p w14:paraId="29094BD0" w14:textId="77777777" w:rsidR="00A80C6F" w:rsidRPr="005E4E12" w:rsidRDefault="00A80C6F" w:rsidP="00A80C6F">
      <w:pPr>
        <w:pStyle w:val="Seznam"/>
        <w:ind w:left="284" w:hanging="284"/>
        <w:jc w:val="both"/>
        <w:rPr>
          <w:rFonts w:asciiTheme="minorHAnsi" w:hAnsiTheme="minorHAnsi" w:cstheme="minorHAnsi"/>
          <w:sz w:val="22"/>
        </w:rPr>
      </w:pPr>
      <w:r w:rsidRPr="005E4E12">
        <w:rPr>
          <w:rFonts w:asciiTheme="minorHAnsi" w:hAnsiTheme="minorHAnsi" w:cstheme="minorHAnsi"/>
          <w:sz w:val="22"/>
        </w:rPr>
        <w:t>1.</w:t>
      </w:r>
      <w:r w:rsidRPr="005E4E12">
        <w:rPr>
          <w:rFonts w:asciiTheme="minorHAnsi" w:hAnsiTheme="minorHAnsi" w:cstheme="minorHAnsi"/>
          <w:sz w:val="22"/>
        </w:rPr>
        <w:tab/>
        <w:t>Dodržení termínu provedení díla a dodržení platebních podmínek úhrady ceny díla se považuje za podstatnou smluvní povinnost smluvních stran.</w:t>
      </w:r>
    </w:p>
    <w:p w14:paraId="64AE3AA9" w14:textId="77777777" w:rsidR="00A80C6F" w:rsidRPr="005E4E12" w:rsidRDefault="00A80C6F" w:rsidP="00A80C6F">
      <w:pPr>
        <w:pStyle w:val="Seznam"/>
        <w:ind w:left="284" w:hanging="284"/>
        <w:jc w:val="both"/>
        <w:rPr>
          <w:rFonts w:asciiTheme="minorHAnsi" w:hAnsiTheme="minorHAnsi" w:cstheme="minorHAnsi"/>
          <w:sz w:val="22"/>
        </w:rPr>
      </w:pPr>
      <w:r w:rsidRPr="005E4E12">
        <w:rPr>
          <w:rFonts w:asciiTheme="minorHAnsi" w:hAnsiTheme="minorHAnsi" w:cstheme="minorHAnsi"/>
          <w:sz w:val="22"/>
        </w:rPr>
        <w:t>2.</w:t>
      </w:r>
      <w:r w:rsidRPr="005E4E12">
        <w:rPr>
          <w:rFonts w:asciiTheme="minorHAnsi" w:hAnsiTheme="minorHAnsi" w:cstheme="minorHAnsi"/>
          <w:sz w:val="22"/>
        </w:rPr>
        <w:tab/>
        <w:t>Za prodlení se splněním povinnosti předat dílo ve smluvním termínu, pokud k prodlení došlo z důvodů, které jsou na straně zhotovitele a není-li objednatel sám v prodlení s plněním svých povinností dle této smlouvy či právních předpisů, zaplatí zhotovitel objednateli smluvní pokutu ve výši 0,2 % z ceny díla za každý započatý den prodlení.</w:t>
      </w:r>
    </w:p>
    <w:p w14:paraId="0B0D45E8" w14:textId="77777777" w:rsidR="00A80C6F" w:rsidRPr="005E4E12" w:rsidRDefault="00A80C6F" w:rsidP="00A80C6F">
      <w:pPr>
        <w:pStyle w:val="Odstavecseseznamem"/>
        <w:spacing w:line="240" w:lineRule="auto"/>
        <w:ind w:left="283" w:hanging="283"/>
        <w:jc w:val="both"/>
        <w:rPr>
          <w:rFonts w:asciiTheme="minorHAnsi" w:hAnsiTheme="minorHAnsi" w:cstheme="minorHAnsi"/>
        </w:rPr>
      </w:pPr>
      <w:r w:rsidRPr="005E4E12">
        <w:rPr>
          <w:rFonts w:asciiTheme="minorHAnsi" w:hAnsiTheme="minorHAnsi" w:cstheme="minorHAnsi"/>
        </w:rPr>
        <w:t>3.</w:t>
      </w:r>
      <w:r w:rsidRPr="005E4E12">
        <w:rPr>
          <w:rFonts w:asciiTheme="minorHAnsi" w:hAnsiTheme="minorHAnsi" w:cstheme="minorHAnsi"/>
        </w:rPr>
        <w:tab/>
        <w:t xml:space="preserve">Smluvní strany si sjednávají pro případ prodlení objednatele s úhradou jakékoliv peněžité částky (dluhu, např. daňového dokladu), k jejíž úhradě je podle této smlouvy povinen, povinnost objednatele zaplatit zhotoviteli smluvní pokutu ve výši 0,2 % z dlužné částky za každý den prodlení. </w:t>
      </w:r>
    </w:p>
    <w:p w14:paraId="173F86F6" w14:textId="77777777" w:rsidR="00A80C6F" w:rsidRPr="008241AC" w:rsidRDefault="00A80C6F" w:rsidP="00A80C6F">
      <w:pPr>
        <w:pStyle w:val="Odstavecseseznamem"/>
        <w:spacing w:line="240" w:lineRule="auto"/>
        <w:ind w:left="283" w:hanging="283"/>
        <w:jc w:val="both"/>
        <w:rPr>
          <w:rFonts w:asciiTheme="minorHAnsi" w:hAnsiTheme="minorHAnsi" w:cstheme="minorHAnsi"/>
        </w:rPr>
      </w:pPr>
      <w:r w:rsidRPr="008241AC">
        <w:rPr>
          <w:rFonts w:asciiTheme="minorHAnsi" w:hAnsiTheme="minorHAnsi" w:cstheme="minorHAnsi"/>
        </w:rPr>
        <w:t>6.</w:t>
      </w:r>
      <w:r w:rsidRPr="008241AC">
        <w:rPr>
          <w:rFonts w:asciiTheme="minorHAnsi" w:hAnsiTheme="minorHAnsi" w:cstheme="minorHAnsi"/>
        </w:rPr>
        <w:tab/>
        <w:t>Splatnost smluvních pokut a úroků z prodlení je 30 kalendářních dnů od doručení faktury.</w:t>
      </w:r>
    </w:p>
    <w:p w14:paraId="7B294F40" w14:textId="77777777" w:rsidR="00A80C6F" w:rsidRPr="008241AC" w:rsidRDefault="00A80C6F" w:rsidP="00A80C6F">
      <w:pPr>
        <w:pStyle w:val="Odstavecseseznamem"/>
        <w:spacing w:line="240" w:lineRule="auto"/>
        <w:ind w:left="283" w:hanging="283"/>
        <w:jc w:val="both"/>
        <w:rPr>
          <w:rFonts w:asciiTheme="minorHAnsi" w:hAnsiTheme="minorHAnsi" w:cstheme="minorHAnsi"/>
        </w:rPr>
      </w:pPr>
      <w:r w:rsidRPr="008241AC">
        <w:rPr>
          <w:rFonts w:asciiTheme="minorHAnsi" w:hAnsiTheme="minorHAnsi" w:cstheme="minorHAnsi"/>
        </w:rPr>
        <w:t>7.  Dojde-li k jakémukoliv jinému porušení povinnosti zhotovitele dle smlouvy, je zhotovitel povinen uhradit objednateli jednorázovou smluvní pokutu ve výši 1 000,-Kč za každý takový případ.</w:t>
      </w:r>
    </w:p>
    <w:p w14:paraId="7AD239D1" w14:textId="77777777" w:rsidR="00A80C6F" w:rsidRPr="005E4E12" w:rsidRDefault="00A80C6F" w:rsidP="00A80C6F">
      <w:pPr>
        <w:pStyle w:val="Odstavecseseznamem"/>
        <w:spacing w:line="240" w:lineRule="auto"/>
        <w:ind w:left="283" w:hanging="283"/>
        <w:jc w:val="both"/>
        <w:rPr>
          <w:rFonts w:asciiTheme="minorHAnsi" w:hAnsiTheme="minorHAnsi" w:cstheme="minorHAnsi"/>
        </w:rPr>
      </w:pPr>
      <w:r>
        <w:rPr>
          <w:rFonts w:asciiTheme="minorHAnsi" w:hAnsiTheme="minorHAnsi" w:cstheme="minorHAnsi"/>
        </w:rPr>
        <w:t>8</w:t>
      </w:r>
      <w:r w:rsidRPr="005E4E12">
        <w:rPr>
          <w:rFonts w:asciiTheme="minorHAnsi" w:hAnsiTheme="minorHAnsi" w:cstheme="minorHAnsi"/>
        </w:rPr>
        <w:t xml:space="preserve">. Smluvní strany ujednaly, že maximální výše součtu smluvních pokut, které mají být dle této smlouvy zaplaceny jednou smluvní stranou, činí </w:t>
      </w:r>
      <w:proofErr w:type="gramStart"/>
      <w:r w:rsidRPr="005E4E12">
        <w:rPr>
          <w:rFonts w:asciiTheme="minorHAnsi" w:hAnsiTheme="minorHAnsi" w:cstheme="minorHAnsi"/>
        </w:rPr>
        <w:t>20%</w:t>
      </w:r>
      <w:proofErr w:type="gramEnd"/>
      <w:r w:rsidRPr="005E4E12">
        <w:rPr>
          <w:rFonts w:asciiTheme="minorHAnsi" w:hAnsiTheme="minorHAnsi" w:cstheme="minorHAnsi"/>
        </w:rPr>
        <w:t xml:space="preserve"> z ceny díla vč. DPH.</w:t>
      </w:r>
    </w:p>
    <w:p w14:paraId="6E00F298" w14:textId="77777777" w:rsidR="00A80C6F" w:rsidRPr="005E4E12" w:rsidRDefault="00A80C6F" w:rsidP="00A80C6F">
      <w:pPr>
        <w:pStyle w:val="Nadpis2"/>
        <w:spacing w:before="360"/>
        <w:jc w:val="both"/>
        <w:rPr>
          <w:rFonts w:asciiTheme="minorHAnsi" w:hAnsiTheme="minorHAnsi" w:cstheme="minorHAnsi"/>
          <w:i w:val="0"/>
          <w:sz w:val="22"/>
          <w:u w:val="single"/>
        </w:rPr>
      </w:pPr>
      <w:r w:rsidRPr="005E4E12">
        <w:rPr>
          <w:rFonts w:asciiTheme="minorHAnsi" w:hAnsiTheme="minorHAnsi" w:cstheme="minorHAnsi"/>
          <w:i w:val="0"/>
          <w:sz w:val="22"/>
          <w:u w:val="single"/>
        </w:rPr>
        <w:t>VIII. Povinnosti a práva zhotovitele</w:t>
      </w:r>
    </w:p>
    <w:p w14:paraId="3567B22C"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provede dílo kvalitně v souladu se smlouvou, českými, příp. evropskými technickými normami a obecně závaznými právními předpisy.</w:t>
      </w:r>
    </w:p>
    <w:p w14:paraId="662B0CB0"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se zavazuje oznámit objednateli neprodleně všechny podstatné změny a skutečnosti, které mají vliv, mohou mít vliv, nebo souvisejí s předmětem smlouvy, nebo se jakýmkoliv způsobem předmětu smlouvy dotýkají.</w:t>
      </w:r>
    </w:p>
    <w:p w14:paraId="1C929973"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se zavazuje dodržovat příslušné platné bezpečnostní a požární předpisy.</w:t>
      </w:r>
    </w:p>
    <w:p w14:paraId="3F159EA1"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se zavazuje dodržovat příslušné platné hygienické předpisy a předpisy v oblasti ochrany životního prostředí.</w:t>
      </w:r>
    </w:p>
    <w:p w14:paraId="3B7355C3"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se zavazuje udržovat průběžně pořádek na staveništi a po skončení realizace a předání díla provést úklid staveniště.</w:t>
      </w:r>
    </w:p>
    <w:p w14:paraId="52ADFA6C" w14:textId="77777777" w:rsidR="00A80C6F" w:rsidRPr="005E4E12" w:rsidRDefault="00A80C6F" w:rsidP="00A80C6F">
      <w:pPr>
        <w:pStyle w:val="Seznam"/>
        <w:numPr>
          <w:ilvl w:val="0"/>
          <w:numId w:val="5"/>
        </w:numPr>
        <w:tabs>
          <w:tab w:val="left" w:pos="284"/>
        </w:tabs>
        <w:ind w:left="284" w:hanging="284"/>
        <w:jc w:val="both"/>
        <w:rPr>
          <w:rFonts w:asciiTheme="minorHAnsi" w:hAnsiTheme="minorHAnsi" w:cstheme="minorHAnsi"/>
          <w:sz w:val="22"/>
        </w:rPr>
      </w:pPr>
      <w:r w:rsidRPr="005E4E12">
        <w:rPr>
          <w:rFonts w:asciiTheme="minorHAnsi" w:hAnsiTheme="minorHAnsi" w:cstheme="minorHAnsi"/>
          <w:sz w:val="22"/>
        </w:rPr>
        <w:t>Zhotovitel je oprávněn odstoupit od smlouvy v případě, že objednatel podá insolvenční návrh jako dlužník nebo insolvenční návrh proti objednateli bude zamítnut pro nedostatek majetku nebo bude rozhodnuto o úpadku objednatele nebo bude ve vztahu k objednateli vydáno jiné rozhodnutí s obdobnými účinky, a v případě, že bude rozhodnuto o likvidaci objednatele.</w:t>
      </w:r>
    </w:p>
    <w:p w14:paraId="776CE03E" w14:textId="77777777" w:rsidR="00A80C6F" w:rsidRPr="005E4E12" w:rsidRDefault="00A80C6F" w:rsidP="00A80C6F">
      <w:pPr>
        <w:pStyle w:val="Nadpis2"/>
        <w:tabs>
          <w:tab w:val="left" w:pos="284"/>
        </w:tabs>
        <w:spacing w:before="360"/>
        <w:jc w:val="both"/>
        <w:rPr>
          <w:rFonts w:asciiTheme="minorHAnsi" w:hAnsiTheme="minorHAnsi" w:cstheme="minorHAnsi"/>
          <w:i w:val="0"/>
          <w:sz w:val="22"/>
          <w:u w:val="single"/>
        </w:rPr>
      </w:pPr>
      <w:r w:rsidRPr="005E4E12">
        <w:rPr>
          <w:rFonts w:asciiTheme="minorHAnsi" w:hAnsiTheme="minorHAnsi" w:cstheme="minorHAnsi"/>
          <w:i w:val="0"/>
          <w:sz w:val="22"/>
          <w:u w:val="single"/>
        </w:rPr>
        <w:t>IX. Spolupůsobení objednatele</w:t>
      </w:r>
    </w:p>
    <w:p w14:paraId="26E390A7" w14:textId="77777777" w:rsidR="00A80C6F" w:rsidRPr="005E4E12" w:rsidRDefault="00A80C6F" w:rsidP="00A80C6F">
      <w:pPr>
        <w:pStyle w:val="Seznam"/>
        <w:tabs>
          <w:tab w:val="left" w:pos="284"/>
        </w:tabs>
        <w:ind w:left="255" w:hanging="255"/>
        <w:jc w:val="both"/>
        <w:rPr>
          <w:rFonts w:asciiTheme="minorHAnsi" w:hAnsiTheme="minorHAnsi" w:cstheme="minorHAnsi"/>
          <w:sz w:val="22"/>
        </w:rPr>
      </w:pPr>
      <w:r w:rsidRPr="005E4E12">
        <w:rPr>
          <w:rFonts w:asciiTheme="minorHAnsi" w:hAnsiTheme="minorHAnsi" w:cstheme="minorHAnsi"/>
          <w:sz w:val="22"/>
        </w:rPr>
        <w:t>1.</w:t>
      </w:r>
      <w:r w:rsidRPr="005E4E12">
        <w:rPr>
          <w:rFonts w:asciiTheme="minorHAnsi" w:hAnsiTheme="minorHAnsi" w:cstheme="minorHAnsi"/>
          <w:sz w:val="22"/>
        </w:rPr>
        <w:tab/>
        <w:t>Objednatel se zavazuje předat zhotoviteli staveniště prosté práv třetích osob ve stavu způsobilém k provedení díla.</w:t>
      </w:r>
    </w:p>
    <w:p w14:paraId="03312054" w14:textId="77777777" w:rsidR="00A80C6F" w:rsidRPr="005E4E12" w:rsidRDefault="00A80C6F" w:rsidP="00A80C6F">
      <w:pPr>
        <w:pStyle w:val="Seznam"/>
        <w:tabs>
          <w:tab w:val="left" w:pos="284"/>
        </w:tabs>
        <w:ind w:left="255" w:hanging="255"/>
        <w:jc w:val="both"/>
        <w:rPr>
          <w:rFonts w:asciiTheme="minorHAnsi" w:hAnsiTheme="minorHAnsi" w:cstheme="minorHAnsi"/>
          <w:sz w:val="22"/>
          <w:szCs w:val="22"/>
        </w:rPr>
      </w:pPr>
      <w:r w:rsidRPr="005E4E12">
        <w:rPr>
          <w:rFonts w:asciiTheme="minorHAnsi" w:hAnsiTheme="minorHAnsi" w:cstheme="minorHAnsi"/>
          <w:sz w:val="22"/>
        </w:rPr>
        <w:t>2.</w:t>
      </w:r>
      <w:r w:rsidRPr="005E4E12">
        <w:rPr>
          <w:rFonts w:asciiTheme="minorHAnsi" w:hAnsiTheme="minorHAnsi" w:cstheme="minorHAnsi"/>
          <w:sz w:val="22"/>
        </w:rPr>
        <w:tab/>
        <w:t xml:space="preserve">Součástí předání staveniště musí dát zákres polohy podzemních inženýrských sítí (toto provede na svoji odpovědnost a náklady objednatel) a prohlášení objednatele, že se ve staveništi nenacházejí jiné podzemní inženýrské sítě, než které jsou uvedeny v předaném zákresu a že polohy těchto sítí odpovídají skutečnosti. Pouze za </w:t>
      </w:r>
      <w:r w:rsidRPr="005E4E12">
        <w:rPr>
          <w:rFonts w:asciiTheme="minorHAnsi" w:hAnsiTheme="minorHAnsi" w:cstheme="minorHAnsi"/>
          <w:sz w:val="22"/>
          <w:szCs w:val="22"/>
        </w:rPr>
        <w:t>takto předané a objednatelem specifikované podzemní inženýrské sítě nese v případě jejich poškození odpovědnost zhotovitel.</w:t>
      </w:r>
    </w:p>
    <w:p w14:paraId="0EB1D8D6" w14:textId="77777777" w:rsidR="00A80C6F" w:rsidRDefault="00A80C6F" w:rsidP="00A80C6F">
      <w:pPr>
        <w:rPr>
          <w:rFonts w:asciiTheme="minorHAnsi" w:hAnsiTheme="minorHAnsi" w:cstheme="minorHAnsi"/>
          <w:b/>
          <w:sz w:val="22"/>
          <w:szCs w:val="22"/>
          <w:u w:val="single"/>
        </w:rPr>
      </w:pPr>
    </w:p>
    <w:p w14:paraId="57D84490" w14:textId="77777777" w:rsidR="00A80C6F" w:rsidRDefault="00A80C6F" w:rsidP="00A80C6F">
      <w:pPr>
        <w:rPr>
          <w:rFonts w:asciiTheme="minorHAnsi" w:hAnsiTheme="minorHAnsi" w:cstheme="minorHAnsi"/>
          <w:b/>
          <w:sz w:val="22"/>
          <w:szCs w:val="22"/>
          <w:u w:val="single"/>
        </w:rPr>
      </w:pPr>
    </w:p>
    <w:p w14:paraId="1409DE00" w14:textId="77777777" w:rsidR="00A80C6F" w:rsidRPr="005E4E12" w:rsidRDefault="00A80C6F" w:rsidP="00A80C6F">
      <w:pPr>
        <w:rPr>
          <w:rFonts w:asciiTheme="minorHAnsi" w:hAnsiTheme="minorHAnsi" w:cstheme="minorHAnsi"/>
          <w:b/>
          <w:iCs/>
          <w:sz w:val="22"/>
          <w:szCs w:val="22"/>
          <w:u w:val="single"/>
        </w:rPr>
      </w:pPr>
      <w:r w:rsidRPr="005E4E12">
        <w:rPr>
          <w:rFonts w:asciiTheme="minorHAnsi" w:hAnsiTheme="minorHAnsi" w:cstheme="minorHAnsi"/>
          <w:b/>
          <w:sz w:val="22"/>
          <w:szCs w:val="22"/>
          <w:u w:val="single"/>
        </w:rPr>
        <w:t xml:space="preserve">X. </w:t>
      </w:r>
      <w:r w:rsidRPr="005E4E12">
        <w:rPr>
          <w:rFonts w:asciiTheme="minorHAnsi" w:hAnsiTheme="minorHAnsi" w:cstheme="minorHAnsi"/>
          <w:b/>
          <w:iCs/>
          <w:sz w:val="22"/>
          <w:szCs w:val="22"/>
          <w:u w:val="single"/>
        </w:rPr>
        <w:t>Povinnosti Smluvních stran ve vztahu k osobním údajům.</w:t>
      </w:r>
    </w:p>
    <w:p w14:paraId="599671E7" w14:textId="77777777" w:rsidR="00A80C6F" w:rsidRPr="005E4E12" w:rsidRDefault="00A80C6F" w:rsidP="00A80C6F">
      <w:pPr>
        <w:pStyle w:val="Odstavecseseznamem"/>
        <w:numPr>
          <w:ilvl w:val="0"/>
          <w:numId w:val="7"/>
        </w:numPr>
        <w:spacing w:line="240" w:lineRule="auto"/>
        <w:ind w:left="284"/>
        <w:jc w:val="both"/>
        <w:rPr>
          <w:rFonts w:asciiTheme="minorHAnsi" w:hAnsiTheme="minorHAnsi" w:cstheme="minorHAnsi"/>
          <w:iCs/>
        </w:rPr>
      </w:pPr>
      <w:r w:rsidRPr="005E4E12">
        <w:rPr>
          <w:rFonts w:asciiTheme="minorHAnsi" w:hAnsiTheme="minorHAnsi" w:cstheme="minorHAnsi"/>
          <w:iCs/>
        </w:rPr>
        <w:t>Smluvní strany této smlouvy potvrzuji,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5E4E12">
        <w:rPr>
          <w:rFonts w:asciiTheme="minorHAnsi" w:hAnsiTheme="minorHAnsi" w:cstheme="minorHAnsi"/>
          <w:b/>
          <w:bCs/>
          <w:iCs/>
        </w:rPr>
        <w:t>Nařízení</w:t>
      </w:r>
      <w:r w:rsidRPr="005E4E12">
        <w:rPr>
          <w:rFonts w:asciiTheme="minorHAnsi" w:hAnsiTheme="minorHAnsi" w:cstheme="minorHAnsi"/>
          <w:iCs/>
        </w:rPr>
        <w:t>“ nebo též „</w:t>
      </w:r>
      <w:r w:rsidRPr="005E4E12">
        <w:rPr>
          <w:rFonts w:asciiTheme="minorHAnsi" w:hAnsiTheme="minorHAnsi" w:cstheme="minorHAnsi"/>
          <w:b/>
          <w:bCs/>
          <w:iCs/>
        </w:rPr>
        <w:t>GDPR</w:t>
      </w:r>
      <w:r w:rsidRPr="005E4E12">
        <w:rPr>
          <w:rFonts w:asciiTheme="minorHAnsi" w:hAnsiTheme="minorHAnsi" w:cstheme="minorHAnsi"/>
          <w:iCs/>
        </w:rPr>
        <w:t>") a též i souvisejícími národními právními předpisy. Obě smluvní strany se při plnění této smlouvy zavazují jednat v souladu s Nařízením a souvisejícími právními předpisy.</w:t>
      </w:r>
    </w:p>
    <w:p w14:paraId="7B9C84D4" w14:textId="77777777" w:rsidR="00A80C6F" w:rsidRPr="005E4E12" w:rsidRDefault="00A80C6F" w:rsidP="00A80C6F">
      <w:pPr>
        <w:pStyle w:val="Odstavecseseznamem"/>
        <w:numPr>
          <w:ilvl w:val="0"/>
          <w:numId w:val="7"/>
        </w:numPr>
        <w:spacing w:line="240" w:lineRule="auto"/>
        <w:ind w:left="284"/>
        <w:jc w:val="both"/>
        <w:rPr>
          <w:rFonts w:asciiTheme="minorHAnsi" w:hAnsiTheme="minorHAnsi" w:cstheme="minorHAnsi"/>
          <w:iCs/>
        </w:rPr>
      </w:pPr>
      <w:r w:rsidRPr="005E4E12">
        <w:rPr>
          <w:rFonts w:asciiTheme="minorHAnsi" w:hAnsiTheme="minorHAnsi" w:cstheme="minorHAnsi"/>
          <w:iCs/>
        </w:rPr>
        <w:t>Při plnění této smlouvy a činnostech s tím souvisejících, 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osobou), nebo zástupců, zaměstnanců či reprezentantů druhé smluvní strany (je-li smluvní strana právnickou osobou) (dále jen "</w:t>
      </w:r>
      <w:r w:rsidRPr="005E4E12">
        <w:rPr>
          <w:rFonts w:asciiTheme="minorHAnsi" w:hAnsiTheme="minorHAnsi" w:cstheme="minorHAnsi"/>
          <w:b/>
          <w:bCs/>
          <w:iCs/>
        </w:rPr>
        <w:t>osobní údaje</w:t>
      </w:r>
      <w:r w:rsidRPr="005E4E12">
        <w:rPr>
          <w:rFonts w:asciiTheme="minorHAnsi" w:hAnsiTheme="minorHAnsi" w:cstheme="minorHAnsi"/>
          <w:iCs/>
        </w:rPr>
        <w:t>").  Vedle postavení příjemce může být kterákoliv ze smluvních stran této smlouvy současně i správcem anebo zpracovatelem osobních údajů získaných od druhé smluví strany, stanoví-li tak Nařízení či související právní předpis.</w:t>
      </w:r>
    </w:p>
    <w:p w14:paraId="3EA0B805" w14:textId="77777777" w:rsidR="00A80C6F" w:rsidRPr="005E4E12" w:rsidRDefault="00A80C6F" w:rsidP="00A80C6F">
      <w:pPr>
        <w:pStyle w:val="Odstavecseseznamem"/>
        <w:numPr>
          <w:ilvl w:val="0"/>
          <w:numId w:val="7"/>
        </w:numPr>
        <w:spacing w:line="240" w:lineRule="auto"/>
        <w:ind w:left="284"/>
        <w:jc w:val="both"/>
        <w:rPr>
          <w:rFonts w:asciiTheme="minorHAnsi" w:hAnsiTheme="minorHAnsi" w:cstheme="minorHAnsi"/>
          <w:iCs/>
        </w:rPr>
      </w:pPr>
      <w:r w:rsidRPr="005E4E12">
        <w:rPr>
          <w:rFonts w:asciiTheme="minorHAnsi" w:hAnsiTheme="minorHAnsi" w:cstheme="minorHAnsi"/>
          <w:iCs/>
        </w:rPr>
        <w:t>Obě smluvní strany berou na vědomí, že při plnění této smlouvy může docházet i ke zpracování osobních údajů, které si vzájemně při plnění této 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14:paraId="36C06D29" w14:textId="77777777" w:rsidR="00A80C6F" w:rsidRDefault="00A80C6F" w:rsidP="00A80C6F">
      <w:pPr>
        <w:pStyle w:val="Odstavecseseznamem"/>
        <w:numPr>
          <w:ilvl w:val="0"/>
          <w:numId w:val="7"/>
        </w:numPr>
        <w:spacing w:line="240" w:lineRule="auto"/>
        <w:ind w:left="284"/>
        <w:jc w:val="both"/>
        <w:rPr>
          <w:rFonts w:asciiTheme="minorHAnsi" w:hAnsiTheme="minorHAnsi" w:cstheme="minorHAnsi"/>
          <w:iCs/>
        </w:rPr>
      </w:pPr>
      <w:r w:rsidRPr="005E4E12">
        <w:rPr>
          <w:rFonts w:asciiTheme="minorHAnsi" w:hAnsiTheme="minorHAnsi" w:cstheme="minorHAnsi"/>
          <w:iCs/>
        </w:rPr>
        <w:t>Každá ze smluvních stran je povinna plnit závazky, které ji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 touto smlouvou předány (zpřístupněny</w:t>
      </w:r>
      <w:proofErr w:type="gramStart"/>
      <w:r w:rsidRPr="005E4E12">
        <w:rPr>
          <w:rFonts w:asciiTheme="minorHAnsi" w:hAnsiTheme="minorHAnsi" w:cstheme="minorHAnsi"/>
          <w:iCs/>
        </w:rPr>
        <w:t>),  případně</w:t>
      </w:r>
      <w:proofErr w:type="gramEnd"/>
      <w:r w:rsidRPr="005E4E12">
        <w:rPr>
          <w:rFonts w:asciiTheme="minorHAnsi" w:hAnsiTheme="minorHAnsi" w:cstheme="minorHAnsi"/>
          <w:iCs/>
        </w:rPr>
        <w:t xml:space="preserve"> zpracovávat jen pro účely splnění této smlouvy, anebo pro účely oprávněných zájmů, nebo případně z jiných zákonných titulů. Ta ze smluvních stran, která je příjemce osobních údajů od druhém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Pr="005E4E12">
        <w:rPr>
          <w:rFonts w:asciiTheme="minorHAnsi" w:hAnsiTheme="minorHAnsi" w:cstheme="minorHAnsi"/>
          <w:iCs/>
        </w:rPr>
        <w:t>li</w:t>
      </w:r>
      <w:proofErr w:type="spellEnd"/>
      <w:r w:rsidRPr="005E4E12">
        <w:rPr>
          <w:rFonts w:asciiTheme="minorHAnsi" w:hAnsiTheme="minorHAnsi" w:cstheme="minorHAnsi"/>
          <w:iCs/>
        </w:rPr>
        <w:t xml:space="preserve"> dochází ke zpracování předaných (zpřístupněných) osobních údajů a pokud ano, jakým konkrétním způsobem, c) sdělit v písemné formě jakoukoliv informaci (informace) vyplývající z </w:t>
      </w:r>
      <w:proofErr w:type="spellStart"/>
      <w:r w:rsidRPr="005E4E12">
        <w:rPr>
          <w:rFonts w:asciiTheme="minorHAnsi" w:hAnsiTheme="minorHAnsi" w:cstheme="minorHAnsi"/>
          <w:iCs/>
        </w:rPr>
        <w:t>ust</w:t>
      </w:r>
      <w:proofErr w:type="spellEnd"/>
      <w:r w:rsidRPr="005E4E12">
        <w:rPr>
          <w:rFonts w:asciiTheme="minorHAnsi" w:hAnsiTheme="minorHAnsi" w:cstheme="minorHAnsi"/>
          <w:iCs/>
        </w:rPr>
        <w:t xml:space="preserve">. čl. 14 odst.1 a odst.2. Nařízení, d) vykonat veškeré právní povinnosti, které se váží (odpovídají) právům případně uplatněných subjektem údajů dle Nařízení a souvisejících právních předpisů a o jejich splnění vydat druhé smluvní straně písemné potvrzení. </w:t>
      </w:r>
    </w:p>
    <w:p w14:paraId="0F289377" w14:textId="77777777" w:rsidR="00A80C6F" w:rsidRPr="005E4E12" w:rsidRDefault="00A80C6F" w:rsidP="00A80C6F">
      <w:pPr>
        <w:pStyle w:val="Seznam"/>
        <w:spacing w:before="360" w:after="60"/>
        <w:ind w:left="284" w:hanging="284"/>
        <w:jc w:val="both"/>
        <w:rPr>
          <w:rFonts w:asciiTheme="minorHAnsi" w:hAnsiTheme="minorHAnsi" w:cstheme="minorHAnsi"/>
          <w:b/>
          <w:sz w:val="22"/>
          <w:u w:val="single"/>
        </w:rPr>
      </w:pPr>
      <w:r w:rsidRPr="005E4E12">
        <w:rPr>
          <w:rFonts w:asciiTheme="minorHAnsi" w:hAnsiTheme="minorHAnsi" w:cstheme="minorHAnsi"/>
          <w:b/>
          <w:sz w:val="22"/>
          <w:u w:val="single"/>
        </w:rPr>
        <w:t>XI. Závěrečná ustanovení</w:t>
      </w:r>
    </w:p>
    <w:p w14:paraId="22AE0058" w14:textId="77777777" w:rsidR="00A80C6F" w:rsidRPr="005E4E12" w:rsidRDefault="00A80C6F" w:rsidP="00A80C6F">
      <w:pPr>
        <w:pStyle w:val="Seznam"/>
        <w:numPr>
          <w:ilvl w:val="0"/>
          <w:numId w:val="2"/>
        </w:numPr>
        <w:jc w:val="both"/>
        <w:rPr>
          <w:rFonts w:asciiTheme="minorHAnsi" w:hAnsiTheme="minorHAnsi" w:cstheme="minorHAnsi"/>
          <w:sz w:val="22"/>
        </w:rPr>
      </w:pPr>
      <w:r w:rsidRPr="005E4E12">
        <w:rPr>
          <w:rFonts w:asciiTheme="minorHAnsi" w:hAnsiTheme="minorHAnsi" w:cstheme="minorHAnsi"/>
          <w:sz w:val="22"/>
        </w:rPr>
        <w:t>Zápis o předání staveniště se stane nedílnou součástí této smlouvy.</w:t>
      </w:r>
    </w:p>
    <w:p w14:paraId="084FE7B8" w14:textId="77777777" w:rsidR="00A80C6F" w:rsidRPr="005E4E12" w:rsidRDefault="00A80C6F" w:rsidP="00A80C6F">
      <w:pPr>
        <w:pStyle w:val="Seznam"/>
        <w:numPr>
          <w:ilvl w:val="0"/>
          <w:numId w:val="3"/>
        </w:numPr>
        <w:jc w:val="both"/>
        <w:rPr>
          <w:rFonts w:asciiTheme="minorHAnsi" w:hAnsiTheme="minorHAnsi" w:cstheme="minorHAnsi"/>
          <w:sz w:val="22"/>
        </w:rPr>
      </w:pPr>
      <w:r w:rsidRPr="005E4E12">
        <w:rPr>
          <w:rFonts w:asciiTheme="minorHAnsi" w:hAnsiTheme="minorHAnsi" w:cstheme="minorHAnsi"/>
          <w:sz w:val="22"/>
        </w:rPr>
        <w:t>Smlouvu lze měnit nebo zrušit na základě dohody obou smluvních stran, a to pouze písemnou formou.</w:t>
      </w:r>
    </w:p>
    <w:p w14:paraId="7C7936B6" w14:textId="77777777" w:rsidR="00A80C6F" w:rsidRPr="005E4E12" w:rsidRDefault="00A80C6F" w:rsidP="00A80C6F">
      <w:pPr>
        <w:pStyle w:val="Seznam"/>
        <w:numPr>
          <w:ilvl w:val="0"/>
          <w:numId w:val="3"/>
        </w:numPr>
        <w:ind w:left="284" w:hanging="284"/>
        <w:jc w:val="both"/>
        <w:rPr>
          <w:rFonts w:asciiTheme="minorHAnsi" w:hAnsiTheme="minorHAnsi" w:cstheme="minorHAnsi"/>
          <w:sz w:val="22"/>
        </w:rPr>
      </w:pPr>
      <w:bookmarkStart w:id="1" w:name="_Hlk515225099"/>
      <w:r w:rsidRPr="005E4E12">
        <w:rPr>
          <w:rFonts w:asciiTheme="minorHAnsi" w:hAnsiTheme="minorHAnsi" w:cstheme="minorHAnsi"/>
          <w:sz w:val="22"/>
        </w:rPr>
        <w:t>Pokud není stanoveno v této smlouvě jinak, řídí se vztah obou smluvních stran příslušnými ustanoveními občanského zákoníku.</w:t>
      </w:r>
    </w:p>
    <w:p w14:paraId="5134DF26" w14:textId="77777777" w:rsidR="00A80C6F" w:rsidRPr="005E4E12" w:rsidRDefault="00A80C6F" w:rsidP="00A80C6F">
      <w:pPr>
        <w:pStyle w:val="Seznam"/>
        <w:numPr>
          <w:ilvl w:val="0"/>
          <w:numId w:val="3"/>
        </w:numPr>
        <w:ind w:left="284" w:hanging="284"/>
        <w:jc w:val="both"/>
        <w:rPr>
          <w:rFonts w:asciiTheme="minorHAnsi" w:hAnsiTheme="minorHAnsi" w:cstheme="minorHAnsi"/>
          <w:sz w:val="22"/>
        </w:rPr>
      </w:pPr>
      <w:r w:rsidRPr="005E4E12">
        <w:rPr>
          <w:rFonts w:asciiTheme="minorHAnsi" w:hAnsiTheme="minorHAnsi" w:cstheme="minorHAnsi"/>
          <w:sz w:val="22"/>
          <w:szCs w:val="22"/>
        </w:rPr>
        <w:t>Smluvní strany po přečtení smlouvy prohlašují, že souhlasí s jejím obsahem, že smlouva vychází ze společného jednání obou smluvních stran, byla sepsána určitě, srozumitelně, na základě jejich pravé a svobodné vůle, bez nátlaku na některou ze stran. Na důkaz toho připojují své podpisy.</w:t>
      </w:r>
    </w:p>
    <w:p w14:paraId="74619888" w14:textId="77777777" w:rsidR="00A80C6F" w:rsidRPr="005E4E12" w:rsidRDefault="00A80C6F" w:rsidP="00A80C6F">
      <w:pPr>
        <w:pStyle w:val="Seznam"/>
        <w:numPr>
          <w:ilvl w:val="0"/>
          <w:numId w:val="3"/>
        </w:numPr>
        <w:jc w:val="both"/>
        <w:rPr>
          <w:rFonts w:asciiTheme="minorHAnsi" w:hAnsiTheme="minorHAnsi" w:cstheme="minorHAnsi"/>
          <w:sz w:val="22"/>
        </w:rPr>
      </w:pPr>
      <w:r>
        <w:rPr>
          <w:rFonts w:asciiTheme="minorHAnsi" w:hAnsiTheme="minorHAnsi" w:cstheme="minorHAnsi"/>
          <w:sz w:val="22"/>
        </w:rPr>
        <w:t xml:space="preserve">Smlouva je vyhotovena v písemné podobě, přičemž každá ze smluvních stran obdrží jedno písemné vyhotovení. </w:t>
      </w:r>
    </w:p>
    <w:p w14:paraId="5F25908A" w14:textId="77777777" w:rsidR="00A80C6F" w:rsidRPr="005E4E12" w:rsidRDefault="00A80C6F" w:rsidP="00A80C6F">
      <w:pPr>
        <w:pStyle w:val="Seznam"/>
        <w:numPr>
          <w:ilvl w:val="0"/>
          <w:numId w:val="3"/>
        </w:numPr>
        <w:jc w:val="both"/>
        <w:rPr>
          <w:rFonts w:asciiTheme="minorHAnsi" w:hAnsiTheme="minorHAnsi" w:cstheme="minorHAnsi"/>
          <w:sz w:val="22"/>
        </w:rPr>
      </w:pPr>
      <w:r w:rsidRPr="005E4E12">
        <w:rPr>
          <w:rFonts w:asciiTheme="minorHAnsi" w:hAnsiTheme="minorHAnsi" w:cstheme="minorHAnsi"/>
          <w:sz w:val="22"/>
        </w:rPr>
        <w:t>Nedílnou součástí této smlouvy je:</w:t>
      </w:r>
    </w:p>
    <w:p w14:paraId="54E40754" w14:textId="77777777" w:rsidR="00A80C6F" w:rsidRDefault="00A80C6F" w:rsidP="00A80C6F">
      <w:pPr>
        <w:pStyle w:val="Seznam"/>
        <w:ind w:left="0" w:firstLine="0"/>
        <w:jc w:val="both"/>
        <w:rPr>
          <w:rFonts w:asciiTheme="minorHAnsi" w:hAnsiTheme="minorHAnsi" w:cstheme="minorHAnsi"/>
          <w:sz w:val="22"/>
        </w:rPr>
      </w:pPr>
    </w:p>
    <w:p w14:paraId="68EDC97C" w14:textId="77777777" w:rsidR="00A80C6F" w:rsidRDefault="00A80C6F" w:rsidP="00A80C6F">
      <w:pPr>
        <w:widowControl w:val="0"/>
        <w:tabs>
          <w:tab w:val="left" w:pos="4820"/>
        </w:tabs>
        <w:suppressAutoHyphens/>
        <w:jc w:val="both"/>
        <w:rPr>
          <w:rFonts w:asciiTheme="minorHAnsi" w:hAnsiTheme="minorHAnsi" w:cstheme="minorHAnsi"/>
          <w:sz w:val="22"/>
        </w:rPr>
      </w:pPr>
      <w:r w:rsidRPr="005E4E12">
        <w:rPr>
          <w:rFonts w:asciiTheme="minorHAnsi" w:hAnsiTheme="minorHAnsi" w:cstheme="minorHAnsi"/>
          <w:sz w:val="22"/>
        </w:rPr>
        <w:t>příloha č. 1 –</w:t>
      </w:r>
      <w:r>
        <w:rPr>
          <w:rFonts w:asciiTheme="minorHAnsi" w:hAnsiTheme="minorHAnsi" w:cstheme="minorHAnsi"/>
          <w:sz w:val="22"/>
        </w:rPr>
        <w:t xml:space="preserve"> cenová nabídka</w:t>
      </w:r>
    </w:p>
    <w:bookmarkEnd w:id="1"/>
    <w:p w14:paraId="05577BAF" w14:textId="77777777" w:rsidR="00A80C6F" w:rsidRPr="005E4E12" w:rsidRDefault="00A80C6F" w:rsidP="00A80C6F">
      <w:pPr>
        <w:jc w:val="both"/>
        <w:rPr>
          <w:rFonts w:asciiTheme="minorHAnsi" w:hAnsiTheme="minorHAnsi" w:cstheme="minorHAnsi"/>
          <w:sz w:val="22"/>
        </w:rPr>
      </w:pPr>
    </w:p>
    <w:p w14:paraId="08308FB1" w14:textId="317CA081" w:rsidR="00A80C6F" w:rsidRPr="005E4E12" w:rsidRDefault="00A80C6F" w:rsidP="00A80C6F">
      <w:pPr>
        <w:widowControl w:val="0"/>
        <w:tabs>
          <w:tab w:val="left" w:pos="4820"/>
        </w:tabs>
        <w:suppressAutoHyphens/>
        <w:jc w:val="both"/>
        <w:rPr>
          <w:rFonts w:asciiTheme="minorHAnsi" w:hAnsiTheme="minorHAnsi" w:cstheme="minorHAnsi"/>
          <w:sz w:val="22"/>
        </w:rPr>
      </w:pPr>
      <w:r w:rsidRPr="005E4E12">
        <w:rPr>
          <w:rFonts w:asciiTheme="minorHAnsi" w:hAnsiTheme="minorHAnsi" w:cstheme="minorHAnsi"/>
          <w:sz w:val="22"/>
        </w:rPr>
        <w:t>V</w:t>
      </w:r>
      <w:r>
        <w:rPr>
          <w:rFonts w:asciiTheme="minorHAnsi" w:hAnsiTheme="minorHAnsi" w:cstheme="minorHAnsi"/>
          <w:sz w:val="22"/>
        </w:rPr>
        <w:t> Praze   …</w:t>
      </w:r>
      <w:r w:rsidR="006A355F">
        <w:rPr>
          <w:rFonts w:asciiTheme="minorHAnsi" w:hAnsiTheme="minorHAnsi" w:cstheme="minorHAnsi"/>
          <w:sz w:val="22"/>
        </w:rPr>
        <w:t>16.11.2022</w:t>
      </w:r>
      <w:proofErr w:type="gramStart"/>
      <w:r w:rsidRPr="005E4E12">
        <w:rPr>
          <w:rFonts w:asciiTheme="minorHAnsi" w:hAnsiTheme="minorHAnsi" w:cstheme="minorHAnsi"/>
          <w:sz w:val="22"/>
        </w:rPr>
        <w:tab/>
        <w:t xml:space="preserve">  </w:t>
      </w:r>
      <w:r w:rsidRPr="005E4E12">
        <w:rPr>
          <w:rFonts w:asciiTheme="minorHAnsi" w:hAnsiTheme="minorHAnsi" w:cstheme="minorHAnsi"/>
          <w:sz w:val="22"/>
        </w:rPr>
        <w:tab/>
      </w:r>
      <w:proofErr w:type="gramEnd"/>
      <w:r w:rsidRPr="005E4E12">
        <w:rPr>
          <w:rFonts w:asciiTheme="minorHAnsi" w:hAnsiTheme="minorHAnsi" w:cstheme="minorHAnsi"/>
          <w:sz w:val="22"/>
        </w:rPr>
        <w:tab/>
        <w:t>V</w:t>
      </w:r>
      <w:r>
        <w:rPr>
          <w:rFonts w:asciiTheme="minorHAnsi" w:hAnsiTheme="minorHAnsi" w:cstheme="minorHAnsi"/>
          <w:sz w:val="22"/>
        </w:rPr>
        <w:t> </w:t>
      </w:r>
      <w:r w:rsidRPr="005E4E12">
        <w:rPr>
          <w:rFonts w:asciiTheme="minorHAnsi" w:hAnsiTheme="minorHAnsi" w:cstheme="minorHAnsi"/>
          <w:sz w:val="22"/>
        </w:rPr>
        <w:t>Praze</w:t>
      </w:r>
      <w:r>
        <w:rPr>
          <w:rFonts w:asciiTheme="minorHAnsi" w:hAnsiTheme="minorHAnsi" w:cstheme="minorHAnsi"/>
          <w:sz w:val="22"/>
        </w:rPr>
        <w:t xml:space="preserve">    ……</w:t>
      </w:r>
      <w:r w:rsidR="006A355F">
        <w:rPr>
          <w:rFonts w:asciiTheme="minorHAnsi" w:hAnsiTheme="minorHAnsi" w:cstheme="minorHAnsi"/>
          <w:sz w:val="22"/>
        </w:rPr>
        <w:t>14.11.2022</w:t>
      </w:r>
      <w:r>
        <w:rPr>
          <w:rFonts w:asciiTheme="minorHAnsi" w:hAnsiTheme="minorHAnsi" w:cstheme="minorHAnsi"/>
          <w:sz w:val="22"/>
        </w:rPr>
        <w:t>…..</w:t>
      </w:r>
    </w:p>
    <w:p w14:paraId="4A0525BC"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p>
    <w:p w14:paraId="42856C1F"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r w:rsidRPr="005E4E12">
        <w:rPr>
          <w:rFonts w:asciiTheme="minorHAnsi" w:hAnsiTheme="minorHAnsi" w:cstheme="minorHAnsi"/>
          <w:sz w:val="22"/>
        </w:rPr>
        <w:t xml:space="preserve">Za </w:t>
      </w:r>
      <w:proofErr w:type="gramStart"/>
      <w:r w:rsidRPr="005E4E12">
        <w:rPr>
          <w:rFonts w:asciiTheme="minorHAnsi" w:hAnsiTheme="minorHAnsi" w:cstheme="minorHAnsi"/>
          <w:sz w:val="22"/>
        </w:rPr>
        <w:t xml:space="preserve">objednatele:   </w:t>
      </w:r>
      <w:proofErr w:type="gramEnd"/>
      <w:r w:rsidRPr="005E4E12">
        <w:rPr>
          <w:rFonts w:asciiTheme="minorHAnsi" w:hAnsiTheme="minorHAnsi" w:cstheme="minorHAnsi"/>
          <w:sz w:val="22"/>
        </w:rPr>
        <w:t xml:space="preserve">                                    </w:t>
      </w:r>
      <w:r w:rsidRPr="005E4E12">
        <w:rPr>
          <w:rFonts w:asciiTheme="minorHAnsi" w:hAnsiTheme="minorHAnsi" w:cstheme="minorHAnsi"/>
          <w:sz w:val="22"/>
        </w:rPr>
        <w:tab/>
      </w:r>
      <w:r w:rsidRPr="005E4E12">
        <w:rPr>
          <w:rFonts w:asciiTheme="minorHAnsi" w:hAnsiTheme="minorHAnsi" w:cstheme="minorHAnsi"/>
          <w:sz w:val="22"/>
        </w:rPr>
        <w:tab/>
      </w:r>
      <w:r w:rsidRPr="005E4E12">
        <w:rPr>
          <w:rFonts w:asciiTheme="minorHAnsi" w:hAnsiTheme="minorHAnsi" w:cstheme="minorHAnsi"/>
          <w:sz w:val="22"/>
        </w:rPr>
        <w:tab/>
        <w:t>Za zhotovitele:</w:t>
      </w:r>
    </w:p>
    <w:p w14:paraId="1391BE67" w14:textId="3CF3B703" w:rsidR="00A80C6F" w:rsidRPr="005E4E12" w:rsidRDefault="00A80C6F" w:rsidP="00A80C6F">
      <w:pPr>
        <w:jc w:val="both"/>
        <w:rPr>
          <w:rFonts w:asciiTheme="minorHAnsi" w:hAnsiTheme="minorHAnsi" w:cstheme="minorHAnsi"/>
          <w:bCs/>
          <w:sz w:val="22"/>
        </w:rPr>
      </w:pPr>
      <w:r>
        <w:rPr>
          <w:rFonts w:asciiTheme="minorHAnsi" w:hAnsiTheme="minorHAnsi" w:cstheme="minorHAnsi"/>
          <w:sz w:val="22"/>
        </w:rPr>
        <w:t xml:space="preserve">MČ </w:t>
      </w:r>
      <w:proofErr w:type="gramStart"/>
      <w:r>
        <w:rPr>
          <w:rFonts w:asciiTheme="minorHAnsi" w:hAnsiTheme="minorHAnsi" w:cstheme="minorHAnsi"/>
          <w:sz w:val="22"/>
        </w:rPr>
        <w:t>Praha - Štěrboholy</w:t>
      </w:r>
      <w:proofErr w:type="gramEnd"/>
      <w:r w:rsidRPr="005E4E12">
        <w:rPr>
          <w:rFonts w:asciiTheme="minorHAnsi" w:hAnsiTheme="minorHAnsi" w:cstheme="minorHAnsi"/>
          <w:sz w:val="22"/>
        </w:rPr>
        <w:tab/>
      </w:r>
      <w:r w:rsidRPr="005E4E12">
        <w:rPr>
          <w:rFonts w:asciiTheme="minorHAnsi" w:hAnsiTheme="minorHAnsi" w:cstheme="minorHAnsi"/>
          <w:sz w:val="22"/>
        </w:rPr>
        <w:tab/>
      </w:r>
      <w:r>
        <w:rPr>
          <w:rFonts w:asciiTheme="minorHAnsi" w:hAnsiTheme="minorHAnsi" w:cstheme="minorHAnsi"/>
          <w:sz w:val="22"/>
        </w:rPr>
        <w:tab/>
        <w:t xml:space="preserve">                                           </w:t>
      </w:r>
      <w:proofErr w:type="spellStart"/>
      <w:r w:rsidR="006A355F">
        <w:rPr>
          <w:rFonts w:asciiTheme="minorHAnsi" w:hAnsiTheme="minorHAnsi" w:cstheme="minorHAnsi"/>
          <w:i/>
          <w:sz w:val="22"/>
          <w:szCs w:val="22"/>
        </w:rPr>
        <w:t>Petružálek</w:t>
      </w:r>
      <w:proofErr w:type="spellEnd"/>
      <w:r w:rsidR="006A355F">
        <w:rPr>
          <w:rFonts w:asciiTheme="minorHAnsi" w:hAnsiTheme="minorHAnsi" w:cstheme="minorHAnsi"/>
          <w:i/>
          <w:sz w:val="22"/>
          <w:szCs w:val="22"/>
        </w:rPr>
        <w:t xml:space="preserve"> a synové, s.r.o.</w:t>
      </w:r>
    </w:p>
    <w:p w14:paraId="5942206D"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p>
    <w:p w14:paraId="58E2D97A"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p>
    <w:p w14:paraId="0B534529"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p>
    <w:p w14:paraId="1490DEE2"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r w:rsidRPr="005E4E12">
        <w:rPr>
          <w:rFonts w:asciiTheme="minorHAnsi" w:hAnsiTheme="minorHAnsi" w:cstheme="minorHAnsi"/>
          <w:sz w:val="22"/>
        </w:rPr>
        <w:t>……………………………..</w:t>
      </w:r>
      <w:r w:rsidRPr="005E4E12">
        <w:rPr>
          <w:rFonts w:asciiTheme="minorHAnsi" w:hAnsiTheme="minorHAnsi" w:cstheme="minorHAnsi"/>
          <w:sz w:val="22"/>
        </w:rPr>
        <w:tab/>
      </w:r>
      <w:r w:rsidRPr="005E4E12">
        <w:rPr>
          <w:rFonts w:asciiTheme="minorHAnsi" w:hAnsiTheme="minorHAnsi" w:cstheme="minorHAnsi"/>
          <w:sz w:val="22"/>
        </w:rPr>
        <w:tab/>
      </w:r>
      <w:r w:rsidRPr="005E4E12">
        <w:rPr>
          <w:rFonts w:asciiTheme="minorHAnsi" w:hAnsiTheme="minorHAnsi" w:cstheme="minorHAnsi"/>
          <w:sz w:val="22"/>
        </w:rPr>
        <w:tab/>
        <w:t>………………………….</w:t>
      </w:r>
    </w:p>
    <w:p w14:paraId="14C3454B" w14:textId="1BDF77A1" w:rsidR="00A80C6F" w:rsidRPr="005E4E12" w:rsidRDefault="00A80C6F" w:rsidP="00A80C6F">
      <w:pPr>
        <w:jc w:val="both"/>
        <w:rPr>
          <w:rFonts w:asciiTheme="minorHAnsi" w:hAnsiTheme="minorHAnsi" w:cstheme="minorHAnsi"/>
          <w:bCs/>
          <w:sz w:val="22"/>
        </w:rPr>
      </w:pPr>
      <w:r>
        <w:rPr>
          <w:rFonts w:asciiTheme="minorHAnsi" w:hAnsiTheme="minorHAnsi" w:cstheme="minorHAnsi"/>
          <w:sz w:val="22"/>
        </w:rPr>
        <w:t>František Ševít</w:t>
      </w:r>
      <w:r w:rsidRPr="005E4E12">
        <w:rPr>
          <w:rFonts w:asciiTheme="minorHAnsi" w:hAnsiTheme="minorHAnsi" w:cstheme="minorHAnsi"/>
          <w:sz w:val="22"/>
        </w:rPr>
        <w:tab/>
      </w:r>
      <w:r w:rsidRPr="005E4E12">
        <w:rPr>
          <w:rFonts w:asciiTheme="minorHAnsi" w:hAnsiTheme="minorHAnsi" w:cstheme="minorHAnsi"/>
          <w:sz w:val="22"/>
        </w:rPr>
        <w:tab/>
      </w:r>
      <w:r w:rsidRPr="005E4E12">
        <w:rPr>
          <w:rFonts w:asciiTheme="minorHAnsi" w:hAnsiTheme="minorHAnsi" w:cstheme="minorHAnsi"/>
          <w:sz w:val="22"/>
        </w:rPr>
        <w:tab/>
      </w:r>
      <w:r>
        <w:rPr>
          <w:rFonts w:asciiTheme="minorHAnsi" w:hAnsiTheme="minorHAnsi" w:cstheme="minorHAnsi"/>
          <w:sz w:val="22"/>
        </w:rPr>
        <w:t xml:space="preserve">                                                        </w:t>
      </w:r>
      <w:r w:rsidR="006A355F">
        <w:rPr>
          <w:rFonts w:asciiTheme="minorHAnsi" w:hAnsiTheme="minorHAnsi" w:cstheme="minorHAnsi"/>
          <w:i/>
          <w:sz w:val="22"/>
          <w:szCs w:val="22"/>
        </w:rPr>
        <w:t xml:space="preserve">Milan </w:t>
      </w:r>
      <w:proofErr w:type="spellStart"/>
      <w:r w:rsidR="006A355F">
        <w:rPr>
          <w:rFonts w:asciiTheme="minorHAnsi" w:hAnsiTheme="minorHAnsi" w:cstheme="minorHAnsi"/>
          <w:i/>
          <w:sz w:val="22"/>
          <w:szCs w:val="22"/>
        </w:rPr>
        <w:t>Petružálek</w:t>
      </w:r>
      <w:proofErr w:type="spellEnd"/>
    </w:p>
    <w:p w14:paraId="224602C6" w14:textId="77777777" w:rsidR="00A80C6F" w:rsidRPr="005E4E12" w:rsidRDefault="00A80C6F" w:rsidP="00A80C6F">
      <w:pPr>
        <w:widowControl w:val="0"/>
        <w:tabs>
          <w:tab w:val="left" w:pos="4820"/>
        </w:tabs>
        <w:suppressAutoHyphens/>
        <w:jc w:val="both"/>
        <w:rPr>
          <w:rFonts w:asciiTheme="minorHAnsi" w:hAnsiTheme="minorHAnsi" w:cstheme="minorHAnsi"/>
          <w:sz w:val="22"/>
        </w:rPr>
      </w:pPr>
      <w:r>
        <w:rPr>
          <w:rFonts w:asciiTheme="minorHAnsi" w:hAnsiTheme="minorHAnsi" w:cstheme="minorHAnsi"/>
          <w:sz w:val="22"/>
        </w:rPr>
        <w:t>starosta</w:t>
      </w:r>
    </w:p>
    <w:p w14:paraId="4024DB28" w14:textId="6AFCE424" w:rsidR="008E7291" w:rsidRPr="00A80C6F" w:rsidRDefault="00A80C6F" w:rsidP="00A80C6F">
      <w:pPr>
        <w:widowControl w:val="0"/>
        <w:tabs>
          <w:tab w:val="left" w:pos="4820"/>
        </w:tabs>
        <w:suppressAutoHyphens/>
        <w:jc w:val="both"/>
        <w:rPr>
          <w:rFonts w:asciiTheme="minorHAnsi" w:hAnsiTheme="minorHAnsi" w:cstheme="minorHAnsi"/>
          <w:sz w:val="22"/>
        </w:rPr>
      </w:pPr>
      <w:r w:rsidRPr="005E4E12">
        <w:rPr>
          <w:rFonts w:asciiTheme="minorHAnsi" w:hAnsiTheme="minorHAnsi" w:cstheme="minorHAnsi"/>
          <w:sz w:val="22"/>
        </w:rPr>
        <w:tab/>
      </w:r>
      <w:r w:rsidRPr="005E4E12">
        <w:rPr>
          <w:rFonts w:asciiTheme="minorHAnsi" w:hAnsiTheme="minorHAnsi" w:cstheme="minorHAnsi"/>
          <w:sz w:val="22"/>
        </w:rPr>
        <w:tab/>
      </w:r>
      <w:r w:rsidRPr="005E4E12">
        <w:rPr>
          <w:rFonts w:asciiTheme="minorHAnsi" w:hAnsiTheme="minorHAnsi" w:cstheme="minorHAnsi"/>
          <w:sz w:val="22"/>
        </w:rPr>
        <w:tab/>
      </w:r>
    </w:p>
    <w:sectPr w:rsidR="008E7291" w:rsidRPr="00A80C6F" w:rsidSect="00A80C6F">
      <w:footerReference w:type="default" r:id="rId7"/>
      <w:headerReference w:type="first" r:id="rId8"/>
      <w:footerReference w:type="first" r:id="rId9"/>
      <w:pgSz w:w="11907" w:h="16840" w:code="9"/>
      <w:pgMar w:top="851" w:right="1021" w:bottom="567" w:left="1134" w:header="567"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6A15" w14:textId="77777777" w:rsidR="003D2D5A" w:rsidRDefault="003D2D5A">
      <w:r>
        <w:separator/>
      </w:r>
    </w:p>
  </w:endnote>
  <w:endnote w:type="continuationSeparator" w:id="0">
    <w:p w14:paraId="080DDE1D" w14:textId="77777777" w:rsidR="003D2D5A" w:rsidRDefault="003D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2F20" w14:textId="77777777" w:rsidR="00C22DB1" w:rsidRPr="009A0C39" w:rsidRDefault="00000000" w:rsidP="00B26E8E">
    <w:pPr>
      <w:pStyle w:val="Zpat"/>
      <w:jc w:val="center"/>
      <w:rPr>
        <w:sz w:val="20"/>
      </w:rPr>
    </w:pPr>
    <w:r w:rsidRPr="009A0C39">
      <w:rPr>
        <w:sz w:val="20"/>
      </w:rPr>
      <w:t xml:space="preserve">Strana </w:t>
    </w:r>
    <w:r w:rsidRPr="009A0C39">
      <w:rPr>
        <w:sz w:val="20"/>
      </w:rPr>
      <w:fldChar w:fldCharType="begin"/>
    </w:r>
    <w:r w:rsidRPr="009A0C39">
      <w:rPr>
        <w:sz w:val="20"/>
      </w:rPr>
      <w:instrText xml:space="preserve"> PAGE </w:instrText>
    </w:r>
    <w:r w:rsidRPr="009A0C39">
      <w:rPr>
        <w:sz w:val="20"/>
      </w:rPr>
      <w:fldChar w:fldCharType="separate"/>
    </w:r>
    <w:r>
      <w:rPr>
        <w:noProof/>
        <w:sz w:val="20"/>
      </w:rPr>
      <w:t>4</w:t>
    </w:r>
    <w:r w:rsidRPr="009A0C39">
      <w:rPr>
        <w:sz w:val="20"/>
      </w:rPr>
      <w:fldChar w:fldCharType="end"/>
    </w:r>
    <w:r w:rsidRPr="009A0C39">
      <w:rPr>
        <w:sz w:val="20"/>
      </w:rPr>
      <w:t xml:space="preserve"> (celkem </w:t>
    </w:r>
    <w:r w:rsidRPr="009A0C39">
      <w:rPr>
        <w:sz w:val="20"/>
      </w:rPr>
      <w:fldChar w:fldCharType="begin"/>
    </w:r>
    <w:r w:rsidRPr="009A0C39">
      <w:rPr>
        <w:sz w:val="20"/>
      </w:rPr>
      <w:instrText xml:space="preserve"> NUMPAGES </w:instrText>
    </w:r>
    <w:r w:rsidRPr="009A0C39">
      <w:rPr>
        <w:sz w:val="20"/>
      </w:rPr>
      <w:fldChar w:fldCharType="separate"/>
    </w:r>
    <w:r>
      <w:rPr>
        <w:noProof/>
        <w:sz w:val="20"/>
      </w:rPr>
      <w:t>5</w:t>
    </w:r>
    <w:r w:rsidRPr="009A0C39">
      <w:rPr>
        <w:sz w:val="20"/>
      </w:rPr>
      <w:fldChar w:fldCharType="end"/>
    </w:r>
    <w:r w:rsidRPr="009A0C39">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88A8" w14:textId="77777777" w:rsidR="00C22DB1" w:rsidRPr="00F32573" w:rsidRDefault="00000000">
    <w:pPr>
      <w:pStyle w:val="Zpat"/>
      <w:jc w:val="center"/>
      <w:rPr>
        <w:sz w:val="20"/>
      </w:rPr>
    </w:pPr>
    <w:r w:rsidRPr="00F32573">
      <w:rPr>
        <w:sz w:val="20"/>
      </w:rPr>
      <w:t xml:space="preserve">Strana </w:t>
    </w:r>
    <w:r w:rsidRPr="00F32573">
      <w:rPr>
        <w:sz w:val="20"/>
      </w:rPr>
      <w:fldChar w:fldCharType="begin"/>
    </w:r>
    <w:r w:rsidRPr="00F32573">
      <w:rPr>
        <w:sz w:val="20"/>
      </w:rPr>
      <w:instrText xml:space="preserve"> PAGE </w:instrText>
    </w:r>
    <w:r w:rsidRPr="00F32573">
      <w:rPr>
        <w:sz w:val="20"/>
      </w:rPr>
      <w:fldChar w:fldCharType="separate"/>
    </w:r>
    <w:r>
      <w:rPr>
        <w:noProof/>
        <w:sz w:val="20"/>
      </w:rPr>
      <w:t>1</w:t>
    </w:r>
    <w:r w:rsidRPr="00F32573">
      <w:rPr>
        <w:sz w:val="20"/>
      </w:rPr>
      <w:fldChar w:fldCharType="end"/>
    </w:r>
    <w:r w:rsidRPr="00F32573">
      <w:rPr>
        <w:sz w:val="20"/>
      </w:rPr>
      <w:t xml:space="preserve"> (celkem </w:t>
    </w:r>
    <w:r w:rsidRPr="00F32573">
      <w:rPr>
        <w:sz w:val="20"/>
      </w:rPr>
      <w:fldChar w:fldCharType="begin"/>
    </w:r>
    <w:r w:rsidRPr="00F32573">
      <w:rPr>
        <w:sz w:val="20"/>
      </w:rPr>
      <w:instrText xml:space="preserve"> NUMPAGES </w:instrText>
    </w:r>
    <w:r w:rsidRPr="00F32573">
      <w:rPr>
        <w:sz w:val="20"/>
      </w:rPr>
      <w:fldChar w:fldCharType="separate"/>
    </w:r>
    <w:r>
      <w:rPr>
        <w:noProof/>
        <w:sz w:val="20"/>
      </w:rPr>
      <w:t>5</w:t>
    </w:r>
    <w:r w:rsidRPr="00F32573">
      <w:rPr>
        <w:sz w:val="20"/>
      </w:rPr>
      <w:fldChar w:fldCharType="end"/>
    </w:r>
    <w:r w:rsidRPr="00F32573">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8E81" w14:textId="77777777" w:rsidR="003D2D5A" w:rsidRDefault="003D2D5A">
      <w:r>
        <w:separator/>
      </w:r>
    </w:p>
  </w:footnote>
  <w:footnote w:type="continuationSeparator" w:id="0">
    <w:p w14:paraId="54E1020D" w14:textId="77777777" w:rsidR="003D2D5A" w:rsidRDefault="003D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7C02" w14:textId="77777777" w:rsidR="00C22DB1" w:rsidRDefault="00000000" w:rsidP="005A398C">
    <w:pPr>
      <w:pStyle w:val="Zhlav"/>
      <w:tabs>
        <w:tab w:val="clear" w:pos="4536"/>
        <w:tab w:val="left" w:pos="55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3D67"/>
    <w:multiLevelType w:val="multilevel"/>
    <w:tmpl w:val="A0FED3BA"/>
    <w:lvl w:ilvl="0">
      <w:start w:val="1"/>
      <w:numFmt w:val="decimal"/>
      <w:lvlText w:val="%1."/>
      <w:legacy w:legacy="1" w:legacySpace="0" w:legacyIndent="283"/>
      <w:lvlJc w:val="left"/>
      <w:pPr>
        <w:ind w:left="283" w:hanging="283"/>
      </w:pPr>
    </w:lvl>
    <w:lvl w:ilvl="1">
      <w:start w:val="1"/>
      <w:numFmt w:val="bullet"/>
      <w:lvlText w:val="-"/>
      <w:lvlJc w:val="left"/>
      <w:pPr>
        <w:ind w:left="1440" w:hanging="360"/>
      </w:pPr>
      <w:rPr>
        <w:rFonts w:ascii="Calibri" w:eastAsia="Times New Roman" w:hAnsi="Calibri"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0E5F82"/>
    <w:multiLevelType w:val="hybridMultilevel"/>
    <w:tmpl w:val="1D2ED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69576B"/>
    <w:multiLevelType w:val="singleLevel"/>
    <w:tmpl w:val="FBC8AE8C"/>
    <w:lvl w:ilvl="0">
      <w:start w:val="1"/>
      <w:numFmt w:val="decimal"/>
      <w:lvlText w:val="%1."/>
      <w:legacy w:legacy="1" w:legacySpace="0" w:legacyIndent="283"/>
      <w:lvlJc w:val="left"/>
      <w:pPr>
        <w:ind w:left="283" w:hanging="283"/>
      </w:pPr>
    </w:lvl>
  </w:abstractNum>
  <w:abstractNum w:abstractNumId="3" w15:restartNumberingAfterBreak="0">
    <w:nsid w:val="34C81C67"/>
    <w:multiLevelType w:val="singleLevel"/>
    <w:tmpl w:val="BF9E89D8"/>
    <w:lvl w:ilvl="0">
      <w:start w:val="1"/>
      <w:numFmt w:val="decimal"/>
      <w:lvlText w:val="%1."/>
      <w:legacy w:legacy="1" w:legacySpace="0" w:legacyIndent="283"/>
      <w:lvlJc w:val="left"/>
      <w:pPr>
        <w:ind w:left="283" w:hanging="283"/>
      </w:pPr>
    </w:lvl>
  </w:abstractNum>
  <w:abstractNum w:abstractNumId="4" w15:restartNumberingAfterBreak="0">
    <w:nsid w:val="4D976199"/>
    <w:multiLevelType w:val="hybridMultilevel"/>
    <w:tmpl w:val="13DC2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17188A"/>
    <w:multiLevelType w:val="hybridMultilevel"/>
    <w:tmpl w:val="A8508ED4"/>
    <w:lvl w:ilvl="0" w:tplc="C5CEF48E">
      <w:start w:val="1"/>
      <w:numFmt w:val="lowerLetter"/>
      <w:lvlText w:val="%1)"/>
      <w:lvlJc w:val="left"/>
      <w:pPr>
        <w:ind w:left="1063" w:hanging="360"/>
      </w:pPr>
      <w:rPr>
        <w:rFonts w:asciiTheme="minorHAnsi" w:hAnsiTheme="minorHAnsi" w:hint="default"/>
        <w:sz w:val="22"/>
        <w:szCs w:val="22"/>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6" w15:restartNumberingAfterBreak="0">
    <w:nsid w:val="62594F35"/>
    <w:multiLevelType w:val="multilevel"/>
    <w:tmpl w:val="A0FED3BA"/>
    <w:lvl w:ilvl="0">
      <w:start w:val="1"/>
      <w:numFmt w:val="decimal"/>
      <w:lvlText w:val="%1."/>
      <w:legacy w:legacy="1" w:legacySpace="0" w:legacyIndent="283"/>
      <w:lvlJc w:val="left"/>
      <w:pPr>
        <w:ind w:left="283" w:hanging="283"/>
      </w:pPr>
    </w:lvl>
    <w:lvl w:ilvl="1">
      <w:start w:val="1"/>
      <w:numFmt w:val="bullet"/>
      <w:lvlText w:val="-"/>
      <w:lvlJc w:val="left"/>
      <w:pPr>
        <w:ind w:left="1440" w:hanging="360"/>
      </w:pPr>
      <w:rPr>
        <w:rFonts w:ascii="Calibri" w:eastAsia="Times New Roman" w:hAnsi="Calibri"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1EA7EAF"/>
    <w:multiLevelType w:val="hybridMultilevel"/>
    <w:tmpl w:val="1D2ED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082FD6"/>
    <w:multiLevelType w:val="hybridMultilevel"/>
    <w:tmpl w:val="E55A5F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0776133">
    <w:abstractNumId w:val="3"/>
  </w:num>
  <w:num w:numId="2" w16cid:durableId="1412461331">
    <w:abstractNumId w:val="2"/>
  </w:num>
  <w:num w:numId="3" w16cid:durableId="578365234">
    <w:abstractNumId w:val="2"/>
    <w:lvlOverride w:ilvl="0">
      <w:lvl w:ilvl="0">
        <w:start w:val="1"/>
        <w:numFmt w:val="decimal"/>
        <w:lvlText w:val="%1."/>
        <w:legacy w:legacy="1" w:legacySpace="0" w:legacyIndent="283"/>
        <w:lvlJc w:val="left"/>
        <w:pPr>
          <w:ind w:left="283" w:hanging="283"/>
        </w:pPr>
      </w:lvl>
    </w:lvlOverride>
  </w:num>
  <w:num w:numId="4" w16cid:durableId="65491761">
    <w:abstractNumId w:val="0"/>
  </w:num>
  <w:num w:numId="5" w16cid:durableId="1201940702">
    <w:abstractNumId w:val="8"/>
  </w:num>
  <w:num w:numId="6" w16cid:durableId="313338020">
    <w:abstractNumId w:val="5"/>
  </w:num>
  <w:num w:numId="7" w16cid:durableId="1360006322">
    <w:abstractNumId w:val="4"/>
  </w:num>
  <w:num w:numId="8" w16cid:durableId="1027369588">
    <w:abstractNumId w:val="1"/>
  </w:num>
  <w:num w:numId="9" w16cid:durableId="538904579">
    <w:abstractNumId w:val="7"/>
  </w:num>
  <w:num w:numId="10" w16cid:durableId="115300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6F"/>
    <w:rsid w:val="003752AC"/>
    <w:rsid w:val="003D2D5A"/>
    <w:rsid w:val="006A355F"/>
    <w:rsid w:val="008E7291"/>
    <w:rsid w:val="00A80C6F"/>
    <w:rsid w:val="00E40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49C6"/>
  <w15:chartTrackingRefBased/>
  <w15:docId w15:val="{481A097E-DC03-4F03-9B70-DBFC012A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C6F"/>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A80C6F"/>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A80C6F"/>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C6F"/>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A80C6F"/>
    <w:rPr>
      <w:rFonts w:ascii="Arial" w:eastAsia="Times New Roman" w:hAnsi="Arial" w:cs="Times New Roman"/>
      <w:b/>
      <w:i/>
      <w:sz w:val="24"/>
      <w:szCs w:val="20"/>
      <w:lang w:eastAsia="cs-CZ"/>
    </w:rPr>
  </w:style>
  <w:style w:type="paragraph" w:styleId="Zhlav">
    <w:name w:val="header"/>
    <w:basedOn w:val="Normln"/>
    <w:link w:val="ZhlavChar"/>
    <w:uiPriority w:val="99"/>
    <w:rsid w:val="00A80C6F"/>
    <w:pPr>
      <w:tabs>
        <w:tab w:val="center" w:pos="4536"/>
        <w:tab w:val="right" w:pos="9072"/>
      </w:tabs>
    </w:pPr>
  </w:style>
  <w:style w:type="character" w:customStyle="1" w:styleId="ZhlavChar">
    <w:name w:val="Záhlaví Char"/>
    <w:basedOn w:val="Standardnpsmoodstavce"/>
    <w:link w:val="Zhlav"/>
    <w:uiPriority w:val="99"/>
    <w:rsid w:val="00A80C6F"/>
    <w:rPr>
      <w:rFonts w:ascii="Times New Roman" w:eastAsia="Times New Roman" w:hAnsi="Times New Roman" w:cs="Times New Roman"/>
      <w:sz w:val="24"/>
      <w:szCs w:val="20"/>
      <w:lang w:eastAsia="cs-CZ"/>
    </w:rPr>
  </w:style>
  <w:style w:type="paragraph" w:styleId="Zpat">
    <w:name w:val="footer"/>
    <w:basedOn w:val="Normln"/>
    <w:link w:val="ZpatChar"/>
    <w:rsid w:val="00A80C6F"/>
    <w:pPr>
      <w:tabs>
        <w:tab w:val="center" w:pos="4536"/>
        <w:tab w:val="right" w:pos="9072"/>
      </w:tabs>
    </w:pPr>
  </w:style>
  <w:style w:type="character" w:customStyle="1" w:styleId="ZpatChar">
    <w:name w:val="Zápatí Char"/>
    <w:basedOn w:val="Standardnpsmoodstavce"/>
    <w:link w:val="Zpat"/>
    <w:rsid w:val="00A80C6F"/>
    <w:rPr>
      <w:rFonts w:ascii="Times New Roman" w:eastAsia="Times New Roman" w:hAnsi="Times New Roman" w:cs="Times New Roman"/>
      <w:sz w:val="24"/>
      <w:szCs w:val="20"/>
      <w:lang w:eastAsia="cs-CZ"/>
    </w:rPr>
  </w:style>
  <w:style w:type="paragraph" w:styleId="Seznam">
    <w:name w:val="List"/>
    <w:basedOn w:val="Normln"/>
    <w:rsid w:val="00A80C6F"/>
    <w:pPr>
      <w:ind w:left="283" w:hanging="283"/>
    </w:pPr>
  </w:style>
  <w:style w:type="paragraph" w:styleId="Pokraovnseznamu">
    <w:name w:val="List Continue"/>
    <w:basedOn w:val="Normln"/>
    <w:rsid w:val="00A80C6F"/>
    <w:pPr>
      <w:spacing w:after="120"/>
      <w:ind w:left="283"/>
    </w:pPr>
  </w:style>
  <w:style w:type="paragraph" w:styleId="Zkladntext">
    <w:name w:val="Body Text"/>
    <w:basedOn w:val="Normln"/>
    <w:link w:val="ZkladntextChar"/>
    <w:rsid w:val="00A80C6F"/>
    <w:pPr>
      <w:spacing w:after="120"/>
    </w:pPr>
  </w:style>
  <w:style w:type="character" w:customStyle="1" w:styleId="ZkladntextChar">
    <w:name w:val="Základní text Char"/>
    <w:basedOn w:val="Standardnpsmoodstavce"/>
    <w:link w:val="Zkladntext"/>
    <w:rsid w:val="00A80C6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0C6F"/>
    <w:pPr>
      <w:suppressAutoHyphens/>
      <w:spacing w:after="200" w:line="276" w:lineRule="auto"/>
      <w:ind w:left="720"/>
      <w:contextualSpacing/>
    </w:pPr>
    <w:rPr>
      <w:rFonts w:ascii="Calibri" w:eastAsia="Lucida Sans Unicode"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1860</Words>
  <Characters>10978</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Vydrarova</dc:creator>
  <cp:keywords/>
  <dc:description/>
  <cp:lastModifiedBy>Jana Vydrarova</cp:lastModifiedBy>
  <cp:revision>4</cp:revision>
  <dcterms:created xsi:type="dcterms:W3CDTF">2022-11-14T09:15:00Z</dcterms:created>
  <dcterms:modified xsi:type="dcterms:W3CDTF">2022-11-18T08:04:00Z</dcterms:modified>
</cp:coreProperties>
</file>