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5EDD" w14:textId="155755DA" w:rsidR="00BA7523" w:rsidRPr="004328C5" w:rsidRDefault="00D65B66">
      <w:pPr>
        <w:pStyle w:val="Nzev"/>
        <w:rPr>
          <w:szCs w:val="32"/>
        </w:rPr>
      </w:pPr>
      <w:r w:rsidRPr="004328C5">
        <w:rPr>
          <w:szCs w:val="32"/>
        </w:rPr>
        <w:t>SMLOUVA</w:t>
      </w:r>
      <w:r w:rsidR="000C0F7E" w:rsidRPr="004328C5">
        <w:rPr>
          <w:szCs w:val="32"/>
        </w:rPr>
        <w:t xml:space="preserve"> O POSKYTNUTÍ UBYTOVÁNÍ</w:t>
      </w:r>
      <w:r w:rsidR="004328C5" w:rsidRPr="004328C5">
        <w:rPr>
          <w:szCs w:val="32"/>
        </w:rPr>
        <w:t xml:space="preserve"> A STRAVOVÁNÍ</w:t>
      </w:r>
    </w:p>
    <w:p w14:paraId="47651728" w14:textId="46AD222E" w:rsidR="00BA7523" w:rsidRPr="000C0F7E" w:rsidRDefault="000C0F7E">
      <w:pPr>
        <w:pStyle w:val="Standard"/>
        <w:jc w:val="center"/>
        <w:rPr>
          <w:bCs/>
        </w:rPr>
      </w:pPr>
      <w:r w:rsidRPr="000C0F7E">
        <w:rPr>
          <w:bCs/>
        </w:rPr>
        <w:t>dle zákona č. 89/20212 Sb., Občanský zákoník, ve znění pozdějších předpisů,</w:t>
      </w:r>
    </w:p>
    <w:p w14:paraId="0C362F54" w14:textId="77777777" w:rsidR="00BA7523" w:rsidRPr="000C0F7E" w:rsidRDefault="00BA7523">
      <w:pPr>
        <w:pStyle w:val="Standard"/>
        <w:rPr>
          <w:bCs/>
        </w:rPr>
      </w:pPr>
    </w:p>
    <w:p w14:paraId="15C25C2C" w14:textId="77777777" w:rsidR="00BA7523" w:rsidRDefault="00BA7523">
      <w:pPr>
        <w:pStyle w:val="Standard"/>
        <w:jc w:val="center"/>
        <w:rPr>
          <w:b/>
        </w:rPr>
      </w:pPr>
    </w:p>
    <w:p w14:paraId="5C56AF5E" w14:textId="77777777" w:rsidR="00BA7523" w:rsidRDefault="00D65B66">
      <w:pPr>
        <w:pStyle w:val="Nadpis1"/>
      </w:pPr>
      <w:r>
        <w:t>Článek I.</w:t>
      </w:r>
    </w:p>
    <w:p w14:paraId="04928983" w14:textId="77777777" w:rsidR="00BA7523" w:rsidRDefault="00D65B66">
      <w:pPr>
        <w:pStyle w:val="Nadpis1"/>
      </w:pPr>
      <w:r>
        <w:t>SMLUVNÍ STRANY</w:t>
      </w:r>
    </w:p>
    <w:p w14:paraId="04B20A56" w14:textId="77777777" w:rsidR="00BA7523" w:rsidRDefault="00BA7523">
      <w:pPr>
        <w:pStyle w:val="Nadpis2"/>
      </w:pPr>
    </w:p>
    <w:p w14:paraId="3D432B02" w14:textId="1BE97A66" w:rsidR="00BA7523" w:rsidRDefault="00D65B66">
      <w:pPr>
        <w:pStyle w:val="Nadpis2"/>
      </w:pPr>
      <w:r>
        <w:t xml:space="preserve">POSKYTOVATEL: </w:t>
      </w:r>
      <w:r>
        <w:tab/>
      </w:r>
      <w:r w:rsidR="000D5844">
        <w:t xml:space="preserve">     </w:t>
      </w:r>
      <w:r>
        <w:t>Ilema s.r.o.</w:t>
      </w:r>
      <w:r>
        <w:tab/>
      </w:r>
      <w:r>
        <w:tab/>
      </w:r>
    </w:p>
    <w:p w14:paraId="54D5B42E" w14:textId="77777777" w:rsidR="00BA7523" w:rsidRDefault="00BA7523">
      <w:pPr>
        <w:pStyle w:val="Nadpis2"/>
      </w:pPr>
    </w:p>
    <w:p w14:paraId="1B4AD57A" w14:textId="5965330A" w:rsidR="000D5844" w:rsidRDefault="00D65B66">
      <w:pPr>
        <w:pStyle w:val="Nadpis3"/>
        <w:jc w:val="both"/>
      </w:pPr>
      <w:r>
        <w:t xml:space="preserve">Zastoupená: </w:t>
      </w:r>
      <w:r w:rsidR="000D5844">
        <w:tab/>
      </w:r>
      <w:r>
        <w:t>Lenka Macášková</w:t>
      </w:r>
      <w:r w:rsidR="000C0F7E">
        <w:t xml:space="preserve">, </w:t>
      </w:r>
      <w:r>
        <w:t>jednatel</w:t>
      </w:r>
      <w:r w:rsidR="000C0F7E">
        <w:t>ka</w:t>
      </w:r>
    </w:p>
    <w:p w14:paraId="256E3B5A" w14:textId="559DE570" w:rsidR="00BA7523" w:rsidRDefault="000D5844">
      <w:pPr>
        <w:pStyle w:val="Nadpis3"/>
        <w:jc w:val="both"/>
      </w:pPr>
      <w:r>
        <w:t>Sídlo:</w:t>
      </w:r>
      <w:r>
        <w:tab/>
        <w:t>U hřiště 126, 756 05  Karolinka</w:t>
      </w:r>
      <w:r w:rsidR="00D65B66">
        <w:tab/>
      </w:r>
      <w:r w:rsidR="00D65B66">
        <w:tab/>
      </w:r>
      <w:r w:rsidR="00D65B66">
        <w:tab/>
        <w:t xml:space="preserve">     </w:t>
      </w:r>
      <w:r w:rsidR="00D65B66">
        <w:tab/>
      </w:r>
      <w:r w:rsidR="00D65B66">
        <w:tab/>
      </w:r>
      <w:r w:rsidR="00D65B66">
        <w:tab/>
      </w:r>
    </w:p>
    <w:p w14:paraId="10E7C217" w14:textId="1F0B2D7E" w:rsidR="00BA7523" w:rsidRDefault="00D65B66">
      <w:pPr>
        <w:pStyle w:val="Nadpis2"/>
        <w:rPr>
          <w:bCs/>
        </w:rPr>
      </w:pPr>
      <w:r>
        <w:rPr>
          <w:bCs/>
        </w:rPr>
        <w:t xml:space="preserve">Kontaktní osoba: </w:t>
      </w:r>
      <w:r w:rsidR="000D5844">
        <w:rPr>
          <w:bCs/>
        </w:rPr>
        <w:tab/>
        <w:t xml:space="preserve">     </w:t>
      </w:r>
      <w:r>
        <w:rPr>
          <w:bCs/>
        </w:rPr>
        <w:t>Lenka Macášková</w:t>
      </w:r>
      <w:r>
        <w:rPr>
          <w:bCs/>
        </w:rPr>
        <w:tab/>
      </w:r>
      <w:r>
        <w:rPr>
          <w:bCs/>
        </w:rPr>
        <w:tab/>
      </w:r>
    </w:p>
    <w:p w14:paraId="260DB064" w14:textId="6504900E" w:rsidR="00BA7523" w:rsidRDefault="00D65B66">
      <w:pPr>
        <w:pStyle w:val="Standard"/>
        <w:rPr>
          <w:b/>
        </w:rPr>
      </w:pPr>
      <w:r>
        <w:rPr>
          <w:b/>
        </w:rPr>
        <w:t xml:space="preserve">e-mail: </w:t>
      </w:r>
      <w:r w:rsidR="000D5844">
        <w:rPr>
          <w:b/>
        </w:rPr>
        <w:tab/>
      </w:r>
      <w:r w:rsidR="000D5844">
        <w:rPr>
          <w:b/>
        </w:rPr>
        <w:tab/>
        <w:t xml:space="preserve">     </w:t>
      </w:r>
      <w:r w:rsidR="0069447B">
        <w:rPr>
          <w:b/>
        </w:rPr>
        <w:t>****************</w:t>
      </w:r>
    </w:p>
    <w:p w14:paraId="7634C377" w14:textId="03F791CA" w:rsidR="00BA7523" w:rsidRDefault="000D5844">
      <w:pPr>
        <w:pStyle w:val="Nadpis2"/>
        <w:rPr>
          <w:bCs/>
        </w:rPr>
      </w:pPr>
      <w:r>
        <w:rPr>
          <w:bCs/>
        </w:rPr>
        <w:t>t</w:t>
      </w:r>
      <w:r w:rsidR="00D65B66">
        <w:rPr>
          <w:bCs/>
        </w:rPr>
        <w:t xml:space="preserve">el.: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69447B">
        <w:rPr>
          <w:bCs/>
        </w:rPr>
        <w:t>****************</w:t>
      </w:r>
      <w:r w:rsidR="00D65B66">
        <w:rPr>
          <w:bCs/>
        </w:rPr>
        <w:tab/>
      </w:r>
      <w:r w:rsidR="00D65B66">
        <w:rPr>
          <w:bCs/>
        </w:rPr>
        <w:tab/>
      </w:r>
    </w:p>
    <w:p w14:paraId="613BB5F2" w14:textId="240263EE" w:rsidR="00BA7523" w:rsidRDefault="00D65B66">
      <w:pPr>
        <w:pStyle w:val="Nadpis2"/>
        <w:rPr>
          <w:bCs/>
        </w:rPr>
      </w:pPr>
      <w:r>
        <w:rPr>
          <w:bCs/>
        </w:rPr>
        <w:t xml:space="preserve">Bankovní spojení: </w:t>
      </w:r>
      <w:r>
        <w:rPr>
          <w:bCs/>
        </w:rPr>
        <w:tab/>
      </w:r>
      <w:r w:rsidR="000D5844">
        <w:rPr>
          <w:bCs/>
        </w:rPr>
        <w:t xml:space="preserve">     </w:t>
      </w:r>
      <w:r>
        <w:rPr>
          <w:bCs/>
        </w:rPr>
        <w:t>Česká spořitelna a.s.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ABFFFB9" w14:textId="4A1EC3E2" w:rsidR="00BA7523" w:rsidRDefault="00D65B66">
      <w:pPr>
        <w:pStyle w:val="Nadpis2"/>
      </w:pPr>
      <w:r>
        <w:rPr>
          <w:bCs/>
        </w:rPr>
        <w:t xml:space="preserve">Číslo účtu: </w:t>
      </w:r>
      <w:r w:rsidR="000D5844">
        <w:rPr>
          <w:bCs/>
        </w:rPr>
        <w:t xml:space="preserve">                     </w:t>
      </w:r>
      <w:r w:rsidR="0069447B">
        <w:rPr>
          <w:bCs/>
        </w:rPr>
        <w:t>****************</w:t>
      </w:r>
      <w:r>
        <w:rPr>
          <w:bCs/>
        </w:rPr>
        <w:tab/>
      </w:r>
      <w:bookmarkStart w:id="0" w:name="j_id_99%3A1%3Aj_id_9d%3AselectProductLin"/>
      <w:bookmarkEnd w:id="0"/>
      <w:r>
        <w:rPr>
          <w:bCs/>
        </w:rPr>
        <w:tab/>
      </w:r>
      <w:r>
        <w:rPr>
          <w:bCs/>
        </w:rPr>
        <w:tab/>
      </w:r>
    </w:p>
    <w:p w14:paraId="42C22AE2" w14:textId="36C1B02B" w:rsidR="00BA7523" w:rsidRDefault="00D65B66">
      <w:pPr>
        <w:pStyle w:val="Nadpis2"/>
        <w:rPr>
          <w:bCs/>
        </w:rPr>
      </w:pPr>
      <w:r>
        <w:rPr>
          <w:bCs/>
        </w:rPr>
        <w:t xml:space="preserve">IČ:  </w:t>
      </w:r>
      <w:r>
        <w:rPr>
          <w:bCs/>
        </w:rPr>
        <w:tab/>
      </w:r>
      <w:r w:rsidR="000D5844">
        <w:rPr>
          <w:bCs/>
        </w:rPr>
        <w:t xml:space="preserve">                             </w:t>
      </w:r>
      <w:r>
        <w:rPr>
          <w:bCs/>
        </w:rPr>
        <w:t xml:space="preserve">09503218                    </w:t>
      </w:r>
      <w:r>
        <w:rPr>
          <w:bCs/>
        </w:rPr>
        <w:tab/>
      </w:r>
      <w:r>
        <w:rPr>
          <w:bCs/>
        </w:rPr>
        <w:tab/>
      </w:r>
    </w:p>
    <w:p w14:paraId="2DF3EF4D" w14:textId="2B05CC29" w:rsidR="00BA7523" w:rsidRDefault="00D65B66">
      <w:pPr>
        <w:pStyle w:val="Nadpis2"/>
        <w:rPr>
          <w:bCs/>
        </w:rPr>
      </w:pPr>
      <w:r>
        <w:rPr>
          <w:bCs/>
        </w:rPr>
        <w:t>DIČ:</w:t>
      </w:r>
      <w:r>
        <w:rPr>
          <w:bCs/>
        </w:rPr>
        <w:tab/>
      </w:r>
      <w:r w:rsidR="000D5844">
        <w:rPr>
          <w:bCs/>
        </w:rPr>
        <w:t xml:space="preserve">                             </w:t>
      </w:r>
      <w:r>
        <w:rPr>
          <w:bCs/>
        </w:rPr>
        <w:t>CZ09503218</w:t>
      </w:r>
      <w:r>
        <w:rPr>
          <w:bCs/>
        </w:rPr>
        <w:tab/>
      </w:r>
      <w:r>
        <w:rPr>
          <w:bCs/>
        </w:rPr>
        <w:tab/>
      </w:r>
    </w:p>
    <w:p w14:paraId="02303697" w14:textId="77777777" w:rsidR="00BA7523" w:rsidRDefault="00BA7523">
      <w:pPr>
        <w:pStyle w:val="Nadpis2"/>
        <w:rPr>
          <w:bCs/>
        </w:rPr>
      </w:pPr>
    </w:p>
    <w:p w14:paraId="0EAAFBA0" w14:textId="77777777" w:rsidR="00BA7523" w:rsidRDefault="00BA7523">
      <w:pPr>
        <w:pStyle w:val="Standard"/>
        <w:jc w:val="both"/>
        <w:rPr>
          <w:b/>
          <w:bCs/>
        </w:rPr>
      </w:pPr>
    </w:p>
    <w:p w14:paraId="5083E884" w14:textId="33F3B8CB" w:rsidR="00BA7523" w:rsidRDefault="00D65B66">
      <w:r>
        <w:rPr>
          <w:b/>
          <w:bCs/>
        </w:rPr>
        <w:t xml:space="preserve">OBJEDNAVATEL : </w:t>
      </w:r>
      <w:r w:rsidR="000D5844">
        <w:rPr>
          <w:b/>
          <w:bCs/>
        </w:rPr>
        <w:tab/>
        <w:t xml:space="preserve">     Střední škola hotelová a služeb Kroměříž</w:t>
      </w:r>
    </w:p>
    <w:p w14:paraId="6F7BF40E" w14:textId="49E42E8C" w:rsidR="00BA7523" w:rsidRDefault="00D65B66">
      <w:pPr>
        <w:rPr>
          <w:b/>
          <w:bCs/>
        </w:rPr>
      </w:pPr>
      <w:r>
        <w:rPr>
          <w:b/>
          <w:bCs/>
        </w:rPr>
        <w:t xml:space="preserve">Zastoupená : </w:t>
      </w:r>
      <w:r w:rsidR="000D5844">
        <w:rPr>
          <w:b/>
          <w:bCs/>
        </w:rPr>
        <w:tab/>
      </w:r>
      <w:r w:rsidR="000D5844">
        <w:rPr>
          <w:b/>
          <w:bCs/>
        </w:rPr>
        <w:tab/>
        <w:t xml:space="preserve">     Mgr. Ivana Hašová, ředitelka</w:t>
      </w:r>
    </w:p>
    <w:p w14:paraId="014EB0B4" w14:textId="42710D20" w:rsidR="00BA7523" w:rsidRDefault="000D5844">
      <w:pPr>
        <w:rPr>
          <w:b/>
          <w:bCs/>
        </w:rPr>
      </w:pPr>
      <w:r>
        <w:rPr>
          <w:b/>
          <w:bCs/>
        </w:rPr>
        <w:t>S</w:t>
      </w:r>
      <w:r w:rsidR="00D65B66">
        <w:rPr>
          <w:b/>
          <w:bCs/>
        </w:rPr>
        <w:t xml:space="preserve">ídlo: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Na Lindovce 1463/1, 767 01  Kroměříž</w:t>
      </w:r>
    </w:p>
    <w:p w14:paraId="06115C72" w14:textId="6EE94E8E" w:rsidR="000D5844" w:rsidRDefault="000D5844">
      <w:r>
        <w:rPr>
          <w:b/>
          <w:bCs/>
        </w:rPr>
        <w:t>Kontaktní osoba:</w:t>
      </w:r>
      <w:r>
        <w:rPr>
          <w:b/>
          <w:bCs/>
        </w:rPr>
        <w:tab/>
        <w:t xml:space="preserve">     Mgr. Otakar Klimek</w:t>
      </w:r>
    </w:p>
    <w:p w14:paraId="42DDA75B" w14:textId="5D98DC25" w:rsidR="00BA7523" w:rsidRDefault="00B66EBD">
      <w:pPr>
        <w:pStyle w:val="Standard"/>
      </w:pPr>
      <w:r>
        <w:rPr>
          <w:b/>
          <w:bCs/>
        </w:rPr>
        <w:t>e-</w:t>
      </w:r>
      <w:r w:rsidR="00D65B66">
        <w:rPr>
          <w:b/>
          <w:bCs/>
        </w:rPr>
        <w:t xml:space="preserve">mail: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hyperlink r:id="rId7" w:history="1">
        <w:r w:rsidR="0069447B">
          <w:rPr>
            <w:rStyle w:val="Hypertextovodkaz"/>
            <w:rFonts w:cs="Times New Roman"/>
            <w:b/>
            <w:bCs/>
            <w:shd w:val="clear" w:color="auto" w:fill="FFFFFF"/>
          </w:rPr>
          <w:t>*********************</w:t>
        </w:r>
      </w:hyperlink>
    </w:p>
    <w:p w14:paraId="4C6A3037" w14:textId="177FFB70" w:rsidR="00BA7523" w:rsidRDefault="00B66EBD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t</w:t>
      </w:r>
      <w:r w:rsidR="00D65B66">
        <w:rPr>
          <w:rFonts w:cs="Times New Roman"/>
          <w:b/>
          <w:bCs/>
        </w:rPr>
        <w:t>el.: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</w:t>
      </w:r>
      <w:r w:rsidR="0069447B">
        <w:rPr>
          <w:rFonts w:cs="Times New Roman"/>
          <w:b/>
          <w:bCs/>
        </w:rPr>
        <w:t>*********************</w:t>
      </w:r>
    </w:p>
    <w:p w14:paraId="20C89156" w14:textId="033892AC" w:rsidR="00BA7523" w:rsidRDefault="00D65B66">
      <w:pPr>
        <w:pStyle w:val="Nadpis2"/>
      </w:pPr>
      <w:r>
        <w:t>IČ :</w:t>
      </w:r>
      <w:r>
        <w:tab/>
      </w:r>
      <w:r w:rsidR="00B66EBD">
        <w:tab/>
      </w:r>
      <w:r w:rsidR="00B66EBD">
        <w:tab/>
        <w:t xml:space="preserve">     47934832</w:t>
      </w:r>
    </w:p>
    <w:p w14:paraId="497C6489" w14:textId="2E502D1F" w:rsidR="00BA7523" w:rsidRDefault="00D65B66">
      <w:pPr>
        <w:pStyle w:val="Nadpis2"/>
      </w:pPr>
      <w:r>
        <w:t xml:space="preserve">DIČ: </w:t>
      </w:r>
      <w:r w:rsidR="00B66EBD">
        <w:t xml:space="preserve">                               </w:t>
      </w:r>
      <w:r>
        <w:t>CZ</w:t>
      </w:r>
      <w:r w:rsidR="00B66EBD">
        <w:t>47934832</w:t>
      </w:r>
      <w:r>
        <w:t xml:space="preserve"> </w:t>
      </w:r>
    </w:p>
    <w:p w14:paraId="4429C2DF" w14:textId="77777777" w:rsidR="00BA7523" w:rsidRDefault="00BA7523">
      <w:pPr>
        <w:pStyle w:val="Standard"/>
        <w:jc w:val="both"/>
        <w:rPr>
          <w:b/>
        </w:rPr>
      </w:pPr>
    </w:p>
    <w:p w14:paraId="1125BC75" w14:textId="77777777" w:rsidR="00BA7523" w:rsidRDefault="00D65B66">
      <w:pPr>
        <w:pStyle w:val="Nadpis1"/>
      </w:pPr>
      <w:r>
        <w:t>Článek II.</w:t>
      </w:r>
    </w:p>
    <w:p w14:paraId="6FBB8701" w14:textId="77777777" w:rsidR="00BA7523" w:rsidRDefault="00D65B66">
      <w:pPr>
        <w:pStyle w:val="Nadpis1"/>
      </w:pPr>
      <w:r>
        <w:t>PŘEDMĚT SMLOUVY</w:t>
      </w:r>
    </w:p>
    <w:p w14:paraId="08371B8A" w14:textId="77777777" w:rsidR="00BA7523" w:rsidRDefault="00BA7523" w:rsidP="00B77222">
      <w:pPr>
        <w:pStyle w:val="Standard"/>
        <w:jc w:val="both"/>
      </w:pPr>
    </w:p>
    <w:p w14:paraId="3416C8BD" w14:textId="37C29F43" w:rsidR="00BA7523" w:rsidRDefault="00D65B66" w:rsidP="00B77222">
      <w:pPr>
        <w:pStyle w:val="Standard"/>
        <w:jc w:val="both"/>
      </w:pPr>
      <w:r>
        <w:t xml:space="preserve">Poskytovatel se touto smlouvou zavazuje poskytnout objednateli zajištění akce pro </w:t>
      </w:r>
      <w:r w:rsidR="00B66EBD">
        <w:t xml:space="preserve">žáky </w:t>
      </w:r>
      <w:r>
        <w:t>s</w:t>
      </w:r>
      <w:r w:rsidR="00B66EBD">
        <w:t> </w:t>
      </w:r>
      <w:r>
        <w:t>doprovodem</w:t>
      </w:r>
      <w:r w:rsidR="00B66EBD">
        <w:t xml:space="preserve"> </w:t>
      </w:r>
      <w:r>
        <w:t>v termínu 22. 1. - 27. 1. 2023 tj. ubytování, stravování a další služby v souladu s dílčí potvrzenou písemnou objednávkou objednatele. Změnit objednávku je možné písemně nebo elektronicky.</w:t>
      </w:r>
    </w:p>
    <w:p w14:paraId="691FC9B5" w14:textId="77777777" w:rsidR="00BA7523" w:rsidRDefault="00D65B66" w:rsidP="00B77222">
      <w:pPr>
        <w:pStyle w:val="Standard"/>
        <w:jc w:val="both"/>
      </w:pPr>
      <w:r>
        <w:t>Zařízení pro pobyt odpovídá hygienickým standardům dle platných předpisů a hygienických norem.</w:t>
      </w:r>
    </w:p>
    <w:p w14:paraId="038A16CC" w14:textId="77777777" w:rsidR="00BA7523" w:rsidRDefault="00BA7523" w:rsidP="00B77222">
      <w:pPr>
        <w:pStyle w:val="Standard"/>
        <w:jc w:val="both"/>
      </w:pPr>
    </w:p>
    <w:p w14:paraId="6399551E" w14:textId="7C9843D7" w:rsidR="00BA7523" w:rsidRDefault="00D65B66" w:rsidP="00B77222">
      <w:pPr>
        <w:pStyle w:val="Standard"/>
        <w:jc w:val="both"/>
      </w:pPr>
      <w:r>
        <w:rPr>
          <w:b/>
        </w:rPr>
        <w:t>Písemná objednávka obsahuje:</w:t>
      </w:r>
      <w:r>
        <w:t xml:space="preserve"> počty a složení ubytovaných osob (dospělí, </w:t>
      </w:r>
      <w:r w:rsidR="00B66EBD">
        <w:t>žáci</w:t>
      </w:r>
      <w:r>
        <w:t>), způsob/formy stravování, další objednané služby a způsob úhrady. Každá objednávka musí být potvrzena poskytovatelem.</w:t>
      </w:r>
    </w:p>
    <w:p w14:paraId="0C6344E8" w14:textId="77777777" w:rsidR="00BA7523" w:rsidRDefault="00BA7523" w:rsidP="00B77222">
      <w:pPr>
        <w:pStyle w:val="Standard"/>
        <w:jc w:val="both"/>
      </w:pPr>
    </w:p>
    <w:p w14:paraId="57572610" w14:textId="786F87BD" w:rsidR="00BA7523" w:rsidRDefault="00D65B66" w:rsidP="00B77222">
      <w:pPr>
        <w:pStyle w:val="Standard"/>
        <w:jc w:val="both"/>
      </w:pPr>
      <w:r>
        <w:t>Objednatel se zavazuje poskytovateli zaplatit za řádně poskytnutý předmět plnění, dle této smlouvy cenu dohodnutou v článku IV</w:t>
      </w:r>
      <w:r w:rsidR="00B66EBD">
        <w:t>.</w:t>
      </w:r>
      <w:r>
        <w:t xml:space="preserve"> této smlouvy.</w:t>
      </w:r>
    </w:p>
    <w:p w14:paraId="455C0CFA" w14:textId="77777777" w:rsidR="00BA7523" w:rsidRDefault="00BA7523" w:rsidP="00B77222">
      <w:pPr>
        <w:pStyle w:val="Standard"/>
        <w:jc w:val="both"/>
      </w:pPr>
    </w:p>
    <w:p w14:paraId="776AB280" w14:textId="77777777" w:rsidR="00BA7523" w:rsidRDefault="00BA7523" w:rsidP="00B77222">
      <w:pPr>
        <w:pStyle w:val="Nadpis1"/>
        <w:jc w:val="both"/>
      </w:pPr>
    </w:p>
    <w:p w14:paraId="534ED6FA" w14:textId="77777777" w:rsidR="00BA7523" w:rsidRDefault="00D65B66" w:rsidP="00B77222">
      <w:pPr>
        <w:pStyle w:val="Nadpis1"/>
      </w:pPr>
      <w:r>
        <w:t>Článek III.</w:t>
      </w:r>
    </w:p>
    <w:p w14:paraId="129A260A" w14:textId="77777777" w:rsidR="00BA7523" w:rsidRDefault="00D65B66" w:rsidP="00B77222">
      <w:pPr>
        <w:pStyle w:val="Nadpis1"/>
      </w:pPr>
      <w:r>
        <w:t>ROZSAH POSKYTNUTÉ SLUŽBY</w:t>
      </w:r>
    </w:p>
    <w:p w14:paraId="3EB212B8" w14:textId="77777777" w:rsidR="00BA7523" w:rsidRDefault="00D65B66" w:rsidP="00B77222">
      <w:pPr>
        <w:pStyle w:val="Nadpis1"/>
        <w:jc w:val="both"/>
        <w:rPr>
          <w:b w:val="0"/>
        </w:rPr>
      </w:pPr>
      <w:r>
        <w:rPr>
          <w:b w:val="0"/>
        </w:rPr>
        <w:t>.</w:t>
      </w:r>
    </w:p>
    <w:p w14:paraId="5084E274" w14:textId="77777777" w:rsidR="00BA7523" w:rsidRDefault="00D65B66" w:rsidP="00B77222">
      <w:pPr>
        <w:pStyle w:val="Standard"/>
        <w:jc w:val="both"/>
      </w:pPr>
      <w:r>
        <w:t>Strava formou plné penze s dopoledními a odpoledními svačinami bude zajištěna pro žáky i doprovod. Současně bude zajištěn nepřetržitý pitný režim po celou dobu pobytu.</w:t>
      </w:r>
    </w:p>
    <w:p w14:paraId="14F04C2B" w14:textId="508CA6F2" w:rsidR="00BA7523" w:rsidRDefault="00D65B66" w:rsidP="00B77222">
      <w:pPr>
        <w:pStyle w:val="Standard"/>
        <w:jc w:val="both"/>
      </w:pPr>
      <w:r>
        <w:lastRenderedPageBreak/>
        <w:t xml:space="preserve">Zvláštní požadavky na stravování jednotlivých </w:t>
      </w:r>
      <w:r w:rsidR="00B66EBD">
        <w:t>žáků</w:t>
      </w:r>
      <w:r>
        <w:t xml:space="preserve"> (alergie na potraviny) budou upřesněny objednatelem písemně před zahájením pobytu. Stravování musí odpovídat věku </w:t>
      </w:r>
      <w:r w:rsidR="00B66EBD">
        <w:t>žáků</w:t>
      </w:r>
      <w:r>
        <w:t xml:space="preserve"> a vyhovovat mikrobiologickým a hygienickým požadavkům.</w:t>
      </w:r>
    </w:p>
    <w:p w14:paraId="61A6C0CC" w14:textId="3EED786B" w:rsidR="00BA7523" w:rsidRDefault="00D65B66" w:rsidP="00B77222">
      <w:pPr>
        <w:pStyle w:val="Standard"/>
        <w:jc w:val="both"/>
      </w:pPr>
      <w:r>
        <w:t xml:space="preserve">Pobyt bude začínat </w:t>
      </w:r>
      <w:r>
        <w:rPr>
          <w:color w:val="000000"/>
        </w:rPr>
        <w:t>obědem a končit poslední den snídaní</w:t>
      </w:r>
      <w:r w:rsidR="00B66EBD">
        <w:rPr>
          <w:color w:val="000000"/>
        </w:rPr>
        <w:t>.</w:t>
      </w:r>
    </w:p>
    <w:p w14:paraId="553F2E45" w14:textId="77777777" w:rsidR="00BA7523" w:rsidRDefault="00D65B66" w:rsidP="00B77222">
      <w:pPr>
        <w:pStyle w:val="Standard"/>
        <w:jc w:val="both"/>
      </w:pPr>
      <w:r>
        <w:t>Poskytovatel je povinen zajistit, aby zařízení splňovalo bezpečnostní a hygienické předpisy (včetně úklidu), dle vládních nařízení.</w:t>
      </w:r>
    </w:p>
    <w:p w14:paraId="73DEF6F0" w14:textId="77777777" w:rsidR="00BA7523" w:rsidRDefault="00D65B66" w:rsidP="00B772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Dozorující pracovníci ve funkci zdravotníka a noční služby budou mít k dispozici místnost pro ošetření případných poranění.</w:t>
      </w:r>
    </w:p>
    <w:p w14:paraId="4BB44847" w14:textId="77777777" w:rsidR="00BA7523" w:rsidRDefault="00BA7523" w:rsidP="00B772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E45A5A1" w14:textId="77777777" w:rsidR="00BA7523" w:rsidRDefault="00BA7523" w:rsidP="00B77222">
      <w:pPr>
        <w:pStyle w:val="Standard"/>
        <w:jc w:val="both"/>
      </w:pPr>
    </w:p>
    <w:p w14:paraId="30F00986" w14:textId="77777777" w:rsidR="00BA7523" w:rsidRDefault="00D65B66" w:rsidP="00B77222">
      <w:pPr>
        <w:pStyle w:val="Nadpis1"/>
      </w:pPr>
      <w:r>
        <w:t>Článek IV.</w:t>
      </w:r>
    </w:p>
    <w:p w14:paraId="03AA3313" w14:textId="77777777" w:rsidR="00BA7523" w:rsidRDefault="00D65B66" w:rsidP="00B77222">
      <w:pPr>
        <w:pStyle w:val="Nadpis1"/>
      </w:pPr>
      <w:r>
        <w:t>CENA ZA POSKYTNUTÉ SLUŽBY</w:t>
      </w:r>
    </w:p>
    <w:p w14:paraId="337607C4" w14:textId="77777777" w:rsidR="00BA7523" w:rsidRDefault="00BA7523" w:rsidP="00B77222">
      <w:pPr>
        <w:pStyle w:val="Standard"/>
        <w:jc w:val="both"/>
      </w:pPr>
    </w:p>
    <w:p w14:paraId="5214B5F4" w14:textId="77777777" w:rsidR="00BA7523" w:rsidRDefault="00D65B66" w:rsidP="00B772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Ceny služeb byly dohodnuty takto:</w:t>
      </w:r>
    </w:p>
    <w:p w14:paraId="7F9543FA" w14:textId="1DFF2BA9" w:rsidR="00BA7523" w:rsidRDefault="00D65B66" w:rsidP="00B77222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1 žáka včetně plné penze</w:t>
      </w:r>
      <w:r w:rsidR="00B66EBD">
        <w:rPr>
          <w:rFonts w:ascii="Times New Roman" w:hAnsi="Times New Roman" w:cs="Times New Roman"/>
          <w:sz w:val="24"/>
          <w:szCs w:val="24"/>
        </w:rPr>
        <w:t xml:space="preserve"> na den,</w:t>
      </w:r>
      <w:r>
        <w:rPr>
          <w:rFonts w:ascii="Times New Roman" w:hAnsi="Times New Roman" w:cs="Times New Roman"/>
          <w:sz w:val="24"/>
          <w:szCs w:val="24"/>
        </w:rPr>
        <w:t xml:space="preserve"> tj. 5x denně jídlo a celodenní pitný režim – ovocný čaj</w:t>
      </w:r>
      <w:r w:rsidR="00B66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střední školy a dospělý doprovod 660,- včetně DPH.</w:t>
      </w:r>
    </w:p>
    <w:p w14:paraId="1C5DD512" w14:textId="77777777" w:rsidR="00BA7523" w:rsidRDefault="00D65B66" w:rsidP="00B77222">
      <w:pPr>
        <w:pStyle w:val="Bezmezer"/>
        <w:numPr>
          <w:ilvl w:val="0"/>
          <w:numId w:val="8"/>
        </w:numPr>
        <w:ind w:left="36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plnění: 22. 1. - 27. 1. 2023</w:t>
      </w:r>
    </w:p>
    <w:p w14:paraId="56C3C1C5" w14:textId="777A2C84" w:rsidR="00BA7523" w:rsidRDefault="002F095C" w:rsidP="00B77222">
      <w:pPr>
        <w:pStyle w:val="Bezmezer"/>
        <w:numPr>
          <w:ilvl w:val="0"/>
          <w:numId w:val="8"/>
        </w:numPr>
        <w:ind w:left="36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5B66">
        <w:rPr>
          <w:rFonts w:ascii="Times New Roman" w:hAnsi="Times New Roman" w:cs="Times New Roman"/>
          <w:sz w:val="24"/>
          <w:szCs w:val="24"/>
        </w:rPr>
        <w:t>očet nocí: 5</w:t>
      </w:r>
    </w:p>
    <w:p w14:paraId="2EED7F2E" w14:textId="162089EE" w:rsidR="00BA7523" w:rsidRDefault="00D65B66" w:rsidP="00B77222">
      <w:pPr>
        <w:pStyle w:val="Bezmezer"/>
        <w:numPr>
          <w:ilvl w:val="0"/>
          <w:numId w:val="8"/>
        </w:numPr>
        <w:ind w:left="36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platících </w:t>
      </w:r>
      <w:r w:rsidR="00B66EBD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E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Š: </w:t>
      </w:r>
      <w:r w:rsidR="002F095C">
        <w:rPr>
          <w:rFonts w:ascii="Times New Roman" w:hAnsi="Times New Roman" w:cs="Times New Roman"/>
          <w:sz w:val="24"/>
          <w:szCs w:val="24"/>
        </w:rPr>
        <w:t>26</w:t>
      </w:r>
    </w:p>
    <w:p w14:paraId="6834CEAA" w14:textId="66B31464" w:rsidR="00BA7523" w:rsidRDefault="00D65B66" w:rsidP="00B77222">
      <w:pPr>
        <w:pStyle w:val="Bezmezer"/>
        <w:numPr>
          <w:ilvl w:val="0"/>
          <w:numId w:val="8"/>
        </w:numPr>
        <w:ind w:left="36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osob doprovodu:</w:t>
      </w:r>
      <w:r w:rsidR="002F095C">
        <w:rPr>
          <w:rFonts w:ascii="Times New Roman" w:hAnsi="Times New Roman" w:cs="Times New Roman"/>
          <w:sz w:val="24"/>
          <w:szCs w:val="24"/>
        </w:rPr>
        <w:t xml:space="preserve"> </w:t>
      </w:r>
      <w:r w:rsidR="00854CE1">
        <w:rPr>
          <w:rFonts w:ascii="Times New Roman" w:hAnsi="Times New Roman" w:cs="Times New Roman"/>
          <w:sz w:val="24"/>
          <w:szCs w:val="24"/>
        </w:rPr>
        <w:t>3</w:t>
      </w:r>
      <w:r w:rsidR="002F0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platící + </w:t>
      </w:r>
      <w:r w:rsidR="002F095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zdarma (za každých 15 platících účastníků)</w:t>
      </w:r>
    </w:p>
    <w:p w14:paraId="4CE9507C" w14:textId="77777777" w:rsidR="00BA7523" w:rsidRDefault="00D65B66" w:rsidP="00B77222">
      <w:pPr>
        <w:pStyle w:val="Bezmezer"/>
        <w:numPr>
          <w:ilvl w:val="0"/>
          <w:numId w:val="8"/>
        </w:numPr>
        <w:ind w:left="36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Ubytování: horská chata Javorka ve čtyř až šestilůžkových pokojích.</w:t>
      </w:r>
    </w:p>
    <w:p w14:paraId="2DC18123" w14:textId="105B087A" w:rsidR="00BA7523" w:rsidRDefault="00D65B66" w:rsidP="00B7722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 plná penze</w:t>
      </w:r>
      <w:r w:rsidR="00B66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5x denně jídlo a celodenní pitný režim, snídaně formou bufetu, svačinka dopoledne, oběd samoobslužný výdej, odpolední svačina, večeře samoobslužný výdej.</w:t>
      </w:r>
    </w:p>
    <w:p w14:paraId="240C2CD4" w14:textId="78E03373" w:rsidR="00BA7523" w:rsidRDefault="00D65B66" w:rsidP="00B7722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objednávky: cca  </w:t>
      </w:r>
      <w:r w:rsidR="002F095C">
        <w:rPr>
          <w:rFonts w:ascii="Times New Roman" w:hAnsi="Times New Roman" w:cs="Times New Roman"/>
          <w:sz w:val="24"/>
          <w:szCs w:val="24"/>
        </w:rPr>
        <w:t>9</w:t>
      </w:r>
      <w:r w:rsidR="00854CE1">
        <w:rPr>
          <w:rFonts w:ascii="Times New Roman" w:hAnsi="Times New Roman" w:cs="Times New Roman"/>
          <w:sz w:val="24"/>
          <w:szCs w:val="24"/>
        </w:rPr>
        <w:t>5</w:t>
      </w:r>
      <w:r w:rsidR="002F095C">
        <w:rPr>
          <w:rFonts w:ascii="Times New Roman" w:hAnsi="Times New Roman" w:cs="Times New Roman"/>
          <w:sz w:val="24"/>
          <w:szCs w:val="24"/>
        </w:rPr>
        <w:t> </w:t>
      </w:r>
      <w:r w:rsidR="00854CE1">
        <w:rPr>
          <w:rFonts w:ascii="Times New Roman" w:hAnsi="Times New Roman" w:cs="Times New Roman"/>
          <w:sz w:val="24"/>
          <w:szCs w:val="24"/>
        </w:rPr>
        <w:t>7</w:t>
      </w:r>
      <w:r w:rsidR="002F095C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2F095C">
        <w:rPr>
          <w:rFonts w:ascii="Times New Roman" w:hAnsi="Times New Roman" w:cs="Times New Roman"/>
          <w:sz w:val="24"/>
          <w:szCs w:val="24"/>
        </w:rPr>
        <w:t xml:space="preserve"> včetně DPH.</w:t>
      </w:r>
    </w:p>
    <w:p w14:paraId="02207432" w14:textId="1A548FD2" w:rsidR="00BA7523" w:rsidRDefault="00D65B66" w:rsidP="00B7722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Záloha ve výši 50</w:t>
      </w:r>
      <w:r w:rsidR="0043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bude splatná do 14 dní od podpisu smlouvy.</w:t>
      </w:r>
    </w:p>
    <w:p w14:paraId="321657F7" w14:textId="77777777" w:rsidR="00BA7523" w:rsidRDefault="00BA7523" w:rsidP="00B77222">
      <w:pPr>
        <w:pStyle w:val="Bezmezer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1E39623F" w14:textId="77777777" w:rsidR="00BA7523" w:rsidRDefault="00BA7523" w:rsidP="00B77222">
      <w:pPr>
        <w:pStyle w:val="Bezmezer"/>
        <w:ind w:left="363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A7AC841" w14:textId="77777777" w:rsidR="00BA7523" w:rsidRDefault="00BA7523" w:rsidP="00B77222">
      <w:pPr>
        <w:pStyle w:val="Textbody"/>
        <w:jc w:val="both"/>
      </w:pPr>
    </w:p>
    <w:p w14:paraId="73613662" w14:textId="77777777" w:rsidR="00BA7523" w:rsidRDefault="00BA7523" w:rsidP="00B77222">
      <w:pPr>
        <w:pStyle w:val="Standard"/>
        <w:jc w:val="both"/>
      </w:pPr>
    </w:p>
    <w:p w14:paraId="73704675" w14:textId="77777777" w:rsidR="00BA7523" w:rsidRDefault="00D65B66" w:rsidP="00B77222">
      <w:pPr>
        <w:pStyle w:val="Standard"/>
        <w:jc w:val="center"/>
        <w:rPr>
          <w:b/>
        </w:rPr>
      </w:pPr>
      <w:r>
        <w:rPr>
          <w:b/>
        </w:rPr>
        <w:t>Článek V.</w:t>
      </w:r>
    </w:p>
    <w:p w14:paraId="354BF642" w14:textId="77777777" w:rsidR="00BA7523" w:rsidRDefault="00D65B66" w:rsidP="00B77222">
      <w:pPr>
        <w:pStyle w:val="Nadpis1"/>
      </w:pPr>
      <w:r>
        <w:t>PRÁVA A POVINNOSTI SMLUVNÍCH STRAN</w:t>
      </w:r>
    </w:p>
    <w:p w14:paraId="3E331047" w14:textId="77777777" w:rsidR="00BA7523" w:rsidRDefault="00BA7523" w:rsidP="00B77222">
      <w:pPr>
        <w:pStyle w:val="Standard"/>
        <w:jc w:val="both"/>
      </w:pPr>
    </w:p>
    <w:p w14:paraId="48044683" w14:textId="77777777" w:rsidR="00BA7523" w:rsidRDefault="00D65B66" w:rsidP="00B77222">
      <w:pPr>
        <w:pStyle w:val="Standard"/>
        <w:ind w:firstLine="360"/>
        <w:jc w:val="both"/>
      </w:pPr>
      <w:r>
        <w:t>Poskytovatelem potvrzená písemná objednávka je pro obě smluvní strany závazná.</w:t>
      </w:r>
    </w:p>
    <w:p w14:paraId="6711FDCF" w14:textId="77777777" w:rsidR="00BA7523" w:rsidRDefault="00D65B66" w:rsidP="00B77222">
      <w:pPr>
        <w:pStyle w:val="Standard"/>
        <w:ind w:left="360"/>
        <w:jc w:val="both"/>
      </w:pPr>
      <w:r>
        <w:t xml:space="preserve">Objednatel je povinen zaplatit poskytovateli cenu pobytu dle vystavené faktury. </w:t>
      </w:r>
    </w:p>
    <w:p w14:paraId="3842CF75" w14:textId="77777777" w:rsidR="00BA7523" w:rsidRDefault="00D65B66" w:rsidP="00B77222">
      <w:pPr>
        <w:pStyle w:val="Standard"/>
        <w:ind w:left="360"/>
        <w:jc w:val="both"/>
      </w:pPr>
      <w:r>
        <w:t>Objednatel se zavazuje zaslat poskytovateli jmenný seznam ubytovaných (jméno, příjmení, datum narození, adresa) 7 dní před nástupem k ubytování.</w:t>
      </w:r>
    </w:p>
    <w:p w14:paraId="761D8C80" w14:textId="0F60E9DE" w:rsidR="00BA7523" w:rsidRDefault="00D65B66" w:rsidP="00B77222">
      <w:pPr>
        <w:pStyle w:val="Standard"/>
        <w:ind w:left="360"/>
        <w:jc w:val="both"/>
      </w:pPr>
      <w:r>
        <w:t>Reklamace na služby musí být uplatněny okamžitě po vzniku závady. Pokud závadu nebude možno odstranit okamžitě, je nutno sepsat reklamaci v době pobytu písemně a předat. Na pozdější reklamace nebude brán zřetel.</w:t>
      </w:r>
    </w:p>
    <w:p w14:paraId="66A3F1E6" w14:textId="13F8B04F" w:rsidR="00BA7523" w:rsidRDefault="00D65B66" w:rsidP="00B77222">
      <w:pPr>
        <w:pStyle w:val="Standard"/>
        <w:ind w:left="360"/>
        <w:jc w:val="both"/>
      </w:pPr>
      <w:r>
        <w:t>Škody, které klienti objednatele poskytovateli způsobí, budou řešeny přímo na místě. Úhrada škod musí být provedena v hotovosti před odjezdem klienta nebo po dohodě se zákonným zástupcem převodem na účet poskytovatele z účtu zákonného zástupce.</w:t>
      </w:r>
    </w:p>
    <w:p w14:paraId="3A83F7DF" w14:textId="77777777" w:rsidR="00BA7523" w:rsidRDefault="00BA7523" w:rsidP="00B77222">
      <w:pPr>
        <w:pStyle w:val="Standard"/>
        <w:jc w:val="both"/>
      </w:pPr>
    </w:p>
    <w:p w14:paraId="73C8EE64" w14:textId="77777777" w:rsidR="00BA7523" w:rsidRDefault="00BA7523" w:rsidP="00B77222">
      <w:pPr>
        <w:pStyle w:val="Standard"/>
        <w:jc w:val="both"/>
      </w:pPr>
    </w:p>
    <w:p w14:paraId="7E6E5DFF" w14:textId="77777777" w:rsidR="00BA7523" w:rsidRDefault="00D65B66" w:rsidP="00B77222">
      <w:pPr>
        <w:pStyle w:val="Standard"/>
        <w:jc w:val="center"/>
        <w:rPr>
          <w:b/>
        </w:rPr>
      </w:pPr>
      <w:r>
        <w:rPr>
          <w:b/>
        </w:rPr>
        <w:t>Článek VI.</w:t>
      </w:r>
    </w:p>
    <w:p w14:paraId="6B190096" w14:textId="77777777" w:rsidR="00BA7523" w:rsidRDefault="00D65B66" w:rsidP="00B77222">
      <w:pPr>
        <w:pStyle w:val="Standard"/>
        <w:jc w:val="center"/>
        <w:rPr>
          <w:b/>
        </w:rPr>
      </w:pPr>
      <w:r>
        <w:rPr>
          <w:b/>
        </w:rPr>
        <w:t>STORNO PODMÍNKY</w:t>
      </w:r>
    </w:p>
    <w:p w14:paraId="39386B8F" w14:textId="77777777" w:rsidR="00BA7523" w:rsidRDefault="00BA7523" w:rsidP="00B77222">
      <w:pPr>
        <w:pStyle w:val="Standard"/>
        <w:jc w:val="both"/>
      </w:pPr>
    </w:p>
    <w:p w14:paraId="44832A89" w14:textId="3FEBD3AE" w:rsidR="00BA7523" w:rsidRDefault="00B66EBD" w:rsidP="00B77222">
      <w:pPr>
        <w:pStyle w:val="Standard"/>
        <w:jc w:val="both"/>
      </w:pPr>
      <w:r>
        <w:t xml:space="preserve">     </w:t>
      </w:r>
      <w:r w:rsidR="00D65B66">
        <w:t>Zrušit objednávku lze bez storno poplatků v době do 60 dnů před začátkem pobytu.</w:t>
      </w:r>
    </w:p>
    <w:p w14:paraId="77039E96" w14:textId="77777777" w:rsidR="00BA7523" w:rsidRDefault="00D65B66" w:rsidP="00B77222">
      <w:pPr>
        <w:pStyle w:val="Standard"/>
        <w:jc w:val="both"/>
      </w:pPr>
      <w:r>
        <w:t xml:space="preserve">     59 - 31 dní před nástupem - 20% z celkové ceny objednaných služeb za každou stornovanou osobu</w:t>
      </w:r>
    </w:p>
    <w:p w14:paraId="60E7D202" w14:textId="36E73CFB" w:rsidR="00BA7523" w:rsidRDefault="00854CE1" w:rsidP="00B77222">
      <w:pPr>
        <w:pStyle w:val="Standard"/>
        <w:jc w:val="both"/>
      </w:pPr>
      <w:r>
        <w:t xml:space="preserve">     </w:t>
      </w:r>
      <w:r w:rsidR="00D65B66">
        <w:t>30</w:t>
      </w:r>
      <w:r w:rsidR="00B77222">
        <w:t xml:space="preserve"> -10 </w:t>
      </w:r>
      <w:r w:rsidR="00D65B66">
        <w:t>dní před nástupem -</w:t>
      </w:r>
      <w:r w:rsidR="00B77222">
        <w:t xml:space="preserve"> </w:t>
      </w:r>
      <w:r w:rsidR="00D65B66">
        <w:t>30% z celkové ceny objednaných služeb za každou stornovanou osobu</w:t>
      </w:r>
    </w:p>
    <w:p w14:paraId="387077C2" w14:textId="5166BD9F" w:rsidR="00BA7523" w:rsidRDefault="00854CE1" w:rsidP="00B77222">
      <w:pPr>
        <w:pStyle w:val="Standard"/>
        <w:jc w:val="both"/>
      </w:pPr>
      <w:r>
        <w:t xml:space="preserve">     </w:t>
      </w:r>
      <w:r w:rsidR="00D65B66">
        <w:t>9 - 5 dny před nástupem -</w:t>
      </w:r>
      <w:r w:rsidR="00B77222">
        <w:t xml:space="preserve"> </w:t>
      </w:r>
      <w:r w:rsidR="00D65B66">
        <w:t>60% z celkové ceny objednaných služeb za každou stornovanou osobu</w:t>
      </w:r>
    </w:p>
    <w:p w14:paraId="4DAF2FEF" w14:textId="2B0B4E8F" w:rsidR="00BA7523" w:rsidRDefault="00D65B66" w:rsidP="00B77222">
      <w:pPr>
        <w:pStyle w:val="Standard"/>
        <w:jc w:val="both"/>
      </w:pPr>
      <w:r>
        <w:lastRenderedPageBreak/>
        <w:t>4 dny před nástupem nebo nenastoupí-li osoba vůbec - 100 %.</w:t>
      </w:r>
    </w:p>
    <w:p w14:paraId="54CEB139" w14:textId="6FFF4A59" w:rsidR="00BA7523" w:rsidRDefault="00D65B66" w:rsidP="00B77222">
      <w:pPr>
        <w:pStyle w:val="Standard"/>
        <w:jc w:val="both"/>
      </w:pPr>
      <w:r>
        <w:t>V případě zkrácení pobytu je storno poplatek 50% z nevyčerpaných služeb.</w:t>
      </w:r>
    </w:p>
    <w:p w14:paraId="1871C9E7" w14:textId="77777777" w:rsidR="00BA7523" w:rsidRDefault="00BA7523" w:rsidP="00B77222">
      <w:pPr>
        <w:pStyle w:val="Standard"/>
        <w:jc w:val="both"/>
      </w:pPr>
    </w:p>
    <w:p w14:paraId="605B4F80" w14:textId="1B9BC4B3" w:rsidR="00BA7523" w:rsidRDefault="00D65B66" w:rsidP="00B77222">
      <w:pPr>
        <w:pStyle w:val="Standard"/>
        <w:jc w:val="both"/>
      </w:pPr>
      <w:r>
        <w:t>Poskytovatel zohlední změnu počtu ubytovaných osob bez povinnosti úhrady storno poplatků</w:t>
      </w:r>
      <w:r>
        <w:rPr>
          <w:color w:val="FF0000"/>
        </w:rPr>
        <w:t xml:space="preserve"> </w:t>
      </w:r>
      <w:r>
        <w:t xml:space="preserve">na                </w:t>
      </w:r>
      <w:r w:rsidR="00B66EBD">
        <w:t xml:space="preserve">  </w:t>
      </w:r>
      <w:r>
        <w:t>objednané služby do výše 5% z celkového objednaného počtu osob v případě doložení lékařského     potvrzení o nemoci klienta. Bez lékařského potvrzení je storno 100%.</w:t>
      </w:r>
    </w:p>
    <w:p w14:paraId="554700EB" w14:textId="5F125367" w:rsidR="00BA7523" w:rsidRDefault="00D65B66" w:rsidP="00B77222">
      <w:pPr>
        <w:pStyle w:val="Standard"/>
        <w:jc w:val="both"/>
      </w:pPr>
      <w:r>
        <w:t>V případě zkrácení pobytu je storno poplatek 50% z nevyčerpaných služeb.</w:t>
      </w:r>
      <w:r w:rsidR="00B77222">
        <w:t xml:space="preserve"> </w:t>
      </w:r>
      <w:r>
        <w:t>Objednávka ze strany poskytovatele může být zrušena jen z důvodů živelné pohromy, technické havárie apod., na což je poskytovatel povinen upozornit objednatele bez zbytečného prodlení.</w:t>
      </w:r>
    </w:p>
    <w:p w14:paraId="1FFB1436" w14:textId="77777777" w:rsidR="00BA7523" w:rsidRDefault="00BA7523">
      <w:pPr>
        <w:pStyle w:val="Standard"/>
        <w:jc w:val="center"/>
        <w:rPr>
          <w:b/>
        </w:rPr>
      </w:pPr>
    </w:p>
    <w:p w14:paraId="7E43111D" w14:textId="77777777" w:rsidR="00BA7523" w:rsidRDefault="00BA7523">
      <w:pPr>
        <w:pStyle w:val="Standard"/>
        <w:jc w:val="center"/>
        <w:rPr>
          <w:b/>
        </w:rPr>
      </w:pPr>
    </w:p>
    <w:p w14:paraId="6DF479E5" w14:textId="77777777" w:rsidR="00BA7523" w:rsidRDefault="00BA7523">
      <w:pPr>
        <w:pStyle w:val="Standard"/>
        <w:jc w:val="center"/>
        <w:rPr>
          <w:b/>
        </w:rPr>
      </w:pPr>
    </w:p>
    <w:p w14:paraId="56F549D7" w14:textId="77777777" w:rsidR="00BA7523" w:rsidRDefault="00D65B66">
      <w:pPr>
        <w:pStyle w:val="Standard"/>
        <w:jc w:val="center"/>
        <w:rPr>
          <w:b/>
        </w:rPr>
      </w:pPr>
      <w:r>
        <w:rPr>
          <w:b/>
        </w:rPr>
        <w:t>Článek VII.</w:t>
      </w:r>
    </w:p>
    <w:p w14:paraId="1B1E9C7E" w14:textId="77777777" w:rsidR="00BA7523" w:rsidRDefault="00D65B66">
      <w:pPr>
        <w:pStyle w:val="Standard"/>
        <w:jc w:val="center"/>
        <w:rPr>
          <w:b/>
        </w:rPr>
      </w:pPr>
      <w:r>
        <w:rPr>
          <w:b/>
        </w:rPr>
        <w:t>FAKTURACE</w:t>
      </w:r>
    </w:p>
    <w:p w14:paraId="00664A05" w14:textId="77777777" w:rsidR="00BA7523" w:rsidRDefault="00BA7523">
      <w:pPr>
        <w:pStyle w:val="Standard"/>
        <w:jc w:val="center"/>
        <w:rPr>
          <w:b/>
        </w:rPr>
      </w:pPr>
    </w:p>
    <w:p w14:paraId="6F3256CA" w14:textId="77777777" w:rsidR="00BA7523" w:rsidRDefault="00D65B66" w:rsidP="00B77222">
      <w:pPr>
        <w:pStyle w:val="Standard"/>
        <w:jc w:val="both"/>
      </w:pPr>
      <w:r>
        <w:t>Na základě potvrzené objednávky vyhotoví poskytovatel zálohovou fakturu se splatností 14 dní.</w:t>
      </w:r>
    </w:p>
    <w:p w14:paraId="79386D54" w14:textId="77777777" w:rsidR="00BA7523" w:rsidRDefault="00D65B66" w:rsidP="00B77222">
      <w:pPr>
        <w:pStyle w:val="Standard"/>
        <w:jc w:val="both"/>
      </w:pPr>
      <w:r>
        <w:t>Při skončení pobytu vystaví poskytovatel pro objednatele fakturu se splatností 7 dní za skutečně poskytnuté služby ve dvou vyhotoveních.</w:t>
      </w:r>
    </w:p>
    <w:p w14:paraId="04C737F7" w14:textId="77777777" w:rsidR="00BA7523" w:rsidRDefault="00D65B66" w:rsidP="00B77222">
      <w:pPr>
        <w:pStyle w:val="Standard"/>
        <w:jc w:val="both"/>
      </w:pPr>
      <w:r>
        <w:t>Výše poplatku z prodlení činí za každý den prodlení 0,01% dlužné částky.</w:t>
      </w:r>
    </w:p>
    <w:p w14:paraId="69BAA95D" w14:textId="77777777" w:rsidR="00BA7523" w:rsidRDefault="00BA7523" w:rsidP="00B77222">
      <w:pPr>
        <w:pStyle w:val="Standard"/>
        <w:ind w:left="360"/>
        <w:jc w:val="both"/>
      </w:pPr>
    </w:p>
    <w:p w14:paraId="39003C30" w14:textId="77777777" w:rsidR="00BA7523" w:rsidRDefault="00BA7523">
      <w:pPr>
        <w:pStyle w:val="Standard"/>
        <w:ind w:left="360"/>
        <w:jc w:val="both"/>
      </w:pPr>
    </w:p>
    <w:p w14:paraId="5911CA63" w14:textId="77777777" w:rsidR="00BA7523" w:rsidRDefault="00BA7523">
      <w:pPr>
        <w:pStyle w:val="Standard"/>
        <w:jc w:val="both"/>
      </w:pPr>
    </w:p>
    <w:p w14:paraId="1A8E26B6" w14:textId="77777777" w:rsidR="00BA7523" w:rsidRDefault="00BA7523">
      <w:pPr>
        <w:pStyle w:val="Standard"/>
        <w:jc w:val="both"/>
      </w:pPr>
    </w:p>
    <w:p w14:paraId="5A6FD96D" w14:textId="77777777" w:rsidR="00BA7523" w:rsidRDefault="00D65B66">
      <w:pPr>
        <w:pStyle w:val="Standard"/>
        <w:jc w:val="center"/>
        <w:rPr>
          <w:b/>
        </w:rPr>
      </w:pPr>
      <w:r>
        <w:rPr>
          <w:b/>
        </w:rPr>
        <w:t>Článek VIII.</w:t>
      </w:r>
    </w:p>
    <w:p w14:paraId="0FF5051D" w14:textId="77777777" w:rsidR="00BA7523" w:rsidRDefault="00D65B66">
      <w:pPr>
        <w:pStyle w:val="Nadpis1"/>
      </w:pPr>
      <w:r>
        <w:t>ZÁVĚREČNÁ USTANOVENÍ</w:t>
      </w:r>
    </w:p>
    <w:p w14:paraId="45D1ED32" w14:textId="77777777" w:rsidR="00BA7523" w:rsidRDefault="00BA7523">
      <w:pPr>
        <w:pStyle w:val="Standard"/>
      </w:pPr>
    </w:p>
    <w:p w14:paraId="218571D4" w14:textId="77777777" w:rsidR="00BA7523" w:rsidRDefault="00D65B66" w:rsidP="00B77222">
      <w:pPr>
        <w:pStyle w:val="Standard"/>
        <w:jc w:val="both"/>
      </w:pPr>
      <w:r>
        <w:t>Obě smluvní strany se budou včas a bez zbytečného odkladu navzájem informovat o důležitých skutečnostech ovlivňujících plnění této smlouvy v daném období.</w:t>
      </w:r>
    </w:p>
    <w:p w14:paraId="176CA39E" w14:textId="77777777" w:rsidR="00BA7523" w:rsidRDefault="00D65B66" w:rsidP="00B77222">
      <w:pPr>
        <w:pStyle w:val="Standard"/>
        <w:jc w:val="both"/>
      </w:pPr>
      <w:r>
        <w:t>Veškeré změny nebo dodatky k této smlouvě mimo případy touto smlouvou výslovně uvedené jsou platné pouze tehdy, pokud jsou oboustranně písemně potvrzeny.</w:t>
      </w:r>
    </w:p>
    <w:p w14:paraId="3DCD9075" w14:textId="3C002E41" w:rsidR="00BA7523" w:rsidRDefault="00D65B66" w:rsidP="00B77222">
      <w:pPr>
        <w:pStyle w:val="Standard"/>
        <w:jc w:val="both"/>
      </w:pPr>
      <w:r>
        <w:t>Obě smluvní strany prohlašují, že smlouvu podepsaly ze své svobodné vůle.</w:t>
      </w:r>
    </w:p>
    <w:p w14:paraId="6FEDEA8C" w14:textId="75B59359" w:rsidR="00B77222" w:rsidRDefault="00B77222" w:rsidP="00B77222">
      <w:pPr>
        <w:pStyle w:val="Standard"/>
        <w:jc w:val="both"/>
      </w:pPr>
      <w:r>
        <w:t>Smlouva je vyhotovena ve dvou stejnopisech, z nichž jeden obdrží poskytovatel a jeden objednate</w:t>
      </w:r>
      <w:r w:rsidR="000C0F7E">
        <w:t>l</w:t>
      </w:r>
      <w:r>
        <w:t>.</w:t>
      </w:r>
    </w:p>
    <w:p w14:paraId="55330DB0" w14:textId="00AAE84E" w:rsidR="00B77222" w:rsidRDefault="00B77222" w:rsidP="00B77222">
      <w:pPr>
        <w:pStyle w:val="Standard"/>
        <w:jc w:val="both"/>
      </w:pPr>
      <w:r>
        <w:t xml:space="preserve">Smluvní strany souhlasí s tím, aby tato uzavřená Smlouva, její přílohy a dodatky byly uveřejněny v registru smluv v souladu se zákonem č. 340/2015 Sb., o registru smluv. Smlouva nabývá účinnosti dnem zveřejnění podle tohoto ujednání. Uveřejnění v registru smluv zajistí objednatel. </w:t>
      </w:r>
    </w:p>
    <w:p w14:paraId="122BAADA" w14:textId="77777777" w:rsidR="00BA7523" w:rsidRDefault="00BA7523">
      <w:pPr>
        <w:pStyle w:val="Standard"/>
        <w:ind w:left="360"/>
        <w:jc w:val="both"/>
      </w:pPr>
    </w:p>
    <w:p w14:paraId="30463893" w14:textId="77777777" w:rsidR="00BA7523" w:rsidRDefault="00BA7523">
      <w:pPr>
        <w:pStyle w:val="Standard"/>
        <w:ind w:left="360"/>
        <w:jc w:val="both"/>
      </w:pPr>
    </w:p>
    <w:p w14:paraId="10F52EE8" w14:textId="77777777" w:rsidR="00BA7523" w:rsidRDefault="00BA7523">
      <w:pPr>
        <w:pStyle w:val="Standard"/>
        <w:ind w:left="360"/>
        <w:jc w:val="both"/>
      </w:pPr>
    </w:p>
    <w:p w14:paraId="2915230B" w14:textId="77777777" w:rsidR="00BA7523" w:rsidRDefault="00BA7523">
      <w:pPr>
        <w:pStyle w:val="Standard"/>
        <w:ind w:left="360"/>
        <w:jc w:val="both"/>
      </w:pPr>
    </w:p>
    <w:p w14:paraId="2AEE2FA5" w14:textId="77777777" w:rsidR="00BA7523" w:rsidRDefault="00D65B66">
      <w:pPr>
        <w:pStyle w:val="Standard"/>
        <w:jc w:val="both"/>
      </w:pPr>
      <w:r>
        <w:t xml:space="preserve">  </w:t>
      </w:r>
    </w:p>
    <w:p w14:paraId="03B61546" w14:textId="2925AABE" w:rsidR="000C0F7E" w:rsidRDefault="00D65B66">
      <w:pPr>
        <w:pStyle w:val="Standard"/>
        <w:jc w:val="both"/>
      </w:pPr>
      <w:r>
        <w:t>V Novém Hrozenkově</w:t>
      </w:r>
      <w:r w:rsidR="000C0F7E">
        <w:t xml:space="preserve"> dne</w:t>
      </w:r>
      <w:r>
        <w:tab/>
      </w:r>
      <w:r>
        <w:tab/>
        <w:t xml:space="preserve">                                         </w:t>
      </w:r>
      <w:r w:rsidR="000C0F7E">
        <w:t xml:space="preserve">V Kroměříži dne </w:t>
      </w:r>
    </w:p>
    <w:p w14:paraId="0EA68DD5" w14:textId="0866573C" w:rsidR="00BA7523" w:rsidRDefault="00D65B66">
      <w:pPr>
        <w:pStyle w:val="Standard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0C0F7E">
        <w:t xml:space="preserve">                             </w:t>
      </w:r>
    </w:p>
    <w:p w14:paraId="2E5D4639" w14:textId="77777777" w:rsidR="004328C5" w:rsidRDefault="004328C5">
      <w:pPr>
        <w:pStyle w:val="Standard"/>
        <w:jc w:val="both"/>
      </w:pPr>
    </w:p>
    <w:p w14:paraId="1C305BF7" w14:textId="77777777" w:rsidR="004328C5" w:rsidRDefault="004328C5">
      <w:pPr>
        <w:pStyle w:val="Standard"/>
        <w:jc w:val="both"/>
      </w:pPr>
    </w:p>
    <w:p w14:paraId="269BE365" w14:textId="4B5BCF66" w:rsidR="00BA7523" w:rsidRDefault="00D65B66">
      <w:pPr>
        <w:pStyle w:val="Standard"/>
        <w:jc w:val="both"/>
      </w:pPr>
      <w:r>
        <w:t xml:space="preserve"> </w:t>
      </w:r>
    </w:p>
    <w:p w14:paraId="3C1B70D9" w14:textId="77777777" w:rsidR="000C0F7E" w:rsidRDefault="000C0F7E">
      <w:pPr>
        <w:pStyle w:val="Standard"/>
        <w:jc w:val="both"/>
      </w:pPr>
    </w:p>
    <w:p w14:paraId="5E4E69FC" w14:textId="29791842" w:rsidR="00BA7523" w:rsidRDefault="00D65B66">
      <w:pPr>
        <w:pStyle w:val="Textbody"/>
        <w:tabs>
          <w:tab w:val="center" w:pos="1843"/>
          <w:tab w:val="center" w:pos="6663"/>
        </w:tabs>
        <w:jc w:val="both"/>
      </w:pPr>
      <w:r>
        <w:t xml:space="preserve">Poskytovatel                                                               </w:t>
      </w:r>
      <w:r w:rsidR="00B77222">
        <w:t xml:space="preserve">   </w:t>
      </w:r>
      <w:r>
        <w:t xml:space="preserve">              Objedna</w:t>
      </w:r>
      <w:r w:rsidR="004328C5">
        <w:t>vatel</w:t>
      </w:r>
    </w:p>
    <w:p w14:paraId="0144CA1C" w14:textId="310ABA70" w:rsidR="00BA7523" w:rsidRDefault="00D65B66">
      <w:r>
        <w:t>Macášková Lenka</w:t>
      </w:r>
      <w:r w:rsidR="000C0F7E">
        <w:t xml:space="preserve">, </w:t>
      </w:r>
      <w:r>
        <w:t xml:space="preserve">jednatelka                 </w:t>
      </w:r>
      <w:r>
        <w:tab/>
      </w:r>
      <w:r>
        <w:tab/>
        <w:t xml:space="preserve">     </w:t>
      </w:r>
      <w:r w:rsidR="00B77222">
        <w:t xml:space="preserve">       </w:t>
      </w:r>
      <w:r>
        <w:t xml:space="preserve">   </w:t>
      </w:r>
      <w:r w:rsidR="00B77222">
        <w:t xml:space="preserve">   Mgr. Ivana Hašová, ředitelka </w:t>
      </w:r>
      <w:r>
        <w:t xml:space="preserve"> </w:t>
      </w:r>
    </w:p>
    <w:p w14:paraId="5448D34A" w14:textId="77777777" w:rsidR="00BA7523" w:rsidRDefault="00BA7523">
      <w:pPr>
        <w:pStyle w:val="Nzev"/>
      </w:pPr>
    </w:p>
    <w:sectPr w:rsidR="00BA752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FC64" w14:textId="77777777" w:rsidR="00401008" w:rsidRDefault="00401008">
      <w:r>
        <w:separator/>
      </w:r>
    </w:p>
  </w:endnote>
  <w:endnote w:type="continuationSeparator" w:id="0">
    <w:p w14:paraId="721A8D66" w14:textId="77777777" w:rsidR="00401008" w:rsidRDefault="0040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C43" w14:textId="77777777" w:rsidR="00401008" w:rsidRDefault="00401008">
      <w:r>
        <w:rPr>
          <w:color w:val="000000"/>
        </w:rPr>
        <w:separator/>
      </w:r>
    </w:p>
  </w:footnote>
  <w:footnote w:type="continuationSeparator" w:id="0">
    <w:p w14:paraId="34B57C2B" w14:textId="77777777" w:rsidR="00401008" w:rsidRDefault="0040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57"/>
    <w:multiLevelType w:val="multilevel"/>
    <w:tmpl w:val="33AA63EC"/>
    <w:styleLink w:val="WWNum8"/>
    <w:lvl w:ilvl="0">
      <w:start w:val="1"/>
      <w:numFmt w:val="decimal"/>
      <w:lvlText w:val="%1."/>
      <w:lvlJc w:val="left"/>
      <w:pPr>
        <w:ind w:left="723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26E1646"/>
    <w:multiLevelType w:val="multilevel"/>
    <w:tmpl w:val="79E4982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4C7193E"/>
    <w:multiLevelType w:val="multilevel"/>
    <w:tmpl w:val="0AD4E8BC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31453E1"/>
    <w:multiLevelType w:val="multilevel"/>
    <w:tmpl w:val="46C08D0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A451C1F"/>
    <w:multiLevelType w:val="multilevel"/>
    <w:tmpl w:val="0198866E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BB236AE"/>
    <w:multiLevelType w:val="multilevel"/>
    <w:tmpl w:val="C0A40D28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7145954"/>
    <w:multiLevelType w:val="multilevel"/>
    <w:tmpl w:val="42E490D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66551FF2"/>
    <w:multiLevelType w:val="multilevel"/>
    <w:tmpl w:val="5AC0CA00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67184013"/>
    <w:multiLevelType w:val="multilevel"/>
    <w:tmpl w:val="C6A062F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77DD2B18"/>
    <w:multiLevelType w:val="multilevel"/>
    <w:tmpl w:val="E17E18F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797B25EA"/>
    <w:multiLevelType w:val="multilevel"/>
    <w:tmpl w:val="648A58E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7DC12522"/>
    <w:multiLevelType w:val="multilevel"/>
    <w:tmpl w:val="AB6249AC"/>
    <w:styleLink w:val="WWNum2"/>
    <w:lvl w:ilvl="0">
      <w:start w:val="1"/>
      <w:numFmt w:val="decimal"/>
      <w:lvlText w:val="%1."/>
      <w:lvlJc w:val="left"/>
      <w:pPr>
        <w:ind w:left="723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037467332">
    <w:abstractNumId w:val="3"/>
  </w:num>
  <w:num w:numId="2" w16cid:durableId="1699963609">
    <w:abstractNumId w:val="11"/>
  </w:num>
  <w:num w:numId="3" w16cid:durableId="1251963822">
    <w:abstractNumId w:val="9"/>
  </w:num>
  <w:num w:numId="4" w16cid:durableId="1206797062">
    <w:abstractNumId w:val="1"/>
  </w:num>
  <w:num w:numId="5" w16cid:durableId="1855149553">
    <w:abstractNumId w:val="10"/>
  </w:num>
  <w:num w:numId="6" w16cid:durableId="1289166345">
    <w:abstractNumId w:val="4"/>
  </w:num>
  <w:num w:numId="7" w16cid:durableId="2082173228">
    <w:abstractNumId w:val="8"/>
  </w:num>
  <w:num w:numId="8" w16cid:durableId="1952740178">
    <w:abstractNumId w:val="0"/>
  </w:num>
  <w:num w:numId="9" w16cid:durableId="1725132644">
    <w:abstractNumId w:val="6"/>
  </w:num>
  <w:num w:numId="10" w16cid:durableId="182746248">
    <w:abstractNumId w:val="2"/>
  </w:num>
  <w:num w:numId="11" w16cid:durableId="357048757">
    <w:abstractNumId w:val="5"/>
  </w:num>
  <w:num w:numId="12" w16cid:durableId="236787748">
    <w:abstractNumId w:val="7"/>
  </w:num>
  <w:num w:numId="13" w16cid:durableId="3657598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23"/>
    <w:rsid w:val="000C0F7E"/>
    <w:rsid w:val="000D5844"/>
    <w:rsid w:val="002F095C"/>
    <w:rsid w:val="00401008"/>
    <w:rsid w:val="004328C5"/>
    <w:rsid w:val="0069447B"/>
    <w:rsid w:val="00800553"/>
    <w:rsid w:val="00854CE1"/>
    <w:rsid w:val="00B66EBD"/>
    <w:rsid w:val="00B77222"/>
    <w:rsid w:val="00BA7523"/>
    <w:rsid w:val="00D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CF1"/>
  <w15:docId w15:val="{6AB4EE1D-26DD-4B02-969E-7FD179C5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tabs>
        <w:tab w:val="left" w:pos="241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Standard"/>
    <w:next w:val="Podtitul"/>
    <w:uiPriority w:val="10"/>
    <w:qFormat/>
    <w:pPr>
      <w:jc w:val="center"/>
    </w:pPr>
    <w:rPr>
      <w:b/>
      <w:bCs/>
      <w:sz w:val="32"/>
      <w:szCs w:val="36"/>
    </w:rPr>
  </w:style>
  <w:style w:type="paragraph" w:customStyle="1" w:styleId="Podtitul">
    <w:name w:val="Podtitul"/>
    <w:basedOn w:val="Heading"/>
    <w:next w:val="Textbody"/>
    <w:pPr>
      <w:jc w:val="center"/>
    </w:pPr>
    <w:rPr>
      <w:i/>
      <w:iCs/>
    </w:rPr>
  </w:style>
  <w:style w:type="paragraph" w:styleId="Bezmezer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6z0">
    <w:name w:val="WW8Num6z0"/>
    <w:rPr>
      <w:sz w:val="24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b/>
      <w:sz w:val="24"/>
    </w:rPr>
  </w:style>
  <w:style w:type="character" w:customStyle="1" w:styleId="WW8Num3z0">
    <w:name w:val="WW8Num3z0"/>
    <w:rPr>
      <w:rFonts w:ascii="Wingdings" w:hAnsi="Wingdings" w:cs="Wingdings"/>
      <w:sz w:val="16"/>
      <w:szCs w:val="24"/>
    </w:rPr>
  </w:style>
  <w:style w:type="character" w:customStyle="1" w:styleId="WW8Num5z0">
    <w:name w:val="WW8Num5z0"/>
    <w:rPr>
      <w:rFonts w:ascii="Wingdings" w:hAnsi="Wingdings" w:cs="Wingdings"/>
      <w:sz w:val="24"/>
    </w:rPr>
  </w:style>
  <w:style w:type="character" w:styleId="Nevyeenzmnka">
    <w:name w:val="Unresolved Mention"/>
    <w:basedOn w:val="Standardnpsmoodstavce"/>
    <w:rPr>
      <w:color w:val="808080"/>
    </w:rPr>
  </w:style>
  <w:style w:type="character" w:customStyle="1" w:styleId="ListLabel1">
    <w:name w:val="ListLabel 1"/>
    <w:rPr>
      <w:rFonts w:cs="Wingdings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  <w:b/>
      <w:sz w:val="24"/>
    </w:rPr>
  </w:style>
  <w:style w:type="character" w:customStyle="1" w:styleId="ListLabel5">
    <w:name w:val="ListLabel 5"/>
    <w:rPr>
      <w:rFonts w:cs="Wingdings"/>
      <w:sz w:val="16"/>
      <w:szCs w:val="24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ekot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 ggg</dc:creator>
  <cp:lastModifiedBy>Lenka Měrková</cp:lastModifiedBy>
  <cp:revision>7</cp:revision>
  <cp:lastPrinted>2022-10-31T12:27:00Z</cp:lastPrinted>
  <dcterms:created xsi:type="dcterms:W3CDTF">2022-10-18T08:22:00Z</dcterms:created>
  <dcterms:modified xsi:type="dcterms:W3CDTF">2022-11-18T07:39:00Z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