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D620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D620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D62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D62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D62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D62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D620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JV BAU eu s.r.o.</w:t>
            </w:r>
          </w:p>
          <w:p w:rsidR="001F0477" w:rsidRPr="006F0BA2" w:rsidRDefault="006D62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Menšíkova 1155</w:t>
            </w:r>
          </w:p>
          <w:p w:rsidR="001F0477" w:rsidRPr="006F0BA2" w:rsidRDefault="006D62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383 01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Prachatice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D6200">
              <w:rPr>
                <w:rFonts w:ascii="Tahoma" w:hAnsi="Tahoma" w:cs="Tahoma"/>
                <w:bCs/>
                <w:noProof/>
                <w:sz w:val="22"/>
                <w:szCs w:val="22"/>
              </w:rPr>
              <w:t>04734262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D6200">
              <w:rPr>
                <w:rFonts w:ascii="Tahoma" w:hAnsi="Tahoma" w:cs="Tahoma"/>
                <w:bCs/>
                <w:noProof/>
                <w:sz w:val="22"/>
                <w:szCs w:val="22"/>
              </w:rPr>
              <w:t>CZ04734262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D6200">
        <w:rPr>
          <w:rFonts w:ascii="Tahoma" w:hAnsi="Tahoma" w:cs="Tahoma"/>
          <w:noProof/>
          <w:sz w:val="28"/>
          <w:szCs w:val="28"/>
        </w:rPr>
        <w:t>241/22/7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D62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Sportoviště Na Křemelce - stavební, eketro a zámečnické práce</w:t>
            </w:r>
          </w:p>
        </w:tc>
        <w:tc>
          <w:tcPr>
            <w:tcW w:w="1440" w:type="dxa"/>
          </w:tcPr>
          <w:p w:rsidR="001F0477" w:rsidRPr="006F0BA2" w:rsidRDefault="006D62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D62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160 264,95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D6200">
        <w:rPr>
          <w:rFonts w:ascii="Tahoma" w:hAnsi="Tahoma" w:cs="Tahoma"/>
          <w:b/>
          <w:bCs/>
          <w:noProof/>
          <w:sz w:val="20"/>
          <w:szCs w:val="20"/>
        </w:rPr>
        <w:t>160 264,95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D620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stavební, elektro a zámečnické práce na sportovišti Na Křemelce, Strakonice - dle cenové nabídky z 11.11.2022. Jedná se o provedení pozink.zámečnické konstrukce, včetně založení, pro uchycení výsledkové tabule na fotbalovém hřišti. Dále se jedná o dodávku, včetně osazení el. rozvaděče v tribuně (souvisí s přípojkou el. k tribuně) a o dodávku a montáž nového poklopu před východní částí tribuny. Cena bez DPH činí 132.450,37 Kč , tj. cena včetně DPH činí 160.264,95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D6200">
        <w:rPr>
          <w:rFonts w:ascii="Tahoma" w:hAnsi="Tahoma" w:cs="Tahoma"/>
          <w:noProof/>
          <w:sz w:val="20"/>
          <w:szCs w:val="20"/>
        </w:rPr>
        <w:t>12. 12. 2022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D620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D6200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00" w:rsidRDefault="006D6200">
      <w:r>
        <w:separator/>
      </w:r>
    </w:p>
  </w:endnote>
  <w:endnote w:type="continuationSeparator" w:id="0">
    <w:p w:rsidR="006D6200" w:rsidRDefault="006D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00" w:rsidRDefault="006D6200">
      <w:r>
        <w:separator/>
      </w:r>
    </w:p>
  </w:footnote>
  <w:footnote w:type="continuationSeparator" w:id="0">
    <w:p w:rsidR="006D6200" w:rsidRDefault="006D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00"/>
    <w:rsid w:val="001A6E76"/>
    <w:rsid w:val="001F0477"/>
    <w:rsid w:val="00351E8F"/>
    <w:rsid w:val="003E4984"/>
    <w:rsid w:val="00447743"/>
    <w:rsid w:val="006D6200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8232-6B63-42D0-902E-0269478A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2022-11-16T14:42:00Z</cp:lastPrinted>
  <dcterms:created xsi:type="dcterms:W3CDTF">2022-11-16T14:41:00Z</dcterms:created>
  <dcterms:modified xsi:type="dcterms:W3CDTF">2022-11-16T14:47:00Z</dcterms:modified>
</cp:coreProperties>
</file>