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CE78"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uzavřená dle ust.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6E108902" w14:textId="30E24C06" w:rsidR="00F22FD2" w:rsidRPr="00F22FD2" w:rsidRDefault="00F22FD2" w:rsidP="00F22FD2">
      <w:pPr>
        <w:tabs>
          <w:tab w:val="left" w:pos="2340"/>
        </w:tabs>
        <w:spacing w:before="0"/>
        <w:jc w:val="both"/>
        <w:rPr>
          <w:rFonts w:ascii="Calibri" w:hAnsi="Calibri" w:cs="Calibri"/>
          <w:sz w:val="20"/>
        </w:rPr>
      </w:pPr>
      <w:r w:rsidRPr="00F22FD2">
        <w:rPr>
          <w:rFonts w:ascii="Calibri" w:hAnsi="Calibri" w:cs="Calibri"/>
          <w:sz w:val="20"/>
        </w:rPr>
        <w:t>Základní škola, Praha 4, Mikulova 1594</w:t>
      </w:r>
    </w:p>
    <w:p w14:paraId="0B650352" w14:textId="5700F4D1" w:rsidR="00F22FD2" w:rsidRPr="00B55C65" w:rsidRDefault="00F22FD2" w:rsidP="00F22FD2">
      <w:pPr>
        <w:tabs>
          <w:tab w:val="left" w:pos="2340"/>
        </w:tabs>
        <w:spacing w:before="0"/>
        <w:jc w:val="both"/>
        <w:rPr>
          <w:rFonts w:ascii="Calibri" w:hAnsi="Calibri" w:cs="Calibri"/>
          <w:sz w:val="20"/>
        </w:rPr>
      </w:pPr>
      <w:r w:rsidRPr="00B55C65">
        <w:rPr>
          <w:rFonts w:ascii="Calibri" w:hAnsi="Calibri" w:cs="Calibri"/>
          <w:sz w:val="20"/>
        </w:rPr>
        <w:t>Oprávněný zástupce zadavatele:</w:t>
      </w:r>
      <w:r>
        <w:rPr>
          <w:rFonts w:ascii="Calibri" w:hAnsi="Calibri" w:cs="Calibri"/>
          <w:sz w:val="20"/>
        </w:rPr>
        <w:t xml:space="preserve"> Mgr. Michaela Pacherová, ředitelka školy</w:t>
      </w:r>
      <w:r w:rsidRPr="00B55C65">
        <w:rPr>
          <w:rFonts w:ascii="Calibri" w:hAnsi="Calibri" w:cs="Calibri"/>
          <w:sz w:val="20"/>
        </w:rPr>
        <w:tab/>
      </w:r>
      <w:r w:rsidRPr="00B55C65">
        <w:rPr>
          <w:rFonts w:ascii="Calibri" w:hAnsi="Calibri" w:cs="Calibri"/>
          <w:sz w:val="20"/>
        </w:rPr>
        <w:tab/>
      </w:r>
      <w:r w:rsidRPr="00B55C65">
        <w:rPr>
          <w:rFonts w:ascii="Calibri" w:hAnsi="Calibri" w:cs="Calibri"/>
          <w:sz w:val="20"/>
        </w:rPr>
        <w:tab/>
        <w:t xml:space="preserve">   </w:t>
      </w:r>
    </w:p>
    <w:p w14:paraId="3D3D225A" w14:textId="644E1664" w:rsidR="00F22FD2" w:rsidRPr="00B55C65" w:rsidRDefault="00F22FD2" w:rsidP="00F22FD2">
      <w:pPr>
        <w:tabs>
          <w:tab w:val="left" w:pos="2340"/>
        </w:tabs>
        <w:spacing w:before="0"/>
        <w:jc w:val="both"/>
        <w:rPr>
          <w:rFonts w:ascii="Calibri" w:hAnsi="Calibri" w:cs="Calibri"/>
          <w:sz w:val="20"/>
        </w:rPr>
      </w:pPr>
      <w:r>
        <w:rPr>
          <w:rFonts w:ascii="Calibri" w:hAnsi="Calibri" w:cs="Calibri"/>
          <w:sz w:val="20"/>
        </w:rPr>
        <w:t>IČ</w:t>
      </w:r>
      <w:r w:rsidRPr="00B55C65">
        <w:rPr>
          <w:rFonts w:ascii="Calibri" w:hAnsi="Calibri" w:cs="Calibri"/>
          <w:sz w:val="20"/>
        </w:rPr>
        <w:t>:</w:t>
      </w:r>
      <w:r>
        <w:rPr>
          <w:rFonts w:ascii="Calibri" w:hAnsi="Calibri" w:cs="Calibri"/>
          <w:sz w:val="20"/>
        </w:rPr>
        <w:t xml:space="preserve"> </w:t>
      </w:r>
      <w:r w:rsidRPr="00F22FD2">
        <w:rPr>
          <w:rFonts w:ascii="Calibri" w:hAnsi="Calibri" w:cs="Calibri"/>
          <w:sz w:val="20"/>
        </w:rPr>
        <w:t>61388459</w:t>
      </w:r>
    </w:p>
    <w:p w14:paraId="6D5BAE0F" w14:textId="0A767D7E" w:rsidR="00F22FD2" w:rsidRPr="00F22FD2" w:rsidRDefault="00F22FD2" w:rsidP="00F22FD2">
      <w:pPr>
        <w:tabs>
          <w:tab w:val="left" w:pos="2340"/>
        </w:tabs>
        <w:spacing w:before="0"/>
        <w:jc w:val="both"/>
        <w:rPr>
          <w:rFonts w:ascii="Calibri" w:hAnsi="Calibri" w:cs="Calibri"/>
          <w:sz w:val="20"/>
        </w:rPr>
      </w:pPr>
      <w:r w:rsidRPr="00B55C65">
        <w:rPr>
          <w:rFonts w:ascii="Calibri" w:hAnsi="Calibri" w:cs="Calibri"/>
          <w:sz w:val="20"/>
        </w:rPr>
        <w:t>Sídlo:</w:t>
      </w:r>
      <w:r>
        <w:rPr>
          <w:rFonts w:ascii="Calibri" w:hAnsi="Calibri" w:cs="Calibri"/>
          <w:sz w:val="20"/>
        </w:rPr>
        <w:t xml:space="preserve"> </w:t>
      </w:r>
      <w:r w:rsidRPr="00F22FD2">
        <w:rPr>
          <w:rFonts w:ascii="Calibri" w:hAnsi="Calibri" w:cs="Calibri"/>
          <w:sz w:val="20"/>
        </w:rPr>
        <w:t>Mikulova 1594, 149 00 Praha 4</w:t>
      </w:r>
    </w:p>
    <w:p w14:paraId="71316DB5" w14:textId="4C0FB647" w:rsidR="00F22FD2" w:rsidRPr="00B55C65" w:rsidRDefault="00F22FD2" w:rsidP="00F22FD2">
      <w:pPr>
        <w:tabs>
          <w:tab w:val="left" w:pos="2340"/>
        </w:tabs>
        <w:spacing w:before="0"/>
        <w:jc w:val="both"/>
        <w:rPr>
          <w:rFonts w:ascii="Calibri" w:hAnsi="Calibri" w:cs="Calibri"/>
          <w:sz w:val="20"/>
        </w:rPr>
      </w:pPr>
      <w:r w:rsidRPr="00F22FD2">
        <w:rPr>
          <w:rFonts w:ascii="Calibri" w:hAnsi="Calibri" w:cs="Calibri"/>
          <w:sz w:val="20"/>
        </w:rPr>
        <w:t>Bankovní spojení:</w:t>
      </w:r>
      <w:r w:rsidRPr="00F22FD2">
        <w:rPr>
          <w:rFonts w:ascii="Calibri" w:hAnsi="Calibri" w:cs="Calibri"/>
          <w:sz w:val="20"/>
        </w:rPr>
        <w:tab/>
      </w:r>
      <w:r w:rsidRPr="00F22FD2">
        <w:rPr>
          <w:rFonts w:ascii="Calibri" w:hAnsi="Calibri" w:cs="Calibri"/>
          <w:sz w:val="20"/>
        </w:rPr>
        <w:tab/>
      </w:r>
    </w:p>
    <w:p w14:paraId="104AA720" w14:textId="5ABCDC21" w:rsidR="00F22FD2" w:rsidRPr="00B55C65" w:rsidRDefault="00F22FD2" w:rsidP="00F22FD2">
      <w:pPr>
        <w:tabs>
          <w:tab w:val="left" w:pos="2340"/>
        </w:tabs>
        <w:spacing w:before="0"/>
        <w:jc w:val="both"/>
        <w:rPr>
          <w:rFonts w:ascii="Calibri" w:hAnsi="Calibri" w:cs="Calibri"/>
          <w:sz w:val="20"/>
        </w:rPr>
      </w:pPr>
      <w:r>
        <w:rPr>
          <w:rFonts w:ascii="Calibri" w:hAnsi="Calibri" w:cs="Calibri"/>
          <w:sz w:val="20"/>
        </w:rPr>
        <w:t>O</w:t>
      </w:r>
      <w:r w:rsidRPr="00D708F0">
        <w:rPr>
          <w:rFonts w:ascii="Calibri" w:hAnsi="Calibri" w:cs="Calibri"/>
          <w:sz w:val="20"/>
        </w:rPr>
        <w:t>soba oprávněná jednat ve věce</w:t>
      </w:r>
      <w:r>
        <w:rPr>
          <w:rFonts w:ascii="Calibri" w:hAnsi="Calibri" w:cs="Calibri"/>
          <w:sz w:val="20"/>
        </w:rPr>
        <w:t>ch smluvních:  Mgr. Michaela Pacherová, ředitelka školy</w:t>
      </w:r>
    </w:p>
    <w:p w14:paraId="75983051" w14:textId="77777777" w:rsidR="00EA54AF" w:rsidRPr="00F22FD2" w:rsidRDefault="001658C1" w:rsidP="00034959">
      <w:pPr>
        <w:tabs>
          <w:tab w:val="left" w:pos="2340"/>
        </w:tabs>
        <w:spacing w:before="0"/>
        <w:jc w:val="both"/>
        <w:rPr>
          <w:rFonts w:ascii="Calibri" w:hAnsi="Calibri" w:cs="Calibri"/>
          <w:sz w:val="20"/>
        </w:rPr>
      </w:pPr>
      <w:r w:rsidRPr="00F22FD2">
        <w:rPr>
          <w:rFonts w:ascii="Calibri" w:hAnsi="Calibri" w:cs="Calibri"/>
          <w:sz w:val="20"/>
        </w:rPr>
        <w:t xml:space="preserve"> </w:t>
      </w:r>
      <w:r w:rsidR="00EA54AF" w:rsidRPr="00F22FD2">
        <w:rPr>
          <w:rFonts w:ascii="Calibri" w:hAnsi="Calibri" w:cs="Calibri"/>
          <w:sz w:val="20"/>
        </w:rPr>
        <w:t>(dále jen „</w:t>
      </w:r>
      <w:r w:rsidR="00CD04BD" w:rsidRPr="00F22FD2">
        <w:rPr>
          <w:rFonts w:ascii="Calibri" w:hAnsi="Calibri" w:cs="Calibri"/>
          <w:sz w:val="20"/>
        </w:rPr>
        <w:t>Kupující</w:t>
      </w:r>
      <w:r w:rsidR="00EA54AF" w:rsidRPr="00F22FD2">
        <w:rPr>
          <w:rFonts w:ascii="Calibri" w:hAnsi="Calibri" w:cs="Calibri"/>
          <w:sz w:val="20"/>
        </w:rPr>
        <w:t>“)</w:t>
      </w:r>
    </w:p>
    <w:p w14:paraId="6A829367" w14:textId="7C2B3B2B" w:rsidR="00DA03CA" w:rsidRDefault="00DA03CA" w:rsidP="00DA03CA">
      <w:pPr>
        <w:spacing w:after="240"/>
        <w:rPr>
          <w:rFonts w:asciiTheme="minorHAnsi" w:hAnsiTheme="minorHAnsi"/>
          <w:b/>
          <w:sz w:val="20"/>
        </w:rPr>
      </w:pPr>
      <w:r w:rsidRPr="00D708F0">
        <w:rPr>
          <w:rFonts w:asciiTheme="minorHAnsi" w:hAnsiTheme="minorHAnsi"/>
          <w:b/>
          <w:sz w:val="20"/>
        </w:rPr>
        <w:t>a</w:t>
      </w:r>
    </w:p>
    <w:p w14:paraId="2189D37D" w14:textId="77777777" w:rsidR="000B770E" w:rsidRPr="00D708F0" w:rsidRDefault="000B770E" w:rsidP="00DA03CA">
      <w:pPr>
        <w:spacing w:after="240"/>
        <w:rPr>
          <w:rFonts w:asciiTheme="minorHAnsi" w:hAnsiTheme="minorHAnsi"/>
          <w:b/>
          <w:sz w:val="20"/>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946C47" w:rsidRPr="00D708F0" w14:paraId="1DDDF524" w14:textId="77777777" w:rsidTr="00946C47">
        <w:trPr>
          <w:trHeight w:hRule="exact" w:val="624"/>
        </w:trPr>
        <w:tc>
          <w:tcPr>
            <w:tcW w:w="3652" w:type="dxa"/>
            <w:shd w:val="clear" w:color="auto" w:fill="FDE9D9" w:themeFill="accent6" w:themeFillTint="33"/>
          </w:tcPr>
          <w:p w14:paraId="2E5DB98D" w14:textId="77777777" w:rsidR="00946C47" w:rsidRPr="00A731B2" w:rsidRDefault="00946C47" w:rsidP="00946C47">
            <w:pPr>
              <w:spacing w:before="0"/>
              <w:rPr>
                <w:rFonts w:asciiTheme="minorHAnsi" w:eastAsia="Calibri" w:hAnsiTheme="minorHAnsi" w:cs="Arial"/>
                <w:b/>
                <w:sz w:val="20"/>
                <w:lang w:eastAsia="en-US"/>
              </w:rPr>
            </w:pPr>
            <w:r w:rsidRPr="00A731B2">
              <w:rPr>
                <w:rFonts w:asciiTheme="minorHAnsi" w:eastAsia="Calibri" w:hAnsiTheme="minorHAnsi" w:cs="Arial"/>
                <w:b/>
                <w:sz w:val="20"/>
                <w:lang w:eastAsia="en-US"/>
              </w:rPr>
              <w:t>Prodávající:</w:t>
            </w:r>
          </w:p>
        </w:tc>
        <w:tc>
          <w:tcPr>
            <w:tcW w:w="6038" w:type="dxa"/>
            <w:shd w:val="clear" w:color="auto" w:fill="FDE9D9" w:themeFill="accent6" w:themeFillTint="33"/>
          </w:tcPr>
          <w:p w14:paraId="14C08BC7" w14:textId="7F60D005" w:rsidR="00946C47" w:rsidRPr="00A731B2" w:rsidRDefault="00946C47" w:rsidP="00946C47">
            <w:pPr>
              <w:spacing w:before="0"/>
              <w:rPr>
                <w:rFonts w:asciiTheme="minorHAnsi" w:eastAsia="Calibri" w:hAnsiTheme="minorHAnsi" w:cs="Arial"/>
                <w:b/>
                <w:sz w:val="20"/>
                <w:lang w:eastAsia="en-US"/>
              </w:rPr>
            </w:pPr>
            <w:r w:rsidRPr="00A731B2">
              <w:rPr>
                <w:rFonts w:asciiTheme="minorHAnsi" w:eastAsia="Calibri" w:hAnsiTheme="minorHAnsi" w:cs="Arial"/>
                <w:b/>
                <w:sz w:val="20"/>
                <w:lang w:eastAsia="en-US"/>
              </w:rPr>
              <w:t>NeurIT s.r.o.</w:t>
            </w:r>
          </w:p>
        </w:tc>
      </w:tr>
      <w:tr w:rsidR="00946C47" w:rsidRPr="00D708F0" w14:paraId="37ED0281" w14:textId="77777777" w:rsidTr="00946C47">
        <w:trPr>
          <w:trHeight w:hRule="exact" w:val="624"/>
        </w:trPr>
        <w:tc>
          <w:tcPr>
            <w:tcW w:w="3652" w:type="dxa"/>
            <w:shd w:val="clear" w:color="auto" w:fill="FDE9D9" w:themeFill="accent6" w:themeFillTint="33"/>
          </w:tcPr>
          <w:p w14:paraId="67121608" w14:textId="77777777"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b/>
                <w:bCs/>
                <w:sz w:val="20"/>
                <w:lang w:eastAsia="en-US"/>
              </w:rPr>
              <w:t>Oprávněný zástupce:</w:t>
            </w:r>
            <w:r w:rsidRPr="00A731B2">
              <w:rPr>
                <w:rFonts w:asciiTheme="minorHAnsi" w:eastAsia="Calibri" w:hAnsiTheme="minorHAnsi" w:cs="Arial"/>
                <w:b/>
                <w:bCs/>
                <w:sz w:val="20"/>
                <w:lang w:eastAsia="en-US"/>
              </w:rPr>
              <w:tab/>
            </w:r>
          </w:p>
        </w:tc>
        <w:tc>
          <w:tcPr>
            <w:tcW w:w="6038" w:type="dxa"/>
            <w:shd w:val="clear" w:color="auto" w:fill="FDE9D9" w:themeFill="accent6" w:themeFillTint="33"/>
          </w:tcPr>
          <w:p w14:paraId="7165DCE1" w14:textId="40194E98"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Jan Šulák, jednatel společnosti</w:t>
            </w:r>
          </w:p>
        </w:tc>
      </w:tr>
      <w:tr w:rsidR="00946C47" w:rsidRPr="00D708F0" w14:paraId="359F9CDD" w14:textId="77777777" w:rsidTr="00946C47">
        <w:trPr>
          <w:trHeight w:hRule="exact" w:val="624"/>
        </w:trPr>
        <w:tc>
          <w:tcPr>
            <w:tcW w:w="3652" w:type="dxa"/>
            <w:shd w:val="clear" w:color="auto" w:fill="FDE9D9" w:themeFill="accent6" w:themeFillTint="33"/>
          </w:tcPr>
          <w:p w14:paraId="1A85F1D9" w14:textId="77777777" w:rsidR="00946C47" w:rsidRPr="00A731B2" w:rsidRDefault="00946C47" w:rsidP="00946C47">
            <w:pPr>
              <w:spacing w:before="0"/>
              <w:rPr>
                <w:rFonts w:asciiTheme="minorHAnsi" w:eastAsia="Calibri" w:hAnsiTheme="minorHAnsi" w:cs="Arial"/>
                <w:b/>
                <w:sz w:val="20"/>
                <w:lang w:eastAsia="en-US"/>
              </w:rPr>
            </w:pPr>
            <w:r w:rsidRPr="00A731B2">
              <w:rPr>
                <w:rFonts w:asciiTheme="minorHAnsi" w:eastAsia="Calibri" w:hAnsiTheme="minorHAnsi" w:cs="Arial"/>
                <w:b/>
                <w:sz w:val="20"/>
                <w:lang w:eastAsia="en-US"/>
              </w:rPr>
              <w:t xml:space="preserve">Zapsaný: </w:t>
            </w:r>
          </w:p>
        </w:tc>
        <w:tc>
          <w:tcPr>
            <w:tcW w:w="6038" w:type="dxa"/>
            <w:shd w:val="clear" w:color="auto" w:fill="FDE9D9" w:themeFill="accent6" w:themeFillTint="33"/>
          </w:tcPr>
          <w:p w14:paraId="4B1801F4" w14:textId="25E903F3"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Zapsána v obchodním rejstříku Městským soudem v Praze oddíl C vloužka 148714</w:t>
            </w:r>
          </w:p>
        </w:tc>
      </w:tr>
      <w:tr w:rsidR="00946C47" w:rsidRPr="00D708F0" w14:paraId="214C763C" w14:textId="77777777" w:rsidTr="00946C47">
        <w:trPr>
          <w:trHeight w:hRule="exact" w:val="624"/>
        </w:trPr>
        <w:tc>
          <w:tcPr>
            <w:tcW w:w="3652" w:type="dxa"/>
            <w:shd w:val="clear" w:color="auto" w:fill="FDE9D9" w:themeFill="accent6" w:themeFillTint="33"/>
          </w:tcPr>
          <w:p w14:paraId="47519FDA" w14:textId="77777777"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b/>
                <w:bCs/>
                <w:sz w:val="20"/>
                <w:lang w:eastAsia="en-US"/>
              </w:rPr>
              <w:t>Právní forma:</w:t>
            </w:r>
          </w:p>
        </w:tc>
        <w:tc>
          <w:tcPr>
            <w:tcW w:w="6038" w:type="dxa"/>
            <w:shd w:val="clear" w:color="auto" w:fill="FDE9D9" w:themeFill="accent6" w:themeFillTint="33"/>
          </w:tcPr>
          <w:p w14:paraId="41F3EDDF" w14:textId="774935E0"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s.r.o.</w:t>
            </w:r>
          </w:p>
        </w:tc>
      </w:tr>
      <w:tr w:rsidR="00946C47" w:rsidRPr="00D708F0" w14:paraId="677380F6" w14:textId="77777777" w:rsidTr="00946C47">
        <w:trPr>
          <w:trHeight w:hRule="exact" w:val="624"/>
        </w:trPr>
        <w:tc>
          <w:tcPr>
            <w:tcW w:w="3652" w:type="dxa"/>
            <w:shd w:val="clear" w:color="auto" w:fill="FDE9D9" w:themeFill="accent6" w:themeFillTint="33"/>
          </w:tcPr>
          <w:p w14:paraId="0D6094AC" w14:textId="77777777"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b/>
                <w:bCs/>
                <w:sz w:val="20"/>
                <w:lang w:eastAsia="en-US"/>
              </w:rPr>
              <w:t>IČ/DIČ:</w:t>
            </w:r>
            <w:r w:rsidRPr="00A731B2">
              <w:rPr>
                <w:rFonts w:asciiTheme="minorHAnsi" w:eastAsia="Calibri" w:hAnsiTheme="minorHAnsi" w:cs="Arial"/>
                <w:bCs/>
                <w:sz w:val="20"/>
                <w:lang w:eastAsia="en-US"/>
              </w:rPr>
              <w:tab/>
            </w:r>
          </w:p>
        </w:tc>
        <w:tc>
          <w:tcPr>
            <w:tcW w:w="6038" w:type="dxa"/>
            <w:shd w:val="clear" w:color="auto" w:fill="FDE9D9" w:themeFill="accent6" w:themeFillTint="33"/>
          </w:tcPr>
          <w:p w14:paraId="07B266FA" w14:textId="4EA4BFD8"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28536380 / CZ28536380</w:t>
            </w:r>
          </w:p>
        </w:tc>
      </w:tr>
      <w:tr w:rsidR="00946C47" w:rsidRPr="00D708F0" w14:paraId="2D4ED213" w14:textId="77777777" w:rsidTr="00946C47">
        <w:trPr>
          <w:trHeight w:hRule="exact" w:val="624"/>
        </w:trPr>
        <w:tc>
          <w:tcPr>
            <w:tcW w:w="3652" w:type="dxa"/>
            <w:shd w:val="clear" w:color="auto" w:fill="FDE9D9" w:themeFill="accent6" w:themeFillTint="33"/>
          </w:tcPr>
          <w:p w14:paraId="55274691" w14:textId="77777777"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b/>
                <w:bCs/>
                <w:sz w:val="20"/>
                <w:lang w:eastAsia="en-US"/>
              </w:rPr>
              <w:t>Sídlo podnikání:</w:t>
            </w:r>
          </w:p>
        </w:tc>
        <w:tc>
          <w:tcPr>
            <w:tcW w:w="6038" w:type="dxa"/>
            <w:shd w:val="clear" w:color="auto" w:fill="FDE9D9" w:themeFill="accent6" w:themeFillTint="33"/>
          </w:tcPr>
          <w:p w14:paraId="4BBC2CF3" w14:textId="2160A9D9"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Květnového vítězství 1743/8, Praha 4, - Chodov 14900</w:t>
            </w:r>
          </w:p>
        </w:tc>
      </w:tr>
      <w:tr w:rsidR="00946C47" w:rsidRPr="00D708F0" w14:paraId="53A95C16" w14:textId="77777777" w:rsidTr="00946C47">
        <w:trPr>
          <w:trHeight w:hRule="exact" w:val="624"/>
        </w:trPr>
        <w:tc>
          <w:tcPr>
            <w:tcW w:w="3652" w:type="dxa"/>
            <w:shd w:val="clear" w:color="auto" w:fill="FDE9D9" w:themeFill="accent6" w:themeFillTint="33"/>
          </w:tcPr>
          <w:p w14:paraId="43DDF134" w14:textId="77777777" w:rsidR="00946C47" w:rsidRPr="00A731B2" w:rsidRDefault="00946C47" w:rsidP="00946C47">
            <w:pPr>
              <w:spacing w:before="0"/>
              <w:rPr>
                <w:rFonts w:asciiTheme="minorHAnsi" w:eastAsia="Calibri" w:hAnsiTheme="minorHAnsi" w:cs="Arial"/>
                <w:bCs/>
                <w:sz w:val="20"/>
                <w:lang w:eastAsia="en-US"/>
              </w:rPr>
            </w:pPr>
            <w:r w:rsidRPr="00A731B2">
              <w:rPr>
                <w:rFonts w:asciiTheme="minorHAnsi" w:eastAsia="Calibri" w:hAnsiTheme="minorHAnsi" w:cs="Arial"/>
                <w:bCs/>
                <w:sz w:val="20"/>
                <w:lang w:eastAsia="en-US"/>
              </w:rPr>
              <w:t xml:space="preserve">osoba oprávněná jednat </w:t>
            </w:r>
          </w:p>
          <w:p w14:paraId="347B2A9D" w14:textId="77777777"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bCs/>
                <w:sz w:val="20"/>
                <w:lang w:eastAsia="en-US"/>
              </w:rPr>
              <w:t xml:space="preserve">ve věcech smluvních: </w:t>
            </w:r>
          </w:p>
        </w:tc>
        <w:tc>
          <w:tcPr>
            <w:tcW w:w="6038" w:type="dxa"/>
            <w:shd w:val="clear" w:color="auto" w:fill="FDE9D9" w:themeFill="accent6" w:themeFillTint="33"/>
          </w:tcPr>
          <w:p w14:paraId="040D07C8" w14:textId="14609E49"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Jan Šulák, jednatel společnosti</w:t>
            </w:r>
          </w:p>
        </w:tc>
      </w:tr>
      <w:tr w:rsidR="00946C47" w:rsidRPr="00D708F0" w14:paraId="32A252CC" w14:textId="77777777" w:rsidTr="00946C47">
        <w:trPr>
          <w:trHeight w:hRule="exact" w:val="554"/>
        </w:trPr>
        <w:tc>
          <w:tcPr>
            <w:tcW w:w="3652" w:type="dxa"/>
            <w:shd w:val="clear" w:color="auto" w:fill="FDE9D9" w:themeFill="accent6" w:themeFillTint="33"/>
          </w:tcPr>
          <w:p w14:paraId="233E8924" w14:textId="77777777"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kontaktní údaje: telefon:</w:t>
            </w:r>
          </w:p>
        </w:tc>
        <w:tc>
          <w:tcPr>
            <w:tcW w:w="6038" w:type="dxa"/>
            <w:shd w:val="clear" w:color="auto" w:fill="FDE9D9" w:themeFill="accent6" w:themeFillTint="33"/>
          </w:tcPr>
          <w:p w14:paraId="52AE39F9" w14:textId="59A50FB0"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 xml:space="preserve"> e-mail: jan.sulak@neurit.cz</w:t>
            </w:r>
          </w:p>
        </w:tc>
      </w:tr>
      <w:tr w:rsidR="00946C47" w:rsidRPr="00D708F0" w14:paraId="56D1120C" w14:textId="77777777" w:rsidTr="00946C47">
        <w:trPr>
          <w:trHeight w:hRule="exact" w:val="573"/>
        </w:trPr>
        <w:tc>
          <w:tcPr>
            <w:tcW w:w="3652" w:type="dxa"/>
            <w:shd w:val="clear" w:color="auto" w:fill="FDE9D9" w:themeFill="accent6" w:themeFillTint="33"/>
          </w:tcPr>
          <w:p w14:paraId="184F253E" w14:textId="77777777" w:rsidR="00946C47" w:rsidRPr="00A731B2" w:rsidRDefault="00946C47" w:rsidP="00946C47">
            <w:pPr>
              <w:spacing w:before="0"/>
              <w:rPr>
                <w:rFonts w:asciiTheme="minorHAnsi" w:eastAsia="Calibri" w:hAnsiTheme="minorHAnsi" w:cs="Arial"/>
                <w:bCs/>
                <w:sz w:val="20"/>
                <w:lang w:eastAsia="en-US"/>
              </w:rPr>
            </w:pPr>
            <w:r w:rsidRPr="00A731B2">
              <w:rPr>
                <w:rFonts w:asciiTheme="minorHAnsi" w:eastAsia="Calibri" w:hAnsiTheme="minorHAnsi" w:cs="Arial"/>
                <w:bCs/>
                <w:sz w:val="20"/>
                <w:lang w:eastAsia="en-US"/>
              </w:rPr>
              <w:t>osoba oprávněná jednat ve věcech technických:</w:t>
            </w:r>
          </w:p>
        </w:tc>
        <w:tc>
          <w:tcPr>
            <w:tcW w:w="6038" w:type="dxa"/>
            <w:shd w:val="clear" w:color="auto" w:fill="FDE9D9" w:themeFill="accent6" w:themeFillTint="33"/>
          </w:tcPr>
          <w:p w14:paraId="02AC356C" w14:textId="2C57C37B" w:rsidR="00946C47" w:rsidRPr="00A731B2" w:rsidRDefault="00946C47" w:rsidP="00946C47">
            <w:pPr>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Jan Šulák, jednatel společnosti</w:t>
            </w:r>
          </w:p>
        </w:tc>
      </w:tr>
      <w:tr w:rsidR="00946C47" w:rsidRPr="00D708F0" w14:paraId="576512D5" w14:textId="77777777" w:rsidTr="00946C47">
        <w:trPr>
          <w:trHeight w:hRule="exact" w:val="557"/>
        </w:trPr>
        <w:tc>
          <w:tcPr>
            <w:tcW w:w="3652" w:type="dxa"/>
            <w:shd w:val="clear" w:color="auto" w:fill="FDE9D9" w:themeFill="accent6" w:themeFillTint="33"/>
          </w:tcPr>
          <w:p w14:paraId="2DAE4421" w14:textId="77777777" w:rsidR="00946C47" w:rsidRPr="00A731B2" w:rsidRDefault="00946C47" w:rsidP="00946C47">
            <w:pPr>
              <w:tabs>
                <w:tab w:val="left" w:pos="3544"/>
              </w:tabs>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 xml:space="preserve">kontaktní údaje: telefon: </w:t>
            </w:r>
          </w:p>
        </w:tc>
        <w:tc>
          <w:tcPr>
            <w:tcW w:w="6038" w:type="dxa"/>
            <w:shd w:val="clear" w:color="auto" w:fill="FDE9D9" w:themeFill="accent6" w:themeFillTint="33"/>
          </w:tcPr>
          <w:p w14:paraId="0712A893" w14:textId="3DF318C8" w:rsidR="00946C47" w:rsidRPr="00A731B2" w:rsidRDefault="00946C47" w:rsidP="00946C47">
            <w:pPr>
              <w:tabs>
                <w:tab w:val="left" w:pos="3544"/>
              </w:tabs>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Tel: 603 501 018</w:t>
            </w:r>
          </w:p>
        </w:tc>
      </w:tr>
      <w:tr w:rsidR="00946C47" w:rsidRPr="00D708F0" w14:paraId="02EF8D56" w14:textId="77777777" w:rsidTr="00946C47">
        <w:trPr>
          <w:trHeight w:hRule="exact" w:val="557"/>
        </w:trPr>
        <w:tc>
          <w:tcPr>
            <w:tcW w:w="3652" w:type="dxa"/>
            <w:shd w:val="clear" w:color="auto" w:fill="FDE9D9" w:themeFill="accent6" w:themeFillTint="33"/>
          </w:tcPr>
          <w:p w14:paraId="5B905A88" w14:textId="77777777" w:rsidR="00946C47" w:rsidRPr="00A731B2" w:rsidRDefault="00946C47" w:rsidP="00946C47">
            <w:pPr>
              <w:tabs>
                <w:tab w:val="left" w:pos="3544"/>
              </w:tabs>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bankovní spojení:</w:t>
            </w:r>
          </w:p>
        </w:tc>
        <w:tc>
          <w:tcPr>
            <w:tcW w:w="6038" w:type="dxa"/>
            <w:shd w:val="clear" w:color="auto" w:fill="FDE9D9" w:themeFill="accent6" w:themeFillTint="33"/>
          </w:tcPr>
          <w:p w14:paraId="4A650FDA" w14:textId="320A74FE" w:rsidR="00946C47" w:rsidRPr="00A731B2" w:rsidRDefault="00946C47" w:rsidP="00946C47">
            <w:pPr>
              <w:tabs>
                <w:tab w:val="left" w:pos="3544"/>
              </w:tabs>
              <w:spacing w:before="0"/>
              <w:rPr>
                <w:rFonts w:asciiTheme="minorHAnsi" w:eastAsia="Calibri" w:hAnsiTheme="minorHAnsi" w:cs="Arial"/>
                <w:sz w:val="20"/>
                <w:lang w:eastAsia="en-US"/>
              </w:rPr>
            </w:pPr>
            <w:r w:rsidRPr="00A731B2">
              <w:rPr>
                <w:rFonts w:asciiTheme="minorHAnsi" w:eastAsia="Calibri" w:hAnsiTheme="minorHAnsi" w:cs="Arial"/>
                <w:sz w:val="20"/>
                <w:lang w:eastAsia="en-US"/>
              </w:rPr>
              <w:t>č.ú.: 107-4339410277/0100</w:t>
            </w:r>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6083F9B9" w14:textId="77777777" w:rsidR="00B20682" w:rsidRDefault="00B20682" w:rsidP="00DC358C">
      <w:pPr>
        <w:ind w:left="720"/>
        <w:rPr>
          <w:rFonts w:asciiTheme="minorHAnsi" w:hAnsiTheme="minorHAnsi" w:cs="Calibri"/>
          <w:b/>
          <w:sz w:val="20"/>
        </w:rPr>
      </w:pPr>
    </w:p>
    <w:p w14:paraId="42101456" w14:textId="303A1B06" w:rsidR="004C1DDC" w:rsidRDefault="004C1DDC" w:rsidP="00DC358C">
      <w:pPr>
        <w:ind w:left="720"/>
        <w:rPr>
          <w:rFonts w:asciiTheme="minorHAnsi" w:hAnsiTheme="minorHAnsi" w:cs="Calibri"/>
          <w:b/>
          <w:sz w:val="20"/>
        </w:rPr>
      </w:pPr>
    </w:p>
    <w:p w14:paraId="402B8401" w14:textId="77777777" w:rsidR="000B770E" w:rsidRDefault="000B770E" w:rsidP="00DC358C">
      <w:pPr>
        <w:ind w:left="720"/>
        <w:rPr>
          <w:rFonts w:asciiTheme="minorHAnsi" w:hAnsiTheme="minorHAnsi" w:cs="Calibri"/>
          <w:b/>
          <w:sz w:val="20"/>
        </w:rPr>
      </w:pPr>
    </w:p>
    <w:p w14:paraId="7DE8F0D1"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t>Úvodní ustanovení – vymezení pojmů</w:t>
      </w:r>
    </w:p>
    <w:p w14:paraId="6C6B905D" w14:textId="77777777" w:rsidR="00DC358C" w:rsidRPr="00DC358C" w:rsidRDefault="00DC358C" w:rsidP="00DC358C">
      <w:pPr>
        <w:pStyle w:val="Odstavecseseznamem"/>
        <w:ind w:left="720"/>
        <w:jc w:val="center"/>
        <w:rPr>
          <w:rFonts w:asciiTheme="minorHAnsi" w:hAnsiTheme="minorHAnsi" w:cs="Calibri"/>
          <w:b/>
          <w:sz w:val="20"/>
        </w:rPr>
      </w:pPr>
    </w:p>
    <w:p w14:paraId="758E2529" w14:textId="719A8BDD"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lastRenderedPageBreak/>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2D187D" w:rsidRPr="002D187D">
        <w:rPr>
          <w:rFonts w:asciiTheme="minorHAnsi" w:hAnsiTheme="minorHAnsi" w:cstheme="minorHAnsi"/>
          <w:sz w:val="20"/>
        </w:rPr>
        <w:t xml:space="preserve">Výběr dodavatele </w:t>
      </w:r>
      <w:r w:rsidR="003E1542">
        <w:rPr>
          <w:rFonts w:asciiTheme="minorHAnsi" w:hAnsiTheme="minorHAnsi" w:cstheme="minorHAnsi"/>
          <w:sz w:val="20"/>
        </w:rPr>
        <w:t>ICT</w:t>
      </w:r>
      <w:r w:rsidR="00402E88">
        <w:rPr>
          <w:rFonts w:asciiTheme="minorHAnsi" w:hAnsiTheme="minorHAnsi" w:cstheme="minorHAnsi"/>
          <w:sz w:val="20"/>
        </w:rPr>
        <w:t xml:space="preserve"> pro</w:t>
      </w:r>
      <w:r w:rsidR="002D187D" w:rsidRPr="002D187D">
        <w:rPr>
          <w:rFonts w:asciiTheme="minorHAnsi" w:hAnsiTheme="minorHAnsi" w:cstheme="minorHAnsi"/>
          <w:sz w:val="20"/>
        </w:rPr>
        <w:t xml:space="preserve"> potřeby </w:t>
      </w:r>
      <w:r w:rsidR="004525C5">
        <w:rPr>
          <w:rFonts w:asciiTheme="minorHAnsi" w:hAnsiTheme="minorHAnsi" w:cstheme="minorHAnsi"/>
          <w:sz w:val="20"/>
        </w:rPr>
        <w:t>školy</w:t>
      </w:r>
      <w:r w:rsidR="00402E88">
        <w:rPr>
          <w:rFonts w:asciiTheme="minorHAnsi" w:hAnsiTheme="minorHAnsi" w:cstheme="minorHAnsi"/>
          <w:sz w:val="20"/>
        </w:rPr>
        <w:t xml:space="preserve"> </w:t>
      </w:r>
      <w:r w:rsidR="00F22FD2">
        <w:rPr>
          <w:rFonts w:asciiTheme="minorHAnsi" w:hAnsiTheme="minorHAnsi" w:cstheme="minorHAnsi"/>
          <w:sz w:val="20"/>
        </w:rPr>
        <w:t>ZŠ M</w:t>
      </w:r>
      <w:r w:rsidR="003E1542">
        <w:rPr>
          <w:rFonts w:asciiTheme="minorHAnsi" w:hAnsiTheme="minorHAnsi" w:cstheme="minorHAnsi"/>
          <w:sz w:val="20"/>
        </w:rPr>
        <w:t>i</w:t>
      </w:r>
      <w:r w:rsidR="00F22FD2">
        <w:rPr>
          <w:rFonts w:asciiTheme="minorHAnsi" w:hAnsiTheme="minorHAnsi" w:cstheme="minorHAnsi"/>
          <w:sz w:val="20"/>
        </w:rPr>
        <w:t>kulova</w:t>
      </w:r>
      <w:r w:rsidR="00B55C65" w:rsidRPr="00EF4C69">
        <w:rPr>
          <w:rFonts w:asciiTheme="minorHAnsi" w:hAnsiTheme="minorHAnsi" w:cstheme="minorHAnsi"/>
          <w:sz w:val="20"/>
        </w:rPr>
        <w:t>“</w:t>
      </w:r>
      <w:r w:rsidR="00CD65D5">
        <w:rPr>
          <w:rFonts w:asciiTheme="minorHAnsi" w:hAnsiTheme="minorHAnsi" w:cstheme="minorHAnsi"/>
          <w:sz w:val="20"/>
        </w:rPr>
        <w:t>.</w:t>
      </w:r>
      <w:r w:rsidRPr="003001B6">
        <w:rPr>
          <w:rFonts w:asciiTheme="minorHAnsi" w:hAnsiTheme="minorHAnsi" w:cstheme="minorHAnsi"/>
          <w:sz w:val="20"/>
        </w:rPr>
        <w:t xml:space="preserve"> </w:t>
      </w:r>
    </w:p>
    <w:p w14:paraId="69348CF4" w14:textId="608ED362"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952A64">
        <w:rPr>
          <w:rFonts w:asciiTheme="minorHAnsi" w:hAnsiTheme="minorHAnsi" w:cstheme="minorHAnsi"/>
          <w:bCs/>
          <w:sz w:val="20"/>
        </w:rPr>
        <w:t>(</w:t>
      </w:r>
      <w:r w:rsidR="00E87A72">
        <w:rPr>
          <w:rFonts w:asciiTheme="minorHAnsi" w:hAnsiTheme="minorHAnsi" w:cstheme="minorHAnsi"/>
          <w:bCs/>
          <w:sz w:val="20"/>
        </w:rPr>
        <w:t>prodávajícího</w:t>
      </w:r>
      <w:r w:rsidR="00952A64">
        <w:rPr>
          <w:rFonts w:asciiTheme="minorHAnsi" w:hAnsiTheme="minorHAnsi" w:cstheme="minorHAnsi"/>
          <w:bCs/>
          <w:sz w:val="20"/>
        </w:rPr>
        <w:t xml:space="preserve">)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20105E9C"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37FAE33E" w14:textId="08041D01" w:rsidR="003001B6" w:rsidRPr="002D187D" w:rsidRDefault="00CD65D5" w:rsidP="002D187D">
      <w:pPr>
        <w:pStyle w:val="Odstavecseseznamem"/>
        <w:numPr>
          <w:ilvl w:val="0"/>
          <w:numId w:val="12"/>
        </w:numPr>
        <w:ind w:left="567" w:hanging="567"/>
        <w:jc w:val="both"/>
        <w:rPr>
          <w:rFonts w:asciiTheme="minorHAnsi" w:hAnsiTheme="minorHAnsi" w:cstheme="minorHAnsi"/>
          <w:sz w:val="20"/>
        </w:rPr>
      </w:pPr>
      <w:r w:rsidRPr="002D187D">
        <w:rPr>
          <w:rFonts w:asciiTheme="minorHAnsi" w:hAnsiTheme="minorHAnsi" w:cstheme="minorHAnsi"/>
          <w:sz w:val="20"/>
        </w:rPr>
        <w:t xml:space="preserve">Předmětem této veřejné zakázky je </w:t>
      </w:r>
      <w:r w:rsidR="00EF4C69" w:rsidRPr="002D187D">
        <w:rPr>
          <w:rFonts w:asciiTheme="minorHAnsi" w:hAnsiTheme="minorHAnsi" w:cstheme="minorHAnsi"/>
          <w:sz w:val="20"/>
        </w:rPr>
        <w:t xml:space="preserve">dodávka </w:t>
      </w:r>
      <w:r w:rsidR="00F74BE3">
        <w:rPr>
          <w:rFonts w:asciiTheme="minorHAnsi" w:hAnsiTheme="minorHAnsi" w:cstheme="minorHAnsi"/>
          <w:sz w:val="20"/>
        </w:rPr>
        <w:t>ICT</w:t>
      </w:r>
      <w:r w:rsidR="00402E88">
        <w:rPr>
          <w:rFonts w:asciiTheme="minorHAnsi" w:hAnsiTheme="minorHAnsi" w:cstheme="minorHAnsi"/>
          <w:sz w:val="20"/>
        </w:rPr>
        <w:t xml:space="preserve"> vybavení</w:t>
      </w:r>
      <w:r w:rsidR="002D187D" w:rsidRPr="002D187D">
        <w:rPr>
          <w:rFonts w:asciiTheme="minorHAnsi" w:hAnsiTheme="minorHAnsi" w:cstheme="minorHAnsi"/>
          <w:sz w:val="20"/>
        </w:rPr>
        <w:t xml:space="preserve"> pro zajištění realizace projektu </w:t>
      </w:r>
      <w:r w:rsidR="004525C5">
        <w:rPr>
          <w:rFonts w:asciiTheme="minorHAnsi" w:hAnsiTheme="minorHAnsi" w:cstheme="minorHAnsi"/>
          <w:sz w:val="20"/>
        </w:rPr>
        <w:t>z Národního plánu obnovy.</w:t>
      </w:r>
      <w:r w:rsidR="002D187D">
        <w:rPr>
          <w:rFonts w:asciiTheme="minorHAnsi" w:hAnsiTheme="minorHAnsi" w:cstheme="minorHAnsi"/>
          <w:sz w:val="20"/>
        </w:rPr>
        <w:t xml:space="preserve"> </w:t>
      </w:r>
      <w:r w:rsidR="002D187D" w:rsidRPr="002D187D">
        <w:rPr>
          <w:rFonts w:asciiTheme="minorHAnsi" w:hAnsiTheme="minorHAnsi" w:cstheme="minorHAnsi"/>
          <w:sz w:val="20"/>
        </w:rPr>
        <w:t xml:space="preserve"> </w:t>
      </w:r>
    </w:p>
    <w:p w14:paraId="2EEC954B" w14:textId="6ABE6109" w:rsidR="003001B6" w:rsidRP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Předmět smlouvy bude dodán nový</w:t>
      </w:r>
      <w:r w:rsidR="00E87A72">
        <w:rPr>
          <w:rFonts w:asciiTheme="minorHAnsi" w:hAnsiTheme="minorHAnsi" w:cstheme="minorHAnsi"/>
          <w:sz w:val="20"/>
        </w:rPr>
        <w:t xml:space="preserve"> a ne</w:t>
      </w:r>
      <w:r>
        <w:rPr>
          <w:rFonts w:asciiTheme="minorHAnsi" w:hAnsiTheme="minorHAnsi" w:cstheme="minorHAnsi"/>
          <w:sz w:val="20"/>
        </w:rPr>
        <w:t>používaný.</w:t>
      </w:r>
    </w:p>
    <w:p w14:paraId="45283AEF" w14:textId="77777777"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5E5AEAD4" w14:textId="77777777" w:rsidR="00DA03CA" w:rsidRPr="00916094" w:rsidRDefault="001A29AB" w:rsidP="0091609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EE21E5" w:rsidRPr="00916094">
        <w:rPr>
          <w:rFonts w:asciiTheme="minorHAnsi" w:hAnsiTheme="minorHAnsi" w:cstheme="minorHAnsi"/>
          <w:sz w:val="20"/>
        </w:rPr>
        <w:t>.</w:t>
      </w:r>
    </w:p>
    <w:p w14:paraId="60EFB78E" w14:textId="77777777" w:rsidR="00023889" w:rsidRPr="00916094" w:rsidRDefault="00CD04B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6761BC0B"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862B76E" w14:textId="77777777"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7D296F1" w14:textId="6695A31D"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dodávky: </w:t>
      </w:r>
      <w:r w:rsidR="006B4C2E" w:rsidRPr="0048772B">
        <w:rPr>
          <w:rFonts w:asciiTheme="minorHAnsi" w:hAnsiTheme="minorHAnsi" w:cstheme="minorHAnsi"/>
          <w:sz w:val="20"/>
        </w:rPr>
        <w:t xml:space="preserve"> </w:t>
      </w:r>
      <w:r>
        <w:rPr>
          <w:rFonts w:asciiTheme="minorHAnsi" w:hAnsiTheme="minorHAnsi" w:cstheme="minorHAnsi"/>
          <w:sz w:val="20"/>
        </w:rPr>
        <w:t>ode dne účinnosti této Smlouvy</w:t>
      </w:r>
    </w:p>
    <w:p w14:paraId="4FBCE8D5" w14:textId="7193D739"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dodávky: </w:t>
      </w:r>
      <w:r w:rsidR="00952A64">
        <w:rPr>
          <w:rFonts w:asciiTheme="minorHAnsi" w:hAnsiTheme="minorHAnsi" w:cstheme="minorHAnsi"/>
          <w:sz w:val="20"/>
        </w:rPr>
        <w:t xml:space="preserve">nejpozději do </w:t>
      </w:r>
      <w:r w:rsidR="00E87A72">
        <w:rPr>
          <w:rFonts w:asciiTheme="minorHAnsi" w:hAnsiTheme="minorHAnsi" w:cstheme="minorHAnsi"/>
          <w:b/>
          <w:sz w:val="20"/>
        </w:rPr>
        <w:t>6</w:t>
      </w:r>
      <w:r w:rsidR="002246E8">
        <w:rPr>
          <w:rFonts w:asciiTheme="minorHAnsi" w:hAnsiTheme="minorHAnsi" w:cstheme="minorHAnsi"/>
          <w:b/>
          <w:sz w:val="20"/>
        </w:rPr>
        <w:t xml:space="preserve"> týdnů od účinnosti </w:t>
      </w:r>
      <w:r w:rsidR="00BD32F4">
        <w:rPr>
          <w:rFonts w:asciiTheme="minorHAnsi" w:hAnsiTheme="minorHAnsi" w:cstheme="minorHAnsi"/>
          <w:b/>
          <w:sz w:val="20"/>
        </w:rPr>
        <w:t xml:space="preserve">této </w:t>
      </w:r>
      <w:r w:rsidR="002246E8">
        <w:rPr>
          <w:rFonts w:asciiTheme="minorHAnsi" w:hAnsiTheme="minorHAnsi" w:cstheme="minorHAnsi"/>
          <w:b/>
          <w:sz w:val="20"/>
        </w:rPr>
        <w:t>Smlouvy</w:t>
      </w:r>
      <w:r w:rsidR="00783307">
        <w:rPr>
          <w:rFonts w:asciiTheme="minorHAnsi" w:hAnsiTheme="minorHAnsi" w:cstheme="minorHAnsi"/>
          <w:b/>
          <w:sz w:val="20"/>
        </w:rPr>
        <w:t>.</w:t>
      </w:r>
      <w:r w:rsidR="0048772B" w:rsidRPr="0048772B">
        <w:rPr>
          <w:rFonts w:asciiTheme="minorHAnsi" w:hAnsiTheme="minorHAnsi" w:cstheme="minorHAnsi"/>
          <w:sz w:val="20"/>
        </w:rPr>
        <w:t xml:space="preserve"> </w:t>
      </w:r>
    </w:p>
    <w:p w14:paraId="3637E467" w14:textId="22EF41D2"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a zaškolení </w:t>
      </w:r>
      <w:r w:rsidR="004F1615" w:rsidRPr="0048772B">
        <w:rPr>
          <w:rFonts w:asciiTheme="minorHAnsi" w:hAnsiTheme="minorHAnsi" w:cstheme="minorHAnsi"/>
          <w:sz w:val="20"/>
        </w:rPr>
        <w:t>personálu školy</w:t>
      </w:r>
      <w:r w:rsidRPr="0048772B">
        <w:rPr>
          <w:rFonts w:asciiTheme="minorHAnsi" w:hAnsiTheme="minorHAnsi" w:cstheme="minorHAnsi"/>
          <w:sz w:val="20"/>
        </w:rPr>
        <w:t xml:space="preserve"> 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77777777"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1849A013"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5B8EB2E5" w14:textId="582BDA13"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C71EBAA"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vzít předmět 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3742FB28"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1FAA04AD"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6237" w:type="dxa"/>
        <w:tblInd w:w="2235" w:type="dxa"/>
        <w:tblLook w:val="04A0" w:firstRow="1" w:lastRow="0" w:firstColumn="1" w:lastColumn="0" w:noHBand="0" w:noVBand="1"/>
      </w:tblPr>
      <w:tblGrid>
        <w:gridCol w:w="2126"/>
        <w:gridCol w:w="4111"/>
      </w:tblGrid>
      <w:tr w:rsidR="00946C47" w:rsidRPr="00A731B2" w14:paraId="77DD42F8" w14:textId="77777777" w:rsidTr="00946C47">
        <w:tc>
          <w:tcPr>
            <w:tcW w:w="2126" w:type="dxa"/>
            <w:shd w:val="clear" w:color="auto" w:fill="FDE9D9" w:themeFill="accent6" w:themeFillTint="33"/>
          </w:tcPr>
          <w:p w14:paraId="12BF9567" w14:textId="77777777" w:rsidR="00946C47" w:rsidRPr="00A731B2" w:rsidRDefault="00946C47" w:rsidP="00946C47">
            <w:pPr>
              <w:pStyle w:val="Zkladntextodsazen2"/>
              <w:tabs>
                <w:tab w:val="left" w:pos="2520"/>
              </w:tabs>
              <w:ind w:left="0"/>
              <w:rPr>
                <w:rFonts w:asciiTheme="minorHAnsi" w:hAnsiTheme="minorHAnsi" w:cstheme="minorHAnsi"/>
                <w:sz w:val="20"/>
              </w:rPr>
            </w:pPr>
            <w:r w:rsidRPr="00A731B2">
              <w:rPr>
                <w:rFonts w:asciiTheme="minorHAnsi" w:hAnsiTheme="minorHAnsi" w:cstheme="minorHAnsi"/>
                <w:sz w:val="20"/>
              </w:rPr>
              <w:t>Cena celkem bez DPH</w:t>
            </w:r>
          </w:p>
        </w:tc>
        <w:tc>
          <w:tcPr>
            <w:tcW w:w="4111" w:type="dxa"/>
            <w:shd w:val="clear" w:color="auto" w:fill="FDE9D9" w:themeFill="accent6" w:themeFillTint="33"/>
          </w:tcPr>
          <w:p w14:paraId="29246362" w14:textId="7AF13089" w:rsidR="00946C47" w:rsidRPr="00A731B2" w:rsidRDefault="00946C47" w:rsidP="00946C47">
            <w:pPr>
              <w:pStyle w:val="Zkladntextodsazen2"/>
              <w:tabs>
                <w:tab w:val="left" w:pos="2520"/>
              </w:tabs>
              <w:ind w:left="0"/>
              <w:jc w:val="right"/>
              <w:rPr>
                <w:rFonts w:asciiTheme="minorHAnsi" w:hAnsiTheme="minorHAnsi" w:cstheme="minorHAnsi"/>
                <w:sz w:val="20"/>
              </w:rPr>
            </w:pPr>
            <w:r w:rsidRPr="00A731B2">
              <w:rPr>
                <w:rFonts w:asciiTheme="minorHAnsi" w:hAnsiTheme="minorHAnsi" w:cstheme="minorHAnsi"/>
                <w:sz w:val="20"/>
              </w:rPr>
              <w:t>516 900 Kč</w:t>
            </w:r>
          </w:p>
        </w:tc>
      </w:tr>
      <w:tr w:rsidR="00946C47" w:rsidRPr="00A731B2" w14:paraId="437A87C9" w14:textId="77777777" w:rsidTr="00946C47">
        <w:tc>
          <w:tcPr>
            <w:tcW w:w="2126" w:type="dxa"/>
            <w:shd w:val="clear" w:color="auto" w:fill="FDE9D9" w:themeFill="accent6" w:themeFillTint="33"/>
          </w:tcPr>
          <w:p w14:paraId="7E5F2352" w14:textId="77777777" w:rsidR="00946C47" w:rsidRPr="00A731B2" w:rsidRDefault="00946C47" w:rsidP="00946C47">
            <w:pPr>
              <w:pStyle w:val="Zkladntextodsazen2"/>
              <w:tabs>
                <w:tab w:val="left" w:pos="2520"/>
              </w:tabs>
              <w:ind w:left="0"/>
              <w:rPr>
                <w:rFonts w:asciiTheme="minorHAnsi" w:hAnsiTheme="minorHAnsi" w:cstheme="minorHAnsi"/>
                <w:sz w:val="20"/>
              </w:rPr>
            </w:pPr>
            <w:r w:rsidRPr="00A731B2">
              <w:rPr>
                <w:rFonts w:asciiTheme="minorHAnsi" w:hAnsiTheme="minorHAnsi" w:cstheme="minorHAnsi"/>
                <w:sz w:val="20"/>
              </w:rPr>
              <w:t>Částka DPH</w:t>
            </w:r>
          </w:p>
        </w:tc>
        <w:tc>
          <w:tcPr>
            <w:tcW w:w="4111" w:type="dxa"/>
            <w:shd w:val="clear" w:color="auto" w:fill="FDE9D9" w:themeFill="accent6" w:themeFillTint="33"/>
          </w:tcPr>
          <w:p w14:paraId="0E4BECB2" w14:textId="11DFEC10" w:rsidR="00946C47" w:rsidRPr="00A731B2" w:rsidRDefault="00946C47" w:rsidP="00946C47">
            <w:pPr>
              <w:pStyle w:val="Zkladntextodsazen2"/>
              <w:tabs>
                <w:tab w:val="left" w:pos="2520"/>
              </w:tabs>
              <w:ind w:left="0"/>
              <w:jc w:val="right"/>
              <w:rPr>
                <w:rFonts w:asciiTheme="minorHAnsi" w:hAnsiTheme="minorHAnsi" w:cstheme="minorHAnsi"/>
                <w:sz w:val="20"/>
              </w:rPr>
            </w:pPr>
            <w:r w:rsidRPr="00A731B2">
              <w:rPr>
                <w:rFonts w:asciiTheme="minorHAnsi" w:hAnsiTheme="minorHAnsi" w:cstheme="minorHAnsi"/>
                <w:sz w:val="20"/>
              </w:rPr>
              <w:t>108 549 Kč</w:t>
            </w:r>
          </w:p>
        </w:tc>
      </w:tr>
      <w:tr w:rsidR="00946C47" w:rsidRPr="00A731B2" w14:paraId="151CF886" w14:textId="77777777" w:rsidTr="00946C47">
        <w:tc>
          <w:tcPr>
            <w:tcW w:w="2126" w:type="dxa"/>
            <w:shd w:val="clear" w:color="auto" w:fill="FDE9D9" w:themeFill="accent6" w:themeFillTint="33"/>
          </w:tcPr>
          <w:p w14:paraId="4EB7F21A" w14:textId="77777777" w:rsidR="00946C47" w:rsidRPr="00A731B2" w:rsidRDefault="00946C47" w:rsidP="00946C47">
            <w:pPr>
              <w:pStyle w:val="Zkladntextodsazen2"/>
              <w:tabs>
                <w:tab w:val="left" w:pos="2520"/>
              </w:tabs>
              <w:ind w:left="0"/>
              <w:rPr>
                <w:rFonts w:asciiTheme="minorHAnsi" w:hAnsiTheme="minorHAnsi" w:cstheme="minorHAnsi"/>
                <w:sz w:val="20"/>
              </w:rPr>
            </w:pPr>
            <w:r w:rsidRPr="00A731B2">
              <w:rPr>
                <w:rFonts w:asciiTheme="minorHAnsi" w:hAnsiTheme="minorHAnsi" w:cstheme="minorHAnsi"/>
                <w:sz w:val="20"/>
              </w:rPr>
              <w:lastRenderedPageBreak/>
              <w:t>Cena celkem včetně DPH</w:t>
            </w:r>
          </w:p>
        </w:tc>
        <w:tc>
          <w:tcPr>
            <w:tcW w:w="4111" w:type="dxa"/>
            <w:shd w:val="clear" w:color="auto" w:fill="FDE9D9" w:themeFill="accent6" w:themeFillTint="33"/>
          </w:tcPr>
          <w:p w14:paraId="2E6F409C" w14:textId="566FD1B1" w:rsidR="00946C47" w:rsidRPr="00A731B2" w:rsidRDefault="00946C47" w:rsidP="00946C47">
            <w:pPr>
              <w:pStyle w:val="Zkladntextodsazen2"/>
              <w:tabs>
                <w:tab w:val="left" w:pos="2520"/>
              </w:tabs>
              <w:ind w:left="0"/>
              <w:jc w:val="right"/>
              <w:rPr>
                <w:rFonts w:asciiTheme="minorHAnsi" w:hAnsiTheme="minorHAnsi" w:cstheme="minorHAnsi"/>
                <w:sz w:val="20"/>
              </w:rPr>
            </w:pPr>
            <w:r w:rsidRPr="00A731B2">
              <w:rPr>
                <w:rFonts w:asciiTheme="minorHAnsi" w:hAnsiTheme="minorHAnsi" w:cstheme="minorHAnsi"/>
                <w:sz w:val="20"/>
              </w:rPr>
              <w:t>625 449 Kč</w:t>
            </w:r>
          </w:p>
        </w:tc>
      </w:tr>
    </w:tbl>
    <w:p w14:paraId="1376EED9"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54B5ADDB" w14:textId="77777777"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58DB9F25" w14:textId="26D2DF9A"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vybavení do budovy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w:t>
      </w:r>
      <w:r w:rsidR="00E87A72">
        <w:rPr>
          <w:rFonts w:asciiTheme="minorHAnsi" w:hAnsiTheme="minorHAnsi" w:cstheme="minorHAnsi"/>
          <w:sz w:val="20"/>
        </w:rPr>
        <w:t>prodávajícího</w:t>
      </w:r>
      <w:r w:rsidR="005E0047" w:rsidRPr="005E0047">
        <w:rPr>
          <w:rFonts w:asciiTheme="minorHAnsi" w:hAnsiTheme="minorHAnsi" w:cstheme="minorHAnsi"/>
          <w:sz w:val="20"/>
        </w:rPr>
        <w:t xml:space="preserv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v neposlední řadě také po předání veškeré požadované dokumentace.</w:t>
      </w:r>
    </w:p>
    <w:p w14:paraId="7C75408E"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93A79ED"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C4C90D2"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53651A06" w:rsidR="00E10D7F" w:rsidRPr="00150E1F" w:rsidRDefault="00E10D7F" w:rsidP="0014494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p>
    <w:p w14:paraId="24EB5810" w14:textId="3392E0AD" w:rsidR="005B4E63" w:rsidRDefault="005334DE"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Faktur</w:t>
      </w:r>
      <w:r w:rsidR="005056CB">
        <w:rPr>
          <w:rFonts w:asciiTheme="minorHAnsi" w:hAnsiTheme="minorHAnsi" w:cstheme="minorHAnsi"/>
          <w:sz w:val="20"/>
        </w:rPr>
        <w:t>a</w:t>
      </w:r>
      <w:r>
        <w:rPr>
          <w:rFonts w:asciiTheme="minorHAnsi" w:hAnsiTheme="minorHAnsi" w:cstheme="minorHAnsi"/>
          <w:sz w:val="20"/>
        </w:rPr>
        <w:t xml:space="preserve"> </w:t>
      </w:r>
      <w:r w:rsidRPr="005334DE">
        <w:rPr>
          <w:rFonts w:asciiTheme="minorHAnsi" w:hAnsiTheme="minorHAnsi" w:cstheme="minorHAnsi"/>
          <w:sz w:val="20"/>
        </w:rPr>
        <w:t>bud</w:t>
      </w:r>
      <w:r w:rsidR="005056CB">
        <w:rPr>
          <w:rFonts w:asciiTheme="minorHAnsi" w:hAnsiTheme="minorHAnsi" w:cstheme="minorHAnsi"/>
          <w:sz w:val="20"/>
        </w:rPr>
        <w:t>e</w:t>
      </w:r>
      <w:r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Pr="005334DE">
        <w:rPr>
          <w:rFonts w:asciiTheme="minorHAnsi" w:hAnsiTheme="minorHAnsi" w:cstheme="minorHAnsi"/>
          <w:sz w:val="20"/>
        </w:rPr>
        <w:t xml:space="preserve"> celková cena bez DPH,</w:t>
      </w:r>
      <w:r>
        <w:rPr>
          <w:rFonts w:asciiTheme="minorHAnsi" w:hAnsiTheme="minorHAnsi" w:cstheme="minorHAnsi"/>
          <w:sz w:val="20"/>
        </w:rPr>
        <w:t xml:space="preserve"> vyčíslené DPH a celková cena s </w:t>
      </w:r>
      <w:r w:rsidRPr="005334DE">
        <w:rPr>
          <w:rFonts w:asciiTheme="minorHAnsi" w:hAnsiTheme="minorHAnsi" w:cstheme="minorHAnsi"/>
          <w:sz w:val="20"/>
        </w:rPr>
        <w:t>DPH.</w:t>
      </w:r>
    </w:p>
    <w:p w14:paraId="739E1448"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6ECC9BAE"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5C43632D" w14:textId="77777777" w:rsidR="00034959" w:rsidRDefault="00034959" w:rsidP="00DA03CA">
      <w:pPr>
        <w:pStyle w:val="Zkladntextodsazen"/>
        <w:ind w:left="0"/>
        <w:jc w:val="center"/>
        <w:outlineLvl w:val="0"/>
        <w:rPr>
          <w:rFonts w:asciiTheme="minorHAnsi" w:hAnsiTheme="minorHAnsi" w:cstheme="minorHAnsi"/>
          <w:b/>
          <w:sz w:val="20"/>
        </w:rPr>
      </w:pPr>
    </w:p>
    <w:p w14:paraId="7C1C0E2B" w14:textId="77777777" w:rsidR="00402E88" w:rsidRDefault="00402E88" w:rsidP="00DA03CA">
      <w:pPr>
        <w:pStyle w:val="Zkladntextodsazen"/>
        <w:ind w:left="0"/>
        <w:jc w:val="center"/>
        <w:outlineLvl w:val="0"/>
        <w:rPr>
          <w:rFonts w:asciiTheme="minorHAnsi" w:hAnsiTheme="minorHAnsi" w:cstheme="minorHAnsi"/>
          <w:b/>
          <w:sz w:val="20"/>
        </w:rPr>
      </w:pPr>
    </w:p>
    <w:p w14:paraId="20408D64"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77777777" w:rsidR="0049526E" w:rsidRPr="00EF4C69" w:rsidRDefault="008235FE" w:rsidP="00577A23">
      <w:pPr>
        <w:numPr>
          <w:ilvl w:val="0"/>
          <w:numId w:val="6"/>
        </w:numPr>
        <w:tabs>
          <w:tab w:val="clear" w:pos="851"/>
        </w:tabs>
        <w:suppressAutoHyphens/>
        <w:ind w:left="567" w:hanging="567"/>
        <w:jc w:val="both"/>
        <w:rPr>
          <w:rFonts w:asciiTheme="minorHAnsi" w:hAnsiTheme="minorHAnsi" w:cstheme="minorHAnsi"/>
          <w:sz w:val="20"/>
        </w:rPr>
      </w:pPr>
      <w:r w:rsidRPr="00EF4C69">
        <w:rPr>
          <w:rFonts w:asciiTheme="minorHAnsi" w:hAnsiTheme="minorHAnsi" w:cstheme="minorHAnsi"/>
          <w:sz w:val="20"/>
        </w:rPr>
        <w:t xml:space="preserve">Záruční doba </w:t>
      </w:r>
      <w:r w:rsidR="00577A23" w:rsidRPr="00EF4C69">
        <w:rPr>
          <w:rFonts w:asciiTheme="minorHAnsi" w:hAnsiTheme="minorHAnsi" w:cstheme="minorHAnsi"/>
          <w:sz w:val="20"/>
        </w:rPr>
        <w:t>u jednotlivých položek dodávky se řídí Přílohou č. 2 této smlouvy.</w:t>
      </w:r>
      <w:r w:rsidR="003F2551" w:rsidRPr="00EF4C69">
        <w:rPr>
          <w:rFonts w:asciiTheme="minorHAnsi" w:hAnsiTheme="minorHAnsi" w:cstheme="minorHAnsi"/>
          <w:sz w:val="20"/>
        </w:rPr>
        <w:t xml:space="preserve"> Není-li záruční doba u jednotlivých položek v příloze č. 2 této smlouvy uvedena, sjednává se záruční doba v době trvání 24 kalendářních měsíců. </w:t>
      </w:r>
      <w:r w:rsidR="00577A23" w:rsidRPr="00EF4C69">
        <w:rPr>
          <w:rFonts w:asciiTheme="minorHAnsi" w:hAnsiTheme="minorHAnsi" w:cstheme="minorHAnsi"/>
          <w:sz w:val="20"/>
        </w:rPr>
        <w:t xml:space="preserve"> </w:t>
      </w:r>
    </w:p>
    <w:p w14:paraId="40717C30"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D915407" w14:textId="168F83FF"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p>
    <w:p w14:paraId="5B517EB0"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60760039" w14:textId="2309E294" w:rsidR="0067108D" w:rsidRPr="00A731B2"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w:t>
      </w:r>
      <w:r w:rsidR="001746F5" w:rsidRPr="00A731B2">
        <w:rPr>
          <w:rFonts w:asciiTheme="minorHAnsi" w:hAnsiTheme="minorHAnsi" w:cstheme="minorHAnsi"/>
          <w:bCs/>
          <w:sz w:val="20"/>
        </w:rPr>
        <w:t xml:space="preserve">písemně, případně prostřednictvím elektronické komunikace pomocí e-mailu osobě určené </w:t>
      </w:r>
      <w:r w:rsidRPr="00A731B2">
        <w:rPr>
          <w:rFonts w:asciiTheme="minorHAnsi" w:hAnsiTheme="minorHAnsi" w:cstheme="minorHAnsi"/>
          <w:bCs/>
          <w:sz w:val="20"/>
        </w:rPr>
        <w:t>Prodávající</w:t>
      </w:r>
      <w:r w:rsidR="001746F5" w:rsidRPr="00A731B2">
        <w:rPr>
          <w:rFonts w:asciiTheme="minorHAnsi" w:hAnsiTheme="minorHAnsi" w:cstheme="minorHAnsi"/>
          <w:bCs/>
          <w:sz w:val="20"/>
        </w:rPr>
        <w:t xml:space="preserve">m: </w:t>
      </w:r>
      <w:r w:rsidR="00946C47" w:rsidRPr="00A731B2">
        <w:rPr>
          <w:rFonts w:asciiTheme="minorHAnsi" w:eastAsia="Calibri" w:hAnsiTheme="minorHAnsi" w:cs="Arial"/>
          <w:sz w:val="20"/>
          <w:lang w:eastAsia="en-US"/>
        </w:rPr>
        <w:t xml:space="preserve"> jan.sulak@neurit.cz</w:t>
      </w:r>
    </w:p>
    <w:p w14:paraId="29F38631"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7E6FC676" w14:textId="5CB8054B"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635F81">
        <w:rPr>
          <w:rFonts w:asciiTheme="minorHAnsi" w:hAnsiTheme="minorHAnsi" w:cstheme="minorHAnsi"/>
          <w:sz w:val="20"/>
        </w:rPr>
        <w:t>10</w:t>
      </w:r>
      <w:r w:rsidR="004733F9">
        <w:rPr>
          <w:rFonts w:asciiTheme="minorHAnsi" w:hAnsiTheme="minorHAnsi" w:cstheme="minorHAnsi"/>
          <w:sz w:val="20"/>
        </w:rPr>
        <w:t xml:space="preserve">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211D93B5"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54863DD8"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w:t>
      </w:r>
      <w:r w:rsidR="00635F81">
        <w:rPr>
          <w:rFonts w:asciiTheme="minorHAnsi" w:hAnsiTheme="minorHAnsi" w:cstheme="minorHAnsi"/>
          <w:sz w:val="20"/>
        </w:rPr>
        <w:t>sedmi</w:t>
      </w:r>
      <w:r w:rsidR="005C70FD" w:rsidRPr="0079402C">
        <w:rPr>
          <w:rFonts w:asciiTheme="minorHAnsi" w:hAnsiTheme="minorHAnsi" w:cstheme="minorHAnsi"/>
          <w:sz w:val="20"/>
        </w:rPr>
        <w:t xml:space="preserve"> (</w:t>
      </w:r>
      <w:r w:rsidR="00635F81">
        <w:rPr>
          <w:rFonts w:asciiTheme="minorHAnsi" w:hAnsiTheme="minorHAnsi" w:cstheme="minorHAnsi"/>
          <w:sz w:val="20"/>
        </w:rPr>
        <w:t>7</w:t>
      </w:r>
      <w:r w:rsidR="005C70FD" w:rsidRPr="0079402C">
        <w:rPr>
          <w:rFonts w:asciiTheme="minorHAnsi" w:hAnsiTheme="minorHAnsi" w:cstheme="minorHAnsi"/>
          <w:sz w:val="20"/>
        </w:rPr>
        <w:t>)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w:t>
      </w:r>
      <w:r w:rsidR="00635F81">
        <w:rPr>
          <w:rFonts w:asciiTheme="minorHAnsi" w:hAnsiTheme="minorHAnsi" w:cstheme="minorHAnsi"/>
          <w:sz w:val="20"/>
        </w:rPr>
        <w:t>deseti</w:t>
      </w:r>
      <w:r w:rsidR="005C70FD" w:rsidRPr="0079402C">
        <w:rPr>
          <w:rFonts w:asciiTheme="minorHAnsi" w:hAnsiTheme="minorHAnsi" w:cstheme="minorHAnsi"/>
          <w:sz w:val="20"/>
        </w:rPr>
        <w:t xml:space="preserve"> (</w:t>
      </w:r>
      <w:r w:rsidR="00635F81">
        <w:rPr>
          <w:rFonts w:asciiTheme="minorHAnsi" w:hAnsiTheme="minorHAnsi" w:cstheme="minorHAnsi"/>
          <w:sz w:val="20"/>
        </w:rPr>
        <w:t>10</w:t>
      </w:r>
      <w:r w:rsidR="005C70FD" w:rsidRPr="0079402C">
        <w:rPr>
          <w:rFonts w:asciiTheme="minorHAnsi" w:hAnsiTheme="minorHAnsi" w:cstheme="minorHAnsi"/>
          <w:sz w:val="20"/>
        </w:rPr>
        <w:t xml:space="preserve">) dnů </w:t>
      </w:r>
      <w:r w:rsidR="001E7E61" w:rsidRPr="0079402C">
        <w:rPr>
          <w:rFonts w:asciiTheme="minorHAnsi" w:hAnsiTheme="minorHAnsi" w:cstheme="minorHAnsi"/>
          <w:sz w:val="20"/>
        </w:rPr>
        <w:t xml:space="preserve">od zahájení opravy. </w:t>
      </w:r>
    </w:p>
    <w:p w14:paraId="651D356A"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39033FAD"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4CAE9A1A" w14:textId="13D735E4"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výši </w:t>
      </w:r>
      <w:r w:rsidRPr="00783307">
        <w:rPr>
          <w:rFonts w:asciiTheme="minorHAnsi" w:hAnsiTheme="minorHAnsi" w:cstheme="minorHAnsi"/>
          <w:sz w:val="20"/>
        </w:rPr>
        <w:t xml:space="preserve">min. </w:t>
      </w:r>
      <w:r w:rsidR="000521F9">
        <w:rPr>
          <w:rFonts w:asciiTheme="minorHAnsi" w:hAnsiTheme="minorHAnsi" w:cstheme="minorHAnsi"/>
          <w:sz w:val="20"/>
        </w:rPr>
        <w:t>5</w:t>
      </w:r>
      <w:r w:rsidR="002246E8">
        <w:rPr>
          <w:rFonts w:asciiTheme="minorHAnsi" w:hAnsiTheme="minorHAnsi" w:cstheme="minorHAnsi"/>
          <w:sz w:val="20"/>
        </w:rPr>
        <w:t>00.000</w:t>
      </w:r>
      <w:r w:rsidRPr="00783307">
        <w:rPr>
          <w:rFonts w:asciiTheme="minorHAnsi" w:hAnsiTheme="minorHAnsi" w:cstheme="minorHAnsi"/>
          <w:sz w:val="20"/>
        </w:rPr>
        <w:t xml:space="preserve"> Kč zahrnující</w:t>
      </w:r>
      <w:r>
        <w:rPr>
          <w:rFonts w:asciiTheme="minorHAnsi" w:hAnsiTheme="minorHAnsi" w:cstheme="minorHAnsi"/>
          <w:sz w:val="20"/>
        </w:rPr>
        <w:t xml:space="preserve"> též odpovědnost za škodu způsobenou porušením této Smlouvy v plném rozsahu. Toto pojištění je Prodávající povinen udržovat v platnosti po celou dobu trvání závazků z této Smlouvy. </w:t>
      </w:r>
    </w:p>
    <w:p w14:paraId="615AB182" w14:textId="77777777" w:rsidR="00290BFF" w:rsidRPr="00D46AD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předchozího odstavce je Prodávající povinen předložit před podpisem této Smlouvy a dále vždy do pěti (5) dnů od obdržení žádosti Kupujícího o prokázání pojištění.</w:t>
      </w:r>
    </w:p>
    <w:p w14:paraId="6F58AECD"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t>Smluvní pokuty</w:t>
      </w:r>
    </w:p>
    <w:p w14:paraId="3836E1DD"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2C83AAA3"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5235F067"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 Kč za každý i započatý den prodlení.</w:t>
      </w:r>
    </w:p>
    <w:p w14:paraId="7A547A4E" w14:textId="77777777"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15E4E8D7"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09C5462B"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307E1BA"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06B5CA3"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6758BFED"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52C7CDE6"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251B02DB" w14:textId="77777777" w:rsidR="00C8095C" w:rsidRDefault="00C8095C" w:rsidP="00C8095C">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916094">
        <w:rPr>
          <w:rFonts w:asciiTheme="minorHAnsi" w:hAnsiTheme="minorHAnsi" w:cstheme="minorHAnsi"/>
          <w:color w:val="000000"/>
          <w:sz w:val="20"/>
        </w:rPr>
        <w:t xml:space="preserve"> bere na vědomí, že se podle ustanovení § 2 písm. e) zákona č. 320/2001 Sb., o finanční kontrole ve veřejné správě </w:t>
      </w:r>
      <w:r>
        <w:rPr>
          <w:rFonts w:asciiTheme="minorHAnsi" w:hAnsiTheme="minorHAnsi" w:cstheme="minorHAnsi"/>
          <w:color w:val="000000"/>
          <w:sz w:val="20"/>
        </w:rPr>
        <w:t xml:space="preserve">a o změně některých zákonů (zákon o finanční kontrole) </w:t>
      </w:r>
      <w:r w:rsidRPr="00916094">
        <w:rPr>
          <w:rFonts w:asciiTheme="minorHAnsi" w:hAnsiTheme="minorHAnsi" w:cstheme="minorHAnsi"/>
          <w:color w:val="000000"/>
          <w:sz w:val="20"/>
        </w:rPr>
        <w:t xml:space="preserve">stává osobou povinnou spolupůsobit při výkonu finanční kontroly. </w:t>
      </w:r>
      <w:r>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Pr="00285BD6">
        <w:rPr>
          <w:rFonts w:asciiTheme="minorHAnsi" w:hAnsiTheme="minorHAnsi" w:cstheme="minorHAnsi"/>
          <w:color w:val="000000"/>
          <w:sz w:val="20"/>
        </w:rPr>
        <w:t xml:space="preserve">(např: MHMP, CRR, MMR, Ministerstva financí, Evropské komise, Evropského účetního dvora, Nejvyššího kontrolního úřadu, příslušného finančního úřadu a dalších oprávněných orgánů státní správy) </w:t>
      </w:r>
      <w:r>
        <w:rPr>
          <w:rFonts w:asciiTheme="minorHAnsi" w:hAnsiTheme="minorHAnsi" w:cstheme="minorHAnsi"/>
          <w:color w:val="000000"/>
          <w:sz w:val="20"/>
        </w:rPr>
        <w:t>při výkonu jejich kontrolních oprávnění. Toto ustanovení platí také pro všechny poddodavatele Prodávajícího.</w:t>
      </w:r>
    </w:p>
    <w:p w14:paraId="3237E9E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096A759D" w:rsidR="00C73125" w:rsidRPr="002D187D"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ho</w:t>
      </w:r>
      <w:r w:rsidR="00E87A72">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14:paraId="772B36C6" w14:textId="6A3E41B4" w:rsidR="002D187D" w:rsidRPr="00FF0296" w:rsidRDefault="002D187D" w:rsidP="002D187D">
      <w:pPr>
        <w:pStyle w:val="Odstavecseseznamem"/>
        <w:numPr>
          <w:ilvl w:val="1"/>
          <w:numId w:val="16"/>
        </w:numPr>
        <w:ind w:left="567" w:hanging="567"/>
        <w:jc w:val="both"/>
        <w:rPr>
          <w:rFonts w:ascii="Calibri" w:hAnsi="Calibri" w:cs="Calibri"/>
          <w:sz w:val="20"/>
        </w:rPr>
      </w:pPr>
      <w:r>
        <w:rPr>
          <w:rFonts w:ascii="Calibri" w:hAnsi="Calibri" w:cs="Calibri"/>
          <w:sz w:val="20"/>
        </w:rPr>
        <w:t>Kupující</w:t>
      </w:r>
      <w:r w:rsidRPr="00FF0296">
        <w:rPr>
          <w:rFonts w:ascii="Calibri" w:hAnsi="Calibri" w:cs="Calibri"/>
          <w:sz w:val="20"/>
        </w:rPr>
        <w:t xml:space="preserve"> je zodpovědný za </w:t>
      </w:r>
      <w:r w:rsidR="00E87A72">
        <w:rPr>
          <w:rFonts w:ascii="Calibri" w:hAnsi="Calibri" w:cs="Calibri"/>
          <w:sz w:val="20"/>
        </w:rPr>
        <w:t>uveřejnění</w:t>
      </w:r>
      <w:r w:rsidRPr="00FF0296">
        <w:rPr>
          <w:rFonts w:ascii="Calibri" w:hAnsi="Calibri" w:cs="Calibri"/>
          <w:sz w:val="20"/>
        </w:rPr>
        <w:t xml:space="preserve"> uzavřené smlouvy dle platné legislativy v Registru smluv. </w:t>
      </w:r>
    </w:p>
    <w:p w14:paraId="7133B54A"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502A68D1" w14:textId="5F8624EA" w:rsidR="00402E88" w:rsidRPr="00402E88" w:rsidRDefault="00402E88" w:rsidP="00402E88">
      <w:pPr>
        <w:pStyle w:val="Odstavecseseznamem"/>
        <w:numPr>
          <w:ilvl w:val="1"/>
          <w:numId w:val="16"/>
        </w:numPr>
        <w:ind w:left="567" w:hanging="567"/>
        <w:jc w:val="both"/>
        <w:rPr>
          <w:rFonts w:asciiTheme="minorHAnsi" w:hAnsiTheme="minorHAnsi" w:cstheme="minorHAnsi"/>
          <w:bCs/>
          <w:sz w:val="20"/>
        </w:rPr>
      </w:pPr>
      <w:r>
        <w:rPr>
          <w:rFonts w:asciiTheme="minorHAnsi" w:hAnsiTheme="minorHAnsi" w:cstheme="minorHAnsi"/>
          <w:bCs/>
          <w:sz w:val="20"/>
        </w:rPr>
        <w:t>Prodávající</w:t>
      </w:r>
      <w:r w:rsidRPr="00402E88">
        <w:rPr>
          <w:rFonts w:asciiTheme="minorHAnsi" w:hAnsiTheme="minorHAnsi" w:cstheme="minorHAnsi"/>
          <w:bCs/>
          <w:sz w:val="20"/>
        </w:rPr>
        <w:t xml:space="preserve"> se zavazuje řádně uchovávat originál smlouvy včetně příloh a jejích případných dodatků, veškeré originály účetních dokladů a originály dalších dokumentů souvisejících s realizací zakázky minimálně do roku 2035 v souladu s podmínkami OPPPR. Výše uvedené dokumenty a účetní doklady budou uchovány způsobem uvedeným v zákoně č. 563/1991 Sb., o účetnictví, ve znění pozdějších předpisů, dále dle zákona č.235/2004 Sb., o dani přidané hodnoty, dále dle zákona č. 499/2004 Sb., o archivnictví a spisové službě a o změně některých zákonů, ve znění pozdějších předpisů, a v souladu s dalšími platnými právními předpisy ČR</w:t>
      </w:r>
      <w:r>
        <w:rPr>
          <w:rFonts w:asciiTheme="minorHAnsi" w:hAnsiTheme="minorHAnsi" w:cstheme="minorHAnsi"/>
          <w:bCs/>
          <w:sz w:val="20"/>
        </w:rPr>
        <w:t>.</w:t>
      </w:r>
      <w:r w:rsidRPr="00402E88">
        <w:rPr>
          <w:rFonts w:asciiTheme="minorHAnsi" w:hAnsiTheme="minorHAnsi" w:cstheme="minorHAnsi"/>
          <w:bCs/>
          <w:sz w:val="20"/>
        </w:rPr>
        <w:t xml:space="preserve"> Ve smlouvách uzavíraných s případnými partnery a poddodavateli účastník zaváže touto povinností i případné partnery a poddodavatele zakázky. </w:t>
      </w:r>
      <w:r>
        <w:rPr>
          <w:rFonts w:asciiTheme="minorHAnsi" w:hAnsiTheme="minorHAnsi" w:cstheme="minorHAnsi"/>
          <w:bCs/>
          <w:sz w:val="20"/>
        </w:rPr>
        <w:t>Prodávající</w:t>
      </w:r>
      <w:r w:rsidRPr="00402E88">
        <w:rPr>
          <w:rFonts w:asciiTheme="minorHAnsi" w:hAnsiTheme="minorHAnsi" w:cstheme="minorHAnsi"/>
          <w:bCs/>
          <w:sz w:val="20"/>
        </w:rPr>
        <w:t xml:space="preserve"> je dále povinen uchovávat účetní záznamy vztahující se k předmětu plnění zakázky v elektronické podobě.</w:t>
      </w:r>
    </w:p>
    <w:p w14:paraId="6523E681" w14:textId="77777777"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D4EC1A6" w14:textId="77777777"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Obč. zák. nebezpečí změny okolností.</w:t>
      </w:r>
    </w:p>
    <w:p w14:paraId="4167CE87"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77777777"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6B34005" w14:textId="716B7386" w:rsidR="00E14691" w:rsidRPr="00E87A7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423BD36A" w14:textId="3D3C5A9D" w:rsidR="00E87A72" w:rsidRPr="00E23822" w:rsidRDefault="00E87A7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Obě smluvní strany se budou řídit obecným nařízením EU 2016/679 o ochraně osobních údajů (GDPR).</w:t>
      </w:r>
    </w:p>
    <w:p w14:paraId="65ABC918"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12A7F13" w14:textId="77777777" w:rsidTr="00CA5346">
        <w:trPr>
          <w:trHeight w:val="402"/>
        </w:trPr>
        <w:tc>
          <w:tcPr>
            <w:tcW w:w="4605" w:type="dxa"/>
          </w:tcPr>
          <w:p w14:paraId="0A4E904A" w14:textId="593BCF79"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Pr="00D708F0">
              <w:rPr>
                <w:rFonts w:asciiTheme="minorHAnsi" w:hAnsiTheme="minorHAnsi" w:cs="Calibri"/>
                <w:sz w:val="20"/>
              </w:rPr>
              <w:t xml:space="preserve"> dne </w:t>
            </w:r>
            <w:r w:rsidR="00AA4B4A">
              <w:rPr>
                <w:rFonts w:asciiTheme="minorHAnsi" w:hAnsiTheme="minorHAnsi" w:cs="Calibri"/>
                <w:sz w:val="20"/>
              </w:rPr>
              <w:t>……………………………</w:t>
            </w:r>
            <w:r w:rsidR="00CA5346">
              <w:rPr>
                <w:rFonts w:asciiTheme="minorHAnsi" w:hAnsiTheme="minorHAnsi" w:cs="Calibri"/>
                <w:sz w:val="20"/>
              </w:rPr>
              <w:t xml:space="preserve"> 20</w:t>
            </w:r>
            <w:r w:rsidR="00635F81">
              <w:rPr>
                <w:rFonts w:asciiTheme="minorHAnsi" w:hAnsiTheme="minorHAnsi" w:cs="Calibri"/>
                <w:sz w:val="20"/>
              </w:rPr>
              <w:t>22</w:t>
            </w:r>
          </w:p>
        </w:tc>
        <w:tc>
          <w:tcPr>
            <w:tcW w:w="4606" w:type="dxa"/>
            <w:shd w:val="clear" w:color="auto" w:fill="auto"/>
          </w:tcPr>
          <w:p w14:paraId="03020FF3" w14:textId="77777777" w:rsidR="00DA03CA" w:rsidRPr="00D708F0" w:rsidRDefault="00DA03CA" w:rsidP="003A3E13">
            <w:pPr>
              <w:pStyle w:val="Zkladntextodsazen2"/>
              <w:spacing w:after="240"/>
              <w:rPr>
                <w:rFonts w:asciiTheme="minorHAnsi" w:hAnsiTheme="minorHAnsi" w:cs="Calibri"/>
                <w:sz w:val="20"/>
              </w:rPr>
            </w:pPr>
          </w:p>
        </w:tc>
      </w:tr>
      <w:tr w:rsidR="00DA03CA" w:rsidRPr="00D708F0" w14:paraId="1AE6E9BE" w14:textId="77777777" w:rsidTr="00AA4B4A">
        <w:tc>
          <w:tcPr>
            <w:tcW w:w="4605" w:type="dxa"/>
          </w:tcPr>
          <w:p w14:paraId="5659AC4F" w14:textId="77777777" w:rsidR="00A0778B" w:rsidRDefault="00A0778B" w:rsidP="00B831CF">
            <w:pPr>
              <w:pStyle w:val="Zkladntextodsazen2"/>
              <w:spacing w:before="0"/>
              <w:ind w:left="425"/>
              <w:rPr>
                <w:rFonts w:asciiTheme="minorHAnsi" w:hAnsiTheme="minorHAnsi" w:cs="Calibri"/>
                <w:b/>
                <w:sz w:val="20"/>
              </w:rPr>
            </w:pPr>
          </w:p>
          <w:p w14:paraId="49342A36" w14:textId="77777777" w:rsidR="00B831CF" w:rsidRDefault="00B831CF" w:rsidP="00B831CF">
            <w:pPr>
              <w:pStyle w:val="Zkladntextodsazen2"/>
              <w:spacing w:before="0"/>
              <w:ind w:left="425"/>
              <w:rPr>
                <w:rFonts w:asciiTheme="minorHAnsi" w:hAnsiTheme="minorHAnsi" w:cs="Calibri"/>
                <w:b/>
                <w:sz w:val="20"/>
              </w:rPr>
            </w:pPr>
          </w:p>
          <w:p w14:paraId="71442657" w14:textId="77777777" w:rsidR="00B831CF" w:rsidRDefault="00B831CF" w:rsidP="00B831CF">
            <w:pPr>
              <w:pStyle w:val="Zkladntextodsazen2"/>
              <w:spacing w:before="0"/>
              <w:ind w:left="425"/>
              <w:rPr>
                <w:rFonts w:asciiTheme="minorHAnsi" w:hAnsiTheme="minorHAnsi" w:cs="Calibri"/>
                <w:b/>
                <w:sz w:val="20"/>
              </w:rPr>
            </w:pPr>
          </w:p>
          <w:p w14:paraId="5E7FD7CE" w14:textId="77777777" w:rsidR="00DA03CA" w:rsidRPr="00041E1C" w:rsidRDefault="00DA03CA" w:rsidP="00832D06">
            <w:pPr>
              <w:pStyle w:val="Zkladntextodsazen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t xml:space="preserve">za </w:t>
            </w:r>
            <w:r w:rsidR="0049375D">
              <w:rPr>
                <w:rFonts w:asciiTheme="minorHAnsi" w:hAnsiTheme="minorHAnsi" w:cs="Calibri"/>
                <w:b/>
                <w:sz w:val="20"/>
              </w:rPr>
              <w:t>Kupujícího</w:t>
            </w:r>
          </w:p>
          <w:p w14:paraId="2EB0DF5B" w14:textId="5539AC48" w:rsidR="002D187D" w:rsidRPr="00041E1C" w:rsidRDefault="00635F81" w:rsidP="002D187D">
            <w:pPr>
              <w:pStyle w:val="Zkladntextodsazen2"/>
              <w:spacing w:before="0"/>
              <w:ind w:left="0"/>
              <w:jc w:val="center"/>
              <w:rPr>
                <w:rFonts w:asciiTheme="minorHAnsi" w:hAnsiTheme="minorHAnsi" w:cs="Calibri"/>
                <w:b/>
                <w:sz w:val="20"/>
              </w:rPr>
            </w:pPr>
            <w:r>
              <w:rPr>
                <w:rFonts w:asciiTheme="minorHAnsi" w:hAnsiTheme="minorHAnsi" w:cs="Calibri"/>
                <w:b/>
                <w:sz w:val="20"/>
              </w:rPr>
              <w:t>Mgr. Pacherová</w:t>
            </w:r>
          </w:p>
          <w:p w14:paraId="78FCB145" w14:textId="52757448" w:rsidR="00DA03CA" w:rsidRPr="00D708F0" w:rsidRDefault="002D187D" w:rsidP="002D187D">
            <w:pPr>
              <w:pStyle w:val="Zkladntextodsazen2"/>
              <w:spacing w:before="0"/>
              <w:ind w:left="0"/>
              <w:jc w:val="center"/>
              <w:rPr>
                <w:rFonts w:asciiTheme="minorHAnsi" w:hAnsiTheme="minorHAnsi" w:cs="Calibri"/>
                <w:sz w:val="20"/>
              </w:rPr>
            </w:pPr>
            <w:r>
              <w:rPr>
                <w:rFonts w:asciiTheme="minorHAnsi" w:hAnsiTheme="minorHAnsi" w:cs="Calibri"/>
                <w:b/>
                <w:sz w:val="20"/>
              </w:rPr>
              <w:t>ředitelka školy</w:t>
            </w:r>
          </w:p>
        </w:tc>
        <w:tc>
          <w:tcPr>
            <w:tcW w:w="4606" w:type="dxa"/>
            <w:shd w:val="clear" w:color="auto" w:fill="FDE9D9" w:themeFill="accent6" w:themeFillTint="33"/>
          </w:tcPr>
          <w:p w14:paraId="11299489" w14:textId="77777777" w:rsidR="00DA03CA" w:rsidRDefault="00DA03CA" w:rsidP="00B831CF">
            <w:pPr>
              <w:pStyle w:val="Zkladntextodsazen2"/>
              <w:spacing w:before="0"/>
              <w:ind w:left="425"/>
              <w:rPr>
                <w:rFonts w:asciiTheme="minorHAnsi" w:hAnsiTheme="minorHAnsi" w:cs="Calibri"/>
                <w:sz w:val="20"/>
              </w:rPr>
            </w:pPr>
          </w:p>
          <w:p w14:paraId="033417FA" w14:textId="77777777" w:rsidR="008D3378" w:rsidRDefault="008D3378" w:rsidP="00B831CF">
            <w:pPr>
              <w:pStyle w:val="Zkladntextodsazen2"/>
              <w:spacing w:before="0"/>
              <w:ind w:left="425"/>
              <w:rPr>
                <w:rFonts w:asciiTheme="minorHAnsi" w:hAnsiTheme="minorHAnsi" w:cs="Calibri"/>
                <w:sz w:val="20"/>
              </w:rPr>
            </w:pPr>
          </w:p>
          <w:p w14:paraId="00887AE3" w14:textId="77777777" w:rsidR="008D3378" w:rsidRDefault="008D3378" w:rsidP="008D3378">
            <w:pPr>
              <w:pStyle w:val="Zkladntextodsazen2"/>
              <w:spacing w:before="0"/>
              <w:ind w:left="-33"/>
              <w:jc w:val="center"/>
              <w:rPr>
                <w:rFonts w:asciiTheme="minorHAnsi" w:hAnsiTheme="minorHAnsi" w:cs="Calibri"/>
                <w:sz w:val="20"/>
              </w:rPr>
            </w:pPr>
          </w:p>
          <w:p w14:paraId="7747F19F" w14:textId="77777777" w:rsidR="008D3378" w:rsidRDefault="008D3378" w:rsidP="008D3378">
            <w:pPr>
              <w:pStyle w:val="Zkladntextodsazen2"/>
              <w:spacing w:before="0"/>
              <w:ind w:left="-33"/>
              <w:jc w:val="center"/>
              <w:rPr>
                <w:rFonts w:asciiTheme="minorHAnsi" w:hAnsiTheme="minorHAnsi" w:cs="Calibri"/>
                <w:b/>
                <w:sz w:val="20"/>
              </w:rPr>
            </w:pPr>
            <w:bookmarkStart w:id="0" w:name="_GoBack"/>
            <w:bookmarkEnd w:id="0"/>
            <w:r w:rsidRPr="007E0075">
              <w:rPr>
                <w:rFonts w:asciiTheme="minorHAnsi" w:hAnsiTheme="minorHAnsi" w:cs="Calibri"/>
                <w:b/>
                <w:sz w:val="20"/>
              </w:rPr>
              <w:t>za Prodávajícího</w:t>
            </w:r>
          </w:p>
          <w:p w14:paraId="1E0D4BFD" w14:textId="77777777" w:rsidR="00946C47" w:rsidRDefault="00946C47" w:rsidP="00946C47">
            <w:pPr>
              <w:pStyle w:val="Zkladntextodsazen2"/>
              <w:spacing w:before="0"/>
              <w:ind w:left="-33"/>
              <w:jc w:val="center"/>
              <w:rPr>
                <w:rFonts w:asciiTheme="minorHAnsi" w:hAnsiTheme="minorHAnsi" w:cs="Calibri"/>
                <w:b/>
                <w:sz w:val="20"/>
              </w:rPr>
            </w:pPr>
            <w:r>
              <w:rPr>
                <w:rFonts w:asciiTheme="minorHAnsi" w:hAnsiTheme="minorHAnsi" w:cs="Calibri"/>
                <w:b/>
                <w:sz w:val="20"/>
              </w:rPr>
              <w:t>Jak Šulák</w:t>
            </w:r>
          </w:p>
          <w:p w14:paraId="0EDEF843" w14:textId="7F28D9AF" w:rsidR="00946C47" w:rsidRPr="008D3378" w:rsidRDefault="00946C47" w:rsidP="00946C47">
            <w:pPr>
              <w:pStyle w:val="Zkladntextodsazen2"/>
              <w:spacing w:before="0"/>
              <w:ind w:left="-33"/>
              <w:jc w:val="center"/>
              <w:rPr>
                <w:rFonts w:asciiTheme="minorHAnsi" w:hAnsiTheme="minorHAnsi" w:cs="Calibri"/>
                <w:b/>
                <w:sz w:val="20"/>
              </w:rPr>
            </w:pPr>
            <w:r>
              <w:rPr>
                <w:rFonts w:asciiTheme="minorHAnsi" w:hAnsiTheme="minorHAnsi" w:cs="Calibri"/>
                <w:b/>
                <w:sz w:val="20"/>
              </w:rPr>
              <w:t>Jednatel společnosti</w:t>
            </w:r>
          </w:p>
        </w:tc>
      </w:tr>
    </w:tbl>
    <w:p w14:paraId="27A1E8B6"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09694D23" w14:textId="77777777" w:rsidR="000E6DF9" w:rsidRPr="000E6DF9" w:rsidRDefault="000E6DF9" w:rsidP="00DA03CA">
      <w:pPr>
        <w:rPr>
          <w:rFonts w:asciiTheme="minorHAnsi" w:hAnsiTheme="minorHAnsi" w:cs="Calibri"/>
          <w:b/>
          <w:sz w:val="18"/>
          <w:szCs w:val="18"/>
        </w:rPr>
      </w:pPr>
    </w:p>
    <w:p w14:paraId="27C0E1FA" w14:textId="59C677E0" w:rsidR="000E6DF9" w:rsidRPr="000E6DF9" w:rsidRDefault="00464A02"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Specifikace dodávek</w:t>
      </w:r>
      <w:r w:rsidR="00E646DA">
        <w:rPr>
          <w:rFonts w:asciiTheme="minorHAnsi" w:hAnsiTheme="minorHAnsi" w:cs="Calibri"/>
          <w:sz w:val="18"/>
          <w:szCs w:val="18"/>
        </w:rPr>
        <w:t xml:space="preserve"> </w:t>
      </w:r>
    </w:p>
    <w:p w14:paraId="2DA9F862" w14:textId="120E95D2" w:rsidR="00464A02" w:rsidRDefault="00E646DA"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 xml:space="preserve">Položkový rozpočet </w:t>
      </w:r>
    </w:p>
    <w:p w14:paraId="6CAA82CB" w14:textId="77777777" w:rsidR="00AE05CA" w:rsidRPr="00656C0E" w:rsidRDefault="00AE05CA" w:rsidP="00A0778B">
      <w:pPr>
        <w:pStyle w:val="Odstavecseseznamem"/>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 pojištění odpovědnosti za škody</w:t>
      </w:r>
    </w:p>
    <w:sectPr w:rsidR="00AE05CA" w:rsidRPr="00656C0E" w:rsidSect="00E4020F">
      <w:footerReference w:type="even" r:id="rId8"/>
      <w:footerReference w:type="default" r:id="rId9"/>
      <w:headerReference w:type="first" r:id="rId10"/>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8E4AC" w14:textId="77777777" w:rsidR="00F12CB1" w:rsidRDefault="00F12CB1">
      <w:r>
        <w:separator/>
      </w:r>
    </w:p>
  </w:endnote>
  <w:endnote w:type="continuationSeparator" w:id="0">
    <w:p w14:paraId="09A20066" w14:textId="77777777" w:rsidR="00F12CB1" w:rsidRDefault="00F1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Droid Sans Fallback">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3F55" w14:textId="0AC4BE2E"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separate"/>
    </w:r>
    <w:r w:rsidR="00F22FD2">
      <w:rPr>
        <w:rStyle w:val="slostrnky"/>
        <w:rFonts w:eastAsia="Arial"/>
        <w:noProof/>
      </w:rPr>
      <w:t>2</w: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8DA0" w14:textId="727B1F54"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7E0075">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7E0075">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117C" w14:textId="77777777" w:rsidR="00F12CB1" w:rsidRDefault="00F12CB1">
      <w:r>
        <w:separator/>
      </w:r>
    </w:p>
  </w:footnote>
  <w:footnote w:type="continuationSeparator" w:id="0">
    <w:p w14:paraId="3FA275F3" w14:textId="77777777" w:rsidR="00F12CB1" w:rsidRDefault="00F12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77777777"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rPr>
      <w:drawing>
        <wp:anchor distT="0" distB="0" distL="114300" distR="114300" simplePos="0" relativeHeight="251659264" behindDoc="1" locked="0" layoutInCell="1" allowOverlap="1" wp14:anchorId="7DBBFB25" wp14:editId="2F9EAFA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rPr>
      <w:drawing>
        <wp:anchor distT="0" distB="0" distL="114300" distR="114300" simplePos="0" relativeHeight="251660288" behindDoc="1" locked="0" layoutInCell="1" allowOverlap="1" wp14:anchorId="75C4909F" wp14:editId="10ED1B80">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35DA5D57" w14:textId="77777777"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153BAB06" w14:textId="77777777" w:rsidR="00577A23" w:rsidRDefault="00577A23">
    <w:pPr>
      <w:pStyle w:val="Zhlav"/>
    </w:pPr>
  </w:p>
  <w:p w14:paraId="2D1CD102" w14:textId="77777777" w:rsidR="00577A23" w:rsidRDefault="00577A23">
    <w:pPr>
      <w:pStyle w:val="Zhlav"/>
    </w:pP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19"/>
  </w:num>
  <w:num w:numId="2">
    <w:abstractNumId w:val="24"/>
  </w:num>
  <w:num w:numId="3">
    <w:abstractNumId w:val="4"/>
  </w:num>
  <w:num w:numId="4">
    <w:abstractNumId w:val="20"/>
  </w:num>
  <w:num w:numId="5">
    <w:abstractNumId w:val="15"/>
  </w:num>
  <w:num w:numId="6">
    <w:abstractNumId w:val="10"/>
  </w:num>
  <w:num w:numId="7">
    <w:abstractNumId w:val="17"/>
  </w:num>
  <w:num w:numId="8">
    <w:abstractNumId w:val="0"/>
  </w:num>
  <w:num w:numId="9">
    <w:abstractNumId w:val="1"/>
  </w:num>
  <w:num w:numId="10">
    <w:abstractNumId w:val="2"/>
  </w:num>
  <w:num w:numId="11">
    <w:abstractNumId w:val="8"/>
  </w:num>
  <w:num w:numId="12">
    <w:abstractNumId w:val="21"/>
  </w:num>
  <w:num w:numId="13">
    <w:abstractNumId w:val="12"/>
  </w:num>
  <w:num w:numId="14">
    <w:abstractNumId w:val="6"/>
  </w:num>
  <w:num w:numId="15">
    <w:abstractNumId w:val="7"/>
  </w:num>
  <w:num w:numId="16">
    <w:abstractNumId w:val="14"/>
  </w:num>
  <w:num w:numId="17">
    <w:abstractNumId w:val="11"/>
  </w:num>
  <w:num w:numId="18">
    <w:abstractNumId w:val="16"/>
  </w:num>
  <w:num w:numId="19">
    <w:abstractNumId w:val="5"/>
  </w:num>
  <w:num w:numId="20">
    <w:abstractNumId w:val="13"/>
  </w:num>
  <w:num w:numId="21">
    <w:abstractNumId w:val="22"/>
  </w:num>
  <w:num w:numId="22">
    <w:abstractNumId w:val="9"/>
  </w:num>
  <w:num w:numId="23">
    <w:abstractNumId w:val="23"/>
  </w:num>
  <w:num w:numId="24">
    <w:abstractNumId w:val="18"/>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21F9"/>
    <w:rsid w:val="00054D23"/>
    <w:rsid w:val="00054E29"/>
    <w:rsid w:val="00055BF4"/>
    <w:rsid w:val="00061B21"/>
    <w:rsid w:val="0007358F"/>
    <w:rsid w:val="00082044"/>
    <w:rsid w:val="00082227"/>
    <w:rsid w:val="000B3E7D"/>
    <w:rsid w:val="000B770E"/>
    <w:rsid w:val="000C3703"/>
    <w:rsid w:val="000C6F95"/>
    <w:rsid w:val="000D102E"/>
    <w:rsid w:val="000E3549"/>
    <w:rsid w:val="000E3967"/>
    <w:rsid w:val="000E49D3"/>
    <w:rsid w:val="000E6DF9"/>
    <w:rsid w:val="000E6FCB"/>
    <w:rsid w:val="000F6562"/>
    <w:rsid w:val="00100EF2"/>
    <w:rsid w:val="00102150"/>
    <w:rsid w:val="00113DEB"/>
    <w:rsid w:val="00131A37"/>
    <w:rsid w:val="00136566"/>
    <w:rsid w:val="001418E3"/>
    <w:rsid w:val="00144F4B"/>
    <w:rsid w:val="00150E1F"/>
    <w:rsid w:val="00152C8C"/>
    <w:rsid w:val="001658C1"/>
    <w:rsid w:val="001730FB"/>
    <w:rsid w:val="001746F5"/>
    <w:rsid w:val="00175941"/>
    <w:rsid w:val="001A14FF"/>
    <w:rsid w:val="001A1DB4"/>
    <w:rsid w:val="001A29AB"/>
    <w:rsid w:val="001B2D40"/>
    <w:rsid w:val="001C5344"/>
    <w:rsid w:val="001D2BAC"/>
    <w:rsid w:val="001E66A1"/>
    <w:rsid w:val="001E7BA3"/>
    <w:rsid w:val="001E7E61"/>
    <w:rsid w:val="00200656"/>
    <w:rsid w:val="002013C2"/>
    <w:rsid w:val="00210DD5"/>
    <w:rsid w:val="00220174"/>
    <w:rsid w:val="00221E0E"/>
    <w:rsid w:val="002246E8"/>
    <w:rsid w:val="00224CC3"/>
    <w:rsid w:val="00230BFF"/>
    <w:rsid w:val="00231C32"/>
    <w:rsid w:val="0023793D"/>
    <w:rsid w:val="002432AD"/>
    <w:rsid w:val="002461FB"/>
    <w:rsid w:val="00250B38"/>
    <w:rsid w:val="00251275"/>
    <w:rsid w:val="0025221C"/>
    <w:rsid w:val="0025355A"/>
    <w:rsid w:val="00257C9F"/>
    <w:rsid w:val="002620B2"/>
    <w:rsid w:val="00290081"/>
    <w:rsid w:val="00290BFF"/>
    <w:rsid w:val="00291782"/>
    <w:rsid w:val="00291FF2"/>
    <w:rsid w:val="002A1D62"/>
    <w:rsid w:val="002A291C"/>
    <w:rsid w:val="002B23DD"/>
    <w:rsid w:val="002B6140"/>
    <w:rsid w:val="002C280D"/>
    <w:rsid w:val="002D187D"/>
    <w:rsid w:val="002D3727"/>
    <w:rsid w:val="002E5CC9"/>
    <w:rsid w:val="002F1DBD"/>
    <w:rsid w:val="002F22FD"/>
    <w:rsid w:val="003001B6"/>
    <w:rsid w:val="003049B1"/>
    <w:rsid w:val="00332780"/>
    <w:rsid w:val="003448DC"/>
    <w:rsid w:val="0035043A"/>
    <w:rsid w:val="00353229"/>
    <w:rsid w:val="00371BCF"/>
    <w:rsid w:val="00381924"/>
    <w:rsid w:val="0038327C"/>
    <w:rsid w:val="00384618"/>
    <w:rsid w:val="003A2447"/>
    <w:rsid w:val="003A3E13"/>
    <w:rsid w:val="003B2212"/>
    <w:rsid w:val="003B5F36"/>
    <w:rsid w:val="003B714C"/>
    <w:rsid w:val="003D73AF"/>
    <w:rsid w:val="003D7449"/>
    <w:rsid w:val="003E1542"/>
    <w:rsid w:val="003E361C"/>
    <w:rsid w:val="003E71A5"/>
    <w:rsid w:val="003E734F"/>
    <w:rsid w:val="003F0493"/>
    <w:rsid w:val="003F2551"/>
    <w:rsid w:val="003F7199"/>
    <w:rsid w:val="00402E88"/>
    <w:rsid w:val="00405034"/>
    <w:rsid w:val="00422CC3"/>
    <w:rsid w:val="00427EEF"/>
    <w:rsid w:val="004525C5"/>
    <w:rsid w:val="0045428F"/>
    <w:rsid w:val="00456391"/>
    <w:rsid w:val="0046246E"/>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6548"/>
    <w:rsid w:val="00577A23"/>
    <w:rsid w:val="005829A1"/>
    <w:rsid w:val="0059146A"/>
    <w:rsid w:val="00596EB1"/>
    <w:rsid w:val="005971BE"/>
    <w:rsid w:val="00597D6D"/>
    <w:rsid w:val="005A1B47"/>
    <w:rsid w:val="005A6F97"/>
    <w:rsid w:val="005B06C2"/>
    <w:rsid w:val="005B4BBF"/>
    <w:rsid w:val="005B4E63"/>
    <w:rsid w:val="005C6ECF"/>
    <w:rsid w:val="005C70FD"/>
    <w:rsid w:val="005E0047"/>
    <w:rsid w:val="005E6C74"/>
    <w:rsid w:val="005F4631"/>
    <w:rsid w:val="00606FFD"/>
    <w:rsid w:val="0061390D"/>
    <w:rsid w:val="00613D10"/>
    <w:rsid w:val="00617104"/>
    <w:rsid w:val="006247BF"/>
    <w:rsid w:val="006309B5"/>
    <w:rsid w:val="00630EC7"/>
    <w:rsid w:val="006321A7"/>
    <w:rsid w:val="00635F81"/>
    <w:rsid w:val="0064160D"/>
    <w:rsid w:val="00656C0E"/>
    <w:rsid w:val="006655B6"/>
    <w:rsid w:val="00665B8B"/>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D2F86"/>
    <w:rsid w:val="006D75CD"/>
    <w:rsid w:val="006E29D1"/>
    <w:rsid w:val="006E494B"/>
    <w:rsid w:val="006E5E71"/>
    <w:rsid w:val="006F0DE4"/>
    <w:rsid w:val="006F2F13"/>
    <w:rsid w:val="007013F6"/>
    <w:rsid w:val="0071182A"/>
    <w:rsid w:val="00712859"/>
    <w:rsid w:val="00714504"/>
    <w:rsid w:val="00723074"/>
    <w:rsid w:val="00726F45"/>
    <w:rsid w:val="00746208"/>
    <w:rsid w:val="007467E6"/>
    <w:rsid w:val="00750B41"/>
    <w:rsid w:val="0075103A"/>
    <w:rsid w:val="00752B47"/>
    <w:rsid w:val="007538E4"/>
    <w:rsid w:val="007567F6"/>
    <w:rsid w:val="00757CAB"/>
    <w:rsid w:val="00763737"/>
    <w:rsid w:val="007709CB"/>
    <w:rsid w:val="007746C3"/>
    <w:rsid w:val="0077513E"/>
    <w:rsid w:val="0077540C"/>
    <w:rsid w:val="00781886"/>
    <w:rsid w:val="00783307"/>
    <w:rsid w:val="00791B7E"/>
    <w:rsid w:val="0079402C"/>
    <w:rsid w:val="00794211"/>
    <w:rsid w:val="00795786"/>
    <w:rsid w:val="007A2AB0"/>
    <w:rsid w:val="007A4562"/>
    <w:rsid w:val="007B7DE3"/>
    <w:rsid w:val="007B7E8A"/>
    <w:rsid w:val="007C651C"/>
    <w:rsid w:val="007D307F"/>
    <w:rsid w:val="007E0075"/>
    <w:rsid w:val="007E0327"/>
    <w:rsid w:val="007E036F"/>
    <w:rsid w:val="007F0A5E"/>
    <w:rsid w:val="007F3C5E"/>
    <w:rsid w:val="00801AD8"/>
    <w:rsid w:val="0080379C"/>
    <w:rsid w:val="00813A6C"/>
    <w:rsid w:val="00820A8D"/>
    <w:rsid w:val="008235FE"/>
    <w:rsid w:val="00825312"/>
    <w:rsid w:val="00832D06"/>
    <w:rsid w:val="008331BF"/>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1E03"/>
    <w:rsid w:val="008D3378"/>
    <w:rsid w:val="008E0835"/>
    <w:rsid w:val="008E5E63"/>
    <w:rsid w:val="008F6043"/>
    <w:rsid w:val="00902E02"/>
    <w:rsid w:val="00916094"/>
    <w:rsid w:val="0094007C"/>
    <w:rsid w:val="00946C47"/>
    <w:rsid w:val="0094723F"/>
    <w:rsid w:val="00952A64"/>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42F03"/>
    <w:rsid w:val="00A4657C"/>
    <w:rsid w:val="00A50122"/>
    <w:rsid w:val="00A5302E"/>
    <w:rsid w:val="00A56BE4"/>
    <w:rsid w:val="00A651B0"/>
    <w:rsid w:val="00A654B9"/>
    <w:rsid w:val="00A731B2"/>
    <w:rsid w:val="00A73864"/>
    <w:rsid w:val="00A76C83"/>
    <w:rsid w:val="00A8342D"/>
    <w:rsid w:val="00A843E4"/>
    <w:rsid w:val="00A93CD8"/>
    <w:rsid w:val="00AA4B4A"/>
    <w:rsid w:val="00AB53D0"/>
    <w:rsid w:val="00AC5E74"/>
    <w:rsid w:val="00AD0423"/>
    <w:rsid w:val="00AE05CA"/>
    <w:rsid w:val="00AE08EE"/>
    <w:rsid w:val="00AE0AC9"/>
    <w:rsid w:val="00AF11FF"/>
    <w:rsid w:val="00B0445F"/>
    <w:rsid w:val="00B105F3"/>
    <w:rsid w:val="00B14338"/>
    <w:rsid w:val="00B149DD"/>
    <w:rsid w:val="00B14A66"/>
    <w:rsid w:val="00B20682"/>
    <w:rsid w:val="00B250A4"/>
    <w:rsid w:val="00B2614D"/>
    <w:rsid w:val="00B2736C"/>
    <w:rsid w:val="00B36035"/>
    <w:rsid w:val="00B42AB2"/>
    <w:rsid w:val="00B50501"/>
    <w:rsid w:val="00B54544"/>
    <w:rsid w:val="00B55C65"/>
    <w:rsid w:val="00B60B01"/>
    <w:rsid w:val="00B62ED6"/>
    <w:rsid w:val="00B74F44"/>
    <w:rsid w:val="00B77734"/>
    <w:rsid w:val="00B824E7"/>
    <w:rsid w:val="00B831CF"/>
    <w:rsid w:val="00B93E6B"/>
    <w:rsid w:val="00B957DA"/>
    <w:rsid w:val="00BB17C1"/>
    <w:rsid w:val="00BB7D7B"/>
    <w:rsid w:val="00BD01A5"/>
    <w:rsid w:val="00BD32F4"/>
    <w:rsid w:val="00BD38B8"/>
    <w:rsid w:val="00BE32B3"/>
    <w:rsid w:val="00BF4AE9"/>
    <w:rsid w:val="00C01F5B"/>
    <w:rsid w:val="00C0260D"/>
    <w:rsid w:val="00C02F95"/>
    <w:rsid w:val="00C076E1"/>
    <w:rsid w:val="00C1307F"/>
    <w:rsid w:val="00C214DF"/>
    <w:rsid w:val="00C27ED5"/>
    <w:rsid w:val="00C3667C"/>
    <w:rsid w:val="00C542F2"/>
    <w:rsid w:val="00C71FD8"/>
    <w:rsid w:val="00C73125"/>
    <w:rsid w:val="00C8095C"/>
    <w:rsid w:val="00C81875"/>
    <w:rsid w:val="00C901DA"/>
    <w:rsid w:val="00C91F94"/>
    <w:rsid w:val="00C923EB"/>
    <w:rsid w:val="00C927A0"/>
    <w:rsid w:val="00CA257C"/>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4174C"/>
    <w:rsid w:val="00D46ADF"/>
    <w:rsid w:val="00D51BDF"/>
    <w:rsid w:val="00D63493"/>
    <w:rsid w:val="00D708F0"/>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8632D"/>
    <w:rsid w:val="00E87A72"/>
    <w:rsid w:val="00E95E90"/>
    <w:rsid w:val="00EA54AF"/>
    <w:rsid w:val="00EA695E"/>
    <w:rsid w:val="00EA6D76"/>
    <w:rsid w:val="00EA789D"/>
    <w:rsid w:val="00EB4075"/>
    <w:rsid w:val="00EB7A59"/>
    <w:rsid w:val="00EC3DDC"/>
    <w:rsid w:val="00ED4D02"/>
    <w:rsid w:val="00EE21E5"/>
    <w:rsid w:val="00EF14B2"/>
    <w:rsid w:val="00EF4C69"/>
    <w:rsid w:val="00F12CB1"/>
    <w:rsid w:val="00F13C0C"/>
    <w:rsid w:val="00F13F49"/>
    <w:rsid w:val="00F1575C"/>
    <w:rsid w:val="00F209A4"/>
    <w:rsid w:val="00F22FD2"/>
    <w:rsid w:val="00F24A38"/>
    <w:rsid w:val="00F332D7"/>
    <w:rsid w:val="00F47435"/>
    <w:rsid w:val="00F53BC1"/>
    <w:rsid w:val="00F62F53"/>
    <w:rsid w:val="00F63782"/>
    <w:rsid w:val="00F641D2"/>
    <w:rsid w:val="00F74BE3"/>
    <w:rsid w:val="00F83324"/>
    <w:rsid w:val="00F96C64"/>
    <w:rsid w:val="00FA6FF6"/>
    <w:rsid w:val="00FB1568"/>
    <w:rsid w:val="00FB3920"/>
    <w:rsid w:val="00FB4558"/>
    <w:rsid w:val="00FC42ED"/>
    <w:rsid w:val="00FC58E4"/>
    <w:rsid w:val="00FC5DFB"/>
    <w:rsid w:val="00FD11E8"/>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D26E8"/>
  <w15:docId w15:val="{18435490-8FE7-0645-8835-25C30826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99"/>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6F94-C66E-4BA2-8B6B-A8482111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3202</Words>
  <Characters>18897</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Lucie Černá</cp:lastModifiedBy>
  <cp:revision>30</cp:revision>
  <cp:lastPrinted>2016-12-30T12:26:00Z</cp:lastPrinted>
  <dcterms:created xsi:type="dcterms:W3CDTF">2018-08-31T16:47:00Z</dcterms:created>
  <dcterms:modified xsi:type="dcterms:W3CDTF">2022-11-08T11:35:00Z</dcterms:modified>
</cp:coreProperties>
</file>