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E9" w:rsidRPr="00E15E82" w:rsidRDefault="002E287B" w:rsidP="00010DC5">
      <w:pPr>
        <w:jc w:val="center"/>
        <w:rPr>
          <w:rFonts w:ascii="Arial" w:hAnsi="Arial" w:cs="Arial"/>
          <w:b/>
          <w:sz w:val="32"/>
          <w:szCs w:val="36"/>
          <w:lang w:val="cs-CZ"/>
        </w:rPr>
      </w:pP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Dodatek 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č. </w:t>
      </w:r>
      <w:r w:rsidR="007E5E48">
        <w:rPr>
          <w:rFonts w:ascii="Arial" w:hAnsi="Arial" w:cs="Arial"/>
          <w:b/>
          <w:sz w:val="32"/>
          <w:szCs w:val="36"/>
          <w:lang w:val="cs-CZ"/>
        </w:rPr>
        <w:t>6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ke </w:t>
      </w:r>
      <w:r w:rsidR="00422195">
        <w:rPr>
          <w:rFonts w:ascii="Arial" w:hAnsi="Arial" w:cs="Arial"/>
          <w:b/>
          <w:sz w:val="32"/>
          <w:szCs w:val="36"/>
          <w:lang w:val="cs-CZ"/>
        </w:rPr>
        <w:t>SMLOUVĚ</w:t>
      </w:r>
      <w:r w:rsidR="00010DC5" w:rsidRPr="00E15E82">
        <w:rPr>
          <w:rFonts w:ascii="Arial" w:hAnsi="Arial" w:cs="Arial"/>
          <w:b/>
          <w:sz w:val="32"/>
          <w:szCs w:val="36"/>
          <w:lang w:val="cs-CZ"/>
        </w:rPr>
        <w:t xml:space="preserve"> o </w:t>
      </w:r>
      <w:r w:rsidR="00422195">
        <w:rPr>
          <w:rFonts w:ascii="Arial" w:hAnsi="Arial" w:cs="Arial"/>
          <w:b/>
          <w:sz w:val="32"/>
          <w:szCs w:val="36"/>
          <w:lang w:val="cs-CZ"/>
        </w:rPr>
        <w:t>zajištění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a </w:t>
      </w:r>
      <w:r w:rsidR="00422195">
        <w:rPr>
          <w:rFonts w:ascii="Arial" w:hAnsi="Arial" w:cs="Arial"/>
          <w:b/>
          <w:sz w:val="32"/>
          <w:szCs w:val="36"/>
          <w:lang w:val="cs-CZ"/>
        </w:rPr>
        <w:t>zpřístupnění elektronických informačních zdrojů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ze dne </w:t>
      </w:r>
      <w:r w:rsidR="00422195">
        <w:rPr>
          <w:rFonts w:ascii="Arial" w:hAnsi="Arial" w:cs="Arial"/>
          <w:b/>
          <w:sz w:val="32"/>
          <w:szCs w:val="36"/>
          <w:lang w:val="cs-CZ"/>
        </w:rPr>
        <w:t>2.4.2015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, </w:t>
      </w:r>
    </w:p>
    <w:p w:rsidR="00E15E82" w:rsidRPr="00E15E82" w:rsidRDefault="00E15E82" w:rsidP="00010DC5">
      <w:pPr>
        <w:jc w:val="center"/>
        <w:rPr>
          <w:rFonts w:ascii="Arial" w:hAnsi="Arial" w:cs="Arial"/>
          <w:sz w:val="22"/>
          <w:szCs w:val="36"/>
          <w:lang w:val="cs-CZ"/>
        </w:rPr>
      </w:pPr>
      <w:r w:rsidRPr="00E15E82">
        <w:rPr>
          <w:rFonts w:ascii="Arial" w:hAnsi="Arial" w:cs="Arial"/>
          <w:sz w:val="22"/>
          <w:szCs w:val="36"/>
          <w:lang w:val="cs-CZ"/>
        </w:rPr>
        <w:t>uzavřené podle § 1746 odst. 2 zákona č. 89/2012 Sb., občanského zákoníku</w:t>
      </w:r>
    </w:p>
    <w:p w:rsidR="00010DC5" w:rsidRPr="009B5A7B" w:rsidRDefault="00010DC5" w:rsidP="00010DC5">
      <w:pPr>
        <w:rPr>
          <w:sz w:val="24"/>
          <w:szCs w:val="24"/>
          <w:lang w:val="cs-CZ" w:eastAsia="cs-CZ"/>
        </w:rPr>
      </w:pPr>
      <w:r w:rsidRPr="009B5A7B">
        <w:rPr>
          <w:sz w:val="24"/>
          <w:szCs w:val="24"/>
          <w:lang w:val="cs-CZ" w:eastAsia="cs-CZ"/>
        </w:rPr>
        <w:t> </w:t>
      </w:r>
    </w:p>
    <w:p w:rsidR="00010DC5" w:rsidRPr="00B5260C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:rsidR="00E15E82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>mezi</w:t>
      </w:r>
      <w:r w:rsidRPr="00B5260C"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</w:p>
    <w:p w:rsidR="00E15E82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:rsidR="00E15E82" w:rsidRPr="00543F7D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:rsidR="006277FE" w:rsidRPr="00B5260C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Název: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70163F">
        <w:rPr>
          <w:rFonts w:ascii="Arial" w:hAnsi="Arial" w:cs="Arial"/>
          <w:sz w:val="22"/>
          <w:szCs w:val="22"/>
          <w:lang w:val="cs-CZ"/>
        </w:rPr>
        <w:t>EBSCO Information Services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 s.r.o.</w:t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Sídlo:                        </w:t>
      </w:r>
      <w:r w:rsidRPr="00B5260C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Klimentská 52. 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110 00  Praha 1, </w:t>
      </w:r>
      <w:r>
        <w:rPr>
          <w:rFonts w:ascii="Arial" w:hAnsi="Arial" w:cs="Arial"/>
          <w:sz w:val="22"/>
          <w:szCs w:val="22"/>
          <w:lang w:val="cs-CZ"/>
        </w:rPr>
        <w:t>PSČ 110 00</w:t>
      </w:r>
    </w:p>
    <w:p w:rsidR="006277FE" w:rsidRDefault="006277FE" w:rsidP="006277FE">
      <w:pPr>
        <w:ind w:left="2832" w:hanging="212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Zastoupená: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p. Cary A. Brucem, jednatelem </w:t>
      </w:r>
    </w:p>
    <w:p w:rsidR="006277FE" w:rsidRPr="00543F7D" w:rsidRDefault="006277FE" w:rsidP="006277FE">
      <w:pPr>
        <w:ind w:left="708"/>
        <w:rPr>
          <w:rFonts w:ascii="Arial" w:hAnsi="Arial" w:cs="Arial"/>
          <w:sz w:val="22"/>
          <w:szCs w:val="22"/>
          <w:lang w:val="cs-CZ"/>
        </w:rPr>
      </w:pPr>
    </w:p>
    <w:p w:rsidR="006277FE" w:rsidRDefault="006277FE" w:rsidP="006277FE">
      <w:pPr>
        <w:ind w:left="4248" w:hanging="354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osoba:</w:t>
      </w:r>
      <w:r>
        <w:rPr>
          <w:rFonts w:ascii="Arial" w:hAnsi="Arial" w:cs="Arial"/>
          <w:sz w:val="22"/>
          <w:szCs w:val="22"/>
          <w:lang w:val="cs-CZ"/>
        </w:rPr>
        <w:tab/>
      </w:r>
      <w:r w:rsidR="008951D0">
        <w:rPr>
          <w:rFonts w:ascii="Arial" w:hAnsi="Arial" w:cs="Arial"/>
          <w:sz w:val="22"/>
          <w:szCs w:val="22"/>
          <w:lang w:val="cs-CZ"/>
        </w:rPr>
        <w:t>xxxxxxxxxxxxxx</w:t>
      </w:r>
      <w:r>
        <w:rPr>
          <w:rFonts w:ascii="Arial" w:hAnsi="Arial" w:cs="Arial"/>
          <w:sz w:val="22"/>
          <w:szCs w:val="22"/>
          <w:lang w:val="cs-CZ"/>
        </w:rPr>
        <w:t xml:space="preserve">, </w:t>
      </w:r>
      <w:r w:rsidRPr="00306032">
        <w:rPr>
          <w:rFonts w:ascii="Arial" w:hAnsi="Arial" w:cs="Arial"/>
          <w:sz w:val="22"/>
          <w:szCs w:val="22"/>
          <w:lang w:val="cs-CZ"/>
        </w:rPr>
        <w:t>ředitel</w:t>
      </w:r>
      <w:r>
        <w:rPr>
          <w:rFonts w:ascii="Arial" w:hAnsi="Arial" w:cs="Arial"/>
          <w:sz w:val="22"/>
          <w:szCs w:val="22"/>
          <w:lang w:val="cs-CZ"/>
        </w:rPr>
        <w:t xml:space="preserve"> pro střední a východní </w:t>
      </w:r>
      <w:r w:rsidRPr="00306032">
        <w:rPr>
          <w:rFonts w:ascii="Arial" w:hAnsi="Arial" w:cs="Arial"/>
          <w:sz w:val="22"/>
          <w:szCs w:val="22"/>
          <w:lang w:val="cs-CZ"/>
        </w:rPr>
        <w:t>Evropu</w:t>
      </w:r>
    </w:p>
    <w:p w:rsidR="006277FE" w:rsidRPr="00B5260C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IČ: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49 62 18 23</w:t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DIČ:</w:t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  <w:t>CZ 49 62 18 23</w:t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Zapsána:                                         </w:t>
      </w:r>
      <w:r>
        <w:rPr>
          <w:rFonts w:ascii="Arial" w:hAnsi="Arial" w:cs="Arial"/>
          <w:sz w:val="22"/>
          <w:szCs w:val="22"/>
          <w:lang w:val="cs-CZ"/>
        </w:rPr>
        <w:tab/>
        <w:t xml:space="preserve">v obchodním rejstříku vedeném u MS v Praze, </w:t>
      </w:r>
    </w:p>
    <w:p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cs-CZ"/>
        </w:rPr>
        <w:tab/>
        <w:t xml:space="preserve">oddíl C, vložka 24504      </w:t>
      </w:r>
    </w:p>
    <w:p w:rsidR="006277FE" w:rsidRDefault="006277FE" w:rsidP="006277FE">
      <w:pPr>
        <w:ind w:left="3540" w:hanging="2832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Bankovní spojení: </w:t>
      </w:r>
    </w:p>
    <w:p w:rsidR="006277FE" w:rsidRDefault="006277FE" w:rsidP="006277FE">
      <w:pPr>
        <w:ind w:left="3540" w:hanging="2832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</w:t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Deutsche Bank Praha, </w:t>
      </w:r>
    </w:p>
    <w:p w:rsidR="006277FE" w:rsidRDefault="006277FE" w:rsidP="006277FE">
      <w:pPr>
        <w:ind w:left="3540"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="008951D0">
        <w:rPr>
          <w:rFonts w:ascii="Arial" w:hAnsi="Arial" w:cs="Arial"/>
          <w:sz w:val="22"/>
          <w:szCs w:val="22"/>
          <w:lang w:val="cs-CZ"/>
        </w:rPr>
        <w:t>xxxxxxxxxxxxxxx</w:t>
      </w:r>
      <w:r w:rsidRPr="002B165D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6277FE" w:rsidRDefault="006277FE" w:rsidP="006277FE">
      <w:pPr>
        <w:ind w:left="424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IBAN: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8951D0">
        <w:rPr>
          <w:rFonts w:ascii="Arial" w:hAnsi="Arial" w:cs="Arial"/>
          <w:sz w:val="22"/>
          <w:szCs w:val="22"/>
          <w:lang w:val="cs-CZ"/>
        </w:rPr>
        <w:t>xxxxxxxxxxxx</w:t>
      </w:r>
    </w:p>
    <w:p w:rsidR="006277FE" w:rsidRDefault="006277FE" w:rsidP="0091098D">
      <w:pPr>
        <w:rPr>
          <w:rFonts w:ascii="Arial" w:hAnsi="Arial" w:cs="Arial"/>
          <w:sz w:val="22"/>
          <w:szCs w:val="22"/>
          <w:lang w:val="cs-CZ"/>
        </w:rPr>
      </w:pPr>
    </w:p>
    <w:p w:rsidR="00E15E82" w:rsidRPr="002B165D" w:rsidRDefault="00E15E82" w:rsidP="00E15E82">
      <w:pPr>
        <w:ind w:left="3540" w:firstLine="708"/>
        <w:rPr>
          <w:rFonts w:ascii="Arial" w:hAnsi="Arial" w:cs="Arial"/>
          <w:sz w:val="22"/>
          <w:szCs w:val="22"/>
          <w:lang w:val="cs-CZ"/>
        </w:rPr>
      </w:pPr>
    </w:p>
    <w:p w:rsidR="00E15E82" w:rsidRDefault="00E15E82" w:rsidP="00E15E8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Dodavatel</w:t>
      </w:r>
      <w:r>
        <w:rPr>
          <w:rFonts w:ascii="Arial" w:hAnsi="Arial" w:cs="Arial"/>
          <w:b/>
          <w:sz w:val="22"/>
          <w:szCs w:val="22"/>
          <w:lang w:val="cs-CZ"/>
        </w:rPr>
        <w:t>“</w:t>
      </w: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 -</w:t>
      </w:r>
    </w:p>
    <w:p w:rsidR="00E15E82" w:rsidRPr="007E539F" w:rsidRDefault="00E15E82" w:rsidP="00E15E82">
      <w:pPr>
        <w:ind w:left="360"/>
        <w:rPr>
          <w:rFonts w:ascii="Arial" w:hAnsi="Arial" w:cs="Arial"/>
          <w:b/>
          <w:sz w:val="22"/>
          <w:szCs w:val="22"/>
          <w:lang w:val="cs-CZ"/>
        </w:rPr>
      </w:pPr>
    </w:p>
    <w:p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sz w:val="22"/>
          <w:szCs w:val="22"/>
          <w:lang w:val="cs-CZ"/>
        </w:rPr>
        <w:tab/>
      </w:r>
      <w:r w:rsidRPr="00B5260C">
        <w:rPr>
          <w:rFonts w:ascii="Arial" w:hAnsi="Arial" w:cs="Arial"/>
          <w:sz w:val="22"/>
          <w:szCs w:val="22"/>
          <w:lang w:val="cs-CZ"/>
        </w:rPr>
        <w:tab/>
      </w:r>
      <w:r w:rsidRPr="00B5260C">
        <w:rPr>
          <w:rFonts w:ascii="Arial" w:hAnsi="Arial" w:cs="Arial"/>
          <w:sz w:val="22"/>
          <w:szCs w:val="22"/>
          <w:lang w:val="cs-CZ"/>
        </w:rPr>
        <w:tab/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Název: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Knihovna AV ČR, v. v. i.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Default="006277FE" w:rsidP="006277FE">
      <w:pPr>
        <w:tabs>
          <w:tab w:val="left" w:pos="708"/>
          <w:tab w:val="left" w:pos="1416"/>
          <w:tab w:val="left" w:pos="2124"/>
          <w:tab w:val="left" w:pos="6300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675ECB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Sídlo:   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Národní 3, 115 22 Praha 1</w:t>
      </w:r>
    </w:p>
    <w:p w:rsidR="006277FE" w:rsidRPr="002B165D" w:rsidRDefault="006277FE" w:rsidP="006277FE">
      <w:pPr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Default="006277FE" w:rsidP="006277FE">
      <w:pPr>
        <w:ind w:left="708" w:hanging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Zastoupená: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Ing. Martinem Lhotákem, ředitelem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277FE" w:rsidRPr="002B165D" w:rsidRDefault="006277FE" w:rsidP="006277FE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Pr="000240E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osoby: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r w:rsidR="008951D0">
        <w:rPr>
          <w:rFonts w:ascii="Arial" w:hAnsi="Arial" w:cs="Arial"/>
          <w:sz w:val="22"/>
          <w:szCs w:val="22"/>
          <w:lang w:val="cs-CZ"/>
        </w:rPr>
        <w:t>xxxxxxxxxxxxxxxxxxxxx xxxxxxxxxx</w:t>
      </w:r>
    </w:p>
    <w:p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IČ:       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67985971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</w:p>
    <w:p w:rsidR="006277FE" w:rsidRPr="00D614F5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9A4DC8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CZ67985971</w:t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br/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D1BC4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8951D0">
        <w:rPr>
          <w:rFonts w:ascii="Arial" w:hAnsi="Arial" w:cs="Arial"/>
          <w:sz w:val="22"/>
          <w:szCs w:val="22"/>
          <w:lang w:val="cs-CZ"/>
        </w:rPr>
        <w:t>xxxxxxxxxxxxxxxxxxxxx</w:t>
      </w:r>
    </w:p>
    <w:p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:rsidR="00E15E82" w:rsidRPr="00DC6833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- </w:t>
      </w: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Odběratel</w:t>
      </w:r>
      <w:r>
        <w:rPr>
          <w:rFonts w:ascii="Arial" w:hAnsi="Arial" w:cs="Arial"/>
          <w:b/>
          <w:sz w:val="22"/>
          <w:szCs w:val="22"/>
          <w:lang w:val="cs-CZ"/>
        </w:rPr>
        <w:t xml:space="preserve">“ </w:t>
      </w:r>
      <w:r w:rsidRPr="00B5260C">
        <w:rPr>
          <w:rFonts w:ascii="Arial" w:hAnsi="Arial" w:cs="Arial"/>
          <w:b/>
          <w:sz w:val="22"/>
          <w:szCs w:val="22"/>
          <w:lang w:val="cs-CZ"/>
        </w:rPr>
        <w:t>-</w:t>
      </w:r>
    </w:p>
    <w:p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:rsidR="00E15E82" w:rsidRPr="00DC6833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:rsidR="00010DC5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:rsidR="00415F58" w:rsidRDefault="00415F58" w:rsidP="00010DC5">
      <w:pPr>
        <w:rPr>
          <w:rFonts w:ascii="Arial" w:hAnsi="Arial" w:cs="Arial"/>
          <w:sz w:val="22"/>
          <w:szCs w:val="22"/>
          <w:lang w:val="cs-CZ"/>
        </w:rPr>
      </w:pPr>
    </w:p>
    <w:p w:rsidR="00010DC5" w:rsidRPr="00BF7B3C" w:rsidRDefault="00010DC5" w:rsidP="00010DC5">
      <w:pPr>
        <w:rPr>
          <w:rFonts w:ascii="Arial" w:hAnsi="Arial" w:cs="Arial"/>
          <w:lang w:val="cs-CZ"/>
        </w:rPr>
      </w:pPr>
    </w:p>
    <w:p w:rsidR="0065263F" w:rsidRDefault="00500435" w:rsidP="002C2A84">
      <w:pPr>
        <w:rPr>
          <w:rFonts w:ascii="Arial" w:hAnsi="Arial" w:cs="Arial"/>
          <w:iCs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:rsidR="0065263F" w:rsidRDefault="0065263F" w:rsidP="0091098D">
      <w:pPr>
        <w:jc w:val="both"/>
        <w:rPr>
          <w:rFonts w:ascii="Arial" w:hAnsi="Arial" w:cs="Arial"/>
          <w:iCs/>
          <w:lang w:val="cs-CZ"/>
        </w:rPr>
      </w:pPr>
      <w:r>
        <w:rPr>
          <w:rFonts w:ascii="Arial" w:hAnsi="Arial" w:cs="Arial"/>
          <w:iCs/>
          <w:lang w:val="cs-CZ"/>
        </w:rPr>
        <w:lastRenderedPageBreak/>
        <w:t xml:space="preserve">Obě smluvní strany </w:t>
      </w:r>
      <w:r w:rsidR="00A64257">
        <w:rPr>
          <w:rFonts w:ascii="Arial" w:hAnsi="Arial" w:cs="Arial"/>
          <w:iCs/>
          <w:lang w:val="cs-CZ"/>
        </w:rPr>
        <w:t xml:space="preserve">se </w:t>
      </w:r>
      <w:r w:rsidR="006277FE">
        <w:rPr>
          <w:rFonts w:ascii="Arial" w:hAnsi="Arial" w:cs="Arial"/>
          <w:iCs/>
          <w:lang w:val="cs-CZ"/>
        </w:rPr>
        <w:t xml:space="preserve">v souladu s Čl. I odst. 4 Smlouvy </w:t>
      </w:r>
      <w:r w:rsidR="006277FE" w:rsidRPr="006277FE">
        <w:rPr>
          <w:rFonts w:ascii="Arial" w:hAnsi="Arial" w:cs="Arial"/>
          <w:iCs/>
          <w:lang w:val="cs-CZ"/>
        </w:rPr>
        <w:t>o zajištění a zpřístupnění elektronických informačních zdrojů</w:t>
      </w:r>
      <w:r w:rsidR="006277FE">
        <w:rPr>
          <w:rFonts w:ascii="Arial" w:hAnsi="Arial" w:cs="Arial"/>
          <w:iCs/>
          <w:lang w:val="cs-CZ"/>
        </w:rPr>
        <w:t xml:space="preserve"> </w:t>
      </w:r>
      <w:r w:rsidR="00A64257">
        <w:rPr>
          <w:rFonts w:ascii="Arial" w:hAnsi="Arial" w:cs="Arial"/>
          <w:iCs/>
          <w:lang w:val="cs-CZ"/>
        </w:rPr>
        <w:t xml:space="preserve">dohodly na </w:t>
      </w:r>
      <w:r w:rsidR="00422195">
        <w:rPr>
          <w:rFonts w:ascii="Arial" w:hAnsi="Arial" w:cs="Arial"/>
          <w:iCs/>
          <w:lang w:val="cs-CZ"/>
        </w:rPr>
        <w:t xml:space="preserve">rozšíření platnosti Smlouvy o nákup </w:t>
      </w:r>
      <w:r w:rsidR="007E5E48">
        <w:rPr>
          <w:rFonts w:ascii="Arial" w:hAnsi="Arial" w:cs="Arial"/>
          <w:iCs/>
          <w:lang w:val="cs-CZ"/>
        </w:rPr>
        <w:t>22</w:t>
      </w:r>
      <w:r w:rsidR="004C1B7E">
        <w:rPr>
          <w:rFonts w:ascii="Arial" w:hAnsi="Arial" w:cs="Arial"/>
          <w:iCs/>
          <w:lang w:val="cs-CZ"/>
        </w:rPr>
        <w:t xml:space="preserve"> </w:t>
      </w:r>
      <w:r w:rsidR="006277FE">
        <w:rPr>
          <w:rFonts w:ascii="Arial" w:hAnsi="Arial" w:cs="Arial"/>
          <w:iCs/>
          <w:lang w:val="cs-CZ"/>
        </w:rPr>
        <w:t>e-knih</w:t>
      </w:r>
      <w:r w:rsidR="0091098D">
        <w:rPr>
          <w:rFonts w:ascii="Arial" w:hAnsi="Arial" w:cs="Arial"/>
          <w:iCs/>
          <w:lang w:val="cs-CZ"/>
        </w:rPr>
        <w:t xml:space="preserve"> uvedených v P</w:t>
      </w:r>
      <w:r w:rsidR="00422195">
        <w:rPr>
          <w:rFonts w:ascii="Arial" w:hAnsi="Arial" w:cs="Arial"/>
          <w:iCs/>
          <w:lang w:val="cs-CZ"/>
        </w:rPr>
        <w:t>říloze č.1 tohoto Dodatku č.</w:t>
      </w:r>
      <w:r w:rsidR="007E5E48">
        <w:rPr>
          <w:rFonts w:ascii="Arial" w:hAnsi="Arial" w:cs="Arial"/>
          <w:iCs/>
          <w:lang w:val="cs-CZ"/>
        </w:rPr>
        <w:t>6</w:t>
      </w:r>
      <w:r w:rsidR="00A64257">
        <w:rPr>
          <w:rFonts w:ascii="Arial" w:hAnsi="Arial" w:cs="Arial"/>
          <w:iCs/>
          <w:lang w:val="cs-CZ"/>
        </w:rPr>
        <w:t>.</w:t>
      </w:r>
    </w:p>
    <w:p w:rsidR="006277FE" w:rsidRDefault="006277FE" w:rsidP="0091098D">
      <w:pPr>
        <w:jc w:val="both"/>
        <w:rPr>
          <w:rFonts w:ascii="Arial" w:hAnsi="Arial" w:cs="Arial"/>
          <w:b/>
          <w:lang w:val="cs-CZ"/>
        </w:rPr>
      </w:pPr>
    </w:p>
    <w:p w:rsidR="006E78C3" w:rsidRPr="006E78C3" w:rsidRDefault="006E78C3" w:rsidP="0091098D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Ostatní náležitosti </w:t>
      </w:r>
      <w:r w:rsidR="004C1B7E">
        <w:rPr>
          <w:rFonts w:ascii="Arial" w:hAnsi="Arial" w:cs="Arial"/>
          <w:iCs/>
          <w:lang w:val="cs-CZ"/>
        </w:rPr>
        <w:t>Smlouvy</w:t>
      </w:r>
      <w:r w:rsidR="004C1B7E" w:rsidRPr="004C1B7E">
        <w:rPr>
          <w:rFonts w:ascii="Arial" w:hAnsi="Arial" w:cs="Arial"/>
          <w:iCs/>
          <w:lang w:val="cs-CZ"/>
        </w:rPr>
        <w:t xml:space="preserve"> o zajištění a zpřístupnění elektronických informačních zdrojů</w:t>
      </w:r>
      <w:r w:rsidR="002C2A84"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lang w:val="cs-CZ"/>
        </w:rPr>
        <w:t>zůstávají beze změny.</w:t>
      </w:r>
    </w:p>
    <w:p w:rsidR="00010DC5" w:rsidRPr="00E201CF" w:rsidRDefault="00010DC5" w:rsidP="009109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</w:p>
    <w:p w:rsidR="004700EF" w:rsidRDefault="004700EF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Dodatek č. </w:t>
      </w:r>
      <w:r w:rsidR="007E5E48">
        <w:rPr>
          <w:rFonts w:ascii="Arial" w:hAnsi="Arial" w:cs="Arial"/>
          <w:lang w:val="hu-HU"/>
        </w:rPr>
        <w:t>6</w:t>
      </w:r>
      <w:r>
        <w:rPr>
          <w:rFonts w:ascii="Arial" w:hAnsi="Arial" w:cs="Arial"/>
          <w:lang w:val="hu-HU"/>
        </w:rPr>
        <w:t xml:space="preserve"> je </w:t>
      </w:r>
      <w:r w:rsidR="00303999">
        <w:rPr>
          <w:rFonts w:ascii="Arial" w:hAnsi="Arial" w:cs="Arial"/>
          <w:lang w:val="hu-HU"/>
        </w:rPr>
        <w:t>sepsán</w:t>
      </w:r>
      <w:r>
        <w:rPr>
          <w:rFonts w:ascii="Arial" w:hAnsi="Arial" w:cs="Arial"/>
          <w:lang w:val="hu-HU"/>
        </w:rPr>
        <w:t xml:space="preserve"> ve dvou vyhotoveních, která mají platnost originálu. </w:t>
      </w:r>
      <w:r w:rsidR="00303999">
        <w:rPr>
          <w:rFonts w:ascii="Arial" w:hAnsi="Arial" w:cs="Arial"/>
          <w:lang w:val="hu-HU"/>
        </w:rPr>
        <w:t>Každý z účastníků smlouvy</w:t>
      </w:r>
      <w:r>
        <w:rPr>
          <w:rFonts w:ascii="Arial" w:hAnsi="Arial" w:cs="Arial"/>
          <w:lang w:val="hu-HU"/>
        </w:rPr>
        <w:t xml:space="preserve"> obdrží jedno vyhotovení.</w:t>
      </w:r>
    </w:p>
    <w:p w:rsidR="004700EF" w:rsidRDefault="004700EF" w:rsidP="0091098D">
      <w:pPr>
        <w:jc w:val="both"/>
        <w:rPr>
          <w:rFonts w:ascii="Arial" w:hAnsi="Arial" w:cs="Arial"/>
          <w:lang w:val="hu-HU"/>
        </w:rPr>
      </w:pPr>
    </w:p>
    <w:p w:rsidR="00010DC5" w:rsidRPr="00E201CF" w:rsidRDefault="00405350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</w:t>
      </w:r>
      <w:r w:rsidR="004700EF">
        <w:rPr>
          <w:rFonts w:ascii="Arial" w:hAnsi="Arial" w:cs="Arial"/>
          <w:lang w:val="hu-HU"/>
        </w:rPr>
        <w:t>D</w:t>
      </w:r>
      <w:r>
        <w:rPr>
          <w:rFonts w:ascii="Arial" w:hAnsi="Arial" w:cs="Arial"/>
          <w:lang w:val="hu-HU"/>
        </w:rPr>
        <w:t xml:space="preserve">odatek </w:t>
      </w:r>
      <w:r w:rsidR="004700EF">
        <w:rPr>
          <w:rFonts w:ascii="Arial" w:hAnsi="Arial" w:cs="Arial"/>
          <w:lang w:val="hu-HU"/>
        </w:rPr>
        <w:t xml:space="preserve">č. </w:t>
      </w:r>
      <w:r w:rsidR="007E5E48">
        <w:rPr>
          <w:rFonts w:ascii="Arial" w:hAnsi="Arial" w:cs="Arial"/>
          <w:lang w:val="hu-HU"/>
        </w:rPr>
        <w:t>6</w:t>
      </w:r>
      <w:r w:rsidR="004700E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vstupuje v platnost dnem je</w:t>
      </w:r>
      <w:r w:rsidR="00010DC5" w:rsidRPr="00E201CF">
        <w:rPr>
          <w:rFonts w:ascii="Arial" w:hAnsi="Arial" w:cs="Arial"/>
          <w:lang w:val="hu-HU"/>
        </w:rPr>
        <w:t>ho podepsání druhou ze smluvních stran.</w:t>
      </w:r>
    </w:p>
    <w:p w:rsidR="00010DC5" w:rsidRDefault="00010DC5" w:rsidP="0091098D">
      <w:pPr>
        <w:jc w:val="both"/>
        <w:rPr>
          <w:rFonts w:ascii="Arial" w:hAnsi="Arial" w:cs="Arial"/>
          <w:b/>
          <w:lang w:val="cs-CZ"/>
        </w:rPr>
      </w:pPr>
    </w:p>
    <w:p w:rsidR="00DF2C9F" w:rsidRDefault="00DF2C9F" w:rsidP="00010DC5">
      <w:pPr>
        <w:jc w:val="both"/>
        <w:rPr>
          <w:rFonts w:ascii="Arial" w:hAnsi="Arial" w:cs="Arial"/>
          <w:b/>
          <w:lang w:val="cs-CZ"/>
        </w:rPr>
      </w:pPr>
    </w:p>
    <w:p w:rsidR="00DF2C9F" w:rsidRPr="00BF7B3C" w:rsidRDefault="00DF2C9F" w:rsidP="00010DC5">
      <w:pPr>
        <w:jc w:val="both"/>
        <w:rPr>
          <w:rFonts w:ascii="Arial" w:hAnsi="Arial" w:cs="Arial"/>
          <w:b/>
          <w:lang w:val="cs-CZ"/>
        </w:rPr>
      </w:pP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V</w:t>
      </w:r>
      <w:r w:rsidR="00DF2C9F">
        <w:rPr>
          <w:rFonts w:ascii="Arial" w:hAnsi="Arial" w:cs="Arial"/>
          <w:lang w:val="cs-CZ"/>
        </w:rPr>
        <w:t> </w:t>
      </w:r>
      <w:r w:rsidR="00405350">
        <w:rPr>
          <w:rFonts w:ascii="Arial" w:hAnsi="Arial" w:cs="Arial"/>
          <w:lang w:val="cs-CZ"/>
        </w:rPr>
        <w:t>Praze</w:t>
      </w:r>
      <w:r w:rsidR="00DF2C9F">
        <w:rPr>
          <w:rFonts w:ascii="Arial" w:hAnsi="Arial" w:cs="Arial"/>
          <w:lang w:val="cs-CZ"/>
        </w:rPr>
        <w:t xml:space="preserve"> dne</w:t>
      </w:r>
      <w:r w:rsidR="00303999">
        <w:rPr>
          <w:rFonts w:ascii="Arial" w:hAnsi="Arial" w:cs="Arial"/>
          <w:lang w:val="cs-CZ"/>
        </w:rPr>
        <w:t xml:space="preserve"> .......................................</w:t>
      </w:r>
      <w:r w:rsidR="00DF2C9F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                         </w:t>
      </w:r>
      <w:r w:rsidRPr="00BF7B3C">
        <w:rPr>
          <w:rFonts w:ascii="Arial" w:hAnsi="Arial" w:cs="Arial"/>
          <w:lang w:val="cs-CZ"/>
        </w:rPr>
        <w:tab/>
      </w:r>
      <w:r w:rsidR="004B418D" w:rsidRPr="00BF7B3C">
        <w:rPr>
          <w:rFonts w:ascii="Arial" w:hAnsi="Arial" w:cs="Arial"/>
          <w:lang w:val="cs-CZ"/>
        </w:rPr>
        <w:t>V</w:t>
      </w:r>
      <w:r w:rsidR="004B418D">
        <w:rPr>
          <w:rFonts w:ascii="Arial" w:hAnsi="Arial" w:cs="Arial"/>
          <w:lang w:val="cs-CZ"/>
        </w:rPr>
        <w:t xml:space="preserve"> Praze dne </w:t>
      </w:r>
      <w:r w:rsidR="00C85240">
        <w:rPr>
          <w:rFonts w:ascii="Arial" w:hAnsi="Arial" w:cs="Arial"/>
          <w:lang w:val="cs-CZ"/>
        </w:rPr>
        <w:t>.......................................</w:t>
      </w: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  <w:t xml:space="preserve"> </w:t>
      </w:r>
    </w:p>
    <w:p w:rsidR="00C45C1A" w:rsidRPr="00C45C1A" w:rsidRDefault="00303999" w:rsidP="00C45C1A">
      <w:pPr>
        <w:tabs>
          <w:tab w:val="left" w:pos="4253"/>
        </w:tabs>
        <w:jc w:val="both"/>
        <w:rPr>
          <w:rFonts w:ascii="Arial" w:hAnsi="Arial" w:cs="Arial"/>
          <w:b/>
          <w:bCs/>
          <w:lang w:val="cs-CZ"/>
        </w:rPr>
      </w:pPr>
      <w:r w:rsidRPr="0070163F">
        <w:rPr>
          <w:rFonts w:ascii="Arial" w:hAnsi="Arial" w:cs="Arial"/>
          <w:b/>
          <w:bCs/>
          <w:lang w:val="sv-SE"/>
        </w:rPr>
        <w:t>Knihovna AV ČR, v. v. i.</w:t>
      </w:r>
      <w:r w:rsidR="00791445" w:rsidRPr="00791445">
        <w:rPr>
          <w:rFonts w:ascii="Arial" w:hAnsi="Arial" w:cs="Arial"/>
          <w:b/>
          <w:bCs/>
          <w:lang w:val="cs-CZ"/>
        </w:rPr>
        <w:tab/>
      </w:r>
      <w:r w:rsidR="00C45C1A">
        <w:rPr>
          <w:rFonts w:ascii="Arial" w:hAnsi="Arial" w:cs="Arial"/>
          <w:b/>
          <w:bCs/>
          <w:lang w:val="cs-CZ"/>
        </w:rPr>
        <w:tab/>
      </w:r>
      <w:r w:rsidR="00791445">
        <w:rPr>
          <w:rFonts w:ascii="Arial" w:hAnsi="Arial" w:cs="Arial"/>
          <w:b/>
          <w:bCs/>
          <w:lang w:val="cs-CZ"/>
        </w:rPr>
        <w:t>E</w:t>
      </w:r>
      <w:r w:rsidR="00C45C1A" w:rsidRPr="00BF7B3C">
        <w:rPr>
          <w:rFonts w:ascii="Arial" w:hAnsi="Arial" w:cs="Arial"/>
          <w:b/>
          <w:lang w:val="cs-CZ"/>
        </w:rPr>
        <w:t>BSCO Information Services s.r.o.</w:t>
      </w:r>
    </w:p>
    <w:p w:rsidR="00010DC5" w:rsidRPr="00BF7B3C" w:rsidRDefault="00010DC5" w:rsidP="00010DC5">
      <w:pPr>
        <w:tabs>
          <w:tab w:val="left" w:pos="4253"/>
        </w:tabs>
        <w:jc w:val="both"/>
        <w:rPr>
          <w:rFonts w:ascii="Arial" w:hAnsi="Arial" w:cs="Arial"/>
          <w:b/>
          <w:lang w:val="cs-CZ"/>
        </w:rPr>
      </w:pPr>
      <w:r w:rsidRPr="00BF7B3C">
        <w:rPr>
          <w:rFonts w:ascii="Arial" w:hAnsi="Arial" w:cs="Arial"/>
          <w:b/>
          <w:lang w:val="cs-CZ"/>
        </w:rPr>
        <w:tab/>
      </w:r>
    </w:p>
    <w:p w:rsidR="00010DC5" w:rsidRDefault="00010DC5" w:rsidP="00010DC5">
      <w:pPr>
        <w:jc w:val="both"/>
        <w:rPr>
          <w:rFonts w:ascii="Arial" w:hAnsi="Arial" w:cs="Arial"/>
          <w:lang w:val="cs-CZ"/>
        </w:rPr>
      </w:pPr>
    </w:p>
    <w:p w:rsidR="003F1A17" w:rsidRDefault="003F1A17" w:rsidP="00010DC5">
      <w:pPr>
        <w:jc w:val="both"/>
        <w:rPr>
          <w:rFonts w:ascii="Arial" w:hAnsi="Arial" w:cs="Arial"/>
          <w:lang w:val="cs-CZ"/>
        </w:rPr>
      </w:pPr>
    </w:p>
    <w:p w:rsidR="003F1A17" w:rsidRDefault="003F1A17" w:rsidP="00010DC5">
      <w:pPr>
        <w:jc w:val="both"/>
        <w:rPr>
          <w:rFonts w:ascii="Arial" w:hAnsi="Arial" w:cs="Arial"/>
          <w:lang w:val="cs-CZ"/>
        </w:rPr>
      </w:pPr>
    </w:p>
    <w:p w:rsidR="0035628D" w:rsidRPr="00BF7B3C" w:rsidRDefault="0035628D" w:rsidP="00010DC5">
      <w:pPr>
        <w:jc w:val="both"/>
        <w:rPr>
          <w:rFonts w:ascii="Arial" w:hAnsi="Arial" w:cs="Arial"/>
          <w:lang w:val="cs-CZ"/>
        </w:rPr>
      </w:pP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______________________________</w:t>
      </w:r>
      <w:r w:rsidRPr="00BF7B3C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>___________________________________</w:t>
      </w:r>
    </w:p>
    <w:p w:rsidR="007D25A8" w:rsidRDefault="007D25A8" w:rsidP="00010DC5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EA4AFD" w:rsidRDefault="00AC2B3F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20320</wp:posOffset>
                </wp:positionV>
                <wp:extent cx="2673985" cy="967740"/>
                <wp:effectExtent l="0" t="1905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E25" w:rsidRDefault="008951D0" w:rsidP="00BC4A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xxxxxxxxxxxxxxxxxxxxx</w:t>
                            </w:r>
                            <w:r w:rsidR="000F5E25">
                              <w:rPr>
                                <w:rFonts w:ascii="Arial" w:hAnsi="Arial"/>
                              </w:rPr>
                              <w:t>,</w:t>
                            </w:r>
                          </w:p>
                          <w:p w:rsidR="000F5E25" w:rsidRDefault="000F5E25" w:rsidP="00BC4AD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zastupující pro potřeby této smlouvy </w:t>
                            </w:r>
                          </w:p>
                          <w:p w:rsidR="000F5E25" w:rsidRPr="0070163F" w:rsidRDefault="000F5E25" w:rsidP="0030399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>na základě plné moci pana Caryh</w:t>
                            </w: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o Bruce, jednatele společnosti</w:t>
                            </w:r>
                            <w:r w:rsidRPr="0070163F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pt;margin-top:1.6pt;width:210.5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h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" stroked="f">
                <v:textbox style="mso-fit-shape-to-text:t">
                  <w:txbxContent>
                    <w:p w:rsidR="000F5E25" w:rsidRDefault="008951D0" w:rsidP="00BC4A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xxxxxxxxxxxxxxxxxxxxx</w:t>
                      </w:r>
                      <w:r w:rsidR="000F5E25">
                        <w:rPr>
                          <w:rFonts w:ascii="Arial" w:hAnsi="Arial"/>
                        </w:rPr>
                        <w:t>,</w:t>
                      </w:r>
                    </w:p>
                    <w:p w:rsidR="000F5E25" w:rsidRDefault="000F5E25" w:rsidP="00BC4AD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 xml:space="preserve">zastupující pro potřeby této smlouvy </w:t>
                      </w:r>
                    </w:p>
                    <w:p w:rsidR="000F5E25" w:rsidRPr="0070163F" w:rsidRDefault="000F5E25" w:rsidP="0030399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>na základě plné moci pana Caryh</w:t>
                      </w:r>
                      <w:r>
                        <w:rPr>
                          <w:rFonts w:ascii="Arial" w:hAnsi="Arial" w:cs="Arial"/>
                          <w:lang w:val="cs-CZ"/>
                        </w:rPr>
                        <w:t>o Bruce, jednatele společnosti</w:t>
                      </w:r>
                      <w:r w:rsidRPr="0070163F">
                        <w:rPr>
                          <w:rFonts w:ascii="Arial" w:hAnsi="Arial" w:cs="Arial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20320</wp:posOffset>
                </wp:positionV>
                <wp:extent cx="2411730" cy="383540"/>
                <wp:effectExtent l="0" t="190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Ing. Martin Lhoták</w:t>
                            </w:r>
                          </w:p>
                          <w:p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-5.8pt;margin-top:1.6pt;width:189.9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0vhgIAABY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" stroked="f">
                <v:textbox style="mso-fit-shape-to-text:t">
                  <w:txbxContent>
                    <w:p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Ing. Martin Lhoták</w:t>
                      </w:r>
                    </w:p>
                    <w:p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ředitel</w:t>
                      </w:r>
                    </w:p>
                  </w:txbxContent>
                </v:textbox>
              </v:shape>
            </w:pict>
          </mc:Fallback>
        </mc:AlternateContent>
      </w:r>
      <w:r w:rsidR="00C45C1A">
        <w:rPr>
          <w:rFonts w:ascii="Arial" w:hAnsi="Arial" w:cs="Arial"/>
          <w:lang w:val="cs-CZ"/>
        </w:rPr>
        <w:t xml:space="preserve">  </w:t>
      </w:r>
      <w:r w:rsidR="00851167">
        <w:rPr>
          <w:rFonts w:ascii="Arial" w:hAnsi="Arial" w:cs="Arial"/>
          <w:lang w:val="cs-CZ"/>
        </w:rPr>
        <w:t xml:space="preserve">      </w:t>
      </w:r>
    </w:p>
    <w:p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Default="00A83C79" w:rsidP="00303999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  <w:t xml:space="preserve"> </w:t>
      </w:r>
      <w:r w:rsidR="00C32C2D">
        <w:rPr>
          <w:rFonts w:ascii="Arial" w:hAnsi="Arial" w:cs="Arial"/>
          <w:lang w:val="cs-CZ"/>
        </w:rPr>
        <w:tab/>
      </w:r>
    </w:p>
    <w:p w:rsidR="00BC4AD9" w:rsidRDefault="00E81C3C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p w:rsidR="00CB5D38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010DC5">
        <w:rPr>
          <w:rFonts w:ascii="Arial" w:hAnsi="Arial" w:cs="Arial"/>
          <w:lang w:val="cs-CZ"/>
        </w:rPr>
        <w:t xml:space="preserve">(za </w:t>
      </w:r>
      <w:r w:rsidR="00303999">
        <w:rPr>
          <w:rFonts w:ascii="Arial" w:hAnsi="Arial" w:cs="Arial"/>
          <w:lang w:val="cs-CZ"/>
        </w:rPr>
        <w:t>Nabyvatele</w:t>
      </w:r>
      <w:r w:rsidR="00010DC5">
        <w:rPr>
          <w:rFonts w:ascii="Arial" w:hAnsi="Arial" w:cs="Arial"/>
          <w:lang w:val="cs-CZ"/>
        </w:rPr>
        <w:t xml:space="preserve">) </w:t>
      </w:r>
      <w:r w:rsidR="00010DC5">
        <w:rPr>
          <w:rFonts w:ascii="Arial" w:hAnsi="Arial" w:cs="Arial"/>
          <w:lang w:val="cs-CZ"/>
        </w:rPr>
        <w:tab/>
      </w:r>
      <w:r w:rsidR="00010DC5">
        <w:rPr>
          <w:rFonts w:ascii="Arial" w:hAnsi="Arial" w:cs="Arial"/>
          <w:lang w:val="cs-CZ"/>
        </w:rPr>
        <w:tab/>
      </w:r>
      <w:r w:rsidR="004200F1">
        <w:rPr>
          <w:rFonts w:ascii="Arial" w:hAnsi="Arial" w:cs="Arial"/>
          <w:lang w:val="cs-CZ"/>
        </w:rPr>
        <w:t xml:space="preserve"> </w:t>
      </w:r>
      <w:r w:rsidR="0060762D">
        <w:rPr>
          <w:rFonts w:ascii="Arial" w:hAnsi="Arial" w:cs="Arial"/>
          <w:lang w:val="cs-CZ"/>
        </w:rPr>
        <w:tab/>
      </w:r>
      <w:r w:rsidR="004200F1">
        <w:rPr>
          <w:rFonts w:ascii="Arial" w:hAnsi="Arial" w:cs="Arial"/>
          <w:lang w:val="cs-CZ"/>
        </w:rPr>
        <w:t>(za</w:t>
      </w:r>
      <w:r w:rsidR="00A00CC1">
        <w:rPr>
          <w:rFonts w:ascii="Arial" w:hAnsi="Arial" w:cs="Arial"/>
          <w:lang w:val="cs-CZ"/>
        </w:rPr>
        <w:t xml:space="preserve"> </w:t>
      </w:r>
      <w:r w:rsidR="00C829DE">
        <w:rPr>
          <w:rFonts w:ascii="Arial" w:hAnsi="Arial" w:cs="Arial"/>
          <w:lang w:val="cs-CZ"/>
        </w:rPr>
        <w:t>Poskytovatele</w:t>
      </w:r>
      <w:r w:rsidR="00010DC5" w:rsidRPr="00BF7B3C">
        <w:rPr>
          <w:rFonts w:ascii="Arial" w:hAnsi="Arial" w:cs="Arial"/>
          <w:lang w:val="cs-CZ"/>
        </w:rPr>
        <w:t>)</w:t>
      </w:r>
    </w:p>
    <w:p w:rsidR="00EE779A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:rsidR="00490BF4" w:rsidRDefault="00490BF4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  <w:sectPr w:rsidR="00490BF4" w:rsidSect="006E78C3">
          <w:footerReference w:type="default" r:id="rId9"/>
          <w:pgSz w:w="11907" w:h="16840" w:code="9"/>
          <w:pgMar w:top="1440" w:right="1080" w:bottom="1440" w:left="1080" w:header="720" w:footer="851" w:gutter="0"/>
          <w:cols w:space="720"/>
          <w:docGrid w:linePitch="272"/>
        </w:sectPr>
      </w:pPr>
      <w:bookmarkStart w:id="0" w:name="_GoBack"/>
      <w:bookmarkEnd w:id="0"/>
    </w:p>
    <w:p w:rsidR="000F5E25" w:rsidRDefault="000F5E25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lang w:val="cs-CZ"/>
        </w:rPr>
      </w:pPr>
      <w:r w:rsidRPr="007008FE">
        <w:rPr>
          <w:rFonts w:ascii="Arial" w:hAnsi="Arial" w:cs="Arial"/>
          <w:b/>
          <w:sz w:val="22"/>
          <w:lang w:val="cs-CZ"/>
        </w:rPr>
        <w:lastRenderedPageBreak/>
        <w:t>Příloha č.1</w:t>
      </w:r>
    </w:p>
    <w:p w:rsidR="00416FFB" w:rsidRDefault="00416FFB" w:rsidP="00107601">
      <w:pPr>
        <w:tabs>
          <w:tab w:val="center" w:pos="4536"/>
        </w:tabs>
        <w:jc w:val="both"/>
        <w:rPr>
          <w:rFonts w:ascii="Arial" w:hAnsi="Arial" w:cs="Arial"/>
          <w:b/>
          <w:lang w:val="cs-CZ"/>
        </w:rPr>
      </w:pPr>
    </w:p>
    <w:p w:rsidR="007E5E48" w:rsidRDefault="00490BF4" w:rsidP="00107601">
      <w:pPr>
        <w:tabs>
          <w:tab w:val="center" w:pos="4536"/>
        </w:tabs>
        <w:jc w:val="both"/>
        <w:rPr>
          <w:lang w:val="cs-CZ" w:eastAsia="cs-CZ"/>
        </w:rPr>
      </w:pPr>
      <w:r>
        <w:rPr>
          <w:rFonts w:ascii="Arial" w:hAnsi="Arial" w:cs="Arial"/>
          <w:lang w:val="cs-CZ"/>
        </w:rPr>
        <w:t xml:space="preserve"> </w:t>
      </w:r>
      <w:r w:rsidR="007E5E48">
        <w:fldChar w:fldCharType="begin"/>
      </w:r>
      <w:r w:rsidR="007E5E48" w:rsidRPr="008951D0">
        <w:rPr>
          <w:lang w:val="pl-PL"/>
        </w:rPr>
        <w:instrText xml:space="preserve"> LINK Excel.Sheet.12 "C:\\Users\\Zvitusova1\\Desktop\\Objednávka_eknihy_1-2017_české Ebsco.xlsx" "Sheet2!R1C1:R28C10" \a \f 4 \h </w:instrText>
      </w:r>
      <w:r w:rsidR="007E5E48">
        <w:fldChar w:fldCharType="separate"/>
      </w:r>
    </w:p>
    <w:p w:rsidR="007E5E48" w:rsidRDefault="007E5E48" w:rsidP="00107601">
      <w:pPr>
        <w:tabs>
          <w:tab w:val="center" w:pos="4536"/>
        </w:tabs>
        <w:jc w:val="both"/>
        <w:rPr>
          <w:lang w:val="cs-CZ" w:eastAsia="cs-CZ"/>
        </w:rPr>
      </w:pPr>
      <w:r>
        <w:fldChar w:fldCharType="end"/>
      </w:r>
      <w:r>
        <w:fldChar w:fldCharType="begin"/>
      </w:r>
      <w:r w:rsidRPr="008951D0">
        <w:rPr>
          <w:lang w:val="pl-PL"/>
        </w:rPr>
        <w:instrText xml:space="preserve"> LINK Excel.Sheet.12 "C:\\Users\\Zvitusova1\\Desktop\\Objednávka_eknihy_1-2017_české Ebsco.xlsx" "Sheet2!R1C1:R28C10" \a \f 5 \h  \* MERGEFORMAT </w:instrText>
      </w:r>
      <w:r>
        <w:fldChar w:fldCharType="separate"/>
      </w:r>
    </w:p>
    <w:tbl>
      <w:tblPr>
        <w:tblStyle w:val="Mkatabulky"/>
        <w:tblW w:w="15116" w:type="dxa"/>
        <w:tblLook w:val="04A0" w:firstRow="1" w:lastRow="0" w:firstColumn="1" w:lastColumn="0" w:noHBand="0" w:noVBand="1"/>
      </w:tblPr>
      <w:tblGrid>
        <w:gridCol w:w="1516"/>
        <w:gridCol w:w="1516"/>
        <w:gridCol w:w="1472"/>
        <w:gridCol w:w="1729"/>
        <w:gridCol w:w="2834"/>
        <w:gridCol w:w="1276"/>
        <w:gridCol w:w="1195"/>
        <w:gridCol w:w="1215"/>
        <w:gridCol w:w="1276"/>
        <w:gridCol w:w="1087"/>
      </w:tblGrid>
      <w:tr w:rsidR="007E5E48" w:rsidRPr="008951D0" w:rsidTr="007E5E48">
        <w:trPr>
          <w:trHeight w:val="300"/>
        </w:trPr>
        <w:tc>
          <w:tcPr>
            <w:tcW w:w="10343" w:type="dxa"/>
            <w:gridSpan w:val="6"/>
            <w:vMerge w:val="restart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pl-PL"/>
              </w:rPr>
            </w:pPr>
            <w:r w:rsidRPr="008951D0">
              <w:rPr>
                <w:b/>
                <w:bCs/>
                <w:lang w:val="pl-PL"/>
              </w:rPr>
              <w:t> </w:t>
            </w:r>
          </w:p>
        </w:tc>
        <w:tc>
          <w:tcPr>
            <w:tcW w:w="1195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pl-PL"/>
              </w:rPr>
            </w:pPr>
            <w:r w:rsidRPr="008951D0">
              <w:rPr>
                <w:b/>
                <w:bCs/>
                <w:lang w:val="pl-PL"/>
              </w:rPr>
              <w:t> </w:t>
            </w:r>
          </w:p>
        </w:tc>
        <w:tc>
          <w:tcPr>
            <w:tcW w:w="3578" w:type="dxa"/>
            <w:gridSpan w:val="3"/>
            <w:vMerge w:val="restart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en-US"/>
              </w:rPr>
            </w:pPr>
            <w:r w:rsidRPr="008951D0">
              <w:rPr>
                <w:b/>
                <w:bCs/>
                <w:lang w:val="en-US"/>
              </w:rPr>
              <w:t xml:space="preserve">Jméno dodavatele: </w:t>
            </w:r>
            <w:r w:rsidRPr="008951D0">
              <w:rPr>
                <w:b/>
                <w:bCs/>
                <w:lang w:val="en-US"/>
              </w:rPr>
              <w:br/>
              <w:t>EBSCO Information Services, s.r.o.</w:t>
            </w:r>
          </w:p>
        </w:tc>
      </w:tr>
      <w:tr w:rsidR="007E5E48" w:rsidRPr="008951D0" w:rsidTr="007E5E48">
        <w:trPr>
          <w:trHeight w:val="315"/>
        </w:trPr>
        <w:tc>
          <w:tcPr>
            <w:tcW w:w="10343" w:type="dxa"/>
            <w:gridSpan w:val="6"/>
            <w:vMerge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95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en-US"/>
              </w:rPr>
            </w:pPr>
            <w:r w:rsidRPr="008951D0">
              <w:rPr>
                <w:b/>
                <w:bCs/>
                <w:lang w:val="en-US"/>
              </w:rPr>
              <w:t> </w:t>
            </w:r>
          </w:p>
        </w:tc>
        <w:tc>
          <w:tcPr>
            <w:tcW w:w="3578" w:type="dxa"/>
            <w:gridSpan w:val="3"/>
            <w:vMerge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en-US"/>
              </w:rPr>
            </w:pPr>
          </w:p>
        </w:tc>
      </w:tr>
      <w:tr w:rsidR="007E5E48" w:rsidRPr="008951D0" w:rsidTr="007E5E48">
        <w:trPr>
          <w:trHeight w:val="300"/>
        </w:trPr>
        <w:tc>
          <w:tcPr>
            <w:tcW w:w="10343" w:type="dxa"/>
            <w:gridSpan w:val="6"/>
            <w:vMerge w:val="restart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Objednávka eknih č. 1/2017</w:t>
            </w:r>
          </w:p>
        </w:tc>
        <w:tc>
          <w:tcPr>
            <w:tcW w:w="1195" w:type="dxa"/>
            <w:vMerge w:val="restart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 </w:t>
            </w:r>
          </w:p>
        </w:tc>
        <w:tc>
          <w:tcPr>
            <w:tcW w:w="3578" w:type="dxa"/>
            <w:gridSpan w:val="3"/>
            <w:vMerge w:val="restart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en-US"/>
              </w:rPr>
            </w:pPr>
            <w:r w:rsidRPr="008951D0">
              <w:rPr>
                <w:b/>
                <w:bCs/>
                <w:lang w:val="en-US"/>
              </w:rPr>
              <w:t>One user/single user licence</w:t>
            </w:r>
          </w:p>
        </w:tc>
      </w:tr>
      <w:tr w:rsidR="007E5E48" w:rsidRPr="008951D0" w:rsidTr="007E5E48">
        <w:trPr>
          <w:trHeight w:val="300"/>
        </w:trPr>
        <w:tc>
          <w:tcPr>
            <w:tcW w:w="10343" w:type="dxa"/>
            <w:gridSpan w:val="6"/>
            <w:vMerge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95" w:type="dxa"/>
            <w:vMerge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578" w:type="dxa"/>
            <w:gridSpan w:val="3"/>
            <w:vMerge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en-US"/>
              </w:rPr>
            </w:pPr>
          </w:p>
        </w:tc>
      </w:tr>
      <w:tr w:rsidR="007E5E48" w:rsidRPr="007E5E48" w:rsidTr="007E5E48">
        <w:trPr>
          <w:trHeight w:val="1200"/>
        </w:trPr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ISBN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eISBN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Autor/editor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Název</w:t>
            </w:r>
          </w:p>
        </w:tc>
        <w:tc>
          <w:tcPr>
            <w:tcW w:w="2834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Vydavatel</w:t>
            </w:r>
          </w:p>
        </w:tc>
        <w:tc>
          <w:tcPr>
            <w:tcW w:w="127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Rok</w:t>
            </w:r>
          </w:p>
        </w:tc>
        <w:tc>
          <w:tcPr>
            <w:tcW w:w="1195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Platforma</w:t>
            </w:r>
          </w:p>
        </w:tc>
        <w:tc>
          <w:tcPr>
            <w:tcW w:w="1215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pl-PL"/>
              </w:rPr>
            </w:pPr>
            <w:r w:rsidRPr="008951D0">
              <w:rPr>
                <w:b/>
                <w:bCs/>
                <w:lang w:val="pl-PL"/>
              </w:rPr>
              <w:t>Cena s DPH v Kč</w:t>
            </w:r>
          </w:p>
        </w:tc>
        <w:tc>
          <w:tcPr>
            <w:tcW w:w="1276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  <w:lang w:val="pl-PL"/>
              </w:rPr>
            </w:pPr>
            <w:r w:rsidRPr="008951D0">
              <w:rPr>
                <w:b/>
                <w:bCs/>
                <w:lang w:val="pl-PL"/>
              </w:rPr>
              <w:t>Cena bez DPH v Kč</w:t>
            </w:r>
          </w:p>
        </w:tc>
        <w:tc>
          <w:tcPr>
            <w:tcW w:w="1087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DPH v Kč</w:t>
            </w:r>
          </w:p>
        </w:tc>
      </w:tr>
      <w:tr w:rsidR="007E5E48" w:rsidRPr="007E5E48" w:rsidTr="007E5E48">
        <w:trPr>
          <w:trHeight w:val="78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9788024615981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9788024631189</w:t>
            </w:r>
          </w:p>
        </w:tc>
        <w:tc>
          <w:tcPr>
            <w:tcW w:w="1472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sv-SE"/>
              </w:rPr>
            </w:pPr>
            <w:r w:rsidRPr="008951D0">
              <w:rPr>
                <w:lang w:val="sv-SE"/>
              </w:rPr>
              <w:t>Braniš, Martin-Hůnová, Iva</w:t>
            </w:r>
          </w:p>
        </w:tc>
        <w:tc>
          <w:tcPr>
            <w:tcW w:w="1729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sv-SE"/>
              </w:rPr>
            </w:pPr>
            <w:r w:rsidRPr="008951D0">
              <w:rPr>
                <w:lang w:val="sv-SE"/>
              </w:rPr>
              <w:t>Atmosféra a klima : aktuální otázky ochrany ovzduší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Karolinum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522.50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431.80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90.70</w:t>
            </w:r>
          </w:p>
        </w:tc>
      </w:tr>
      <w:tr w:rsidR="007E5E48" w:rsidRPr="007E5E48" w:rsidTr="007E5E48">
        <w:trPr>
          <w:trHeight w:val="78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 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9788024448657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Pavel Nováček</w:t>
            </w:r>
          </w:p>
        </w:tc>
        <w:tc>
          <w:tcPr>
            <w:tcW w:w="1729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Sustainable Development or Collapse, Regeneration and Transformation?</w:t>
            </w:r>
          </w:p>
        </w:tc>
        <w:tc>
          <w:tcPr>
            <w:tcW w:w="2834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Palacky University Olomouc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2015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169.10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139.70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29.40</w:t>
            </w:r>
          </w:p>
        </w:tc>
      </w:tr>
      <w:tr w:rsidR="007E5E48" w:rsidRPr="007E5E48" w:rsidTr="007E5E48">
        <w:trPr>
          <w:trHeight w:val="78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 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9788024450117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Martin Seitl-Martin Lečbych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Lidská pohybová determinanta v Rohrschachově metodě</w:t>
            </w:r>
          </w:p>
        </w:tc>
        <w:tc>
          <w:tcPr>
            <w:tcW w:w="2834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Palacky University Olomouc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153.70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127.00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26.70</w:t>
            </w:r>
          </w:p>
        </w:tc>
      </w:tr>
      <w:tr w:rsidR="007E5E48" w:rsidRPr="007E5E48" w:rsidTr="007E5E48">
        <w:trPr>
          <w:trHeight w:val="30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 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9788024448343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Iva Klimešová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Základy sportovní výživy</w:t>
            </w:r>
          </w:p>
        </w:tc>
        <w:tc>
          <w:tcPr>
            <w:tcW w:w="2834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Palacky University Olomouc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2015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107.60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88.90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18.70</w:t>
            </w:r>
          </w:p>
        </w:tc>
      </w:tr>
      <w:tr w:rsidR="007E5E48" w:rsidRPr="007E5E48" w:rsidTr="007E5E48">
        <w:trPr>
          <w:trHeight w:val="154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 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9788024450261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Dana Štěrbová-Miluše Rašková-Ivo Procházka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Specifika komunikace ve vztahu k sexualitě I: Pomáhající profese ve vztahu k sexualitě, včetně osob s mentálním postižením</w:t>
            </w:r>
          </w:p>
        </w:tc>
        <w:tc>
          <w:tcPr>
            <w:tcW w:w="2834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Palacky University Olomouc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107.60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88.90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18.70</w:t>
            </w:r>
          </w:p>
        </w:tc>
      </w:tr>
      <w:tr w:rsidR="007E5E48" w:rsidRPr="007E5E48" w:rsidTr="007E5E48">
        <w:trPr>
          <w:trHeight w:val="180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lastRenderedPageBreak/>
              <w:t> 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9788024449937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Dana Štěrbová-Miluše Rašková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Specifika komunikace ve vztahu k sexualitě II: Pomáhající profese ve vztahu k sexualitě,včetně osob s mentálním postižením - z empirického výzkumu</w:t>
            </w:r>
          </w:p>
        </w:tc>
        <w:tc>
          <w:tcPr>
            <w:tcW w:w="2834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Palacky University Olomouc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92.30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76.20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16.10</w:t>
            </w:r>
          </w:p>
        </w:tc>
      </w:tr>
      <w:tr w:rsidR="007E5E48" w:rsidRPr="007E5E48" w:rsidTr="007E5E48">
        <w:trPr>
          <w:trHeight w:val="78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9788073086947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9788073086954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Miroslava Dvořáková, Michal Šerák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Andragogika a vzdělávání dospělých. Vybrané kapitoly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326.40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269.80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56.70</w:t>
            </w:r>
          </w:p>
        </w:tc>
      </w:tr>
      <w:tr w:rsidR="007E5E48" w:rsidRPr="007E5E48" w:rsidTr="007E5E48">
        <w:trPr>
          <w:trHeight w:val="154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9788073086909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9788073086916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Hana Gladkova et al.</w:t>
            </w:r>
          </w:p>
        </w:tc>
        <w:tc>
          <w:tcPr>
            <w:tcW w:w="1729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pl-PL"/>
              </w:rPr>
            </w:pPr>
            <w:r w:rsidRPr="008951D0">
              <w:rPr>
                <w:lang w:val="pl-PL"/>
              </w:rPr>
              <w:t>Čeština a ruština v kontaktu. Metody a výsledky terénního výzkumu nabývání druhého jazyka u rodilých mluvčích ruštiny v českém prostředí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300.60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248.50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52.20</w:t>
            </w:r>
          </w:p>
        </w:tc>
      </w:tr>
      <w:tr w:rsidR="007E5E48" w:rsidRPr="007E5E48" w:rsidTr="007E5E48">
        <w:trPr>
          <w:trHeight w:val="103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9788073085988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9788073085995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Daniel Boušek, Magdalena Křížová, Pavel Sládek (eds.)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Dvarim Meatim. Studie pro Jiřinu Šedinovou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406.40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335.80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70.70</w:t>
            </w:r>
          </w:p>
        </w:tc>
      </w:tr>
      <w:tr w:rsidR="007E5E48" w:rsidRPr="007E5E48" w:rsidTr="007E5E48">
        <w:trPr>
          <w:trHeight w:val="154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9788073086794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9788073086800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Tereza Daňková (ed.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Hans Peter Hallbeck: Über die Mission der Brüder in Südafrika. Edice zprávy prvního švédského misionáře u Hotentotů z roku 1823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2015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300.60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248.50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52.20</w:t>
            </w:r>
          </w:p>
        </w:tc>
      </w:tr>
      <w:tr w:rsidR="007E5E48" w:rsidRPr="007E5E48" w:rsidTr="007E5E48">
        <w:trPr>
          <w:trHeight w:val="78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9788073086770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9788073086787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 xml:space="preserve">Klára Soukupová – Michal Špína </w:t>
            </w:r>
            <w:r w:rsidRPr="007E5E48">
              <w:lastRenderedPageBreak/>
              <w:t>(eds.)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lastRenderedPageBreak/>
              <w:t xml:space="preserve">Hlasy míst. Prostor, místo a geografie ve </w:t>
            </w:r>
            <w:r w:rsidRPr="007E5E48">
              <w:lastRenderedPageBreak/>
              <w:t>světové poezii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lastRenderedPageBreak/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362.70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299.80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63.00</w:t>
            </w:r>
          </w:p>
        </w:tc>
      </w:tr>
      <w:tr w:rsidR="007E5E48" w:rsidRPr="007E5E48" w:rsidTr="007E5E48">
        <w:trPr>
          <w:trHeight w:val="52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lastRenderedPageBreak/>
              <w:t>9788073086374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9788073086381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Klimeš, Ivan-Wiendl, Jan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Kultura a totalita. III, Revoluce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2015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471.50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389.70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81.90</w:t>
            </w:r>
          </w:p>
        </w:tc>
      </w:tr>
      <w:tr w:rsidR="007E5E48" w:rsidRPr="007E5E48" w:rsidTr="007E5E48">
        <w:trPr>
          <w:trHeight w:val="129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9788073086831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9788073086848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Jiří Holý, Hana Nichtburgerová (eds.)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Podoby Židů v literatuře doby romantismu v českých zemích. Komentovaná antologie textů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293.30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242.40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51.00</w:t>
            </w:r>
          </w:p>
        </w:tc>
      </w:tr>
      <w:tr w:rsidR="007E5E48" w:rsidRPr="007E5E48" w:rsidTr="007E5E48">
        <w:trPr>
          <w:trHeight w:val="154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9788073086664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9788073086671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Libor Dušek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Trojí tvář Váchánu. Proměny tradičního způsobu života horalů žijících na území Afghánistánu, Tádžikistánu a Pákistánu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384.50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317.80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66.80</w:t>
            </w:r>
          </w:p>
        </w:tc>
      </w:tr>
      <w:tr w:rsidR="007E5E48" w:rsidRPr="007E5E48" w:rsidTr="007E5E48">
        <w:trPr>
          <w:trHeight w:val="78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9788073086978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9788073086985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Bedřich Frída, Jaroslav Vrchlický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Vedle sebe šli jsme dálnou poutí… Vzpomínky ze života dvou bratří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384.50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317.80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66.80</w:t>
            </w:r>
          </w:p>
        </w:tc>
      </w:tr>
      <w:tr w:rsidR="007E5E48" w:rsidRPr="007E5E48" w:rsidTr="007E5E48">
        <w:trPr>
          <w:trHeight w:val="103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9788073086817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9788073086824</w:t>
            </w:r>
          </w:p>
        </w:tc>
        <w:tc>
          <w:tcPr>
            <w:tcW w:w="1472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Petr A. Bílek, Martin Procházka, Jan Wiendl (eds.)</w:t>
            </w:r>
          </w:p>
        </w:tc>
        <w:tc>
          <w:tcPr>
            <w:tcW w:w="1729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Vektory kulturního vývoje: identity, utopie, hrdinové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362.70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299.80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63.00</w:t>
            </w:r>
          </w:p>
        </w:tc>
      </w:tr>
      <w:tr w:rsidR="007E5E48" w:rsidRPr="007E5E48" w:rsidTr="007E5E48">
        <w:trPr>
          <w:trHeight w:val="129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9788073086923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9788073086930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Martin Veselka, Dorota Nowicka, Nicolai Czemplik, Colett Neumann (eds.)</w:t>
            </w:r>
          </w:p>
        </w:tc>
        <w:tc>
          <w:tcPr>
            <w:tcW w:w="1729" w:type="dxa"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pl-PL"/>
              </w:rPr>
            </w:pPr>
            <w:r w:rsidRPr="008951D0">
              <w:rPr>
                <w:lang w:val="pl-PL"/>
              </w:rPr>
              <w:t>Vícejazyčnost. Český, polský a německý jazyk, literatura a kultura v komparaci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Arts Press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445.70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368.30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77.50</w:t>
            </w:r>
          </w:p>
        </w:tc>
      </w:tr>
      <w:tr w:rsidR="007E5E48" w:rsidRPr="007E5E48" w:rsidTr="007E5E48">
        <w:trPr>
          <w:trHeight w:val="129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lastRenderedPageBreak/>
              <w:t>9788072907267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9788072909025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Kucharská, Anna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Porozumění čtenému I. Typický vývoj porozumění čtenému - východiska, témata, zdroje - kritická analýza a návrh výzkumu.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Education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461.10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381.00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80.10</w:t>
            </w:r>
          </w:p>
        </w:tc>
      </w:tr>
      <w:tr w:rsidR="007E5E48" w:rsidRPr="007E5E48" w:rsidTr="007E5E48">
        <w:trPr>
          <w:trHeight w:val="154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9788072907274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9788072909049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Sotáková, Hana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Porozumění čtenému II. Porozumění čtenému u dětí s rizikem čtenářských obtíží - východiska, témata, zdroje - kritická analýza a návrh výzkumu.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Education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461.10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381.00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80.10</w:t>
            </w:r>
          </w:p>
        </w:tc>
      </w:tr>
      <w:tr w:rsidR="007E5E48" w:rsidRPr="007E5E48" w:rsidTr="007E5E48">
        <w:trPr>
          <w:trHeight w:val="1290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9788072908622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9788072909056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Kucharská, Anna-a kol.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Porozumění čtenému III. Typický vývoj porozumění čtenému - metodologie, výsledky a interpretace výzkumu.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Education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461.10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381.00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80.10</w:t>
            </w:r>
          </w:p>
        </w:tc>
      </w:tr>
      <w:tr w:rsidR="007E5E48" w:rsidRPr="007E5E48" w:rsidTr="007E5E48">
        <w:trPr>
          <w:trHeight w:val="52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9788072908608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9788072909100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Greger, David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Srovnávací pedagogika. Proměny a výzvy.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 in Prague, Faculty of Education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614.70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508.00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106.70</w:t>
            </w:r>
          </w:p>
        </w:tc>
      </w:tr>
      <w:tr w:rsidR="007E5E48" w:rsidRPr="007E5E48" w:rsidTr="007E5E48">
        <w:trPr>
          <w:trHeight w:val="1035"/>
        </w:trPr>
        <w:tc>
          <w:tcPr>
            <w:tcW w:w="151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9788072908844</w:t>
            </w:r>
          </w:p>
        </w:tc>
        <w:tc>
          <w:tcPr>
            <w:tcW w:w="1516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9788072908998</w:t>
            </w:r>
          </w:p>
        </w:tc>
        <w:tc>
          <w:tcPr>
            <w:tcW w:w="1472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Straková, Jana</w:t>
            </w:r>
          </w:p>
        </w:tc>
        <w:tc>
          <w:tcPr>
            <w:tcW w:w="1729" w:type="dxa"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Mezinárodní výzkumy výsledků vzdělávání. Metodologie, přínosy, rizika a příležitosti.</w:t>
            </w:r>
          </w:p>
        </w:tc>
        <w:tc>
          <w:tcPr>
            <w:tcW w:w="2834" w:type="dxa"/>
            <w:noWrap/>
            <w:hideMark/>
          </w:tcPr>
          <w:p w:rsidR="007E5E48" w:rsidRPr="008951D0" w:rsidRDefault="007E5E48" w:rsidP="007E5E48">
            <w:pPr>
              <w:tabs>
                <w:tab w:val="center" w:pos="4536"/>
              </w:tabs>
              <w:jc w:val="both"/>
              <w:rPr>
                <w:lang w:val="en-US"/>
              </w:rPr>
            </w:pPr>
            <w:r w:rsidRPr="008951D0">
              <w:rPr>
                <w:lang w:val="en-US"/>
              </w:rPr>
              <w:t>Charles University, Faculty of Education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2016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EBSCOhost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614.70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508.00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106.70</w:t>
            </w:r>
          </w:p>
        </w:tc>
      </w:tr>
      <w:tr w:rsidR="007E5E48" w:rsidRPr="007E5E48" w:rsidTr="007E5E48">
        <w:trPr>
          <w:trHeight w:val="300"/>
        </w:trPr>
        <w:tc>
          <w:tcPr>
            <w:tcW w:w="10343" w:type="dxa"/>
            <w:gridSpan w:val="6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Celkem</w:t>
            </w:r>
          </w:p>
        </w:tc>
        <w:tc>
          <w:tcPr>
            <w:tcW w:w="119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</w:pPr>
            <w:r w:rsidRPr="007E5E48">
              <w:t> </w:t>
            </w:r>
          </w:p>
        </w:tc>
        <w:tc>
          <w:tcPr>
            <w:tcW w:w="1215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7,804.40</w:t>
            </w:r>
          </w:p>
        </w:tc>
        <w:tc>
          <w:tcPr>
            <w:tcW w:w="1276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6,449.70</w:t>
            </w:r>
          </w:p>
        </w:tc>
        <w:tc>
          <w:tcPr>
            <w:tcW w:w="1087" w:type="dxa"/>
            <w:noWrap/>
            <w:hideMark/>
          </w:tcPr>
          <w:p w:rsidR="007E5E48" w:rsidRPr="007E5E48" w:rsidRDefault="007E5E48" w:rsidP="007E5E48">
            <w:pPr>
              <w:tabs>
                <w:tab w:val="center" w:pos="4536"/>
              </w:tabs>
              <w:jc w:val="both"/>
              <w:rPr>
                <w:b/>
                <w:bCs/>
              </w:rPr>
            </w:pPr>
            <w:r w:rsidRPr="007E5E48">
              <w:rPr>
                <w:b/>
                <w:bCs/>
              </w:rPr>
              <w:t>1,355.80</w:t>
            </w:r>
          </w:p>
        </w:tc>
      </w:tr>
    </w:tbl>
    <w:p w:rsidR="00490BF4" w:rsidRDefault="007E5E48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fldChar w:fldCharType="end"/>
      </w:r>
    </w:p>
    <w:sectPr w:rsidR="00490BF4" w:rsidSect="00490BF4">
      <w:pgSz w:w="16840" w:h="11907" w:orient="landscape" w:code="9"/>
      <w:pgMar w:top="1080" w:right="1440" w:bottom="1080" w:left="144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8A" w:rsidRDefault="00E7528A">
      <w:r>
        <w:separator/>
      </w:r>
    </w:p>
  </w:endnote>
  <w:endnote w:type="continuationSeparator" w:id="0">
    <w:p w:rsidR="00E7528A" w:rsidRDefault="00E7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Linotype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25" w:rsidRDefault="000F5E25">
    <w:pPr>
      <w:pStyle w:val="Zpat"/>
      <w:jc w:val="center"/>
      <w:rPr>
        <w:rFonts w:ascii="Arial" w:hAnsi="Arial" w:cs="Arial"/>
      </w:rPr>
    </w:pPr>
  </w:p>
  <w:p w:rsidR="000F5E25" w:rsidRPr="002D49F6" w:rsidRDefault="000F5E25">
    <w:pPr>
      <w:pStyle w:val="Zpat"/>
      <w:jc w:val="center"/>
      <w:rPr>
        <w:rFonts w:ascii="Arial" w:hAnsi="Arial" w:cs="Arial"/>
      </w:rPr>
    </w:pPr>
    <w:r w:rsidRPr="002D49F6">
      <w:rPr>
        <w:rFonts w:ascii="Arial" w:hAnsi="Arial" w:cs="Arial"/>
      </w:rPr>
      <w:t xml:space="preserve">Strana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PAGE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8951D0">
      <w:rPr>
        <w:rFonts w:ascii="Arial" w:hAnsi="Arial" w:cs="Arial"/>
        <w:b/>
        <w:noProof/>
      </w:rPr>
      <w:t>2</w:t>
    </w:r>
    <w:r w:rsidRPr="002D49F6">
      <w:rPr>
        <w:rFonts w:ascii="Arial" w:hAnsi="Arial" w:cs="Arial"/>
        <w:b/>
        <w:sz w:val="24"/>
        <w:szCs w:val="24"/>
      </w:rPr>
      <w:fldChar w:fldCharType="end"/>
    </w:r>
    <w:r w:rsidRPr="002D49F6">
      <w:rPr>
        <w:rFonts w:ascii="Arial" w:hAnsi="Arial" w:cs="Arial"/>
      </w:rPr>
      <w:t xml:space="preserve"> z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NUMPAGES 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8951D0">
      <w:rPr>
        <w:rFonts w:ascii="Arial" w:hAnsi="Arial" w:cs="Arial"/>
        <w:b/>
        <w:noProof/>
      </w:rPr>
      <w:t>6</w:t>
    </w:r>
    <w:r w:rsidRPr="002D49F6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8A" w:rsidRDefault="00E7528A">
      <w:r>
        <w:separator/>
      </w:r>
    </w:p>
  </w:footnote>
  <w:footnote w:type="continuationSeparator" w:id="0">
    <w:p w:rsidR="00E7528A" w:rsidRDefault="00E7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835"/>
    <w:multiLevelType w:val="hybridMultilevel"/>
    <w:tmpl w:val="1CB802A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A2F00"/>
    <w:multiLevelType w:val="hybridMultilevel"/>
    <w:tmpl w:val="9F8C663A"/>
    <w:lvl w:ilvl="0" w:tplc="4D5AD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2326F"/>
    <w:multiLevelType w:val="hybridMultilevel"/>
    <w:tmpl w:val="0C961F0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E6801FB"/>
    <w:multiLevelType w:val="hybridMultilevel"/>
    <w:tmpl w:val="738888B0"/>
    <w:lvl w:ilvl="0" w:tplc="12AEE06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4">
    <w:nsid w:val="39A47F71"/>
    <w:multiLevelType w:val="hybridMultilevel"/>
    <w:tmpl w:val="E12286D2"/>
    <w:lvl w:ilvl="0" w:tplc="1242BFA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A270AC"/>
    <w:multiLevelType w:val="hybridMultilevel"/>
    <w:tmpl w:val="12B888D4"/>
    <w:lvl w:ilvl="0" w:tplc="D63AF97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7C4C3D"/>
    <w:multiLevelType w:val="hybridMultilevel"/>
    <w:tmpl w:val="2B524576"/>
    <w:lvl w:ilvl="0" w:tplc="2A14C06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930A74"/>
    <w:multiLevelType w:val="hybridMultilevel"/>
    <w:tmpl w:val="5B2AB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768DD"/>
    <w:multiLevelType w:val="hybridMultilevel"/>
    <w:tmpl w:val="2B0E2FB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9722824"/>
    <w:multiLevelType w:val="hybridMultilevel"/>
    <w:tmpl w:val="5762AEEA"/>
    <w:lvl w:ilvl="0" w:tplc="12AEE06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0AB56C3"/>
    <w:multiLevelType w:val="hybridMultilevel"/>
    <w:tmpl w:val="17B01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D9620D"/>
    <w:multiLevelType w:val="hybridMultilevel"/>
    <w:tmpl w:val="BAE2E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C5"/>
    <w:rsid w:val="00010DC5"/>
    <w:rsid w:val="000240EE"/>
    <w:rsid w:val="00026486"/>
    <w:rsid w:val="00031398"/>
    <w:rsid w:val="00040EA9"/>
    <w:rsid w:val="0005544C"/>
    <w:rsid w:val="000618DF"/>
    <w:rsid w:val="00065B3A"/>
    <w:rsid w:val="000663BB"/>
    <w:rsid w:val="00066E4F"/>
    <w:rsid w:val="000746F0"/>
    <w:rsid w:val="000B2B60"/>
    <w:rsid w:val="000D4950"/>
    <w:rsid w:val="000E62F9"/>
    <w:rsid w:val="000F5E25"/>
    <w:rsid w:val="000F7B15"/>
    <w:rsid w:val="000F7CBB"/>
    <w:rsid w:val="00107601"/>
    <w:rsid w:val="00131E0E"/>
    <w:rsid w:val="001429F2"/>
    <w:rsid w:val="00143AC8"/>
    <w:rsid w:val="00157765"/>
    <w:rsid w:val="0016085B"/>
    <w:rsid w:val="00163119"/>
    <w:rsid w:val="00165D4A"/>
    <w:rsid w:val="001661D5"/>
    <w:rsid w:val="00166349"/>
    <w:rsid w:val="001A6FFC"/>
    <w:rsid w:val="001B6111"/>
    <w:rsid w:val="0020435C"/>
    <w:rsid w:val="002261F3"/>
    <w:rsid w:val="00235E34"/>
    <w:rsid w:val="00237243"/>
    <w:rsid w:val="002372A0"/>
    <w:rsid w:val="00242D9A"/>
    <w:rsid w:val="00244362"/>
    <w:rsid w:val="00245590"/>
    <w:rsid w:val="00254486"/>
    <w:rsid w:val="002575AE"/>
    <w:rsid w:val="00287A2E"/>
    <w:rsid w:val="00290FCC"/>
    <w:rsid w:val="002A02B2"/>
    <w:rsid w:val="002A1613"/>
    <w:rsid w:val="002C2952"/>
    <w:rsid w:val="002C2A84"/>
    <w:rsid w:val="002C3733"/>
    <w:rsid w:val="002C6D24"/>
    <w:rsid w:val="002D49F6"/>
    <w:rsid w:val="002E287B"/>
    <w:rsid w:val="00303999"/>
    <w:rsid w:val="003065DB"/>
    <w:rsid w:val="00313749"/>
    <w:rsid w:val="003373E1"/>
    <w:rsid w:val="003425FE"/>
    <w:rsid w:val="0035628D"/>
    <w:rsid w:val="0038239C"/>
    <w:rsid w:val="00395BD0"/>
    <w:rsid w:val="003A7C55"/>
    <w:rsid w:val="003C4C1A"/>
    <w:rsid w:val="003D29E4"/>
    <w:rsid w:val="003E582E"/>
    <w:rsid w:val="003F1A17"/>
    <w:rsid w:val="00405350"/>
    <w:rsid w:val="00415F58"/>
    <w:rsid w:val="00416FFB"/>
    <w:rsid w:val="004200F1"/>
    <w:rsid w:val="00422195"/>
    <w:rsid w:val="00427567"/>
    <w:rsid w:val="00436D48"/>
    <w:rsid w:val="0044709B"/>
    <w:rsid w:val="004700EF"/>
    <w:rsid w:val="00470396"/>
    <w:rsid w:val="00490BF4"/>
    <w:rsid w:val="004B418D"/>
    <w:rsid w:val="004C1B7E"/>
    <w:rsid w:val="004C4863"/>
    <w:rsid w:val="004D1C83"/>
    <w:rsid w:val="004E6F4A"/>
    <w:rsid w:val="004F627B"/>
    <w:rsid w:val="00500435"/>
    <w:rsid w:val="00516F76"/>
    <w:rsid w:val="0054556C"/>
    <w:rsid w:val="0055094E"/>
    <w:rsid w:val="00554BBA"/>
    <w:rsid w:val="00565250"/>
    <w:rsid w:val="00572BA0"/>
    <w:rsid w:val="005B09F1"/>
    <w:rsid w:val="005B6AEA"/>
    <w:rsid w:val="005D4051"/>
    <w:rsid w:val="005E146B"/>
    <w:rsid w:val="005E72E8"/>
    <w:rsid w:val="005F449D"/>
    <w:rsid w:val="0060762D"/>
    <w:rsid w:val="0061269D"/>
    <w:rsid w:val="00616095"/>
    <w:rsid w:val="006277FE"/>
    <w:rsid w:val="00633C7D"/>
    <w:rsid w:val="0065263F"/>
    <w:rsid w:val="006577D9"/>
    <w:rsid w:val="00674253"/>
    <w:rsid w:val="00680F76"/>
    <w:rsid w:val="006A2308"/>
    <w:rsid w:val="006A6404"/>
    <w:rsid w:val="006B5769"/>
    <w:rsid w:val="006C63EF"/>
    <w:rsid w:val="006E4DB5"/>
    <w:rsid w:val="006E78C3"/>
    <w:rsid w:val="006F05DF"/>
    <w:rsid w:val="006F4229"/>
    <w:rsid w:val="007008FE"/>
    <w:rsid w:val="0070163F"/>
    <w:rsid w:val="00707ECC"/>
    <w:rsid w:val="00716395"/>
    <w:rsid w:val="0073280E"/>
    <w:rsid w:val="00742759"/>
    <w:rsid w:val="0075273C"/>
    <w:rsid w:val="00755D6B"/>
    <w:rsid w:val="00772C1F"/>
    <w:rsid w:val="00773AC8"/>
    <w:rsid w:val="00791445"/>
    <w:rsid w:val="007A55A8"/>
    <w:rsid w:val="007A6A97"/>
    <w:rsid w:val="007D25A8"/>
    <w:rsid w:val="007E44B7"/>
    <w:rsid w:val="007E5E48"/>
    <w:rsid w:val="007F0AC4"/>
    <w:rsid w:val="008028ED"/>
    <w:rsid w:val="008115A1"/>
    <w:rsid w:val="00822E5C"/>
    <w:rsid w:val="00843F29"/>
    <w:rsid w:val="00851167"/>
    <w:rsid w:val="008564E3"/>
    <w:rsid w:val="008605EA"/>
    <w:rsid w:val="0087163A"/>
    <w:rsid w:val="00871BE6"/>
    <w:rsid w:val="0087565E"/>
    <w:rsid w:val="008951D0"/>
    <w:rsid w:val="008A1786"/>
    <w:rsid w:val="008A7CE0"/>
    <w:rsid w:val="008B172C"/>
    <w:rsid w:val="008E0C2E"/>
    <w:rsid w:val="0091098D"/>
    <w:rsid w:val="00925480"/>
    <w:rsid w:val="009342FB"/>
    <w:rsid w:val="009424C4"/>
    <w:rsid w:val="00961ED8"/>
    <w:rsid w:val="00963A02"/>
    <w:rsid w:val="009666CA"/>
    <w:rsid w:val="009844CE"/>
    <w:rsid w:val="009B21B0"/>
    <w:rsid w:val="009D0D75"/>
    <w:rsid w:val="009D2464"/>
    <w:rsid w:val="009E553A"/>
    <w:rsid w:val="00A00CC1"/>
    <w:rsid w:val="00A2401D"/>
    <w:rsid w:val="00A25D30"/>
    <w:rsid w:val="00A27166"/>
    <w:rsid w:val="00A40C54"/>
    <w:rsid w:val="00A519EB"/>
    <w:rsid w:val="00A64257"/>
    <w:rsid w:val="00A80641"/>
    <w:rsid w:val="00A83C79"/>
    <w:rsid w:val="00A85737"/>
    <w:rsid w:val="00AC2B3F"/>
    <w:rsid w:val="00AC6261"/>
    <w:rsid w:val="00AF07A8"/>
    <w:rsid w:val="00AF3086"/>
    <w:rsid w:val="00AF4C5B"/>
    <w:rsid w:val="00B02B79"/>
    <w:rsid w:val="00B14611"/>
    <w:rsid w:val="00B22205"/>
    <w:rsid w:val="00B2675E"/>
    <w:rsid w:val="00B6051A"/>
    <w:rsid w:val="00B62FCC"/>
    <w:rsid w:val="00B874F3"/>
    <w:rsid w:val="00B946B8"/>
    <w:rsid w:val="00BC075C"/>
    <w:rsid w:val="00BC4AD9"/>
    <w:rsid w:val="00BF2069"/>
    <w:rsid w:val="00BF56D3"/>
    <w:rsid w:val="00C20783"/>
    <w:rsid w:val="00C225C8"/>
    <w:rsid w:val="00C32C2D"/>
    <w:rsid w:val="00C45C1A"/>
    <w:rsid w:val="00C50698"/>
    <w:rsid w:val="00C57652"/>
    <w:rsid w:val="00C74D91"/>
    <w:rsid w:val="00C81ED3"/>
    <w:rsid w:val="00C829DE"/>
    <w:rsid w:val="00C85240"/>
    <w:rsid w:val="00CA6051"/>
    <w:rsid w:val="00CB3CBA"/>
    <w:rsid w:val="00CB5D38"/>
    <w:rsid w:val="00CC3550"/>
    <w:rsid w:val="00CD03F6"/>
    <w:rsid w:val="00CD5DC2"/>
    <w:rsid w:val="00CD5DC7"/>
    <w:rsid w:val="00CF15BF"/>
    <w:rsid w:val="00D001BB"/>
    <w:rsid w:val="00D02353"/>
    <w:rsid w:val="00D24D63"/>
    <w:rsid w:val="00D322CD"/>
    <w:rsid w:val="00D536AF"/>
    <w:rsid w:val="00D72B39"/>
    <w:rsid w:val="00DA1654"/>
    <w:rsid w:val="00DA38A6"/>
    <w:rsid w:val="00DA4122"/>
    <w:rsid w:val="00DC4629"/>
    <w:rsid w:val="00DD35E0"/>
    <w:rsid w:val="00DD37FB"/>
    <w:rsid w:val="00DD4355"/>
    <w:rsid w:val="00DD6555"/>
    <w:rsid w:val="00DE001B"/>
    <w:rsid w:val="00DF2C9F"/>
    <w:rsid w:val="00E15E82"/>
    <w:rsid w:val="00E278BB"/>
    <w:rsid w:val="00E7528A"/>
    <w:rsid w:val="00E81105"/>
    <w:rsid w:val="00E81C3C"/>
    <w:rsid w:val="00E85577"/>
    <w:rsid w:val="00E86D3D"/>
    <w:rsid w:val="00E954E9"/>
    <w:rsid w:val="00EA4AFD"/>
    <w:rsid w:val="00ED0195"/>
    <w:rsid w:val="00EE779A"/>
    <w:rsid w:val="00EF65F1"/>
    <w:rsid w:val="00F13CFF"/>
    <w:rsid w:val="00F26619"/>
    <w:rsid w:val="00F34ECE"/>
    <w:rsid w:val="00F676A0"/>
    <w:rsid w:val="00FA0B0D"/>
    <w:rsid w:val="00FB2D95"/>
    <w:rsid w:val="00FB581C"/>
    <w:rsid w:val="00FC466C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7E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7E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AEE2-1A7C-4227-835A-C89AA765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6412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konsorciálního přístupu k elektronickému informačnímu zdroji</vt:lpstr>
      <vt:lpstr>Smlouva o zajištění konsorciálního přístupu k elektronickému informačnímu zdroji</vt:lpstr>
    </vt:vector>
  </TitlesOfParts>
  <Company>EBSCO Industries, Inc.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konsorciálního přístupu k elektronickému informačnímu zdroji</dc:title>
  <dc:creator>Lucie Zelnickova</dc:creator>
  <cp:lastModifiedBy>polomska</cp:lastModifiedBy>
  <cp:revision>2</cp:revision>
  <cp:lastPrinted>2011-12-01T08:04:00Z</cp:lastPrinted>
  <dcterms:created xsi:type="dcterms:W3CDTF">2017-05-12T09:07:00Z</dcterms:created>
  <dcterms:modified xsi:type="dcterms:W3CDTF">2017-05-12T09:07:00Z</dcterms:modified>
</cp:coreProperties>
</file>