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AB417" w14:textId="35206E9B" w:rsidR="000857A2" w:rsidRPr="00652447" w:rsidRDefault="0034526A" w:rsidP="00B73C6B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32"/>
        </w:rPr>
        <w:t xml:space="preserve">Rámcová smlouva </w:t>
      </w:r>
      <w:bookmarkStart w:id="1" w:name="_Hlk115715143"/>
      <w:r w:rsidR="002E639F">
        <w:rPr>
          <w:rFonts w:asciiTheme="minorHAnsi" w:hAnsiTheme="minorHAnsi" w:cstheme="minorHAnsi"/>
          <w:b/>
          <w:bCs/>
          <w:sz w:val="32"/>
        </w:rPr>
        <w:t>o</w:t>
      </w:r>
      <w:r>
        <w:rPr>
          <w:rFonts w:asciiTheme="minorHAnsi" w:hAnsiTheme="minorHAnsi" w:cstheme="minorHAnsi"/>
          <w:b/>
          <w:bCs/>
          <w:sz w:val="32"/>
        </w:rPr>
        <w:t xml:space="preserve"> poskytnutí nájmu nebytových prostor</w:t>
      </w:r>
      <w:bookmarkEnd w:id="1"/>
      <w:r>
        <w:rPr>
          <w:rFonts w:asciiTheme="minorHAnsi" w:hAnsiTheme="minorHAnsi" w:cstheme="minorHAnsi"/>
          <w:b/>
          <w:bCs/>
          <w:sz w:val="32"/>
        </w:rPr>
        <w:t xml:space="preserve"> </w:t>
      </w:r>
    </w:p>
    <w:p w14:paraId="11EB9AD8" w14:textId="77777777" w:rsidR="000857A2" w:rsidRPr="00652447" w:rsidRDefault="000857A2" w:rsidP="00B73C6B">
      <w:pPr>
        <w:spacing w:line="276" w:lineRule="auto"/>
        <w:jc w:val="center"/>
        <w:rPr>
          <w:rFonts w:asciiTheme="minorHAnsi" w:hAnsiTheme="minorHAnsi" w:cstheme="minorHAnsi"/>
          <w:color w:val="FF0000"/>
          <w:sz w:val="21"/>
          <w:szCs w:val="20"/>
        </w:rPr>
      </w:pPr>
      <w:r w:rsidRPr="00652447">
        <w:rPr>
          <w:rFonts w:asciiTheme="minorHAnsi" w:hAnsiTheme="minorHAnsi" w:cstheme="minorHAnsi"/>
          <w:bCs/>
          <w:sz w:val="21"/>
          <w:szCs w:val="20"/>
        </w:rPr>
        <w:t xml:space="preserve">uzavřená podle </w:t>
      </w:r>
      <w:r w:rsidRPr="00652447">
        <w:rPr>
          <w:rFonts w:asciiTheme="minorHAnsi" w:hAnsiTheme="minorHAnsi" w:cstheme="minorHAnsi"/>
          <w:sz w:val="21"/>
          <w:szCs w:val="20"/>
        </w:rPr>
        <w:t>§ 2201 a násl. zákona č. 89/2012 Sb., občanský zákoník, v platném znění</w:t>
      </w:r>
    </w:p>
    <w:p w14:paraId="16A004B2" w14:textId="77777777" w:rsidR="000857A2" w:rsidRPr="00652447" w:rsidRDefault="000857A2" w:rsidP="00B73C6B">
      <w:pPr>
        <w:spacing w:line="276" w:lineRule="auto"/>
        <w:rPr>
          <w:rFonts w:asciiTheme="minorHAnsi" w:hAnsiTheme="minorHAnsi" w:cstheme="minorHAnsi"/>
        </w:rPr>
      </w:pPr>
    </w:p>
    <w:p w14:paraId="13E0EB4C" w14:textId="77777777" w:rsidR="000857A2" w:rsidRPr="00652447" w:rsidRDefault="000857A2" w:rsidP="00B73C6B">
      <w:pPr>
        <w:spacing w:line="276" w:lineRule="auto"/>
        <w:rPr>
          <w:rFonts w:asciiTheme="minorHAnsi" w:hAnsiTheme="minorHAnsi" w:cstheme="minorHAnsi"/>
        </w:rPr>
      </w:pPr>
    </w:p>
    <w:p w14:paraId="36AF72CA" w14:textId="4046B6F1" w:rsidR="000857A2" w:rsidRPr="00652447" w:rsidRDefault="0034526A" w:rsidP="00B73C6B">
      <w:pPr>
        <w:pStyle w:val="Nadpis1"/>
        <w:tabs>
          <w:tab w:val="left" w:pos="1418"/>
        </w:tabs>
        <w:spacing w:line="276" w:lineRule="auto"/>
        <w:rPr>
          <w:rFonts w:asciiTheme="minorHAnsi" w:hAnsiTheme="minorHAnsi" w:cstheme="minorHAnsi"/>
          <w:b/>
          <w:sz w:val="21"/>
          <w:szCs w:val="20"/>
        </w:rPr>
      </w:pPr>
      <w:r>
        <w:rPr>
          <w:rFonts w:asciiTheme="minorHAnsi" w:hAnsiTheme="minorHAnsi" w:cstheme="minorHAnsi"/>
          <w:b/>
          <w:sz w:val="21"/>
          <w:szCs w:val="20"/>
        </w:rPr>
        <w:t>Nájemce</w:t>
      </w:r>
      <w:r w:rsidR="000857A2" w:rsidRPr="00652447">
        <w:rPr>
          <w:rFonts w:asciiTheme="minorHAnsi" w:hAnsiTheme="minorHAnsi" w:cstheme="minorHAnsi"/>
          <w:b/>
          <w:sz w:val="21"/>
          <w:szCs w:val="20"/>
        </w:rPr>
        <w:t>:</w:t>
      </w:r>
    </w:p>
    <w:p w14:paraId="03D3815C" w14:textId="77777777" w:rsidR="000857A2" w:rsidRPr="00652447" w:rsidRDefault="000857A2" w:rsidP="00B73C6B">
      <w:pPr>
        <w:pStyle w:val="Nadpis1"/>
        <w:tabs>
          <w:tab w:val="left" w:pos="1418"/>
        </w:tabs>
        <w:spacing w:line="276" w:lineRule="auto"/>
        <w:rPr>
          <w:rFonts w:asciiTheme="minorHAnsi" w:hAnsiTheme="minorHAnsi" w:cstheme="minorHAnsi"/>
          <w:b/>
          <w:sz w:val="21"/>
          <w:szCs w:val="20"/>
        </w:rPr>
      </w:pPr>
      <w:r w:rsidRPr="00652447">
        <w:rPr>
          <w:rFonts w:asciiTheme="minorHAnsi" w:hAnsiTheme="minorHAnsi" w:cstheme="minorHAnsi"/>
          <w:b/>
          <w:sz w:val="21"/>
          <w:szCs w:val="20"/>
        </w:rPr>
        <w:t>Masarykova univerzita</w:t>
      </w:r>
    </w:p>
    <w:p w14:paraId="64164EF5" w14:textId="7B1AA6C5" w:rsidR="000857A2" w:rsidRPr="00652447" w:rsidRDefault="00B66774" w:rsidP="00B73C6B">
      <w:pPr>
        <w:pStyle w:val="Nadpis1"/>
        <w:tabs>
          <w:tab w:val="left" w:pos="1418"/>
        </w:tabs>
        <w:spacing w:line="276" w:lineRule="auto"/>
        <w:rPr>
          <w:rFonts w:asciiTheme="minorHAnsi" w:hAnsiTheme="minorHAnsi" w:cstheme="minorHAnsi"/>
          <w:sz w:val="21"/>
          <w:szCs w:val="20"/>
        </w:rPr>
      </w:pPr>
      <w:r w:rsidRPr="00652447">
        <w:rPr>
          <w:rFonts w:asciiTheme="minorHAnsi" w:hAnsiTheme="minorHAnsi" w:cstheme="minorHAnsi"/>
          <w:sz w:val="21"/>
          <w:szCs w:val="20"/>
        </w:rPr>
        <w:t>Sídlem:</w:t>
      </w:r>
      <w:r w:rsidRPr="00652447">
        <w:rPr>
          <w:rFonts w:asciiTheme="minorHAnsi" w:hAnsiTheme="minorHAnsi" w:cstheme="minorHAnsi"/>
          <w:sz w:val="21"/>
          <w:szCs w:val="20"/>
        </w:rPr>
        <w:tab/>
      </w:r>
      <w:r w:rsidR="000857A2" w:rsidRPr="00652447">
        <w:rPr>
          <w:rFonts w:asciiTheme="minorHAnsi" w:hAnsiTheme="minorHAnsi" w:cstheme="minorHAnsi"/>
          <w:sz w:val="21"/>
          <w:szCs w:val="20"/>
        </w:rPr>
        <w:t>Žerotínovo nám. 617/9, 601 77 Brno</w:t>
      </w:r>
    </w:p>
    <w:p w14:paraId="24E64366" w14:textId="1F92D59C" w:rsidR="00910A08" w:rsidRDefault="00910A08" w:rsidP="00B73C6B">
      <w:pPr>
        <w:tabs>
          <w:tab w:val="left" w:pos="1418"/>
        </w:tabs>
        <w:spacing w:line="276" w:lineRule="auto"/>
        <w:rPr>
          <w:rFonts w:asciiTheme="minorHAnsi" w:hAnsiTheme="minorHAnsi" w:cstheme="minorHAnsi"/>
          <w:b/>
          <w:bCs/>
          <w:sz w:val="21"/>
          <w:szCs w:val="20"/>
        </w:rPr>
      </w:pPr>
      <w:r>
        <w:rPr>
          <w:rFonts w:asciiTheme="minorHAnsi" w:hAnsiTheme="minorHAnsi" w:cstheme="minorHAnsi"/>
          <w:b/>
          <w:bCs/>
          <w:sz w:val="21"/>
          <w:szCs w:val="20"/>
        </w:rPr>
        <w:t>Lékařská fakulta</w:t>
      </w:r>
    </w:p>
    <w:p w14:paraId="5F197898" w14:textId="093DFDAC" w:rsidR="00910A08" w:rsidRPr="00910A08" w:rsidRDefault="00910A08" w:rsidP="00B73C6B">
      <w:pPr>
        <w:tabs>
          <w:tab w:val="left" w:pos="1418"/>
        </w:tabs>
        <w:spacing w:line="276" w:lineRule="auto"/>
        <w:rPr>
          <w:rFonts w:asciiTheme="minorHAnsi" w:hAnsiTheme="minorHAnsi" w:cstheme="minorHAnsi"/>
          <w:sz w:val="21"/>
          <w:szCs w:val="20"/>
        </w:rPr>
      </w:pPr>
      <w:r>
        <w:rPr>
          <w:rFonts w:asciiTheme="minorHAnsi" w:hAnsiTheme="minorHAnsi" w:cstheme="minorHAnsi"/>
          <w:sz w:val="21"/>
          <w:szCs w:val="20"/>
        </w:rPr>
        <w:t>Na adrese:</w:t>
      </w:r>
      <w:r>
        <w:rPr>
          <w:rFonts w:asciiTheme="minorHAnsi" w:hAnsiTheme="minorHAnsi" w:cstheme="minorHAnsi"/>
          <w:sz w:val="21"/>
          <w:szCs w:val="20"/>
        </w:rPr>
        <w:tab/>
      </w:r>
      <w:r w:rsidRPr="00652447">
        <w:rPr>
          <w:rFonts w:asciiTheme="minorHAnsi" w:hAnsiTheme="minorHAnsi" w:cstheme="minorHAnsi"/>
          <w:sz w:val="21"/>
          <w:szCs w:val="20"/>
        </w:rPr>
        <w:t>Kamenice 5, 625 00 Brno</w:t>
      </w:r>
    </w:p>
    <w:p w14:paraId="4DB86DF8" w14:textId="640B69CA" w:rsidR="00B66774" w:rsidRPr="00652447" w:rsidRDefault="000857A2" w:rsidP="00B73C6B">
      <w:pPr>
        <w:tabs>
          <w:tab w:val="left" w:pos="1418"/>
        </w:tabs>
        <w:spacing w:line="276" w:lineRule="auto"/>
        <w:rPr>
          <w:rFonts w:asciiTheme="minorHAnsi" w:hAnsiTheme="minorHAnsi" w:cstheme="minorHAnsi"/>
          <w:sz w:val="21"/>
          <w:szCs w:val="20"/>
        </w:rPr>
      </w:pPr>
      <w:r w:rsidRPr="00652447">
        <w:rPr>
          <w:rFonts w:asciiTheme="minorHAnsi" w:hAnsiTheme="minorHAnsi" w:cstheme="minorHAnsi"/>
          <w:sz w:val="21"/>
          <w:szCs w:val="20"/>
        </w:rPr>
        <w:t xml:space="preserve">IČ: </w:t>
      </w:r>
      <w:r w:rsidR="00B66774" w:rsidRPr="00652447">
        <w:rPr>
          <w:rFonts w:asciiTheme="minorHAnsi" w:hAnsiTheme="minorHAnsi" w:cstheme="minorHAnsi"/>
          <w:sz w:val="21"/>
          <w:szCs w:val="20"/>
        </w:rPr>
        <w:tab/>
      </w:r>
      <w:r w:rsidRPr="00652447">
        <w:rPr>
          <w:rFonts w:asciiTheme="minorHAnsi" w:hAnsiTheme="minorHAnsi" w:cstheme="minorHAnsi"/>
          <w:sz w:val="21"/>
          <w:szCs w:val="20"/>
        </w:rPr>
        <w:t xml:space="preserve">00216224 </w:t>
      </w:r>
    </w:p>
    <w:p w14:paraId="46DFF11C" w14:textId="788CF608" w:rsidR="000857A2" w:rsidRPr="00652447" w:rsidRDefault="000857A2" w:rsidP="00B73C6B">
      <w:pPr>
        <w:tabs>
          <w:tab w:val="left" w:pos="1418"/>
        </w:tabs>
        <w:spacing w:line="276" w:lineRule="auto"/>
        <w:rPr>
          <w:rFonts w:asciiTheme="minorHAnsi" w:hAnsiTheme="minorHAnsi" w:cstheme="minorHAnsi"/>
          <w:sz w:val="21"/>
          <w:szCs w:val="20"/>
        </w:rPr>
      </w:pPr>
      <w:r w:rsidRPr="00652447">
        <w:rPr>
          <w:rFonts w:asciiTheme="minorHAnsi" w:hAnsiTheme="minorHAnsi" w:cstheme="minorHAnsi"/>
          <w:sz w:val="21"/>
          <w:szCs w:val="20"/>
        </w:rPr>
        <w:t xml:space="preserve">DIČ: </w:t>
      </w:r>
      <w:r w:rsidR="00B66774" w:rsidRPr="00652447">
        <w:rPr>
          <w:rFonts w:asciiTheme="minorHAnsi" w:hAnsiTheme="minorHAnsi" w:cstheme="minorHAnsi"/>
          <w:sz w:val="21"/>
          <w:szCs w:val="20"/>
        </w:rPr>
        <w:tab/>
      </w:r>
      <w:r w:rsidRPr="00652447">
        <w:rPr>
          <w:rFonts w:asciiTheme="minorHAnsi" w:hAnsiTheme="minorHAnsi" w:cstheme="minorHAnsi"/>
          <w:sz w:val="21"/>
          <w:szCs w:val="20"/>
        </w:rPr>
        <w:t>CZ00216224</w:t>
      </w:r>
    </w:p>
    <w:p w14:paraId="3FE4EF7D" w14:textId="53430698" w:rsidR="000857A2" w:rsidRPr="00652447" w:rsidRDefault="000857A2" w:rsidP="00B73C6B">
      <w:pPr>
        <w:tabs>
          <w:tab w:val="left" w:pos="1418"/>
        </w:tabs>
        <w:spacing w:line="276" w:lineRule="auto"/>
        <w:rPr>
          <w:rFonts w:asciiTheme="minorHAnsi" w:hAnsiTheme="minorHAnsi" w:cstheme="minorHAnsi"/>
          <w:sz w:val="21"/>
          <w:szCs w:val="20"/>
        </w:rPr>
      </w:pPr>
      <w:r w:rsidRPr="00652447">
        <w:rPr>
          <w:rFonts w:asciiTheme="minorHAnsi" w:hAnsiTheme="minorHAnsi" w:cstheme="minorHAnsi"/>
          <w:sz w:val="21"/>
          <w:szCs w:val="20"/>
        </w:rPr>
        <w:t xml:space="preserve">zastoupená: </w:t>
      </w:r>
      <w:r w:rsidR="00B66774" w:rsidRPr="00652447">
        <w:rPr>
          <w:rFonts w:asciiTheme="minorHAnsi" w:hAnsiTheme="minorHAnsi" w:cstheme="minorHAnsi"/>
          <w:sz w:val="21"/>
          <w:szCs w:val="20"/>
        </w:rPr>
        <w:tab/>
      </w:r>
      <w:r w:rsidR="00910A08" w:rsidRPr="00910A08">
        <w:rPr>
          <w:rFonts w:asciiTheme="minorHAnsi" w:hAnsiTheme="minorHAnsi" w:cstheme="minorHAnsi"/>
          <w:sz w:val="21"/>
          <w:szCs w:val="20"/>
        </w:rPr>
        <w:t>prof. MUDr. Martin</w:t>
      </w:r>
      <w:r w:rsidR="00910A08">
        <w:rPr>
          <w:rFonts w:asciiTheme="minorHAnsi" w:hAnsiTheme="minorHAnsi" w:cstheme="minorHAnsi"/>
          <w:sz w:val="21"/>
          <w:szCs w:val="20"/>
        </w:rPr>
        <w:t>em</w:t>
      </w:r>
      <w:r w:rsidR="00910A08" w:rsidRPr="00910A08">
        <w:rPr>
          <w:rFonts w:asciiTheme="minorHAnsi" w:hAnsiTheme="minorHAnsi" w:cstheme="minorHAnsi"/>
          <w:sz w:val="21"/>
          <w:szCs w:val="20"/>
        </w:rPr>
        <w:t xml:space="preserve"> Repk</w:t>
      </w:r>
      <w:r w:rsidR="00910A08">
        <w:rPr>
          <w:rFonts w:asciiTheme="minorHAnsi" w:hAnsiTheme="minorHAnsi" w:cstheme="minorHAnsi"/>
          <w:sz w:val="21"/>
          <w:szCs w:val="20"/>
        </w:rPr>
        <w:t>em</w:t>
      </w:r>
      <w:r w:rsidR="00910A08" w:rsidRPr="00910A08">
        <w:rPr>
          <w:rFonts w:asciiTheme="minorHAnsi" w:hAnsiTheme="minorHAnsi" w:cstheme="minorHAnsi"/>
          <w:sz w:val="21"/>
          <w:szCs w:val="20"/>
        </w:rPr>
        <w:t>, Ph.D.</w:t>
      </w:r>
      <w:r w:rsidRPr="00652447">
        <w:rPr>
          <w:rFonts w:asciiTheme="minorHAnsi" w:hAnsiTheme="minorHAnsi" w:cstheme="minorHAnsi"/>
          <w:sz w:val="21"/>
          <w:szCs w:val="20"/>
        </w:rPr>
        <w:t xml:space="preserve">, </w:t>
      </w:r>
      <w:r w:rsidR="00910A08">
        <w:rPr>
          <w:rFonts w:asciiTheme="minorHAnsi" w:hAnsiTheme="minorHAnsi" w:cstheme="minorHAnsi"/>
          <w:sz w:val="21"/>
          <w:szCs w:val="20"/>
        </w:rPr>
        <w:t>děkanem</w:t>
      </w:r>
      <w:r w:rsidRPr="00652447">
        <w:rPr>
          <w:rFonts w:asciiTheme="minorHAnsi" w:hAnsiTheme="minorHAnsi" w:cstheme="minorHAnsi"/>
          <w:sz w:val="21"/>
          <w:szCs w:val="20"/>
        </w:rPr>
        <w:t xml:space="preserve"> Lékařské Fakulty MU</w:t>
      </w:r>
    </w:p>
    <w:p w14:paraId="66BD4F2F" w14:textId="77777777" w:rsidR="00910A08" w:rsidRDefault="000857A2" w:rsidP="00B73C6B">
      <w:pPr>
        <w:spacing w:line="276" w:lineRule="auto"/>
        <w:rPr>
          <w:rFonts w:asciiTheme="minorHAnsi" w:hAnsiTheme="minorHAnsi" w:cstheme="minorHAnsi"/>
          <w:sz w:val="21"/>
          <w:szCs w:val="20"/>
        </w:rPr>
      </w:pPr>
      <w:r w:rsidRPr="00652447">
        <w:rPr>
          <w:rFonts w:asciiTheme="minorHAnsi" w:hAnsiTheme="minorHAnsi" w:cstheme="minorHAnsi"/>
          <w:sz w:val="21"/>
          <w:szCs w:val="20"/>
        </w:rPr>
        <w:t xml:space="preserve">kontaktní osoba: </w:t>
      </w:r>
      <w:r w:rsidR="00910A08" w:rsidRPr="00910A08">
        <w:rPr>
          <w:rFonts w:asciiTheme="minorHAnsi" w:hAnsiTheme="minorHAnsi" w:cstheme="minorHAnsi"/>
          <w:sz w:val="21"/>
          <w:szCs w:val="20"/>
        </w:rPr>
        <w:t>prof. PhDr. Andrea Pokorná, Ph.D.</w:t>
      </w:r>
      <w:r w:rsidRPr="00652447">
        <w:rPr>
          <w:rFonts w:asciiTheme="minorHAnsi" w:hAnsiTheme="minorHAnsi" w:cstheme="minorHAnsi"/>
          <w:sz w:val="21"/>
          <w:szCs w:val="20"/>
        </w:rPr>
        <w:t xml:space="preserve">, tel.: +420 549 49 </w:t>
      </w:r>
      <w:r w:rsidR="00910A08">
        <w:rPr>
          <w:rFonts w:asciiTheme="minorHAnsi" w:hAnsiTheme="minorHAnsi" w:cstheme="minorHAnsi"/>
          <w:sz w:val="21"/>
          <w:szCs w:val="20"/>
        </w:rPr>
        <w:t>1343</w:t>
      </w:r>
      <w:r w:rsidRPr="00652447">
        <w:rPr>
          <w:rFonts w:asciiTheme="minorHAnsi" w:hAnsiTheme="minorHAnsi" w:cstheme="minorHAnsi"/>
          <w:sz w:val="21"/>
          <w:szCs w:val="20"/>
        </w:rPr>
        <w:t xml:space="preserve">, </w:t>
      </w:r>
    </w:p>
    <w:p w14:paraId="6F92E87F" w14:textId="0F5BC344" w:rsidR="000857A2" w:rsidRPr="00652447" w:rsidRDefault="00910A08" w:rsidP="00B73C6B">
      <w:pPr>
        <w:tabs>
          <w:tab w:val="left" w:pos="1418"/>
        </w:tabs>
        <w:spacing w:line="276" w:lineRule="auto"/>
        <w:ind w:left="708" w:firstLine="708"/>
        <w:rPr>
          <w:rFonts w:asciiTheme="minorHAnsi" w:hAnsiTheme="minorHAnsi" w:cstheme="minorHAnsi"/>
          <w:sz w:val="21"/>
          <w:szCs w:val="20"/>
        </w:rPr>
      </w:pPr>
      <w:r>
        <w:rPr>
          <w:rFonts w:asciiTheme="minorHAnsi" w:hAnsiTheme="minorHAnsi" w:cstheme="minorHAnsi"/>
          <w:sz w:val="21"/>
          <w:szCs w:val="20"/>
        </w:rPr>
        <w:tab/>
      </w:r>
      <w:r w:rsidR="000857A2" w:rsidRPr="00652447">
        <w:rPr>
          <w:rFonts w:asciiTheme="minorHAnsi" w:hAnsiTheme="minorHAnsi" w:cstheme="minorHAnsi"/>
          <w:sz w:val="21"/>
          <w:szCs w:val="20"/>
        </w:rPr>
        <w:t>e-mail:</w:t>
      </w:r>
      <w:r w:rsidR="00B66774" w:rsidRPr="00652447">
        <w:rPr>
          <w:rFonts w:asciiTheme="minorHAnsi" w:hAnsiTheme="minorHAnsi" w:cstheme="minorHAnsi"/>
          <w:sz w:val="21"/>
          <w:szCs w:val="20"/>
        </w:rPr>
        <w:t xml:space="preserve"> </w:t>
      </w:r>
      <w:hyperlink r:id="rId11" w:history="1">
        <w:r w:rsidRPr="00AB0ECF">
          <w:rPr>
            <w:rStyle w:val="Hypertextovodkaz"/>
            <w:rFonts w:asciiTheme="minorHAnsi" w:hAnsiTheme="minorHAnsi" w:cstheme="minorHAnsi"/>
            <w:sz w:val="21"/>
            <w:szCs w:val="20"/>
          </w:rPr>
          <w:t>apokorna@med.muni.cz</w:t>
        </w:r>
      </w:hyperlink>
      <w:r w:rsidR="00B66774" w:rsidRPr="00652447">
        <w:rPr>
          <w:rFonts w:asciiTheme="minorHAnsi" w:hAnsiTheme="minorHAnsi" w:cstheme="minorHAnsi"/>
          <w:sz w:val="21"/>
          <w:szCs w:val="20"/>
        </w:rPr>
        <w:t xml:space="preserve"> </w:t>
      </w:r>
    </w:p>
    <w:p w14:paraId="362A93F1" w14:textId="77777777" w:rsidR="00910A08" w:rsidRDefault="00910A08" w:rsidP="00B73C6B">
      <w:pPr>
        <w:spacing w:line="276" w:lineRule="auto"/>
        <w:rPr>
          <w:rFonts w:asciiTheme="minorHAnsi" w:hAnsiTheme="minorHAnsi" w:cstheme="minorHAnsi"/>
          <w:sz w:val="21"/>
          <w:szCs w:val="20"/>
        </w:rPr>
      </w:pPr>
    </w:p>
    <w:p w14:paraId="71EE4F96" w14:textId="64FF6DF7" w:rsidR="000857A2" w:rsidRPr="00652447" w:rsidRDefault="000857A2" w:rsidP="00B73C6B">
      <w:pPr>
        <w:spacing w:line="276" w:lineRule="auto"/>
        <w:rPr>
          <w:rFonts w:asciiTheme="minorHAnsi" w:hAnsiTheme="minorHAnsi" w:cstheme="minorHAnsi"/>
          <w:sz w:val="21"/>
          <w:szCs w:val="20"/>
        </w:rPr>
      </w:pPr>
      <w:r w:rsidRPr="00652447">
        <w:rPr>
          <w:rFonts w:asciiTheme="minorHAnsi" w:hAnsiTheme="minorHAnsi" w:cstheme="minorHAnsi"/>
          <w:sz w:val="21"/>
          <w:szCs w:val="20"/>
        </w:rPr>
        <w:t xml:space="preserve">(dále jen </w:t>
      </w:r>
      <w:r w:rsidR="00910A08" w:rsidRPr="00652447">
        <w:rPr>
          <w:rFonts w:asciiTheme="minorHAnsi" w:hAnsiTheme="minorHAnsi" w:cstheme="minorHAnsi"/>
          <w:b/>
          <w:sz w:val="21"/>
          <w:szCs w:val="21"/>
        </w:rPr>
        <w:t>nájemce</w:t>
      </w:r>
      <w:r w:rsidRPr="00652447">
        <w:rPr>
          <w:rFonts w:asciiTheme="minorHAnsi" w:hAnsiTheme="minorHAnsi" w:cstheme="minorHAnsi"/>
          <w:sz w:val="21"/>
          <w:szCs w:val="20"/>
        </w:rPr>
        <w:t>)</w:t>
      </w:r>
    </w:p>
    <w:p w14:paraId="5E702CA5" w14:textId="77777777" w:rsidR="000857A2" w:rsidRPr="00652447" w:rsidRDefault="000857A2" w:rsidP="00B73C6B">
      <w:pPr>
        <w:spacing w:line="276" w:lineRule="auto"/>
        <w:rPr>
          <w:rFonts w:asciiTheme="minorHAnsi" w:hAnsiTheme="minorHAnsi" w:cstheme="minorHAnsi"/>
          <w:b/>
          <w:sz w:val="21"/>
          <w:szCs w:val="20"/>
        </w:rPr>
      </w:pPr>
    </w:p>
    <w:p w14:paraId="106D993A" w14:textId="77777777" w:rsidR="000857A2" w:rsidRPr="00652447" w:rsidRDefault="000857A2" w:rsidP="00B73C6B">
      <w:pPr>
        <w:spacing w:line="276" w:lineRule="auto"/>
        <w:rPr>
          <w:rFonts w:asciiTheme="minorHAnsi" w:hAnsiTheme="minorHAnsi" w:cstheme="minorHAnsi"/>
          <w:b/>
          <w:sz w:val="21"/>
          <w:szCs w:val="20"/>
        </w:rPr>
      </w:pPr>
      <w:r w:rsidRPr="00652447">
        <w:rPr>
          <w:rFonts w:asciiTheme="minorHAnsi" w:hAnsiTheme="minorHAnsi" w:cstheme="minorHAnsi"/>
          <w:b/>
          <w:sz w:val="21"/>
          <w:szCs w:val="20"/>
        </w:rPr>
        <w:t>a</w:t>
      </w:r>
    </w:p>
    <w:p w14:paraId="579BED08" w14:textId="77777777" w:rsidR="000857A2" w:rsidRPr="00652447" w:rsidRDefault="000857A2" w:rsidP="00B73C6B">
      <w:pPr>
        <w:spacing w:line="276" w:lineRule="auto"/>
        <w:rPr>
          <w:rFonts w:asciiTheme="minorHAnsi" w:hAnsiTheme="minorHAnsi" w:cstheme="minorHAnsi"/>
          <w:b/>
          <w:sz w:val="21"/>
          <w:szCs w:val="20"/>
        </w:rPr>
      </w:pPr>
    </w:p>
    <w:p w14:paraId="13E13722" w14:textId="5EBBE3E9" w:rsidR="000857A2" w:rsidRPr="00652447" w:rsidRDefault="00910A08" w:rsidP="00B73C6B">
      <w:pPr>
        <w:spacing w:line="276" w:lineRule="auto"/>
        <w:rPr>
          <w:rFonts w:asciiTheme="minorHAnsi" w:hAnsiTheme="minorHAnsi" w:cstheme="minorHAnsi"/>
          <w:b/>
          <w:sz w:val="21"/>
          <w:szCs w:val="20"/>
        </w:rPr>
      </w:pPr>
      <w:r>
        <w:rPr>
          <w:rFonts w:asciiTheme="minorHAnsi" w:hAnsiTheme="minorHAnsi" w:cstheme="minorHAnsi"/>
          <w:b/>
          <w:sz w:val="21"/>
          <w:szCs w:val="20"/>
        </w:rPr>
        <w:t>Pronajímatel</w:t>
      </w:r>
      <w:r w:rsidR="000857A2" w:rsidRPr="00652447">
        <w:rPr>
          <w:rFonts w:asciiTheme="minorHAnsi" w:hAnsiTheme="minorHAnsi" w:cstheme="minorHAnsi"/>
          <w:b/>
          <w:sz w:val="21"/>
          <w:szCs w:val="20"/>
        </w:rPr>
        <w:t>:</w:t>
      </w:r>
    </w:p>
    <w:p w14:paraId="420CC40E" w14:textId="3D2565B7" w:rsidR="000857A2" w:rsidRPr="00652447" w:rsidRDefault="00910A08" w:rsidP="00B73C6B">
      <w:pPr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  <w:r w:rsidRPr="00910A08">
        <w:rPr>
          <w:rFonts w:asciiTheme="minorHAnsi" w:hAnsiTheme="minorHAnsi" w:cstheme="minorHAnsi"/>
          <w:b/>
          <w:sz w:val="21"/>
          <w:szCs w:val="21"/>
        </w:rPr>
        <w:t>Národní centrum ošetřovatelství a nelékařských zdravotnických oborů</w:t>
      </w:r>
    </w:p>
    <w:p w14:paraId="7ECA2978" w14:textId="6185C60A" w:rsidR="0058360C" w:rsidRPr="00652447" w:rsidRDefault="00B66774" w:rsidP="00B73C6B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652447">
        <w:rPr>
          <w:rFonts w:asciiTheme="minorHAnsi" w:hAnsiTheme="minorHAnsi" w:cstheme="minorHAnsi"/>
          <w:sz w:val="21"/>
          <w:szCs w:val="21"/>
        </w:rPr>
        <w:t>Sídlem:</w:t>
      </w:r>
      <w:r w:rsidRPr="00652447">
        <w:rPr>
          <w:rFonts w:asciiTheme="minorHAnsi" w:hAnsiTheme="minorHAnsi" w:cstheme="minorHAnsi"/>
          <w:sz w:val="21"/>
          <w:szCs w:val="21"/>
        </w:rPr>
        <w:tab/>
      </w:r>
      <w:r w:rsidRPr="00652447">
        <w:rPr>
          <w:rFonts w:asciiTheme="minorHAnsi" w:hAnsiTheme="minorHAnsi" w:cstheme="minorHAnsi"/>
          <w:sz w:val="21"/>
          <w:szCs w:val="21"/>
        </w:rPr>
        <w:tab/>
      </w:r>
      <w:r w:rsidR="00910A08" w:rsidRPr="00910A08">
        <w:rPr>
          <w:rFonts w:asciiTheme="minorHAnsi" w:hAnsiTheme="minorHAnsi" w:cstheme="minorHAnsi"/>
          <w:sz w:val="21"/>
          <w:szCs w:val="21"/>
        </w:rPr>
        <w:t>Vinařská 6, 603 00 Brno</w:t>
      </w:r>
    </w:p>
    <w:p w14:paraId="2CA5DF60" w14:textId="7F50B081" w:rsidR="0058360C" w:rsidRPr="00652447" w:rsidRDefault="0058360C" w:rsidP="00B73C6B">
      <w:pPr>
        <w:spacing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652447">
        <w:rPr>
          <w:rFonts w:asciiTheme="minorHAnsi" w:hAnsiTheme="minorHAnsi" w:cstheme="minorHAnsi"/>
          <w:sz w:val="21"/>
          <w:szCs w:val="21"/>
        </w:rPr>
        <w:t xml:space="preserve">IČ: </w:t>
      </w:r>
      <w:r w:rsidR="00B66774" w:rsidRPr="00652447">
        <w:rPr>
          <w:rFonts w:asciiTheme="minorHAnsi" w:hAnsiTheme="minorHAnsi" w:cstheme="minorHAnsi"/>
          <w:sz w:val="21"/>
          <w:szCs w:val="21"/>
        </w:rPr>
        <w:tab/>
      </w:r>
      <w:r w:rsidR="00B66774" w:rsidRPr="00652447">
        <w:rPr>
          <w:rFonts w:asciiTheme="minorHAnsi" w:hAnsiTheme="minorHAnsi" w:cstheme="minorHAnsi"/>
          <w:sz w:val="21"/>
          <w:szCs w:val="21"/>
        </w:rPr>
        <w:tab/>
      </w:r>
      <w:r w:rsidR="00910A08" w:rsidRPr="00910A08">
        <w:rPr>
          <w:rFonts w:asciiTheme="minorHAnsi" w:hAnsiTheme="minorHAnsi" w:cstheme="minorHAnsi"/>
          <w:sz w:val="21"/>
          <w:szCs w:val="21"/>
        </w:rPr>
        <w:t>00023850</w:t>
      </w:r>
    </w:p>
    <w:p w14:paraId="1A3713F6" w14:textId="00843D96" w:rsidR="00B66774" w:rsidRPr="00652447" w:rsidRDefault="00B66774" w:rsidP="00B73C6B">
      <w:pPr>
        <w:spacing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652447">
        <w:rPr>
          <w:rFonts w:asciiTheme="minorHAnsi" w:hAnsiTheme="minorHAnsi" w:cstheme="minorHAnsi"/>
          <w:color w:val="000000"/>
          <w:sz w:val="21"/>
          <w:szCs w:val="21"/>
        </w:rPr>
        <w:t>DIČ:</w:t>
      </w:r>
      <w:r w:rsidRPr="00652447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652447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910A08">
        <w:rPr>
          <w:rFonts w:asciiTheme="minorHAnsi" w:hAnsiTheme="minorHAnsi" w:cstheme="minorHAnsi"/>
          <w:color w:val="000000"/>
          <w:sz w:val="21"/>
          <w:szCs w:val="21"/>
        </w:rPr>
        <w:t>CZ</w:t>
      </w:r>
      <w:r w:rsidR="00910A08" w:rsidRPr="00910A08">
        <w:rPr>
          <w:rFonts w:asciiTheme="minorHAnsi" w:hAnsiTheme="minorHAnsi" w:cstheme="minorHAnsi"/>
          <w:sz w:val="21"/>
          <w:szCs w:val="21"/>
        </w:rPr>
        <w:t>00023850</w:t>
      </w:r>
    </w:p>
    <w:p w14:paraId="7277263C" w14:textId="7BE08756" w:rsidR="0058360C" w:rsidRPr="00652447" w:rsidRDefault="0058360C" w:rsidP="00B73C6B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652447">
        <w:rPr>
          <w:rFonts w:asciiTheme="minorHAnsi" w:hAnsiTheme="minorHAnsi" w:cstheme="minorHAnsi"/>
          <w:sz w:val="21"/>
          <w:szCs w:val="21"/>
        </w:rPr>
        <w:t xml:space="preserve">Zastoupená: </w:t>
      </w:r>
      <w:r w:rsidR="00B66774" w:rsidRPr="00652447">
        <w:rPr>
          <w:rFonts w:asciiTheme="minorHAnsi" w:hAnsiTheme="minorHAnsi" w:cstheme="minorHAnsi"/>
          <w:sz w:val="21"/>
          <w:szCs w:val="21"/>
        </w:rPr>
        <w:tab/>
      </w:r>
      <w:r w:rsidR="00910A08" w:rsidRPr="00910A08">
        <w:rPr>
          <w:rFonts w:asciiTheme="minorHAnsi" w:hAnsiTheme="minorHAnsi" w:cstheme="minorHAnsi"/>
          <w:sz w:val="21"/>
          <w:szCs w:val="21"/>
        </w:rPr>
        <w:t>PhDr. Mgr. Michaelou Hofštetrovou Knotkovou</w:t>
      </w:r>
      <w:r w:rsidR="00910A08">
        <w:rPr>
          <w:rFonts w:asciiTheme="minorHAnsi" w:hAnsiTheme="minorHAnsi" w:cstheme="minorHAnsi"/>
          <w:sz w:val="21"/>
          <w:szCs w:val="21"/>
        </w:rPr>
        <w:t>, jednající ředitelkou</w:t>
      </w:r>
    </w:p>
    <w:p w14:paraId="6002CD1F" w14:textId="089C163B" w:rsidR="0058360C" w:rsidRPr="00652447" w:rsidRDefault="0058360C" w:rsidP="00B73C6B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652447">
        <w:rPr>
          <w:rFonts w:asciiTheme="minorHAnsi" w:hAnsiTheme="minorHAnsi" w:cstheme="minorHAnsi"/>
          <w:sz w:val="21"/>
          <w:szCs w:val="21"/>
        </w:rPr>
        <w:t>Kontaktní osoba:</w:t>
      </w:r>
      <w:r w:rsidR="00B66774" w:rsidRPr="00652447">
        <w:rPr>
          <w:rFonts w:asciiTheme="minorHAnsi" w:hAnsiTheme="minorHAnsi" w:cstheme="minorHAnsi"/>
          <w:sz w:val="21"/>
          <w:szCs w:val="21"/>
        </w:rPr>
        <w:t xml:space="preserve"> </w:t>
      </w:r>
      <w:r w:rsidR="003A1913">
        <w:rPr>
          <w:rFonts w:asciiTheme="minorHAnsi" w:hAnsiTheme="minorHAnsi" w:cstheme="minorHAnsi"/>
          <w:sz w:val="21"/>
          <w:szCs w:val="21"/>
        </w:rPr>
        <w:t>Jarmila Šindelková</w:t>
      </w:r>
      <w:r w:rsidR="00574C9E" w:rsidRPr="00652447">
        <w:rPr>
          <w:rFonts w:asciiTheme="minorHAnsi" w:hAnsiTheme="minorHAnsi" w:cstheme="minorHAnsi"/>
          <w:sz w:val="21"/>
          <w:szCs w:val="21"/>
        </w:rPr>
        <w:t xml:space="preserve">, </w:t>
      </w:r>
      <w:r w:rsidRPr="00652447">
        <w:rPr>
          <w:rFonts w:asciiTheme="minorHAnsi" w:hAnsiTheme="minorHAnsi" w:cstheme="minorHAnsi"/>
          <w:sz w:val="21"/>
          <w:szCs w:val="21"/>
        </w:rPr>
        <w:t xml:space="preserve">tel. </w:t>
      </w:r>
      <w:r w:rsidR="003A1913">
        <w:rPr>
          <w:rFonts w:asciiTheme="minorHAnsi" w:hAnsiTheme="minorHAnsi" w:cstheme="minorHAnsi"/>
          <w:sz w:val="21"/>
          <w:szCs w:val="21"/>
        </w:rPr>
        <w:t>+420543559534</w:t>
      </w:r>
      <w:r w:rsidRPr="00652447">
        <w:rPr>
          <w:rFonts w:asciiTheme="minorHAnsi" w:hAnsiTheme="minorHAnsi" w:cstheme="minorHAnsi"/>
          <w:sz w:val="21"/>
          <w:szCs w:val="21"/>
        </w:rPr>
        <w:t>,</w:t>
      </w:r>
      <w:r w:rsidR="00B66774" w:rsidRPr="00652447">
        <w:rPr>
          <w:rFonts w:asciiTheme="minorHAnsi" w:hAnsiTheme="minorHAnsi" w:cstheme="minorHAnsi"/>
          <w:sz w:val="21"/>
          <w:szCs w:val="21"/>
        </w:rPr>
        <w:t xml:space="preserve"> e-mail:</w:t>
      </w:r>
      <w:r w:rsidRPr="00652447">
        <w:rPr>
          <w:rFonts w:asciiTheme="minorHAnsi" w:hAnsiTheme="minorHAnsi" w:cstheme="minorHAnsi"/>
          <w:sz w:val="21"/>
          <w:szCs w:val="21"/>
        </w:rPr>
        <w:t xml:space="preserve"> </w:t>
      </w:r>
      <w:r w:rsidR="003A1913">
        <w:rPr>
          <w:rFonts w:asciiTheme="minorHAnsi" w:hAnsiTheme="minorHAnsi" w:cstheme="minorHAnsi"/>
          <w:sz w:val="21"/>
          <w:szCs w:val="21"/>
        </w:rPr>
        <w:t>sindelkova@nconzo.cz</w:t>
      </w:r>
    </w:p>
    <w:p w14:paraId="637594A5" w14:textId="77777777" w:rsidR="00910A08" w:rsidRDefault="00910A08" w:rsidP="00B73C6B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14:paraId="66840BE1" w14:textId="1A7A5E05" w:rsidR="000857A2" w:rsidRPr="00652447" w:rsidRDefault="000857A2" w:rsidP="00B73C6B">
      <w:pPr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  <w:r w:rsidRPr="00652447">
        <w:rPr>
          <w:rFonts w:asciiTheme="minorHAnsi" w:hAnsiTheme="minorHAnsi" w:cstheme="minorHAnsi"/>
          <w:sz w:val="21"/>
          <w:szCs w:val="21"/>
        </w:rPr>
        <w:t>(dále jen</w:t>
      </w:r>
      <w:r w:rsidR="00910A08" w:rsidRPr="00910A08">
        <w:rPr>
          <w:rFonts w:asciiTheme="minorHAnsi" w:hAnsiTheme="minorHAnsi" w:cstheme="minorHAnsi"/>
          <w:b/>
          <w:sz w:val="21"/>
          <w:szCs w:val="20"/>
        </w:rPr>
        <w:t xml:space="preserve"> </w:t>
      </w:r>
      <w:r w:rsidR="00910A08" w:rsidRPr="00652447">
        <w:rPr>
          <w:rFonts w:asciiTheme="minorHAnsi" w:hAnsiTheme="minorHAnsi" w:cstheme="minorHAnsi"/>
          <w:b/>
          <w:sz w:val="21"/>
          <w:szCs w:val="20"/>
        </w:rPr>
        <w:t>pronajímatel</w:t>
      </w:r>
      <w:r w:rsidRPr="00910A08">
        <w:rPr>
          <w:rFonts w:asciiTheme="minorHAnsi" w:hAnsiTheme="minorHAnsi" w:cstheme="minorHAnsi"/>
          <w:bCs/>
          <w:sz w:val="21"/>
          <w:szCs w:val="21"/>
        </w:rPr>
        <w:t>)</w:t>
      </w:r>
    </w:p>
    <w:p w14:paraId="72C8ACF9" w14:textId="77777777" w:rsidR="000857A2" w:rsidRPr="00652447" w:rsidRDefault="000857A2" w:rsidP="00B73C6B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14:paraId="17A0BE6D" w14:textId="77777777" w:rsidR="000857A2" w:rsidRPr="00652447" w:rsidRDefault="000857A2" w:rsidP="00B73C6B">
      <w:pPr>
        <w:spacing w:line="276" w:lineRule="auto"/>
        <w:rPr>
          <w:rFonts w:asciiTheme="minorHAnsi" w:hAnsiTheme="minorHAnsi" w:cstheme="minorHAnsi"/>
          <w:sz w:val="21"/>
          <w:szCs w:val="20"/>
        </w:rPr>
      </w:pPr>
    </w:p>
    <w:p w14:paraId="0CB619B7" w14:textId="77777777" w:rsidR="000857A2" w:rsidRPr="00652447" w:rsidRDefault="000857A2" w:rsidP="00B73C6B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0"/>
        </w:rPr>
      </w:pPr>
      <w:r w:rsidRPr="00652447">
        <w:rPr>
          <w:rFonts w:asciiTheme="minorHAnsi" w:hAnsiTheme="minorHAnsi" w:cstheme="minorHAnsi"/>
          <w:b/>
          <w:sz w:val="21"/>
          <w:szCs w:val="20"/>
        </w:rPr>
        <w:t>I.</w:t>
      </w:r>
    </w:p>
    <w:p w14:paraId="41054B36" w14:textId="77777777" w:rsidR="000857A2" w:rsidRPr="00652447" w:rsidRDefault="000857A2" w:rsidP="00B73C6B">
      <w:pPr>
        <w:spacing w:after="120" w:line="276" w:lineRule="auto"/>
        <w:jc w:val="center"/>
        <w:rPr>
          <w:rFonts w:asciiTheme="minorHAnsi" w:hAnsiTheme="minorHAnsi" w:cstheme="minorHAnsi"/>
          <w:b/>
          <w:sz w:val="21"/>
          <w:szCs w:val="20"/>
        </w:rPr>
      </w:pPr>
      <w:r w:rsidRPr="00652447">
        <w:rPr>
          <w:rFonts w:asciiTheme="minorHAnsi" w:hAnsiTheme="minorHAnsi" w:cstheme="minorHAnsi"/>
          <w:b/>
          <w:sz w:val="21"/>
          <w:szCs w:val="20"/>
        </w:rPr>
        <w:t>Předmět smlouvy</w:t>
      </w:r>
    </w:p>
    <w:p w14:paraId="3D626B65" w14:textId="43D52300" w:rsidR="00BC3CB2" w:rsidRPr="00BC3CB2" w:rsidRDefault="00BC3CB2" w:rsidP="00B73C6B">
      <w:pPr>
        <w:pStyle w:val="Zkladntext"/>
        <w:numPr>
          <w:ilvl w:val="0"/>
          <w:numId w:val="7"/>
        </w:numPr>
        <w:spacing w:before="120" w:line="276" w:lineRule="auto"/>
        <w:ind w:left="284" w:hanging="284"/>
        <w:rPr>
          <w:rFonts w:asciiTheme="minorHAnsi" w:hAnsiTheme="minorHAnsi" w:cstheme="minorHAnsi"/>
          <w:bCs/>
          <w:sz w:val="21"/>
          <w:szCs w:val="20"/>
        </w:rPr>
      </w:pPr>
      <w:r w:rsidRPr="00BC3CB2">
        <w:rPr>
          <w:rFonts w:asciiTheme="minorHAnsi" w:hAnsiTheme="minorHAnsi" w:cstheme="minorHAnsi"/>
          <w:bCs/>
          <w:sz w:val="21"/>
          <w:szCs w:val="20"/>
        </w:rPr>
        <w:t>Pronajímatel má právo hospodaření k budově č. p. 965 stojící na parcele p. č. 461/8, v obci Brno, katastrální území Staré Brno, která je ve vlastnictví České republiky a je zapsána na listu vlastnictví č. 7224 u Katastrálního úřadu pro Jihomoravský kraj, katastrální pracoviště Brno-město.</w:t>
      </w:r>
    </w:p>
    <w:p w14:paraId="03232645" w14:textId="0FDA880E" w:rsidR="000857A2" w:rsidRPr="00BC3CB2" w:rsidRDefault="000857A2" w:rsidP="00B73C6B">
      <w:pPr>
        <w:pStyle w:val="Zkladntext"/>
        <w:numPr>
          <w:ilvl w:val="0"/>
          <w:numId w:val="7"/>
        </w:numPr>
        <w:spacing w:before="120" w:line="276" w:lineRule="auto"/>
        <w:ind w:left="284" w:hanging="284"/>
        <w:rPr>
          <w:rFonts w:asciiTheme="minorHAnsi" w:hAnsiTheme="minorHAnsi" w:cstheme="minorHAnsi"/>
          <w:b/>
          <w:sz w:val="21"/>
          <w:szCs w:val="20"/>
        </w:rPr>
      </w:pPr>
      <w:r w:rsidRPr="00652447">
        <w:rPr>
          <w:rFonts w:asciiTheme="minorHAnsi" w:hAnsiTheme="minorHAnsi" w:cstheme="minorHAnsi"/>
          <w:sz w:val="21"/>
          <w:szCs w:val="20"/>
        </w:rPr>
        <w:t xml:space="preserve">Předmětem smlouvy je </w:t>
      </w:r>
      <w:r w:rsidR="00A06506">
        <w:rPr>
          <w:rFonts w:asciiTheme="minorHAnsi" w:hAnsiTheme="minorHAnsi" w:cstheme="minorHAnsi"/>
          <w:sz w:val="21"/>
          <w:szCs w:val="20"/>
        </w:rPr>
        <w:t xml:space="preserve">stanovení podmínek </w:t>
      </w:r>
      <w:r w:rsidR="00DB3D93">
        <w:rPr>
          <w:rFonts w:asciiTheme="minorHAnsi" w:hAnsiTheme="minorHAnsi" w:cstheme="minorHAnsi"/>
          <w:sz w:val="21"/>
          <w:szCs w:val="20"/>
        </w:rPr>
        <w:t>pronájmu prostor</w:t>
      </w:r>
      <w:r w:rsidRPr="00652447">
        <w:rPr>
          <w:rFonts w:asciiTheme="minorHAnsi" w:hAnsiTheme="minorHAnsi" w:cstheme="minorHAnsi"/>
          <w:sz w:val="21"/>
          <w:szCs w:val="20"/>
        </w:rPr>
        <w:t xml:space="preserve"> </w:t>
      </w:r>
      <w:r w:rsidR="00BC3CB2">
        <w:rPr>
          <w:rFonts w:asciiTheme="minorHAnsi" w:hAnsiTheme="minorHAnsi" w:cstheme="minorHAnsi"/>
          <w:sz w:val="21"/>
          <w:szCs w:val="20"/>
        </w:rPr>
        <w:t xml:space="preserve">v části A výše uvedené budovy, a to </w:t>
      </w:r>
      <w:r w:rsidR="00C0271E">
        <w:rPr>
          <w:rFonts w:asciiTheme="minorHAnsi" w:hAnsiTheme="minorHAnsi" w:cstheme="minorHAnsi"/>
          <w:sz w:val="21"/>
          <w:szCs w:val="20"/>
        </w:rPr>
        <w:t>místnost</w:t>
      </w:r>
      <w:r w:rsidR="00A06506">
        <w:rPr>
          <w:rFonts w:asciiTheme="minorHAnsi" w:hAnsiTheme="minorHAnsi" w:cstheme="minorHAnsi"/>
          <w:sz w:val="21"/>
          <w:szCs w:val="20"/>
        </w:rPr>
        <w:t>í</w:t>
      </w:r>
      <w:r w:rsidR="00C0271E">
        <w:rPr>
          <w:rFonts w:asciiTheme="minorHAnsi" w:hAnsiTheme="minorHAnsi" w:cstheme="minorHAnsi"/>
          <w:sz w:val="21"/>
          <w:szCs w:val="20"/>
        </w:rPr>
        <w:t xml:space="preserve"> č. </w:t>
      </w:r>
      <w:r w:rsidR="0002398E">
        <w:rPr>
          <w:rFonts w:asciiTheme="minorHAnsi" w:hAnsiTheme="minorHAnsi" w:cstheme="minorHAnsi"/>
          <w:sz w:val="21"/>
          <w:szCs w:val="21"/>
        </w:rPr>
        <w:t>212A</w:t>
      </w:r>
      <w:r w:rsidR="00BC3CB2">
        <w:rPr>
          <w:rFonts w:asciiTheme="minorHAnsi" w:hAnsiTheme="minorHAnsi" w:cstheme="minorHAnsi"/>
          <w:sz w:val="21"/>
          <w:szCs w:val="21"/>
        </w:rPr>
        <w:t>, 312A, 412A a 004</w:t>
      </w:r>
      <w:r w:rsidR="00C0271E">
        <w:rPr>
          <w:rFonts w:asciiTheme="minorHAnsi" w:hAnsiTheme="minorHAnsi" w:cstheme="minorHAnsi"/>
          <w:sz w:val="21"/>
          <w:szCs w:val="21"/>
        </w:rPr>
        <w:t xml:space="preserve"> </w:t>
      </w:r>
      <w:r w:rsidR="00AC59B3">
        <w:rPr>
          <w:rFonts w:asciiTheme="minorHAnsi" w:hAnsiTheme="minorHAnsi" w:cstheme="minorHAnsi"/>
          <w:sz w:val="21"/>
          <w:szCs w:val="20"/>
        </w:rPr>
        <w:t>(dále také jako „pronajímané prostory“)</w:t>
      </w:r>
      <w:r w:rsidRPr="00652447">
        <w:rPr>
          <w:rFonts w:asciiTheme="minorHAnsi" w:hAnsiTheme="minorHAnsi" w:cstheme="minorHAnsi"/>
          <w:sz w:val="21"/>
          <w:szCs w:val="20"/>
        </w:rPr>
        <w:t xml:space="preserve">. Nájemce prostor využije pro </w:t>
      </w:r>
      <w:r w:rsidR="00CC1737">
        <w:rPr>
          <w:rFonts w:asciiTheme="minorHAnsi" w:hAnsiTheme="minorHAnsi" w:cstheme="minorHAnsi"/>
          <w:sz w:val="21"/>
          <w:szCs w:val="20"/>
        </w:rPr>
        <w:t xml:space="preserve">vzdělávací </w:t>
      </w:r>
      <w:r w:rsidR="00BC3CB2">
        <w:rPr>
          <w:rFonts w:asciiTheme="minorHAnsi" w:hAnsiTheme="minorHAnsi" w:cstheme="minorHAnsi"/>
          <w:sz w:val="21"/>
          <w:szCs w:val="20"/>
        </w:rPr>
        <w:t>účely – výuku studentů LF MU</w:t>
      </w:r>
      <w:r w:rsidR="00C0271E" w:rsidRPr="00652447">
        <w:rPr>
          <w:rFonts w:asciiTheme="minorHAnsi" w:hAnsiTheme="minorHAnsi" w:cstheme="minorHAnsi"/>
          <w:sz w:val="21"/>
          <w:szCs w:val="20"/>
        </w:rPr>
        <w:t xml:space="preserve"> </w:t>
      </w:r>
      <w:r w:rsidR="00BF5FD8" w:rsidRPr="00652447">
        <w:rPr>
          <w:rFonts w:asciiTheme="minorHAnsi" w:hAnsiTheme="minorHAnsi" w:cstheme="minorHAnsi"/>
          <w:sz w:val="21"/>
          <w:szCs w:val="20"/>
        </w:rPr>
        <w:t>(dále také jako „provozovaná činnost“)</w:t>
      </w:r>
      <w:r w:rsidR="0058360C" w:rsidRPr="00652447">
        <w:rPr>
          <w:rFonts w:asciiTheme="minorHAnsi" w:hAnsiTheme="minorHAnsi" w:cstheme="minorHAnsi"/>
          <w:sz w:val="21"/>
          <w:szCs w:val="20"/>
        </w:rPr>
        <w:t>.</w:t>
      </w:r>
    </w:p>
    <w:p w14:paraId="65C8D862" w14:textId="1532A69B" w:rsidR="00BC3CB2" w:rsidRPr="00652447" w:rsidRDefault="00BC3CB2" w:rsidP="00B73C6B">
      <w:pPr>
        <w:pStyle w:val="Zkladntext"/>
        <w:numPr>
          <w:ilvl w:val="0"/>
          <w:numId w:val="7"/>
        </w:numPr>
        <w:spacing w:before="120" w:line="276" w:lineRule="auto"/>
        <w:ind w:left="284" w:hanging="284"/>
        <w:rPr>
          <w:rFonts w:asciiTheme="minorHAnsi" w:hAnsiTheme="minorHAnsi" w:cstheme="minorHAnsi"/>
          <w:b/>
          <w:sz w:val="21"/>
          <w:szCs w:val="20"/>
        </w:rPr>
      </w:pPr>
      <w:r>
        <w:rPr>
          <w:rFonts w:asciiTheme="minorHAnsi" w:hAnsiTheme="minorHAnsi" w:cstheme="minorHAnsi"/>
          <w:sz w:val="21"/>
          <w:szCs w:val="20"/>
        </w:rPr>
        <w:t xml:space="preserve">Pronajímané prostory jsou vybaveny nezbytným vybavením pro výuku, tj. zejména PC, </w:t>
      </w:r>
      <w:r w:rsidRPr="00BC3CB2">
        <w:rPr>
          <w:rFonts w:asciiTheme="minorHAnsi" w:hAnsiTheme="minorHAnsi" w:cstheme="minorHAnsi"/>
          <w:sz w:val="21"/>
          <w:szCs w:val="20"/>
        </w:rPr>
        <w:t xml:space="preserve">dataprojektorem, projekčním plátnem, flipchartem, tabulí </w:t>
      </w:r>
      <w:r>
        <w:rPr>
          <w:rFonts w:asciiTheme="minorHAnsi" w:hAnsiTheme="minorHAnsi" w:cstheme="minorHAnsi"/>
          <w:sz w:val="21"/>
          <w:szCs w:val="20"/>
        </w:rPr>
        <w:t>a</w:t>
      </w:r>
      <w:r w:rsidRPr="00BC3CB2">
        <w:rPr>
          <w:rFonts w:asciiTheme="minorHAnsi" w:hAnsiTheme="minorHAnsi" w:cstheme="minorHAnsi"/>
          <w:sz w:val="21"/>
          <w:szCs w:val="20"/>
        </w:rPr>
        <w:t xml:space="preserve"> lavic</w:t>
      </w:r>
      <w:r>
        <w:rPr>
          <w:rFonts w:asciiTheme="minorHAnsi" w:hAnsiTheme="minorHAnsi" w:cstheme="minorHAnsi"/>
          <w:sz w:val="21"/>
          <w:szCs w:val="20"/>
        </w:rPr>
        <w:t>emi</w:t>
      </w:r>
      <w:r w:rsidR="00151F0E">
        <w:rPr>
          <w:rFonts w:asciiTheme="minorHAnsi" w:hAnsiTheme="minorHAnsi" w:cstheme="minorHAnsi"/>
          <w:sz w:val="21"/>
          <w:szCs w:val="20"/>
        </w:rPr>
        <w:t xml:space="preserve"> s </w:t>
      </w:r>
      <w:r w:rsidR="00AD2ABC">
        <w:rPr>
          <w:rFonts w:asciiTheme="minorHAnsi" w:hAnsiTheme="minorHAnsi" w:cstheme="minorHAnsi"/>
          <w:sz w:val="21"/>
          <w:szCs w:val="20"/>
        </w:rPr>
        <w:t>židlemi</w:t>
      </w:r>
      <w:r>
        <w:rPr>
          <w:rFonts w:asciiTheme="minorHAnsi" w:hAnsiTheme="minorHAnsi" w:cstheme="minorHAnsi"/>
          <w:sz w:val="21"/>
          <w:szCs w:val="20"/>
        </w:rPr>
        <w:t xml:space="preserve">. </w:t>
      </w:r>
    </w:p>
    <w:p w14:paraId="6FC57544" w14:textId="77777777" w:rsidR="00F1558C" w:rsidRDefault="00F1558C" w:rsidP="00F1558C">
      <w:pPr>
        <w:pStyle w:val="Zkladntext"/>
        <w:spacing w:before="120" w:line="276" w:lineRule="auto"/>
        <w:rPr>
          <w:rFonts w:asciiTheme="minorHAnsi" w:hAnsiTheme="minorHAnsi" w:cstheme="minorHAnsi"/>
          <w:sz w:val="21"/>
          <w:szCs w:val="20"/>
        </w:rPr>
      </w:pPr>
    </w:p>
    <w:p w14:paraId="67AFD6E9" w14:textId="77777777" w:rsidR="00F1558C" w:rsidRDefault="00F1558C" w:rsidP="00F1558C">
      <w:pPr>
        <w:pStyle w:val="Zkladntext"/>
        <w:spacing w:before="120" w:line="276" w:lineRule="auto"/>
        <w:rPr>
          <w:rFonts w:asciiTheme="minorHAnsi" w:hAnsiTheme="minorHAnsi" w:cstheme="minorHAnsi"/>
          <w:sz w:val="21"/>
          <w:szCs w:val="20"/>
        </w:rPr>
      </w:pPr>
    </w:p>
    <w:p w14:paraId="786D6BE5" w14:textId="77777777" w:rsidR="00F1558C" w:rsidRPr="00652447" w:rsidRDefault="00F1558C" w:rsidP="00F1558C">
      <w:pPr>
        <w:pStyle w:val="Zkladntext"/>
        <w:spacing w:before="120" w:line="276" w:lineRule="auto"/>
        <w:rPr>
          <w:rFonts w:asciiTheme="minorHAnsi" w:hAnsiTheme="minorHAnsi" w:cstheme="minorHAnsi"/>
          <w:b/>
          <w:sz w:val="21"/>
          <w:szCs w:val="20"/>
        </w:rPr>
      </w:pPr>
    </w:p>
    <w:p w14:paraId="767FDBC3" w14:textId="77777777" w:rsidR="000857A2" w:rsidRPr="00652447" w:rsidRDefault="000857A2" w:rsidP="00B73C6B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0"/>
        </w:rPr>
      </w:pPr>
    </w:p>
    <w:p w14:paraId="221EB89D" w14:textId="77777777" w:rsidR="000857A2" w:rsidRPr="00652447" w:rsidRDefault="000857A2" w:rsidP="00B73C6B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0"/>
        </w:rPr>
      </w:pPr>
      <w:r w:rsidRPr="00652447">
        <w:rPr>
          <w:rFonts w:asciiTheme="minorHAnsi" w:hAnsiTheme="minorHAnsi" w:cstheme="minorHAnsi"/>
          <w:b/>
          <w:sz w:val="21"/>
          <w:szCs w:val="20"/>
        </w:rPr>
        <w:lastRenderedPageBreak/>
        <w:t>II.</w:t>
      </w:r>
    </w:p>
    <w:p w14:paraId="0F9D1151" w14:textId="006D5A42" w:rsidR="000857A2" w:rsidRPr="00652447" w:rsidRDefault="000303D4" w:rsidP="00B73C6B">
      <w:pPr>
        <w:spacing w:after="120" w:line="276" w:lineRule="auto"/>
        <w:jc w:val="center"/>
        <w:rPr>
          <w:rFonts w:asciiTheme="minorHAnsi" w:hAnsiTheme="minorHAnsi" w:cstheme="minorHAnsi"/>
          <w:b/>
          <w:sz w:val="21"/>
          <w:szCs w:val="20"/>
        </w:rPr>
      </w:pPr>
      <w:r>
        <w:rPr>
          <w:rFonts w:asciiTheme="minorHAnsi" w:hAnsiTheme="minorHAnsi" w:cstheme="minorHAnsi"/>
          <w:b/>
          <w:sz w:val="21"/>
          <w:szCs w:val="20"/>
        </w:rPr>
        <w:t>Sjednání nájmu</w:t>
      </w:r>
    </w:p>
    <w:p w14:paraId="7E52499E" w14:textId="3C093C5C" w:rsidR="000303D4" w:rsidRDefault="000303D4" w:rsidP="00B73C6B">
      <w:pPr>
        <w:pStyle w:val="Odstavecseseznamem"/>
        <w:numPr>
          <w:ilvl w:val="0"/>
          <w:numId w:val="8"/>
        </w:numPr>
        <w:tabs>
          <w:tab w:val="left" w:pos="0"/>
        </w:tabs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 bude sjednáván</w:t>
      </w:r>
      <w:r w:rsidR="003D75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vždy </w:t>
      </w:r>
      <w:r w:rsidR="00EE3CCD">
        <w:rPr>
          <w:rFonts w:asciiTheme="minorHAnsi" w:hAnsiTheme="minorHAnsi" w:cstheme="minorHAnsi"/>
          <w:sz w:val="22"/>
          <w:szCs w:val="22"/>
        </w:rPr>
        <w:t xml:space="preserve">na jednotlivé části akademického roku (semestry) </w:t>
      </w:r>
      <w:r>
        <w:rPr>
          <w:rFonts w:asciiTheme="minorHAnsi" w:hAnsiTheme="minorHAnsi" w:cstheme="minorHAnsi"/>
          <w:sz w:val="22"/>
          <w:szCs w:val="22"/>
        </w:rPr>
        <w:t xml:space="preserve">na základě pronajímatelem potvrzené </w:t>
      </w:r>
      <w:r w:rsidR="009259A4">
        <w:rPr>
          <w:rFonts w:asciiTheme="minorHAnsi" w:hAnsiTheme="minorHAnsi" w:cstheme="minorHAnsi"/>
          <w:sz w:val="22"/>
          <w:szCs w:val="22"/>
        </w:rPr>
        <w:t>objednávky (</w:t>
      </w:r>
      <w:r>
        <w:rPr>
          <w:rFonts w:asciiTheme="minorHAnsi" w:hAnsiTheme="minorHAnsi" w:cstheme="minorHAnsi"/>
          <w:sz w:val="22"/>
          <w:szCs w:val="22"/>
        </w:rPr>
        <w:t>dílčí smlouvy</w:t>
      </w:r>
      <w:r w:rsidR="009259A4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259A4">
        <w:rPr>
          <w:rFonts w:asciiTheme="minorHAnsi" w:hAnsiTheme="minorHAnsi" w:cstheme="minorHAnsi"/>
          <w:sz w:val="22"/>
          <w:szCs w:val="22"/>
        </w:rPr>
        <w:t>zaslan</w:t>
      </w:r>
      <w:r w:rsidR="00EE3CCD">
        <w:rPr>
          <w:rFonts w:asciiTheme="minorHAnsi" w:hAnsiTheme="minorHAnsi" w:cstheme="minorHAnsi"/>
          <w:sz w:val="22"/>
          <w:szCs w:val="22"/>
        </w:rPr>
        <w:t>é</w:t>
      </w:r>
      <w:r w:rsidR="009259A4">
        <w:rPr>
          <w:rFonts w:asciiTheme="minorHAnsi" w:hAnsiTheme="minorHAnsi" w:cstheme="minorHAnsi"/>
          <w:sz w:val="22"/>
          <w:szCs w:val="22"/>
        </w:rPr>
        <w:t xml:space="preserve"> nájemcem </w:t>
      </w:r>
      <w:r w:rsidRPr="00FE7BE7">
        <w:rPr>
          <w:rFonts w:asciiTheme="minorHAnsi" w:hAnsiTheme="minorHAnsi" w:cstheme="minorHAnsi"/>
          <w:sz w:val="22"/>
          <w:szCs w:val="22"/>
        </w:rPr>
        <w:t>(dále jen jako „</w:t>
      </w:r>
      <w:r w:rsidRPr="00AF725C">
        <w:rPr>
          <w:rFonts w:asciiTheme="minorHAnsi" w:hAnsiTheme="minorHAnsi" w:cstheme="minorHAnsi"/>
          <w:i/>
          <w:sz w:val="22"/>
          <w:szCs w:val="22"/>
        </w:rPr>
        <w:t>objednávka</w:t>
      </w:r>
      <w:r w:rsidRPr="00FE7BE7">
        <w:rPr>
          <w:rFonts w:asciiTheme="minorHAnsi" w:hAnsiTheme="minorHAnsi" w:cstheme="minorHAnsi"/>
          <w:sz w:val="22"/>
          <w:szCs w:val="22"/>
        </w:rPr>
        <w:t>“)</w:t>
      </w:r>
      <w:r w:rsidR="00AE5BD4">
        <w:rPr>
          <w:rFonts w:asciiTheme="minorHAnsi" w:hAnsiTheme="minorHAnsi" w:cstheme="minorHAnsi"/>
          <w:sz w:val="22"/>
          <w:szCs w:val="22"/>
        </w:rPr>
        <w:t xml:space="preserve"> na základě cenové </w:t>
      </w:r>
      <w:r w:rsidR="00EA1F29">
        <w:rPr>
          <w:rFonts w:asciiTheme="minorHAnsi" w:hAnsiTheme="minorHAnsi" w:cstheme="minorHAnsi"/>
          <w:sz w:val="22"/>
          <w:szCs w:val="22"/>
        </w:rPr>
        <w:t>kalkulace</w:t>
      </w:r>
      <w:r w:rsidR="00AE5BD4">
        <w:rPr>
          <w:rFonts w:asciiTheme="minorHAnsi" w:hAnsiTheme="minorHAnsi" w:cstheme="minorHAnsi"/>
          <w:sz w:val="22"/>
          <w:szCs w:val="22"/>
        </w:rPr>
        <w:t xml:space="preserve"> pronájmu, který tvoří přílohu č. 1 této smlouvy</w:t>
      </w:r>
      <w:r w:rsidRPr="00FE7BE7">
        <w:rPr>
          <w:rFonts w:asciiTheme="minorHAnsi" w:hAnsiTheme="minorHAnsi" w:cstheme="minorHAnsi"/>
          <w:sz w:val="22"/>
          <w:szCs w:val="22"/>
        </w:rPr>
        <w:t>.</w:t>
      </w:r>
    </w:p>
    <w:p w14:paraId="54A7CCDC" w14:textId="24EC5587" w:rsidR="00EE3CCD" w:rsidRDefault="000303D4" w:rsidP="00B73C6B">
      <w:pPr>
        <w:pStyle w:val="Odstavecseseznamem"/>
        <w:numPr>
          <w:ilvl w:val="0"/>
          <w:numId w:val="8"/>
        </w:numPr>
        <w:tabs>
          <w:tab w:val="left" w:pos="0"/>
        </w:tabs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 vystavením objednávky osloví </w:t>
      </w:r>
      <w:r w:rsidR="00EE3CCD">
        <w:rPr>
          <w:rFonts w:asciiTheme="minorHAnsi" w:hAnsiTheme="minorHAnsi" w:cstheme="minorHAnsi"/>
          <w:sz w:val="22"/>
          <w:szCs w:val="22"/>
        </w:rPr>
        <w:t>nájemce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E3CCD">
        <w:rPr>
          <w:rFonts w:asciiTheme="minorHAnsi" w:hAnsiTheme="minorHAnsi" w:cstheme="minorHAnsi"/>
          <w:sz w:val="22"/>
          <w:szCs w:val="22"/>
        </w:rPr>
        <w:t xml:space="preserve">vždy nejpozději </w:t>
      </w:r>
      <w:r w:rsidR="00C12884">
        <w:rPr>
          <w:rFonts w:asciiTheme="minorHAnsi" w:hAnsiTheme="minorHAnsi" w:cstheme="minorHAnsi"/>
          <w:sz w:val="22"/>
          <w:szCs w:val="22"/>
        </w:rPr>
        <w:t xml:space="preserve">15. ledna a 15. srpna </w:t>
      </w:r>
      <w:r w:rsidR="00EE3CCD">
        <w:rPr>
          <w:rFonts w:asciiTheme="minorHAnsi" w:hAnsiTheme="minorHAnsi" w:cstheme="minorHAnsi"/>
          <w:sz w:val="22"/>
          <w:szCs w:val="22"/>
        </w:rPr>
        <w:t xml:space="preserve">pronajímatele </w:t>
      </w:r>
      <w:r>
        <w:rPr>
          <w:rFonts w:asciiTheme="minorHAnsi" w:hAnsiTheme="minorHAnsi" w:cstheme="minorHAnsi"/>
          <w:sz w:val="22"/>
          <w:szCs w:val="22"/>
        </w:rPr>
        <w:t xml:space="preserve">s požadavkem na </w:t>
      </w:r>
      <w:r w:rsidR="00EE3CCD">
        <w:rPr>
          <w:rFonts w:asciiTheme="minorHAnsi" w:hAnsiTheme="minorHAnsi" w:cstheme="minorHAnsi"/>
          <w:sz w:val="22"/>
          <w:szCs w:val="22"/>
        </w:rPr>
        <w:t>poskytnutí pronájmu</w:t>
      </w:r>
      <w:r w:rsidR="00506B73">
        <w:rPr>
          <w:rFonts w:asciiTheme="minorHAnsi" w:hAnsiTheme="minorHAnsi" w:cstheme="minorHAnsi"/>
          <w:sz w:val="22"/>
          <w:szCs w:val="22"/>
        </w:rPr>
        <w:t xml:space="preserve"> pronajímaných prostor</w:t>
      </w:r>
      <w:r w:rsidR="00C12884">
        <w:rPr>
          <w:rFonts w:asciiTheme="minorHAnsi" w:hAnsiTheme="minorHAnsi" w:cstheme="minorHAnsi"/>
          <w:sz w:val="22"/>
          <w:szCs w:val="22"/>
        </w:rPr>
        <w:t xml:space="preserve"> v nadcházejícím semestru (zpravidla únor-červen a září-leden)</w:t>
      </w:r>
      <w:r w:rsidR="00EE3CCD">
        <w:rPr>
          <w:rFonts w:asciiTheme="minorHAnsi" w:hAnsiTheme="minorHAnsi" w:cstheme="minorHAnsi"/>
          <w:sz w:val="22"/>
          <w:szCs w:val="22"/>
        </w:rPr>
        <w:t>. Pronajímatel následně poskytne nájemci rozvržení využití pronajímaných prostor pronajímatelem tak, aby nájemce mohl vystavit objednávk</w:t>
      </w:r>
      <w:r w:rsidR="0018489B">
        <w:rPr>
          <w:rFonts w:asciiTheme="minorHAnsi" w:hAnsiTheme="minorHAnsi" w:cstheme="minorHAnsi"/>
          <w:sz w:val="22"/>
          <w:szCs w:val="22"/>
        </w:rPr>
        <w:t>u</w:t>
      </w:r>
      <w:r w:rsidR="00557387">
        <w:rPr>
          <w:rFonts w:asciiTheme="minorHAnsi" w:hAnsiTheme="minorHAnsi" w:cstheme="minorHAnsi"/>
          <w:sz w:val="22"/>
          <w:szCs w:val="22"/>
        </w:rPr>
        <w:t xml:space="preserve"> na pronájem předmětu pronájmu v</w:t>
      </w:r>
      <w:r w:rsidR="0074545D">
        <w:rPr>
          <w:rFonts w:asciiTheme="minorHAnsi" w:hAnsiTheme="minorHAnsi" w:cstheme="minorHAnsi"/>
          <w:sz w:val="22"/>
          <w:szCs w:val="22"/>
        </w:rPr>
        <w:t> </w:t>
      </w:r>
      <w:r w:rsidR="00557387">
        <w:rPr>
          <w:rFonts w:asciiTheme="minorHAnsi" w:hAnsiTheme="minorHAnsi" w:cstheme="minorHAnsi"/>
          <w:sz w:val="22"/>
          <w:szCs w:val="22"/>
        </w:rPr>
        <w:t>ro</w:t>
      </w:r>
      <w:r w:rsidR="00B92ED3">
        <w:rPr>
          <w:rFonts w:asciiTheme="minorHAnsi" w:hAnsiTheme="minorHAnsi" w:cstheme="minorHAnsi"/>
          <w:sz w:val="22"/>
          <w:szCs w:val="22"/>
        </w:rPr>
        <w:t>zvržení</w:t>
      </w:r>
      <w:r w:rsidR="0074545D">
        <w:rPr>
          <w:rFonts w:asciiTheme="minorHAnsi" w:hAnsiTheme="minorHAnsi" w:cstheme="minorHAnsi"/>
          <w:sz w:val="22"/>
          <w:szCs w:val="22"/>
        </w:rPr>
        <w:t xml:space="preserve"> po dnech</w:t>
      </w:r>
      <w:r w:rsidR="00557387">
        <w:rPr>
          <w:rFonts w:asciiTheme="minorHAnsi" w:hAnsiTheme="minorHAnsi" w:cstheme="minorHAnsi"/>
          <w:sz w:val="22"/>
          <w:szCs w:val="22"/>
        </w:rPr>
        <w:t xml:space="preserve">, </w:t>
      </w:r>
      <w:r w:rsidR="00E03679">
        <w:rPr>
          <w:rFonts w:asciiTheme="minorHAnsi" w:hAnsiTheme="minorHAnsi" w:cstheme="minorHAnsi"/>
          <w:sz w:val="22"/>
          <w:szCs w:val="22"/>
        </w:rPr>
        <w:t>ve kterých</w:t>
      </w:r>
      <w:r w:rsidR="00557387">
        <w:rPr>
          <w:rFonts w:asciiTheme="minorHAnsi" w:hAnsiTheme="minorHAnsi" w:cstheme="minorHAnsi"/>
          <w:sz w:val="22"/>
          <w:szCs w:val="22"/>
        </w:rPr>
        <w:t xml:space="preserve"> </w:t>
      </w:r>
      <w:r w:rsidR="00B92ED3">
        <w:rPr>
          <w:rFonts w:asciiTheme="minorHAnsi" w:hAnsiTheme="minorHAnsi" w:cstheme="minorHAnsi"/>
          <w:sz w:val="22"/>
          <w:szCs w:val="22"/>
        </w:rPr>
        <w:t xml:space="preserve">předmět pronájmu </w:t>
      </w:r>
      <w:r w:rsidR="00E03679">
        <w:rPr>
          <w:rFonts w:asciiTheme="minorHAnsi" w:hAnsiTheme="minorHAnsi" w:cstheme="minorHAnsi"/>
          <w:sz w:val="22"/>
          <w:szCs w:val="22"/>
        </w:rPr>
        <w:t>nebude</w:t>
      </w:r>
      <w:r w:rsidR="00B92ED3">
        <w:rPr>
          <w:rFonts w:asciiTheme="minorHAnsi" w:hAnsiTheme="minorHAnsi" w:cstheme="minorHAnsi"/>
          <w:sz w:val="22"/>
          <w:szCs w:val="22"/>
        </w:rPr>
        <w:t xml:space="preserve"> využíván pronajímatelem</w:t>
      </w:r>
      <w:r w:rsidR="00EE3CCD">
        <w:rPr>
          <w:rFonts w:asciiTheme="minorHAnsi" w:hAnsiTheme="minorHAnsi" w:cstheme="minorHAnsi"/>
          <w:sz w:val="22"/>
          <w:szCs w:val="22"/>
        </w:rPr>
        <w:t>.</w:t>
      </w:r>
    </w:p>
    <w:p w14:paraId="4CBC65AD" w14:textId="532E375D" w:rsidR="000303D4" w:rsidRPr="00FE7BE7" w:rsidRDefault="000303D4" w:rsidP="00533D40">
      <w:pPr>
        <w:pStyle w:val="Odstavecseseznamem"/>
        <w:numPr>
          <w:ilvl w:val="0"/>
          <w:numId w:val="8"/>
        </w:numPr>
        <w:tabs>
          <w:tab w:val="left" w:pos="0"/>
        </w:tabs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7BE7">
        <w:rPr>
          <w:rFonts w:asciiTheme="minorHAnsi" w:hAnsiTheme="minorHAnsi" w:cstheme="minorHAnsi"/>
          <w:sz w:val="22"/>
          <w:szCs w:val="22"/>
        </w:rPr>
        <w:t>Objednávka</w:t>
      </w:r>
      <w:r>
        <w:rPr>
          <w:rFonts w:asciiTheme="minorHAnsi" w:hAnsiTheme="minorHAnsi" w:cstheme="minorHAnsi"/>
          <w:sz w:val="22"/>
          <w:szCs w:val="22"/>
        </w:rPr>
        <w:t>, vystavena v souladu s</w:t>
      </w:r>
      <w:r w:rsidR="008D6EE6">
        <w:rPr>
          <w:rFonts w:asciiTheme="minorHAnsi" w:hAnsiTheme="minorHAnsi" w:cstheme="minorHAnsi"/>
          <w:sz w:val="22"/>
          <w:szCs w:val="22"/>
        </w:rPr>
        <w:t> přílohou č. 1 této smlouvy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E7BE7">
        <w:rPr>
          <w:rFonts w:asciiTheme="minorHAnsi" w:hAnsiTheme="minorHAnsi" w:cstheme="minorHAnsi"/>
          <w:sz w:val="22"/>
          <w:szCs w:val="22"/>
        </w:rPr>
        <w:t xml:space="preserve"> je návrhem na uzavření smlouvy za podmínek definovaných touto rámcovou smlouvou. </w:t>
      </w:r>
      <w:r w:rsidR="003E0FFE">
        <w:rPr>
          <w:rFonts w:asciiTheme="minorHAnsi" w:hAnsiTheme="minorHAnsi" w:cstheme="minorHAnsi"/>
          <w:sz w:val="22"/>
          <w:szCs w:val="22"/>
        </w:rPr>
        <w:t>Pronajímatel</w:t>
      </w:r>
      <w:r w:rsidRPr="00FE7BE7">
        <w:rPr>
          <w:rFonts w:asciiTheme="minorHAnsi" w:hAnsiTheme="minorHAnsi" w:cstheme="minorHAnsi"/>
          <w:sz w:val="22"/>
          <w:szCs w:val="22"/>
        </w:rPr>
        <w:t xml:space="preserve"> přijetí objednávky potvrdí </w:t>
      </w:r>
      <w:r>
        <w:rPr>
          <w:rFonts w:asciiTheme="minorHAnsi" w:hAnsiTheme="minorHAnsi" w:cstheme="minorHAnsi"/>
          <w:sz w:val="22"/>
          <w:szCs w:val="22"/>
        </w:rPr>
        <w:t>do pěti pracovních dnů</w:t>
      </w:r>
      <w:r w:rsidRPr="00FE7BE7">
        <w:rPr>
          <w:rFonts w:asciiTheme="minorHAnsi" w:hAnsiTheme="minorHAnsi" w:cstheme="minorHAnsi"/>
          <w:sz w:val="22"/>
          <w:szCs w:val="22"/>
        </w:rPr>
        <w:t xml:space="preserve"> po jejím doručení e-mailem na e-mail </w:t>
      </w:r>
      <w:r w:rsidR="003E0FFE">
        <w:rPr>
          <w:rFonts w:asciiTheme="minorHAnsi" w:hAnsiTheme="minorHAnsi" w:cstheme="minorHAnsi"/>
          <w:sz w:val="22"/>
          <w:szCs w:val="22"/>
        </w:rPr>
        <w:t>pronajímatele</w:t>
      </w:r>
      <w:r w:rsidRPr="00FE7BE7">
        <w:rPr>
          <w:rFonts w:asciiTheme="minorHAnsi" w:hAnsiTheme="minorHAnsi" w:cstheme="minorHAnsi"/>
          <w:sz w:val="22"/>
          <w:szCs w:val="22"/>
        </w:rPr>
        <w:t xml:space="preserve"> </w:t>
      </w:r>
      <w:r w:rsidR="003A1913" w:rsidRPr="003A1913">
        <w:rPr>
          <w:rFonts w:asciiTheme="minorHAnsi" w:hAnsiTheme="minorHAnsi" w:cstheme="minorHAnsi"/>
          <w:sz w:val="22"/>
          <w:szCs w:val="22"/>
        </w:rPr>
        <w:t>sindelkova@nconzo.cz</w:t>
      </w:r>
      <w:r w:rsidRPr="00FE7BE7">
        <w:rPr>
          <w:rFonts w:asciiTheme="minorHAnsi" w:hAnsiTheme="minorHAnsi" w:cstheme="minorHAnsi"/>
          <w:sz w:val="22"/>
          <w:szCs w:val="22"/>
        </w:rPr>
        <w:t>.</w:t>
      </w:r>
      <w:r w:rsidR="003D7580">
        <w:rPr>
          <w:rFonts w:asciiTheme="minorHAnsi" w:hAnsiTheme="minorHAnsi" w:cstheme="minorHAnsi"/>
          <w:sz w:val="22"/>
          <w:szCs w:val="22"/>
        </w:rPr>
        <w:t xml:space="preserve"> Pronajímatel je oprávněn</w:t>
      </w:r>
      <w:r w:rsidR="00057929">
        <w:rPr>
          <w:rFonts w:asciiTheme="minorHAnsi" w:hAnsiTheme="minorHAnsi" w:cstheme="minorHAnsi"/>
          <w:sz w:val="22"/>
          <w:szCs w:val="22"/>
        </w:rPr>
        <w:t xml:space="preserve"> schválenou </w:t>
      </w:r>
      <w:r w:rsidR="003D7580">
        <w:rPr>
          <w:rFonts w:asciiTheme="minorHAnsi" w:hAnsiTheme="minorHAnsi" w:cstheme="minorHAnsi"/>
          <w:sz w:val="22"/>
          <w:szCs w:val="22"/>
        </w:rPr>
        <w:t>objednávku odmítnout pouze v případě závažné technické překážky na jeho straně, která by zároveň bránila využívání předmětu pronájmu pro provozovanou činnost.</w:t>
      </w:r>
      <w:r w:rsidRPr="00FE7BE7">
        <w:rPr>
          <w:rFonts w:asciiTheme="minorHAnsi" w:hAnsiTheme="minorHAnsi" w:cstheme="minorHAnsi"/>
          <w:sz w:val="22"/>
          <w:szCs w:val="22"/>
        </w:rPr>
        <w:t xml:space="preserve"> Doručení potvrzení je považováno za přijetí návrhu </w:t>
      </w:r>
      <w:r w:rsidR="003A1913">
        <w:rPr>
          <w:rFonts w:asciiTheme="minorHAnsi" w:hAnsiTheme="minorHAnsi" w:cstheme="minorHAnsi"/>
          <w:sz w:val="22"/>
          <w:szCs w:val="22"/>
        </w:rPr>
        <w:br/>
      </w:r>
      <w:r w:rsidRPr="00FE7BE7">
        <w:rPr>
          <w:rFonts w:asciiTheme="minorHAnsi" w:hAnsiTheme="minorHAnsi" w:cstheme="minorHAnsi"/>
          <w:sz w:val="22"/>
          <w:szCs w:val="22"/>
        </w:rPr>
        <w:t xml:space="preserve">a okamžik uzavření smlouvy. V případě pochybností se má za to, že objednávka </w:t>
      </w:r>
      <w:r w:rsidR="003E0FFE">
        <w:rPr>
          <w:rFonts w:asciiTheme="minorHAnsi" w:hAnsiTheme="minorHAnsi" w:cstheme="minorHAnsi"/>
          <w:sz w:val="22"/>
          <w:szCs w:val="22"/>
        </w:rPr>
        <w:t>nájemce</w:t>
      </w:r>
      <w:r w:rsidRPr="00FE7BE7">
        <w:rPr>
          <w:rFonts w:asciiTheme="minorHAnsi" w:hAnsiTheme="minorHAnsi" w:cstheme="minorHAnsi"/>
          <w:sz w:val="22"/>
          <w:szCs w:val="22"/>
        </w:rPr>
        <w:t xml:space="preserve"> je doručena následujícím pracovním dnem po odeslání objednávky v souladu s tímto článkem. Účinnost objednávky s celkovou hodnotou do 50.000,- Kč včetně, bez DPH, vzniká okamžikem doručení potvrzení </w:t>
      </w:r>
      <w:r w:rsidR="003E0FFE">
        <w:rPr>
          <w:rFonts w:asciiTheme="minorHAnsi" w:hAnsiTheme="minorHAnsi" w:cstheme="minorHAnsi"/>
          <w:sz w:val="22"/>
          <w:szCs w:val="22"/>
        </w:rPr>
        <w:t>nájemci</w:t>
      </w:r>
      <w:r w:rsidRPr="00FE7BE7">
        <w:rPr>
          <w:rFonts w:asciiTheme="minorHAnsi" w:hAnsiTheme="minorHAnsi" w:cstheme="minorHAnsi"/>
          <w:sz w:val="22"/>
          <w:szCs w:val="22"/>
        </w:rPr>
        <w:t xml:space="preserve">. Účinnost objednávky s celkovou hodnotou nad 50.000,- Kč bez DPH vzniká okamžikem uveřejnění objednávky spolu s potvrzení </w:t>
      </w:r>
      <w:r w:rsidR="007F7858">
        <w:rPr>
          <w:rFonts w:asciiTheme="minorHAnsi" w:hAnsiTheme="minorHAnsi" w:cstheme="minorHAnsi"/>
          <w:sz w:val="22"/>
          <w:szCs w:val="22"/>
        </w:rPr>
        <w:t>pronajímatele</w:t>
      </w:r>
      <w:r w:rsidRPr="00FE7BE7">
        <w:rPr>
          <w:rFonts w:asciiTheme="minorHAnsi" w:hAnsiTheme="minorHAnsi" w:cstheme="minorHAnsi"/>
          <w:sz w:val="22"/>
          <w:szCs w:val="22"/>
        </w:rPr>
        <w:t xml:space="preserve"> v Registru smluv v souladu se zákonem č. 340/2015 Sb., o zvláštních podmínkách účinnosti některých smluv, uveřejňování těchto smluv a o registru smluv (zákon o registru smluv), ve znění pozdějších předpisů.</w:t>
      </w:r>
    </w:p>
    <w:p w14:paraId="7295883E" w14:textId="3ECF5C33" w:rsidR="000303D4" w:rsidRPr="00FE7BE7" w:rsidRDefault="000303D4" w:rsidP="00B73C6B">
      <w:pPr>
        <w:pStyle w:val="Odstavecseseznamem"/>
        <w:numPr>
          <w:ilvl w:val="0"/>
          <w:numId w:val="8"/>
        </w:numPr>
        <w:tabs>
          <w:tab w:val="left" w:pos="0"/>
        </w:tabs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Oprávněn</w:t>
      </w:r>
      <w:r w:rsidR="00133D3E">
        <w:rPr>
          <w:rFonts w:asciiTheme="minorHAnsi" w:hAnsiTheme="minorHAnsi" w:cstheme="minorHAnsi"/>
          <w:sz w:val="22"/>
          <w:szCs w:val="22"/>
        </w:rPr>
        <w:t>ou</w:t>
      </w:r>
      <w:r>
        <w:rPr>
          <w:rFonts w:asciiTheme="minorHAnsi" w:hAnsiTheme="minorHAnsi" w:cstheme="minorHAnsi"/>
          <w:sz w:val="22"/>
          <w:szCs w:val="22"/>
        </w:rPr>
        <w:t xml:space="preserve"> osob</w:t>
      </w:r>
      <w:r w:rsidR="00133D3E">
        <w:rPr>
          <w:rFonts w:asciiTheme="minorHAnsi" w:hAnsiTheme="minorHAnsi" w:cstheme="minorHAnsi"/>
          <w:sz w:val="22"/>
          <w:szCs w:val="22"/>
        </w:rPr>
        <w:t>ou</w:t>
      </w:r>
      <w:r>
        <w:rPr>
          <w:rFonts w:asciiTheme="minorHAnsi" w:hAnsiTheme="minorHAnsi" w:cstheme="minorHAnsi"/>
          <w:sz w:val="22"/>
          <w:szCs w:val="22"/>
        </w:rPr>
        <w:t xml:space="preserve"> k podpisu </w:t>
      </w:r>
      <w:r w:rsidRPr="00FE7BE7">
        <w:rPr>
          <w:rFonts w:asciiTheme="minorHAnsi" w:hAnsiTheme="minorHAnsi" w:cstheme="minorHAnsi"/>
          <w:sz w:val="22"/>
          <w:szCs w:val="22"/>
        </w:rPr>
        <w:t xml:space="preserve">objednávky dle této rámcové smlouvy </w:t>
      </w:r>
      <w:r w:rsidR="00133D3E">
        <w:rPr>
          <w:rFonts w:asciiTheme="minorHAnsi" w:hAnsiTheme="minorHAnsi" w:cstheme="minorHAnsi"/>
          <w:sz w:val="22"/>
          <w:szCs w:val="22"/>
        </w:rPr>
        <w:t>je</w:t>
      </w:r>
      <w:r w:rsidRPr="00FE7BE7">
        <w:rPr>
          <w:rFonts w:asciiTheme="minorHAnsi" w:hAnsiTheme="minorHAnsi" w:cstheme="minorHAnsi"/>
          <w:sz w:val="22"/>
          <w:szCs w:val="22"/>
        </w:rPr>
        <w:t xml:space="preserve"> na straně </w:t>
      </w:r>
      <w:r w:rsidR="00ED7452">
        <w:rPr>
          <w:rFonts w:asciiTheme="minorHAnsi" w:hAnsiTheme="minorHAnsi" w:cstheme="minorHAnsi"/>
          <w:sz w:val="22"/>
          <w:szCs w:val="22"/>
        </w:rPr>
        <w:t xml:space="preserve">nájemce </w:t>
      </w:r>
      <w:r w:rsidR="00ED7452" w:rsidRPr="00AD2ABC">
        <w:rPr>
          <w:rFonts w:asciiTheme="minorHAnsi" w:hAnsiTheme="minorHAnsi" w:cstheme="minorHAnsi"/>
          <w:sz w:val="22"/>
          <w:szCs w:val="22"/>
        </w:rPr>
        <w:t>tajemník LF MU</w:t>
      </w:r>
      <w:r w:rsidR="00ED7452">
        <w:rPr>
          <w:rFonts w:asciiTheme="minorHAnsi" w:hAnsiTheme="minorHAnsi" w:cstheme="minorHAnsi"/>
          <w:sz w:val="22"/>
          <w:szCs w:val="22"/>
        </w:rPr>
        <w:t>.</w:t>
      </w:r>
    </w:p>
    <w:p w14:paraId="03B1B121" w14:textId="77777777" w:rsidR="000303D4" w:rsidRPr="00FE7BE7" w:rsidRDefault="000303D4" w:rsidP="00B73C6B">
      <w:pPr>
        <w:pStyle w:val="Odstavecseseznamem"/>
        <w:numPr>
          <w:ilvl w:val="0"/>
          <w:numId w:val="8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E7BE7">
        <w:rPr>
          <w:rFonts w:asciiTheme="minorHAnsi" w:hAnsiTheme="minorHAnsi" w:cstheme="minorHAnsi"/>
          <w:sz w:val="22"/>
          <w:szCs w:val="22"/>
        </w:rPr>
        <w:t>Objednávka musí obsahovat nejméně:</w:t>
      </w:r>
    </w:p>
    <w:p w14:paraId="52E4EE7E" w14:textId="7C90B682" w:rsidR="000303D4" w:rsidRPr="00FE7BE7" w:rsidRDefault="000303D4" w:rsidP="00B73C6B">
      <w:pPr>
        <w:pStyle w:val="Odstavecseseznamem"/>
        <w:numPr>
          <w:ilvl w:val="1"/>
          <w:numId w:val="8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7BE7">
        <w:rPr>
          <w:rFonts w:asciiTheme="minorHAnsi" w:hAnsiTheme="minorHAnsi" w:cstheme="minorHAnsi"/>
          <w:sz w:val="22"/>
          <w:szCs w:val="22"/>
        </w:rPr>
        <w:t xml:space="preserve">Název rámcové smlouvy: </w:t>
      </w:r>
      <w:r w:rsidRPr="0014052D">
        <w:rPr>
          <w:rFonts w:asciiTheme="minorHAnsi" w:hAnsiTheme="minorHAnsi" w:cstheme="minorHAnsi"/>
          <w:sz w:val="22"/>
          <w:szCs w:val="22"/>
        </w:rPr>
        <w:t xml:space="preserve">Rámcová smlouva </w:t>
      </w:r>
      <w:r w:rsidR="002E639F">
        <w:rPr>
          <w:rFonts w:asciiTheme="minorHAnsi" w:hAnsiTheme="minorHAnsi" w:cstheme="minorHAnsi"/>
          <w:sz w:val="22"/>
          <w:szCs w:val="22"/>
        </w:rPr>
        <w:t>o</w:t>
      </w:r>
      <w:r w:rsidR="002E639F" w:rsidRPr="002E639F">
        <w:rPr>
          <w:rFonts w:asciiTheme="minorHAnsi" w:hAnsiTheme="minorHAnsi" w:cstheme="minorHAnsi"/>
          <w:sz w:val="22"/>
          <w:szCs w:val="22"/>
        </w:rPr>
        <w:t xml:space="preserve"> poskytnutí nájmu nebytových prostor</w:t>
      </w:r>
    </w:p>
    <w:p w14:paraId="339E37C2" w14:textId="77777777" w:rsidR="000303D4" w:rsidRPr="00FE7BE7" w:rsidRDefault="000303D4" w:rsidP="00B73C6B">
      <w:pPr>
        <w:pStyle w:val="Odstavecseseznamem"/>
        <w:numPr>
          <w:ilvl w:val="1"/>
          <w:numId w:val="8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7BE7">
        <w:rPr>
          <w:rFonts w:asciiTheme="minorHAnsi" w:hAnsiTheme="minorHAnsi" w:cstheme="minorHAnsi"/>
          <w:sz w:val="22"/>
          <w:szCs w:val="22"/>
        </w:rPr>
        <w:t>Datum jejího vystavení</w:t>
      </w:r>
    </w:p>
    <w:p w14:paraId="57CDDB1A" w14:textId="7EC27D28" w:rsidR="000303D4" w:rsidRPr="00FE7BE7" w:rsidRDefault="000303D4" w:rsidP="00B73C6B">
      <w:pPr>
        <w:pStyle w:val="Odstavecseseznamem"/>
        <w:numPr>
          <w:ilvl w:val="1"/>
          <w:numId w:val="8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7BE7">
        <w:rPr>
          <w:rFonts w:asciiTheme="minorHAnsi" w:hAnsiTheme="minorHAnsi" w:cstheme="minorHAnsi"/>
          <w:sz w:val="22"/>
          <w:szCs w:val="22"/>
        </w:rPr>
        <w:t xml:space="preserve">Číslo objednávky přidělené </w:t>
      </w:r>
      <w:r w:rsidR="002E639F">
        <w:rPr>
          <w:rFonts w:asciiTheme="minorHAnsi" w:hAnsiTheme="minorHAnsi" w:cstheme="minorHAnsi"/>
          <w:sz w:val="22"/>
          <w:szCs w:val="22"/>
        </w:rPr>
        <w:t>nájemcem</w:t>
      </w:r>
    </w:p>
    <w:p w14:paraId="0F5B552E" w14:textId="46D16207" w:rsidR="000303D4" w:rsidRPr="00FE7BE7" w:rsidRDefault="000303D4" w:rsidP="00B73C6B">
      <w:pPr>
        <w:pStyle w:val="Odstavecseseznamem"/>
        <w:numPr>
          <w:ilvl w:val="1"/>
          <w:numId w:val="8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7BE7">
        <w:rPr>
          <w:rFonts w:asciiTheme="minorHAnsi" w:hAnsiTheme="minorHAnsi" w:cstheme="minorHAnsi"/>
          <w:sz w:val="22"/>
          <w:szCs w:val="22"/>
        </w:rPr>
        <w:t>Vymezení předmětu plnění (specifikace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967EB">
        <w:rPr>
          <w:rFonts w:asciiTheme="minorHAnsi" w:hAnsiTheme="minorHAnsi" w:cstheme="minorHAnsi"/>
          <w:sz w:val="22"/>
          <w:szCs w:val="22"/>
        </w:rPr>
        <w:t xml:space="preserve">rozsahu pronájmu </w:t>
      </w:r>
      <w:r w:rsidR="004F7C6A">
        <w:rPr>
          <w:rFonts w:asciiTheme="minorHAnsi" w:hAnsiTheme="minorHAnsi" w:cstheme="minorHAnsi"/>
          <w:sz w:val="22"/>
          <w:szCs w:val="22"/>
        </w:rPr>
        <w:t xml:space="preserve">po dnech </w:t>
      </w:r>
      <w:r w:rsidR="00C967EB">
        <w:rPr>
          <w:rFonts w:asciiTheme="minorHAnsi" w:hAnsiTheme="minorHAnsi" w:cstheme="minorHAnsi"/>
          <w:sz w:val="22"/>
          <w:szCs w:val="22"/>
        </w:rPr>
        <w:t>– vymezení dle rozvrhu</w:t>
      </w:r>
      <w:r w:rsidRPr="00FE7BE7">
        <w:rPr>
          <w:rFonts w:asciiTheme="minorHAnsi" w:hAnsiTheme="minorHAnsi" w:cstheme="minorHAnsi"/>
          <w:sz w:val="22"/>
          <w:szCs w:val="22"/>
        </w:rPr>
        <w:t>)</w:t>
      </w:r>
    </w:p>
    <w:p w14:paraId="3DDF8C4B" w14:textId="683A9D14" w:rsidR="000303D4" w:rsidRPr="00FE7BE7" w:rsidRDefault="000303D4" w:rsidP="00B73C6B">
      <w:pPr>
        <w:pStyle w:val="Odstavecseseznamem"/>
        <w:numPr>
          <w:ilvl w:val="1"/>
          <w:numId w:val="8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7BE7">
        <w:rPr>
          <w:rFonts w:asciiTheme="minorHAnsi" w:hAnsiTheme="minorHAnsi" w:cstheme="minorHAnsi"/>
          <w:sz w:val="22"/>
          <w:szCs w:val="22"/>
        </w:rPr>
        <w:t xml:space="preserve">Kontaktní osobu </w:t>
      </w:r>
      <w:r w:rsidR="00133D3E">
        <w:rPr>
          <w:rFonts w:asciiTheme="minorHAnsi" w:hAnsiTheme="minorHAnsi" w:cstheme="minorHAnsi"/>
          <w:sz w:val="22"/>
          <w:szCs w:val="22"/>
        </w:rPr>
        <w:t>nájemce</w:t>
      </w:r>
    </w:p>
    <w:p w14:paraId="4415F722" w14:textId="58FAABA9" w:rsidR="000303D4" w:rsidRPr="00FE7BE7" w:rsidRDefault="000303D4" w:rsidP="00B73C6B">
      <w:pPr>
        <w:pStyle w:val="Odstavecseseznamem"/>
        <w:numPr>
          <w:ilvl w:val="1"/>
          <w:numId w:val="8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7BE7">
        <w:rPr>
          <w:rFonts w:asciiTheme="minorHAnsi" w:hAnsiTheme="minorHAnsi" w:cstheme="minorHAnsi"/>
          <w:sz w:val="22"/>
          <w:szCs w:val="22"/>
        </w:rPr>
        <w:t xml:space="preserve">Identifikaci </w:t>
      </w:r>
      <w:r w:rsidR="00133D3E">
        <w:rPr>
          <w:rFonts w:asciiTheme="minorHAnsi" w:hAnsiTheme="minorHAnsi" w:cstheme="minorHAnsi"/>
          <w:sz w:val="22"/>
          <w:szCs w:val="22"/>
        </w:rPr>
        <w:t>pronajímatele</w:t>
      </w:r>
    </w:p>
    <w:p w14:paraId="19B69DAF" w14:textId="77777777" w:rsidR="000303D4" w:rsidRPr="00FE7BE7" w:rsidRDefault="000303D4" w:rsidP="00B73C6B">
      <w:pPr>
        <w:pStyle w:val="Odstavecseseznamem"/>
        <w:numPr>
          <w:ilvl w:val="1"/>
          <w:numId w:val="8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FE7BE7">
        <w:rPr>
          <w:rFonts w:asciiTheme="minorHAnsi" w:hAnsiTheme="minorHAnsi" w:cstheme="minorHAnsi"/>
          <w:sz w:val="22"/>
          <w:szCs w:val="22"/>
        </w:rPr>
        <w:t>ednotkovou cenu v Kč bez DPH</w:t>
      </w:r>
    </w:p>
    <w:p w14:paraId="0DCBFD3F" w14:textId="77777777" w:rsidR="000303D4" w:rsidRPr="00FE7BE7" w:rsidRDefault="000303D4" w:rsidP="00B73C6B">
      <w:pPr>
        <w:pStyle w:val="Odstavecseseznamem"/>
        <w:numPr>
          <w:ilvl w:val="1"/>
          <w:numId w:val="8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7BE7">
        <w:rPr>
          <w:rFonts w:asciiTheme="minorHAnsi" w:hAnsiTheme="minorHAnsi" w:cstheme="minorHAnsi"/>
          <w:sz w:val="22"/>
          <w:szCs w:val="22"/>
        </w:rPr>
        <w:t>Ceny celkem v Kč bez DPH, výše částky DPH v Kč a cenu celkem v Kč včetně DPH</w:t>
      </w:r>
    </w:p>
    <w:p w14:paraId="65BF15FA" w14:textId="7D3E9FF2" w:rsidR="000303D4" w:rsidRPr="00FE7BE7" w:rsidRDefault="000303D4" w:rsidP="00B73C6B">
      <w:pPr>
        <w:pStyle w:val="Odstavecseseznamem"/>
        <w:numPr>
          <w:ilvl w:val="1"/>
          <w:numId w:val="8"/>
        </w:numPr>
        <w:tabs>
          <w:tab w:val="left" w:pos="0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7BE7">
        <w:rPr>
          <w:rFonts w:asciiTheme="minorHAnsi" w:hAnsiTheme="minorHAnsi" w:cstheme="minorHAnsi"/>
          <w:sz w:val="22"/>
          <w:szCs w:val="22"/>
        </w:rPr>
        <w:t xml:space="preserve">Podpis oprávněné osoby </w:t>
      </w:r>
      <w:r w:rsidR="00133D3E">
        <w:rPr>
          <w:rFonts w:asciiTheme="minorHAnsi" w:hAnsiTheme="minorHAnsi" w:cstheme="minorHAnsi"/>
          <w:sz w:val="22"/>
          <w:szCs w:val="22"/>
        </w:rPr>
        <w:t>nájemce</w:t>
      </w:r>
    </w:p>
    <w:p w14:paraId="0BE8ECEB" w14:textId="77777777" w:rsidR="005620BF" w:rsidRPr="00652447" w:rsidRDefault="005620BF" w:rsidP="00B73C6B">
      <w:pPr>
        <w:pStyle w:val="Zkladntext"/>
        <w:spacing w:line="276" w:lineRule="auto"/>
        <w:rPr>
          <w:rFonts w:asciiTheme="minorHAnsi" w:hAnsiTheme="minorHAnsi" w:cstheme="minorHAnsi"/>
          <w:b/>
          <w:sz w:val="21"/>
          <w:szCs w:val="20"/>
        </w:rPr>
      </w:pPr>
    </w:p>
    <w:p w14:paraId="01D5AABF" w14:textId="77777777" w:rsidR="005620BF" w:rsidRPr="00652447" w:rsidRDefault="005620BF" w:rsidP="00B73C6B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0"/>
        </w:rPr>
      </w:pPr>
      <w:r w:rsidRPr="00652447">
        <w:rPr>
          <w:rFonts w:asciiTheme="minorHAnsi" w:hAnsiTheme="minorHAnsi" w:cstheme="minorHAnsi"/>
          <w:b/>
          <w:sz w:val="21"/>
          <w:szCs w:val="20"/>
        </w:rPr>
        <w:t>III.</w:t>
      </w:r>
    </w:p>
    <w:p w14:paraId="7D041DC7" w14:textId="77777777" w:rsidR="005620BF" w:rsidRPr="00652447" w:rsidRDefault="005620BF" w:rsidP="00B73C6B">
      <w:pPr>
        <w:spacing w:after="120" w:line="276" w:lineRule="auto"/>
        <w:jc w:val="center"/>
        <w:rPr>
          <w:rFonts w:asciiTheme="minorHAnsi" w:hAnsiTheme="minorHAnsi" w:cstheme="minorHAnsi"/>
          <w:b/>
          <w:sz w:val="21"/>
          <w:szCs w:val="20"/>
        </w:rPr>
      </w:pPr>
      <w:r w:rsidRPr="00652447">
        <w:rPr>
          <w:rFonts w:asciiTheme="minorHAnsi" w:hAnsiTheme="minorHAnsi" w:cstheme="minorHAnsi"/>
          <w:b/>
          <w:sz w:val="21"/>
          <w:szCs w:val="20"/>
        </w:rPr>
        <w:t>Nájemné</w:t>
      </w:r>
    </w:p>
    <w:p w14:paraId="309DC595" w14:textId="77777777" w:rsidR="00AD2ABC" w:rsidRDefault="005620BF" w:rsidP="00AD2ABC">
      <w:pPr>
        <w:pStyle w:val="Zkladntext"/>
        <w:numPr>
          <w:ilvl w:val="0"/>
          <w:numId w:val="9"/>
        </w:numPr>
        <w:spacing w:after="120" w:line="276" w:lineRule="auto"/>
        <w:ind w:left="284" w:hanging="284"/>
        <w:rPr>
          <w:rFonts w:asciiTheme="minorHAnsi" w:hAnsiTheme="minorHAnsi" w:cstheme="minorHAnsi"/>
          <w:sz w:val="21"/>
          <w:szCs w:val="20"/>
        </w:rPr>
      </w:pPr>
      <w:r w:rsidRPr="00652447">
        <w:rPr>
          <w:rFonts w:asciiTheme="minorHAnsi" w:hAnsiTheme="minorHAnsi" w:cstheme="minorHAnsi"/>
          <w:sz w:val="21"/>
          <w:szCs w:val="20"/>
        </w:rPr>
        <w:t xml:space="preserve">Nájemné za dobu nájmu </w:t>
      </w:r>
      <w:r w:rsidR="00BB321A">
        <w:rPr>
          <w:rFonts w:asciiTheme="minorHAnsi" w:hAnsiTheme="minorHAnsi" w:cstheme="minorHAnsi"/>
          <w:sz w:val="21"/>
          <w:szCs w:val="20"/>
        </w:rPr>
        <w:t xml:space="preserve">dle jednotlivých objednávek je </w:t>
      </w:r>
      <w:r w:rsidR="00F83E71" w:rsidRPr="00652447">
        <w:rPr>
          <w:rFonts w:asciiTheme="minorHAnsi" w:hAnsiTheme="minorHAnsi" w:cstheme="minorHAnsi"/>
          <w:sz w:val="21"/>
          <w:szCs w:val="20"/>
        </w:rPr>
        <w:t>sp</w:t>
      </w:r>
      <w:r w:rsidR="000261A1" w:rsidRPr="00652447">
        <w:rPr>
          <w:rFonts w:asciiTheme="minorHAnsi" w:hAnsiTheme="minorHAnsi" w:cstheme="minorHAnsi"/>
          <w:sz w:val="21"/>
          <w:szCs w:val="20"/>
        </w:rPr>
        <w:t>l</w:t>
      </w:r>
      <w:r w:rsidR="00F83E71" w:rsidRPr="00652447">
        <w:rPr>
          <w:rFonts w:asciiTheme="minorHAnsi" w:hAnsiTheme="minorHAnsi" w:cstheme="minorHAnsi"/>
          <w:sz w:val="21"/>
          <w:szCs w:val="20"/>
        </w:rPr>
        <w:t>atné</w:t>
      </w:r>
      <w:r w:rsidR="00607097">
        <w:rPr>
          <w:rFonts w:asciiTheme="minorHAnsi" w:hAnsiTheme="minorHAnsi" w:cstheme="minorHAnsi"/>
          <w:sz w:val="21"/>
          <w:szCs w:val="20"/>
        </w:rPr>
        <w:t xml:space="preserve"> jednorázově</w:t>
      </w:r>
      <w:r w:rsidR="00F83E71" w:rsidRPr="00652447">
        <w:rPr>
          <w:rFonts w:asciiTheme="minorHAnsi" w:hAnsiTheme="minorHAnsi" w:cstheme="minorHAnsi"/>
          <w:sz w:val="21"/>
          <w:szCs w:val="20"/>
        </w:rPr>
        <w:t xml:space="preserve"> </w:t>
      </w:r>
      <w:r w:rsidR="009909BD">
        <w:rPr>
          <w:rFonts w:asciiTheme="minorHAnsi" w:hAnsiTheme="minorHAnsi" w:cstheme="minorHAnsi"/>
          <w:sz w:val="21"/>
          <w:szCs w:val="20"/>
        </w:rPr>
        <w:t xml:space="preserve">vždy </w:t>
      </w:r>
      <w:r w:rsidR="00F83E71" w:rsidRPr="00652447">
        <w:rPr>
          <w:rFonts w:asciiTheme="minorHAnsi" w:hAnsiTheme="minorHAnsi" w:cstheme="minorHAnsi"/>
          <w:sz w:val="21"/>
          <w:szCs w:val="20"/>
        </w:rPr>
        <w:t>do 14 dnů ode dne doručení daňového dokladu</w:t>
      </w:r>
      <w:r w:rsidR="00D57E62">
        <w:rPr>
          <w:rFonts w:asciiTheme="minorHAnsi" w:hAnsiTheme="minorHAnsi" w:cstheme="minorHAnsi"/>
          <w:sz w:val="21"/>
          <w:szCs w:val="20"/>
        </w:rPr>
        <w:t xml:space="preserve"> dle odst. 2</w:t>
      </w:r>
      <w:r w:rsidR="00F83E71" w:rsidRPr="00652447">
        <w:rPr>
          <w:rFonts w:asciiTheme="minorHAnsi" w:hAnsiTheme="minorHAnsi" w:cstheme="minorHAnsi"/>
          <w:sz w:val="21"/>
          <w:szCs w:val="20"/>
        </w:rPr>
        <w:t xml:space="preserve"> nájemci.</w:t>
      </w:r>
    </w:p>
    <w:p w14:paraId="3597F392" w14:textId="46F4A49D" w:rsidR="007C7F01" w:rsidRPr="00AD2ABC" w:rsidRDefault="0076061A" w:rsidP="00AD2ABC">
      <w:pPr>
        <w:pStyle w:val="Zkladntext"/>
        <w:numPr>
          <w:ilvl w:val="0"/>
          <w:numId w:val="9"/>
        </w:numPr>
        <w:spacing w:after="120" w:line="276" w:lineRule="auto"/>
        <w:ind w:left="284" w:hanging="284"/>
        <w:rPr>
          <w:rFonts w:asciiTheme="minorHAnsi" w:hAnsiTheme="minorHAnsi" w:cstheme="minorHAnsi"/>
          <w:sz w:val="21"/>
          <w:szCs w:val="20"/>
        </w:rPr>
      </w:pPr>
      <w:r w:rsidRPr="00AD2ABC">
        <w:rPr>
          <w:rFonts w:asciiTheme="minorHAnsi" w:hAnsiTheme="minorHAnsi" w:cstheme="minorHAnsi"/>
          <w:sz w:val="21"/>
          <w:szCs w:val="20"/>
        </w:rPr>
        <w:lastRenderedPageBreak/>
        <w:t xml:space="preserve">Nájemné bude nájemcem hrazeno bezhotovostním bankovním převodem na účet </w:t>
      </w:r>
      <w:r w:rsidR="009C2D70" w:rsidRPr="00AD2ABC">
        <w:rPr>
          <w:rFonts w:asciiTheme="minorHAnsi" w:hAnsiTheme="minorHAnsi" w:cstheme="minorHAnsi"/>
          <w:sz w:val="21"/>
          <w:szCs w:val="20"/>
        </w:rPr>
        <w:t>pronajímatel</w:t>
      </w:r>
      <w:r w:rsidR="00057929">
        <w:rPr>
          <w:rFonts w:asciiTheme="minorHAnsi" w:hAnsiTheme="minorHAnsi" w:cstheme="minorHAnsi"/>
          <w:sz w:val="21"/>
          <w:szCs w:val="20"/>
        </w:rPr>
        <w:t>e</w:t>
      </w:r>
      <w:r w:rsidRPr="00AD2ABC">
        <w:rPr>
          <w:rFonts w:asciiTheme="minorHAnsi" w:hAnsiTheme="minorHAnsi" w:cstheme="minorHAnsi"/>
          <w:sz w:val="21"/>
          <w:szCs w:val="20"/>
        </w:rPr>
        <w:t xml:space="preserve"> </w:t>
      </w:r>
      <w:r w:rsidR="003A1913">
        <w:rPr>
          <w:rFonts w:asciiTheme="minorHAnsi" w:hAnsiTheme="minorHAnsi" w:cstheme="minorHAnsi"/>
          <w:sz w:val="21"/>
          <w:szCs w:val="20"/>
        </w:rPr>
        <w:br/>
      </w:r>
      <w:r w:rsidRPr="00AD2ABC">
        <w:rPr>
          <w:rFonts w:asciiTheme="minorHAnsi" w:hAnsiTheme="minorHAnsi" w:cstheme="minorHAnsi"/>
          <w:sz w:val="21"/>
          <w:szCs w:val="20"/>
        </w:rPr>
        <w:t xml:space="preserve">na základě pronajímatelem vystaveného </w:t>
      </w:r>
      <w:r w:rsidR="00607097" w:rsidRPr="00AD2ABC">
        <w:rPr>
          <w:rFonts w:asciiTheme="minorHAnsi" w:hAnsiTheme="minorHAnsi" w:cstheme="minorHAnsi"/>
          <w:sz w:val="21"/>
          <w:szCs w:val="20"/>
        </w:rPr>
        <w:t xml:space="preserve">bezvadného </w:t>
      </w:r>
      <w:r w:rsidRPr="00AD2ABC">
        <w:rPr>
          <w:rFonts w:asciiTheme="minorHAnsi" w:hAnsiTheme="minorHAnsi" w:cstheme="minorHAnsi"/>
          <w:sz w:val="21"/>
          <w:szCs w:val="20"/>
        </w:rPr>
        <w:t>daňového dokladu</w:t>
      </w:r>
      <w:r w:rsidR="009C2D70" w:rsidRPr="00AD2ABC">
        <w:rPr>
          <w:rFonts w:asciiTheme="minorHAnsi" w:hAnsiTheme="minorHAnsi" w:cstheme="minorHAnsi"/>
          <w:sz w:val="21"/>
          <w:szCs w:val="20"/>
        </w:rPr>
        <w:t>.</w:t>
      </w:r>
      <w:r w:rsidRPr="00AD2ABC">
        <w:rPr>
          <w:rFonts w:asciiTheme="minorHAnsi" w:hAnsiTheme="minorHAnsi" w:cstheme="minorHAnsi"/>
          <w:sz w:val="21"/>
          <w:szCs w:val="20"/>
        </w:rPr>
        <w:t xml:space="preserve"> </w:t>
      </w:r>
      <w:r w:rsidR="004C63C1" w:rsidRPr="00AD2ABC">
        <w:rPr>
          <w:rFonts w:asciiTheme="minorHAnsi" w:hAnsiTheme="minorHAnsi" w:cstheme="minorHAnsi"/>
          <w:sz w:val="21"/>
          <w:szCs w:val="20"/>
        </w:rPr>
        <w:t xml:space="preserve">Pronajímatel je oprávněn vystavit daňový doklad (fakturu) </w:t>
      </w:r>
      <w:r w:rsidR="009909BD" w:rsidRPr="00AD2ABC">
        <w:rPr>
          <w:rFonts w:asciiTheme="minorHAnsi" w:hAnsiTheme="minorHAnsi" w:cstheme="minorHAnsi"/>
          <w:sz w:val="21"/>
          <w:szCs w:val="20"/>
        </w:rPr>
        <w:t xml:space="preserve">ke dni účinnosti </w:t>
      </w:r>
      <w:r w:rsidR="00D70940" w:rsidRPr="00AD2ABC">
        <w:rPr>
          <w:rFonts w:asciiTheme="minorHAnsi" w:hAnsiTheme="minorHAnsi" w:cstheme="minorHAnsi"/>
          <w:sz w:val="21"/>
          <w:szCs w:val="20"/>
        </w:rPr>
        <w:t>dané objednávky</w:t>
      </w:r>
      <w:r w:rsidR="004C63C1" w:rsidRPr="00AD2ABC">
        <w:rPr>
          <w:rFonts w:asciiTheme="minorHAnsi" w:hAnsiTheme="minorHAnsi" w:cstheme="minorHAnsi"/>
          <w:sz w:val="21"/>
          <w:szCs w:val="20"/>
        </w:rPr>
        <w:t>.</w:t>
      </w:r>
    </w:p>
    <w:p w14:paraId="1440EB58" w14:textId="77777777" w:rsidR="007C7F01" w:rsidRDefault="007C7F01" w:rsidP="00C23EDD">
      <w:pPr>
        <w:pStyle w:val="Zkladntext"/>
        <w:spacing w:line="276" w:lineRule="auto"/>
        <w:ind w:left="284"/>
        <w:rPr>
          <w:rFonts w:asciiTheme="minorHAnsi" w:hAnsiTheme="minorHAnsi" w:cstheme="minorHAnsi"/>
          <w:sz w:val="21"/>
          <w:szCs w:val="20"/>
        </w:rPr>
      </w:pPr>
    </w:p>
    <w:p w14:paraId="1E1B0278" w14:textId="089CD948" w:rsidR="007C7F01" w:rsidRPr="007C7F01" w:rsidRDefault="007C7F01" w:rsidP="007C7F01">
      <w:pPr>
        <w:pStyle w:val="Zkladntex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21"/>
          <w:szCs w:val="20"/>
        </w:rPr>
      </w:pPr>
      <w:r w:rsidRPr="007C7F01">
        <w:rPr>
          <w:rFonts w:asciiTheme="minorHAnsi" w:hAnsiTheme="minorHAnsi" w:cstheme="minorHAnsi"/>
          <w:sz w:val="21"/>
          <w:szCs w:val="21"/>
        </w:rPr>
        <w:t xml:space="preserve">V případě, že </w:t>
      </w:r>
      <w:r>
        <w:rPr>
          <w:rFonts w:asciiTheme="minorHAnsi" w:hAnsiTheme="minorHAnsi" w:cstheme="minorHAnsi"/>
          <w:sz w:val="21"/>
          <w:szCs w:val="21"/>
        </w:rPr>
        <w:t>daňový doklad</w:t>
      </w:r>
      <w:r w:rsidRPr="007C7F01">
        <w:rPr>
          <w:rFonts w:asciiTheme="minorHAnsi" w:hAnsiTheme="minorHAnsi" w:cstheme="minorHAnsi"/>
          <w:sz w:val="21"/>
          <w:szCs w:val="21"/>
        </w:rPr>
        <w:t xml:space="preserve"> nebude </w:t>
      </w:r>
      <w:r>
        <w:rPr>
          <w:rFonts w:asciiTheme="minorHAnsi" w:hAnsiTheme="minorHAnsi" w:cstheme="minorHAnsi"/>
          <w:sz w:val="21"/>
          <w:szCs w:val="21"/>
        </w:rPr>
        <w:t>bezvadný</w:t>
      </w:r>
      <w:r w:rsidRPr="007C7F01">
        <w:rPr>
          <w:rFonts w:asciiTheme="minorHAnsi" w:hAnsiTheme="minorHAnsi" w:cstheme="minorHAnsi"/>
          <w:sz w:val="21"/>
          <w:szCs w:val="21"/>
        </w:rPr>
        <w:t xml:space="preserve">, bude </w:t>
      </w:r>
      <w:r>
        <w:rPr>
          <w:rFonts w:asciiTheme="minorHAnsi" w:hAnsiTheme="minorHAnsi" w:cstheme="minorHAnsi"/>
          <w:sz w:val="21"/>
          <w:szCs w:val="21"/>
        </w:rPr>
        <w:t>nájemcem</w:t>
      </w:r>
      <w:r w:rsidRPr="007C7F01">
        <w:rPr>
          <w:rFonts w:asciiTheme="minorHAnsi" w:hAnsiTheme="minorHAnsi" w:cstheme="minorHAnsi"/>
          <w:sz w:val="21"/>
          <w:szCs w:val="21"/>
        </w:rPr>
        <w:t xml:space="preserve"> vrácen k opravě bez proplacení. V takovém případě lhůta splatnosti počíná běžet znovu ode dne doručení opravené</w:t>
      </w:r>
      <w:r>
        <w:rPr>
          <w:rFonts w:asciiTheme="minorHAnsi" w:hAnsiTheme="minorHAnsi" w:cstheme="minorHAnsi"/>
          <w:sz w:val="21"/>
          <w:szCs w:val="21"/>
        </w:rPr>
        <w:t>ho daňového dokladu</w:t>
      </w:r>
      <w:r w:rsidRPr="007C7F01">
        <w:rPr>
          <w:rFonts w:asciiTheme="minorHAnsi" w:hAnsiTheme="minorHAnsi" w:cstheme="minorHAnsi"/>
          <w:sz w:val="21"/>
          <w:szCs w:val="21"/>
        </w:rPr>
        <w:t xml:space="preserve">. Za nesplněnou náležitost faktury se považuje rovněž uvedení účtu, který není zveřejněn správcem daně ve smyslu § 109 odst. 2 písm. c) zákona č. 235/2004 Sb. o dani z přidané hodnoty, v platném znění (dále také jen ZoDPH). V tomto případě bude, dle volby </w:t>
      </w:r>
      <w:r>
        <w:rPr>
          <w:rFonts w:asciiTheme="minorHAnsi" w:hAnsiTheme="minorHAnsi" w:cstheme="minorHAnsi"/>
          <w:sz w:val="21"/>
          <w:szCs w:val="21"/>
        </w:rPr>
        <w:t>nájemce</w:t>
      </w:r>
      <w:r w:rsidRPr="007C7F01">
        <w:rPr>
          <w:rFonts w:asciiTheme="minorHAnsi" w:hAnsiTheme="minorHAnsi" w:cstheme="minorHAnsi"/>
          <w:sz w:val="21"/>
          <w:szCs w:val="21"/>
        </w:rPr>
        <w:t xml:space="preserve">, buď faktura vrácena bez proplacení, nebo zaplacena na jiný účet </w:t>
      </w:r>
      <w:r w:rsidR="00487642">
        <w:rPr>
          <w:rFonts w:asciiTheme="minorHAnsi" w:hAnsiTheme="minorHAnsi" w:cstheme="minorHAnsi"/>
          <w:sz w:val="21"/>
          <w:szCs w:val="21"/>
        </w:rPr>
        <w:t>p</w:t>
      </w:r>
      <w:r>
        <w:rPr>
          <w:rFonts w:asciiTheme="minorHAnsi" w:hAnsiTheme="minorHAnsi" w:cstheme="minorHAnsi"/>
          <w:sz w:val="21"/>
          <w:szCs w:val="21"/>
        </w:rPr>
        <w:t>ronajímatele</w:t>
      </w:r>
      <w:r w:rsidRPr="007C7F01">
        <w:rPr>
          <w:rFonts w:asciiTheme="minorHAnsi" w:hAnsiTheme="minorHAnsi" w:cstheme="minorHAnsi"/>
          <w:sz w:val="21"/>
          <w:szCs w:val="21"/>
        </w:rPr>
        <w:t>, který je zveřejněn správcem daně způsobem umožňujícím dálkový přístup ve smyslu § 109 odst. 2 písm. c) ZoDPH.</w:t>
      </w:r>
    </w:p>
    <w:p w14:paraId="0D3A894B" w14:textId="77777777" w:rsidR="007C7F01" w:rsidRDefault="007C7F01" w:rsidP="007C7F01">
      <w:pPr>
        <w:pStyle w:val="Odstavecseseznamem"/>
        <w:rPr>
          <w:rFonts w:asciiTheme="minorHAnsi" w:hAnsiTheme="minorHAnsi" w:cstheme="minorHAnsi"/>
          <w:sz w:val="21"/>
          <w:szCs w:val="21"/>
        </w:rPr>
      </w:pPr>
    </w:p>
    <w:p w14:paraId="19B1B19A" w14:textId="6B7C8EFE" w:rsidR="007C7F01" w:rsidRDefault="007C7F01" w:rsidP="007C7F01">
      <w:pPr>
        <w:pStyle w:val="Zkladntex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21"/>
          <w:szCs w:val="20"/>
        </w:rPr>
      </w:pPr>
      <w:r>
        <w:rPr>
          <w:rFonts w:asciiTheme="minorHAnsi" w:hAnsiTheme="minorHAnsi" w:cstheme="minorHAnsi"/>
          <w:sz w:val="21"/>
          <w:szCs w:val="21"/>
        </w:rPr>
        <w:t>Pronajímatel</w:t>
      </w:r>
      <w:r w:rsidRPr="007C7F01">
        <w:rPr>
          <w:rFonts w:asciiTheme="minorHAnsi" w:hAnsiTheme="minorHAnsi" w:cstheme="minorHAnsi"/>
          <w:sz w:val="21"/>
          <w:szCs w:val="21"/>
        </w:rPr>
        <w:t xml:space="preserve"> je povinen neprodleně písemnou formou informovat </w:t>
      </w:r>
      <w:r>
        <w:rPr>
          <w:rFonts w:asciiTheme="minorHAnsi" w:hAnsiTheme="minorHAnsi" w:cstheme="minorHAnsi"/>
          <w:sz w:val="21"/>
          <w:szCs w:val="21"/>
        </w:rPr>
        <w:t>nájemce</w:t>
      </w:r>
      <w:r w:rsidRPr="007C7F01">
        <w:rPr>
          <w:rFonts w:asciiTheme="minorHAnsi" w:hAnsiTheme="minorHAnsi" w:cstheme="minorHAnsi"/>
          <w:sz w:val="21"/>
          <w:szCs w:val="21"/>
        </w:rPr>
        <w:t xml:space="preserve"> o jakékoli relevantní skutečnosti uvedené v § 109 odst. 1 písm. a), b) a c) ZoDPH, jež by mohla mít vztah k nezaplacení zdanitelného plnění dle ZoDPH. </w:t>
      </w:r>
      <w:r>
        <w:rPr>
          <w:rFonts w:asciiTheme="minorHAnsi" w:hAnsiTheme="minorHAnsi" w:cstheme="minorHAnsi"/>
          <w:sz w:val="21"/>
          <w:szCs w:val="21"/>
        </w:rPr>
        <w:t>Nájemce</w:t>
      </w:r>
      <w:r w:rsidRPr="007C7F01">
        <w:rPr>
          <w:rFonts w:asciiTheme="minorHAnsi" w:hAnsiTheme="minorHAnsi" w:cstheme="minorHAnsi"/>
          <w:sz w:val="21"/>
          <w:szCs w:val="21"/>
        </w:rPr>
        <w:t xml:space="preserve"> si v případě obdržení takovéto informace o skutečnostech uvedených § 109 odst. 1 písm. a), b) a c) ZoDPH vyhrazuje právo uhradit za </w:t>
      </w:r>
      <w:r>
        <w:rPr>
          <w:rFonts w:asciiTheme="minorHAnsi" w:hAnsiTheme="minorHAnsi" w:cstheme="minorHAnsi"/>
          <w:sz w:val="21"/>
          <w:szCs w:val="21"/>
        </w:rPr>
        <w:t>pronajímatele</w:t>
      </w:r>
      <w:r w:rsidRPr="007C7F01">
        <w:rPr>
          <w:rFonts w:asciiTheme="minorHAnsi" w:hAnsiTheme="minorHAnsi" w:cstheme="minorHAnsi"/>
          <w:sz w:val="21"/>
          <w:szCs w:val="21"/>
        </w:rPr>
        <w:t xml:space="preserve"> (dále jen „DPH“) ze zdanitelného plnění dle této Smlouvy přímo jeho příslušnému správci daně. V případě nedodržení informační povinnosti dle tohoto článku je </w:t>
      </w:r>
      <w:r>
        <w:rPr>
          <w:rFonts w:asciiTheme="minorHAnsi" w:hAnsiTheme="minorHAnsi" w:cstheme="minorHAnsi"/>
          <w:sz w:val="21"/>
          <w:szCs w:val="21"/>
        </w:rPr>
        <w:t>pronajímatel</w:t>
      </w:r>
      <w:r w:rsidRPr="007C7F01">
        <w:rPr>
          <w:rFonts w:asciiTheme="minorHAnsi" w:hAnsiTheme="minorHAnsi" w:cstheme="minorHAnsi"/>
          <w:sz w:val="21"/>
          <w:szCs w:val="21"/>
        </w:rPr>
        <w:t xml:space="preserve"> povinen uhradit </w:t>
      </w:r>
      <w:r>
        <w:rPr>
          <w:rFonts w:asciiTheme="minorHAnsi" w:hAnsiTheme="minorHAnsi" w:cstheme="minorHAnsi"/>
          <w:sz w:val="21"/>
          <w:szCs w:val="21"/>
        </w:rPr>
        <w:t>nájemci</w:t>
      </w:r>
      <w:r w:rsidRPr="007C7F01">
        <w:rPr>
          <w:rFonts w:asciiTheme="minorHAnsi" w:hAnsiTheme="minorHAnsi" w:cstheme="minorHAnsi"/>
          <w:sz w:val="21"/>
          <w:szCs w:val="21"/>
        </w:rPr>
        <w:t xml:space="preserve"> smluvní pokutu </w:t>
      </w:r>
      <w:r w:rsidR="00487642">
        <w:rPr>
          <w:rFonts w:asciiTheme="minorHAnsi" w:hAnsiTheme="minorHAnsi" w:cstheme="minorHAnsi"/>
          <w:sz w:val="21"/>
          <w:szCs w:val="21"/>
        </w:rPr>
        <w:t xml:space="preserve">ve výši 20 % z výše této potenciálně nezaplacené daně (z částky, jakou nájemce ručí </w:t>
      </w:r>
      <w:r w:rsidR="003A1913">
        <w:rPr>
          <w:rFonts w:asciiTheme="minorHAnsi" w:hAnsiTheme="minorHAnsi" w:cstheme="minorHAnsi"/>
          <w:sz w:val="21"/>
          <w:szCs w:val="21"/>
        </w:rPr>
        <w:br/>
      </w:r>
      <w:r w:rsidR="00487642">
        <w:rPr>
          <w:rFonts w:asciiTheme="minorHAnsi" w:hAnsiTheme="minorHAnsi" w:cstheme="minorHAnsi"/>
          <w:sz w:val="21"/>
          <w:szCs w:val="21"/>
        </w:rPr>
        <w:t>za potenciálně nezaplacenou daň dle § 109 odst. 1 písm. a) ZoDPH)</w:t>
      </w:r>
      <w:r w:rsidRPr="007C7F01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50F732FE" w14:textId="77777777" w:rsidR="007C7F01" w:rsidRDefault="007C7F01" w:rsidP="007C7F01">
      <w:pPr>
        <w:pStyle w:val="Odstavecseseznamem"/>
        <w:rPr>
          <w:rFonts w:asciiTheme="minorHAnsi" w:hAnsiTheme="minorHAnsi" w:cstheme="minorHAnsi"/>
          <w:sz w:val="21"/>
          <w:szCs w:val="21"/>
        </w:rPr>
      </w:pPr>
    </w:p>
    <w:p w14:paraId="366C1024" w14:textId="036B3CD8" w:rsidR="007C7F01" w:rsidRDefault="007C7F01" w:rsidP="007C7F01">
      <w:pPr>
        <w:pStyle w:val="Zkladntex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21"/>
          <w:szCs w:val="20"/>
        </w:rPr>
      </w:pPr>
      <w:r w:rsidRPr="007C7F01">
        <w:rPr>
          <w:rFonts w:asciiTheme="minorHAnsi" w:hAnsiTheme="minorHAnsi" w:cstheme="minorHAnsi"/>
          <w:sz w:val="21"/>
          <w:szCs w:val="21"/>
        </w:rPr>
        <w:t xml:space="preserve">Smluvní strany berou na vědomí, že správce daně zveřejňuje ode dne 1. 4. 2013 nespolehlivého plátce DPH v rejstříku nespolehlivých plátců DPH vedeném MF ČR a že </w:t>
      </w:r>
      <w:r>
        <w:rPr>
          <w:rFonts w:asciiTheme="minorHAnsi" w:hAnsiTheme="minorHAnsi" w:cstheme="minorHAnsi"/>
          <w:sz w:val="21"/>
          <w:szCs w:val="21"/>
        </w:rPr>
        <w:t>nájemce</w:t>
      </w:r>
      <w:r w:rsidRPr="007C7F01">
        <w:rPr>
          <w:rFonts w:asciiTheme="minorHAnsi" w:hAnsiTheme="minorHAnsi" w:cstheme="minorHAnsi"/>
          <w:sz w:val="21"/>
          <w:szCs w:val="21"/>
        </w:rPr>
        <w:t xml:space="preserve">, dle § 109 odst. 3 ZoDPH ručí jako příjemce zdanitelného plnění k okamžiku jeho uskutečnění za nezaplacenou DPH z tohoto plnění. </w:t>
      </w:r>
    </w:p>
    <w:p w14:paraId="6AB4150F" w14:textId="77777777" w:rsidR="007C7F01" w:rsidRDefault="007C7F01" w:rsidP="007C7F01">
      <w:pPr>
        <w:pStyle w:val="Odstavecseseznamem"/>
        <w:rPr>
          <w:rFonts w:asciiTheme="minorHAnsi" w:hAnsiTheme="minorHAnsi" w:cstheme="minorHAnsi"/>
          <w:sz w:val="21"/>
          <w:szCs w:val="21"/>
        </w:rPr>
      </w:pPr>
    </w:p>
    <w:p w14:paraId="1998D471" w14:textId="1E39D1FC" w:rsidR="007C7F01" w:rsidRPr="007C7F01" w:rsidRDefault="007C7F01" w:rsidP="007C7F01">
      <w:pPr>
        <w:pStyle w:val="Zkladntex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21"/>
          <w:szCs w:val="20"/>
        </w:rPr>
      </w:pPr>
      <w:r w:rsidRPr="007C7F01">
        <w:rPr>
          <w:rFonts w:asciiTheme="minorHAnsi" w:hAnsiTheme="minorHAnsi" w:cstheme="minorHAnsi"/>
          <w:sz w:val="21"/>
          <w:szCs w:val="21"/>
        </w:rPr>
        <w:t xml:space="preserve">Pokud v okamžiku uskutečnění zdanitelného plnění je </w:t>
      </w:r>
      <w:r>
        <w:rPr>
          <w:rFonts w:asciiTheme="minorHAnsi" w:hAnsiTheme="minorHAnsi" w:cstheme="minorHAnsi"/>
          <w:sz w:val="21"/>
          <w:szCs w:val="21"/>
        </w:rPr>
        <w:t xml:space="preserve">pronajímatel </w:t>
      </w:r>
      <w:r w:rsidRPr="007C7F01">
        <w:rPr>
          <w:rFonts w:asciiTheme="minorHAnsi" w:hAnsiTheme="minorHAnsi" w:cstheme="minorHAnsi"/>
          <w:sz w:val="21"/>
          <w:szCs w:val="21"/>
        </w:rPr>
        <w:t xml:space="preserve">veden v rejstříku nespolehlivých plátců DPH, anebo nastane některá z jiných skutečností rozhodných pro ručení </w:t>
      </w:r>
      <w:r w:rsidR="00487642">
        <w:rPr>
          <w:rFonts w:asciiTheme="minorHAnsi" w:hAnsiTheme="minorHAnsi" w:cstheme="minorHAnsi"/>
          <w:sz w:val="21"/>
          <w:szCs w:val="21"/>
        </w:rPr>
        <w:t>nájemcem</w:t>
      </w:r>
      <w:r w:rsidRPr="007C7F01">
        <w:rPr>
          <w:rFonts w:asciiTheme="minorHAnsi" w:hAnsiTheme="minorHAnsi" w:cstheme="minorHAnsi"/>
          <w:sz w:val="21"/>
          <w:szCs w:val="21"/>
        </w:rPr>
        <w:t xml:space="preserve">, je </w:t>
      </w:r>
      <w:r w:rsidR="00487642">
        <w:rPr>
          <w:rFonts w:asciiTheme="minorHAnsi" w:hAnsiTheme="minorHAnsi" w:cstheme="minorHAnsi"/>
          <w:sz w:val="21"/>
          <w:szCs w:val="21"/>
        </w:rPr>
        <w:t>nájemce</w:t>
      </w:r>
      <w:r w:rsidRPr="007C7F01">
        <w:rPr>
          <w:rFonts w:asciiTheme="minorHAnsi" w:hAnsiTheme="minorHAnsi" w:cstheme="minorHAnsi"/>
          <w:sz w:val="21"/>
          <w:szCs w:val="21"/>
        </w:rPr>
        <w:t xml:space="preserve"> oprávněn zaplatit </w:t>
      </w:r>
      <w:r w:rsidR="00487642">
        <w:rPr>
          <w:rFonts w:asciiTheme="minorHAnsi" w:hAnsiTheme="minorHAnsi" w:cstheme="minorHAnsi"/>
          <w:sz w:val="21"/>
          <w:szCs w:val="21"/>
        </w:rPr>
        <w:t>pronajímateli</w:t>
      </w:r>
      <w:r w:rsidRPr="007C7F01">
        <w:rPr>
          <w:rFonts w:asciiTheme="minorHAnsi" w:hAnsiTheme="minorHAnsi" w:cstheme="minorHAnsi"/>
          <w:sz w:val="21"/>
          <w:szCs w:val="21"/>
        </w:rPr>
        <w:t xml:space="preserve"> pouze </w:t>
      </w:r>
      <w:r w:rsidR="00487642">
        <w:rPr>
          <w:rFonts w:asciiTheme="minorHAnsi" w:hAnsiTheme="minorHAnsi" w:cstheme="minorHAnsi"/>
          <w:sz w:val="21"/>
          <w:szCs w:val="21"/>
        </w:rPr>
        <w:t>cenu nájmu</w:t>
      </w:r>
      <w:r w:rsidRPr="007C7F01">
        <w:rPr>
          <w:rFonts w:asciiTheme="minorHAnsi" w:hAnsiTheme="minorHAnsi" w:cstheme="minorHAnsi"/>
          <w:sz w:val="21"/>
          <w:szCs w:val="21"/>
        </w:rPr>
        <w:t xml:space="preserve"> bez DPH a DPH odvést příslušnému správci daně dle platných právních předpisů. O provedené úhradě DPH správci daně bude </w:t>
      </w:r>
      <w:r w:rsidR="00487642">
        <w:rPr>
          <w:rFonts w:asciiTheme="minorHAnsi" w:hAnsiTheme="minorHAnsi" w:cstheme="minorHAnsi"/>
          <w:sz w:val="21"/>
          <w:szCs w:val="21"/>
        </w:rPr>
        <w:t>nájemce pronajímatele</w:t>
      </w:r>
      <w:r w:rsidRPr="007C7F01">
        <w:rPr>
          <w:rFonts w:asciiTheme="minorHAnsi" w:hAnsiTheme="minorHAnsi" w:cstheme="minorHAnsi"/>
          <w:sz w:val="21"/>
          <w:szCs w:val="21"/>
        </w:rPr>
        <w:t xml:space="preserve"> informovat kopií oznámení pro správce daně dle § 109 a) ZoDPH bez zbytečného odkladu.</w:t>
      </w:r>
    </w:p>
    <w:p w14:paraId="171AAD6C" w14:textId="77777777" w:rsidR="007C7F01" w:rsidRDefault="007C7F01" w:rsidP="007C7F01">
      <w:pPr>
        <w:pStyle w:val="Odstavecseseznamem"/>
        <w:rPr>
          <w:rFonts w:asciiTheme="minorHAnsi" w:hAnsiTheme="minorHAnsi" w:cstheme="minorHAnsi"/>
          <w:sz w:val="21"/>
          <w:szCs w:val="21"/>
        </w:rPr>
      </w:pPr>
    </w:p>
    <w:p w14:paraId="757BCED0" w14:textId="709FB2B4" w:rsidR="007C7F01" w:rsidRPr="007C7F01" w:rsidRDefault="007C7F01" w:rsidP="007C7F01">
      <w:pPr>
        <w:pStyle w:val="Zkladntex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21"/>
          <w:szCs w:val="20"/>
        </w:rPr>
      </w:pPr>
      <w:r w:rsidRPr="007C7F01">
        <w:rPr>
          <w:rFonts w:asciiTheme="minorHAnsi" w:hAnsiTheme="minorHAnsi" w:cstheme="minorHAnsi"/>
          <w:sz w:val="21"/>
          <w:szCs w:val="21"/>
        </w:rPr>
        <w:t xml:space="preserve">Peněžitý závazek (dluh) </w:t>
      </w:r>
      <w:r w:rsidR="00487642">
        <w:rPr>
          <w:rFonts w:asciiTheme="minorHAnsi" w:hAnsiTheme="minorHAnsi" w:cstheme="minorHAnsi"/>
          <w:sz w:val="21"/>
          <w:szCs w:val="21"/>
        </w:rPr>
        <w:t>nájemce</w:t>
      </w:r>
      <w:r w:rsidRPr="007C7F01">
        <w:rPr>
          <w:rFonts w:asciiTheme="minorHAnsi" w:hAnsiTheme="minorHAnsi" w:cstheme="minorHAnsi"/>
          <w:sz w:val="21"/>
          <w:szCs w:val="21"/>
        </w:rPr>
        <w:t xml:space="preserve"> se považuje za splněný v den, kdy je dlužná částka odepsána z účtu </w:t>
      </w:r>
      <w:r w:rsidR="00487642">
        <w:rPr>
          <w:rFonts w:asciiTheme="minorHAnsi" w:hAnsiTheme="minorHAnsi" w:cstheme="minorHAnsi"/>
          <w:sz w:val="21"/>
          <w:szCs w:val="21"/>
        </w:rPr>
        <w:t>nájemce</w:t>
      </w:r>
      <w:r w:rsidRPr="007C7F01">
        <w:rPr>
          <w:rFonts w:asciiTheme="minorHAnsi" w:hAnsiTheme="minorHAnsi" w:cstheme="minorHAnsi"/>
          <w:sz w:val="21"/>
          <w:szCs w:val="21"/>
        </w:rPr>
        <w:t xml:space="preserve">, a to i v případě, že </w:t>
      </w:r>
      <w:r w:rsidR="00487642">
        <w:rPr>
          <w:rFonts w:asciiTheme="minorHAnsi" w:hAnsiTheme="minorHAnsi" w:cstheme="minorHAnsi"/>
          <w:sz w:val="21"/>
          <w:szCs w:val="21"/>
        </w:rPr>
        <w:t>nájemce</w:t>
      </w:r>
      <w:r w:rsidRPr="007C7F01">
        <w:rPr>
          <w:rFonts w:asciiTheme="minorHAnsi" w:hAnsiTheme="minorHAnsi" w:cstheme="minorHAnsi"/>
          <w:sz w:val="21"/>
          <w:szCs w:val="21"/>
        </w:rPr>
        <w:t xml:space="preserve"> plní dle </w:t>
      </w:r>
      <w:r w:rsidR="00487642">
        <w:rPr>
          <w:rFonts w:asciiTheme="minorHAnsi" w:hAnsiTheme="minorHAnsi" w:cstheme="minorHAnsi"/>
          <w:sz w:val="21"/>
          <w:szCs w:val="21"/>
        </w:rPr>
        <w:t>ustanovení</w:t>
      </w:r>
      <w:r w:rsidRPr="007C7F01">
        <w:rPr>
          <w:rFonts w:asciiTheme="minorHAnsi" w:hAnsiTheme="minorHAnsi" w:cstheme="minorHAnsi"/>
          <w:sz w:val="21"/>
          <w:szCs w:val="21"/>
        </w:rPr>
        <w:t xml:space="preserve"> této Smlouvy</w:t>
      </w:r>
      <w:r w:rsidR="00487642">
        <w:rPr>
          <w:rFonts w:asciiTheme="minorHAnsi" w:hAnsiTheme="minorHAnsi" w:cstheme="minorHAnsi"/>
          <w:sz w:val="21"/>
          <w:szCs w:val="21"/>
        </w:rPr>
        <w:t xml:space="preserve"> výše</w:t>
      </w:r>
      <w:r w:rsidRPr="007C7F01">
        <w:rPr>
          <w:rFonts w:asciiTheme="minorHAnsi" w:hAnsiTheme="minorHAnsi" w:cstheme="minorHAnsi"/>
          <w:sz w:val="21"/>
          <w:szCs w:val="21"/>
        </w:rPr>
        <w:t xml:space="preserve"> příslušnému správci daně.</w:t>
      </w:r>
    </w:p>
    <w:p w14:paraId="438D4849" w14:textId="77777777" w:rsidR="007C7F01" w:rsidRDefault="007C7F01" w:rsidP="00C23EDD">
      <w:pPr>
        <w:pStyle w:val="Zkladntext"/>
        <w:spacing w:line="276" w:lineRule="auto"/>
        <w:rPr>
          <w:rFonts w:asciiTheme="minorHAnsi" w:hAnsiTheme="minorHAnsi" w:cstheme="minorHAnsi"/>
          <w:sz w:val="21"/>
          <w:szCs w:val="20"/>
        </w:rPr>
      </w:pPr>
    </w:p>
    <w:p w14:paraId="2EA40055" w14:textId="77777777" w:rsidR="007C7F01" w:rsidRDefault="007C7F01" w:rsidP="007C7F01">
      <w:pPr>
        <w:pStyle w:val="Zkladntext"/>
        <w:spacing w:line="276" w:lineRule="auto"/>
        <w:ind w:left="284"/>
        <w:rPr>
          <w:rFonts w:asciiTheme="minorHAnsi" w:hAnsiTheme="minorHAnsi" w:cstheme="minorHAnsi"/>
          <w:sz w:val="21"/>
          <w:szCs w:val="20"/>
        </w:rPr>
      </w:pPr>
    </w:p>
    <w:p w14:paraId="42392AD1" w14:textId="77777777" w:rsidR="000222BE" w:rsidRPr="00652447" w:rsidRDefault="000222BE" w:rsidP="00B73C6B">
      <w:pPr>
        <w:pStyle w:val="Zkladntext"/>
        <w:spacing w:line="276" w:lineRule="auto"/>
        <w:ind w:left="284"/>
        <w:rPr>
          <w:rFonts w:asciiTheme="minorHAnsi" w:hAnsiTheme="minorHAnsi" w:cstheme="minorHAnsi"/>
          <w:sz w:val="21"/>
          <w:szCs w:val="20"/>
        </w:rPr>
      </w:pPr>
    </w:p>
    <w:p w14:paraId="260E6763" w14:textId="77777777" w:rsidR="000857A2" w:rsidRPr="00652447" w:rsidRDefault="000857A2" w:rsidP="00B73C6B">
      <w:pPr>
        <w:pStyle w:val="Zkladntext"/>
        <w:spacing w:line="276" w:lineRule="auto"/>
        <w:rPr>
          <w:rFonts w:asciiTheme="minorHAnsi" w:hAnsiTheme="minorHAnsi" w:cstheme="minorHAnsi"/>
          <w:sz w:val="21"/>
        </w:rPr>
      </w:pPr>
    </w:p>
    <w:p w14:paraId="6A635B77" w14:textId="77777777" w:rsidR="000857A2" w:rsidRPr="00652447" w:rsidRDefault="000857A2" w:rsidP="00B73C6B">
      <w:pPr>
        <w:pStyle w:val="Zkladntext"/>
        <w:keepNext/>
        <w:spacing w:line="276" w:lineRule="auto"/>
        <w:jc w:val="center"/>
        <w:rPr>
          <w:rFonts w:asciiTheme="minorHAnsi" w:hAnsiTheme="minorHAnsi" w:cstheme="minorHAnsi"/>
          <w:b/>
          <w:sz w:val="21"/>
          <w:szCs w:val="20"/>
        </w:rPr>
      </w:pPr>
      <w:r w:rsidRPr="00652447">
        <w:rPr>
          <w:rFonts w:asciiTheme="minorHAnsi" w:hAnsiTheme="minorHAnsi" w:cstheme="minorHAnsi"/>
          <w:b/>
          <w:sz w:val="21"/>
          <w:szCs w:val="20"/>
        </w:rPr>
        <w:t>IV.</w:t>
      </w:r>
    </w:p>
    <w:p w14:paraId="00B8D9B9" w14:textId="77777777" w:rsidR="000857A2" w:rsidRPr="00652447" w:rsidRDefault="000857A2" w:rsidP="00B73C6B">
      <w:pPr>
        <w:pStyle w:val="Zkladntext"/>
        <w:keepNext/>
        <w:spacing w:after="120" w:line="276" w:lineRule="auto"/>
        <w:jc w:val="center"/>
        <w:rPr>
          <w:rFonts w:asciiTheme="minorHAnsi" w:hAnsiTheme="minorHAnsi" w:cstheme="minorHAnsi"/>
          <w:b/>
          <w:sz w:val="21"/>
          <w:szCs w:val="20"/>
        </w:rPr>
      </w:pPr>
      <w:r w:rsidRPr="00652447">
        <w:rPr>
          <w:rFonts w:asciiTheme="minorHAnsi" w:hAnsiTheme="minorHAnsi" w:cstheme="minorHAnsi"/>
          <w:b/>
          <w:sz w:val="21"/>
          <w:szCs w:val="20"/>
        </w:rPr>
        <w:t>Další ujednání</w:t>
      </w:r>
    </w:p>
    <w:p w14:paraId="4E853A7D" w14:textId="4F7E746E" w:rsidR="000857A2" w:rsidRDefault="009C2D70" w:rsidP="00B73C6B">
      <w:pPr>
        <w:pStyle w:val="Zkladntext"/>
        <w:numPr>
          <w:ilvl w:val="0"/>
          <w:numId w:val="6"/>
        </w:numPr>
        <w:spacing w:after="120" w:line="276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Předmět pronájmu</w:t>
      </w:r>
      <w:r w:rsidR="00BF5FD8" w:rsidRPr="00652447">
        <w:rPr>
          <w:rFonts w:asciiTheme="minorHAnsi" w:hAnsiTheme="minorHAnsi" w:cstheme="minorHAnsi"/>
          <w:sz w:val="21"/>
          <w:szCs w:val="21"/>
        </w:rPr>
        <w:t xml:space="preserve"> </w:t>
      </w:r>
      <w:r w:rsidR="000857A2" w:rsidRPr="00652447">
        <w:rPr>
          <w:rFonts w:asciiTheme="minorHAnsi" w:hAnsiTheme="minorHAnsi" w:cstheme="minorHAnsi"/>
          <w:sz w:val="21"/>
          <w:szCs w:val="21"/>
        </w:rPr>
        <w:t>bud</w:t>
      </w:r>
      <w:r>
        <w:rPr>
          <w:rFonts w:asciiTheme="minorHAnsi" w:hAnsiTheme="minorHAnsi" w:cstheme="minorHAnsi"/>
          <w:sz w:val="21"/>
          <w:szCs w:val="21"/>
        </w:rPr>
        <w:t>e</w:t>
      </w:r>
      <w:r w:rsidR="000857A2" w:rsidRPr="00652447">
        <w:rPr>
          <w:rFonts w:asciiTheme="minorHAnsi" w:hAnsiTheme="minorHAnsi" w:cstheme="minorHAnsi"/>
          <w:sz w:val="21"/>
          <w:szCs w:val="21"/>
        </w:rPr>
        <w:t xml:space="preserve"> </w:t>
      </w:r>
      <w:r w:rsidR="00BF5FD8" w:rsidRPr="00652447">
        <w:rPr>
          <w:rFonts w:asciiTheme="minorHAnsi" w:hAnsiTheme="minorHAnsi" w:cstheme="minorHAnsi"/>
          <w:sz w:val="21"/>
          <w:szCs w:val="21"/>
        </w:rPr>
        <w:t xml:space="preserve">nájemci </w:t>
      </w:r>
      <w:r>
        <w:rPr>
          <w:rFonts w:asciiTheme="minorHAnsi" w:hAnsiTheme="minorHAnsi" w:cstheme="minorHAnsi"/>
          <w:sz w:val="21"/>
          <w:szCs w:val="21"/>
        </w:rPr>
        <w:t xml:space="preserve">vždy </w:t>
      </w:r>
      <w:r w:rsidR="000857A2" w:rsidRPr="00652447">
        <w:rPr>
          <w:rFonts w:asciiTheme="minorHAnsi" w:hAnsiTheme="minorHAnsi" w:cstheme="minorHAnsi"/>
          <w:sz w:val="21"/>
          <w:szCs w:val="21"/>
        </w:rPr>
        <w:t xml:space="preserve">předán ve stavu způsobilém k řádnému užívání </w:t>
      </w:r>
      <w:r w:rsidR="00BF5FD8" w:rsidRPr="00652447">
        <w:rPr>
          <w:rFonts w:asciiTheme="minorHAnsi" w:hAnsiTheme="minorHAnsi" w:cstheme="minorHAnsi"/>
          <w:sz w:val="21"/>
          <w:szCs w:val="21"/>
        </w:rPr>
        <w:t xml:space="preserve">a </w:t>
      </w:r>
      <w:r w:rsidR="000857A2" w:rsidRPr="00652447">
        <w:rPr>
          <w:rFonts w:asciiTheme="minorHAnsi" w:hAnsiTheme="minorHAnsi" w:cstheme="minorHAnsi"/>
          <w:sz w:val="21"/>
          <w:szCs w:val="21"/>
        </w:rPr>
        <w:t xml:space="preserve">k účelu uvedenému v čl. I této smlouvy </w:t>
      </w:r>
      <w:r w:rsidR="00C814EE" w:rsidRPr="00652447">
        <w:rPr>
          <w:rFonts w:asciiTheme="minorHAnsi" w:hAnsiTheme="minorHAnsi" w:cstheme="minorHAnsi"/>
          <w:sz w:val="21"/>
          <w:szCs w:val="21"/>
        </w:rPr>
        <w:t>v d</w:t>
      </w:r>
      <w:r w:rsidR="008F4DD4">
        <w:rPr>
          <w:rFonts w:asciiTheme="minorHAnsi" w:hAnsiTheme="minorHAnsi" w:cstheme="minorHAnsi"/>
          <w:sz w:val="21"/>
          <w:szCs w:val="21"/>
        </w:rPr>
        <w:t>ny</w:t>
      </w:r>
      <w:r w:rsidR="000857A2" w:rsidRPr="00652447">
        <w:rPr>
          <w:rFonts w:asciiTheme="minorHAnsi" w:hAnsiTheme="minorHAnsi" w:cstheme="minorHAnsi"/>
          <w:sz w:val="21"/>
          <w:szCs w:val="21"/>
        </w:rPr>
        <w:t xml:space="preserve"> a hodinách </w:t>
      </w:r>
      <w:r w:rsidR="008F4DD4">
        <w:rPr>
          <w:rFonts w:asciiTheme="minorHAnsi" w:hAnsiTheme="minorHAnsi" w:cstheme="minorHAnsi"/>
          <w:sz w:val="21"/>
          <w:szCs w:val="21"/>
        </w:rPr>
        <w:t>specifikovaných dle příslušné objednávky.</w:t>
      </w:r>
      <w:r w:rsidR="000857A2" w:rsidRPr="00652447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B906401" w14:textId="04373E3E" w:rsidR="00BC1217" w:rsidRPr="00652447" w:rsidRDefault="00BC1217" w:rsidP="00B73C6B">
      <w:pPr>
        <w:pStyle w:val="Zkladntext"/>
        <w:numPr>
          <w:ilvl w:val="0"/>
          <w:numId w:val="6"/>
        </w:numPr>
        <w:spacing w:after="120" w:line="276" w:lineRule="auto"/>
        <w:ind w:left="284" w:hanging="284"/>
        <w:rPr>
          <w:rFonts w:asciiTheme="minorHAnsi" w:hAnsiTheme="minorHAnsi" w:cstheme="minorHAnsi"/>
          <w:color w:val="000000"/>
          <w:sz w:val="21"/>
          <w:szCs w:val="21"/>
        </w:rPr>
      </w:pPr>
      <w:r w:rsidRPr="00652447">
        <w:rPr>
          <w:rFonts w:asciiTheme="minorHAnsi" w:hAnsiTheme="minorHAnsi" w:cstheme="minorHAnsi"/>
          <w:sz w:val="21"/>
          <w:szCs w:val="21"/>
        </w:rPr>
        <w:t>Nájemce není oprávněn přenechat pronajaté prostory třetí osobě, a to ani zdarma ani za úplatu.</w:t>
      </w:r>
      <w:r>
        <w:rPr>
          <w:rFonts w:asciiTheme="minorHAnsi" w:hAnsiTheme="minorHAnsi" w:cstheme="minorHAnsi"/>
          <w:sz w:val="21"/>
          <w:szCs w:val="21"/>
        </w:rPr>
        <w:t xml:space="preserve"> Nájemce je povinen informovat</w:t>
      </w:r>
      <w:r w:rsidRPr="0065244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pronajímatele o jakékoliv třetí straně podílející na pořádání provozované činnosti. </w:t>
      </w:r>
    </w:p>
    <w:p w14:paraId="6821B4A9" w14:textId="6889191B" w:rsidR="00BF5FD8" w:rsidRPr="00652447" w:rsidRDefault="00497EED" w:rsidP="00B73C6B">
      <w:pPr>
        <w:pStyle w:val="Odstavecseseznamem"/>
        <w:numPr>
          <w:ilvl w:val="0"/>
          <w:numId w:val="6"/>
        </w:numPr>
        <w:suppressAutoHyphens/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497EED">
        <w:rPr>
          <w:rFonts w:asciiTheme="minorHAnsi" w:hAnsiTheme="minorHAnsi" w:cstheme="minorHAnsi"/>
          <w:sz w:val="21"/>
          <w:szCs w:val="21"/>
        </w:rPr>
        <w:lastRenderedPageBreak/>
        <w:t>Nájemce odpovídá pouze za ty škody, které prokazatelně způsobil na Předmětu nájmu sám, nebo byla způsobena osobami, kterým do Předmětu nájmu umožnil přístup. O vzniku takovéto škody je Nájemce povinen informovat Pronajímatele bez zbytečného odkladu</w:t>
      </w:r>
      <w:r w:rsidR="000857A2" w:rsidRPr="00652447">
        <w:rPr>
          <w:rFonts w:asciiTheme="minorHAnsi" w:hAnsiTheme="minorHAnsi" w:cstheme="minorHAnsi"/>
          <w:sz w:val="21"/>
          <w:szCs w:val="21"/>
        </w:rPr>
        <w:t>.</w:t>
      </w:r>
    </w:p>
    <w:p w14:paraId="701CA83C" w14:textId="2FA1C4CF" w:rsidR="000857A2" w:rsidRDefault="005F7525" w:rsidP="00B73C6B">
      <w:pPr>
        <w:pStyle w:val="Odstavecseseznamem"/>
        <w:numPr>
          <w:ilvl w:val="0"/>
          <w:numId w:val="6"/>
        </w:numPr>
        <w:suppressAutoHyphens/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52447">
        <w:rPr>
          <w:rFonts w:asciiTheme="minorHAnsi" w:hAnsiTheme="minorHAnsi" w:cstheme="minorHAnsi"/>
          <w:sz w:val="21"/>
          <w:szCs w:val="21"/>
        </w:rPr>
        <w:t>Nájemce je povinen bezodkladně oznámit pronajímateli poškození nebo zničení majetku pronajímatele způsobené nájemcem.</w:t>
      </w:r>
      <w:r w:rsidRPr="00652447" w:rsidDel="00BF5FD8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3C10900" w14:textId="2F5E9807" w:rsidR="009265F4" w:rsidRPr="00652447" w:rsidRDefault="009265F4" w:rsidP="00B73C6B">
      <w:pPr>
        <w:pStyle w:val="Odstavecseseznamem"/>
        <w:numPr>
          <w:ilvl w:val="0"/>
          <w:numId w:val="6"/>
        </w:numPr>
        <w:suppressAutoHyphens/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 vyloučení všech pochybností si smluvní strany ujednávají, že nájemce nenese odpovědnost za </w:t>
      </w:r>
      <w:r w:rsidR="004D1591">
        <w:rPr>
          <w:rFonts w:asciiTheme="minorHAnsi" w:hAnsiTheme="minorHAnsi" w:cstheme="minorHAnsi"/>
          <w:sz w:val="21"/>
          <w:szCs w:val="21"/>
        </w:rPr>
        <w:t xml:space="preserve">ani za </w:t>
      </w:r>
      <w:r>
        <w:rPr>
          <w:rFonts w:asciiTheme="minorHAnsi" w:hAnsiTheme="minorHAnsi" w:cstheme="minorHAnsi"/>
          <w:sz w:val="21"/>
          <w:szCs w:val="21"/>
        </w:rPr>
        <w:t>běžn</w:t>
      </w:r>
      <w:r w:rsidR="004D1591">
        <w:rPr>
          <w:rFonts w:asciiTheme="minorHAnsi" w:hAnsiTheme="minorHAnsi" w:cstheme="minorHAnsi"/>
          <w:sz w:val="21"/>
          <w:szCs w:val="21"/>
        </w:rPr>
        <w:t>ou údržbu předmětu nájmu, tato povinnost zůstává pronajímateli.</w:t>
      </w:r>
    </w:p>
    <w:p w14:paraId="39B0DD7E" w14:textId="07239390" w:rsidR="008061C7" w:rsidRPr="00156BA5" w:rsidRDefault="000857A2" w:rsidP="00B73C6B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156BA5">
        <w:rPr>
          <w:rFonts w:asciiTheme="minorHAnsi" w:hAnsiTheme="minorHAnsi" w:cstheme="minorHAnsi"/>
          <w:sz w:val="21"/>
          <w:szCs w:val="21"/>
        </w:rPr>
        <w:t xml:space="preserve">Součástí </w:t>
      </w:r>
      <w:r w:rsidR="006537BE" w:rsidRPr="00156BA5">
        <w:rPr>
          <w:rFonts w:asciiTheme="minorHAnsi" w:hAnsiTheme="minorHAnsi" w:cstheme="minorHAnsi"/>
          <w:sz w:val="21"/>
          <w:szCs w:val="21"/>
        </w:rPr>
        <w:t>náj</w:t>
      </w:r>
      <w:r w:rsidR="00A9139B" w:rsidRPr="00156BA5">
        <w:rPr>
          <w:rFonts w:asciiTheme="minorHAnsi" w:hAnsiTheme="minorHAnsi" w:cstheme="minorHAnsi"/>
          <w:sz w:val="21"/>
          <w:szCs w:val="21"/>
        </w:rPr>
        <w:t>e</w:t>
      </w:r>
      <w:r w:rsidR="006537BE" w:rsidRPr="00156BA5">
        <w:rPr>
          <w:rFonts w:asciiTheme="minorHAnsi" w:hAnsiTheme="minorHAnsi" w:cstheme="minorHAnsi"/>
          <w:sz w:val="21"/>
          <w:szCs w:val="21"/>
        </w:rPr>
        <w:t>mného</w:t>
      </w:r>
      <w:r w:rsidRPr="00156BA5">
        <w:rPr>
          <w:rFonts w:asciiTheme="minorHAnsi" w:hAnsiTheme="minorHAnsi" w:cstheme="minorHAnsi"/>
          <w:sz w:val="21"/>
          <w:szCs w:val="21"/>
        </w:rPr>
        <w:t xml:space="preserve"> je </w:t>
      </w:r>
      <w:commentRangeStart w:id="2"/>
      <w:r w:rsidR="00156BA5" w:rsidRPr="00533D40">
        <w:rPr>
          <w:rFonts w:asciiTheme="minorHAnsi" w:hAnsiTheme="minorHAnsi" w:cstheme="minorHAnsi"/>
          <w:strike/>
          <w:sz w:val="21"/>
          <w:szCs w:val="21"/>
        </w:rPr>
        <w:t>zajištění podpory techniků IT a AV techniky umístěné v pronajímaných prostorách v době jeho užívání nájemcem</w:t>
      </w:r>
      <w:commentRangeEnd w:id="2"/>
      <w:r w:rsidR="009851EE">
        <w:rPr>
          <w:rStyle w:val="Odkaznakoment"/>
        </w:rPr>
        <w:commentReference w:id="2"/>
      </w:r>
      <w:r w:rsidR="00156BA5">
        <w:rPr>
          <w:rFonts w:asciiTheme="minorHAnsi" w:hAnsiTheme="minorHAnsi" w:cstheme="minorHAnsi"/>
          <w:sz w:val="21"/>
          <w:szCs w:val="21"/>
        </w:rPr>
        <w:t xml:space="preserve">, </w:t>
      </w:r>
      <w:r w:rsidRPr="00156BA5">
        <w:rPr>
          <w:rFonts w:asciiTheme="minorHAnsi" w:hAnsiTheme="minorHAnsi" w:cstheme="minorHAnsi"/>
          <w:sz w:val="21"/>
          <w:szCs w:val="21"/>
        </w:rPr>
        <w:t>používání sociálních zařízení</w:t>
      </w:r>
      <w:r w:rsidR="006537BE" w:rsidRPr="00156BA5">
        <w:rPr>
          <w:rFonts w:asciiTheme="minorHAnsi" w:hAnsiTheme="minorHAnsi" w:cstheme="minorHAnsi"/>
          <w:sz w:val="21"/>
          <w:szCs w:val="21"/>
        </w:rPr>
        <w:t xml:space="preserve"> v budově pronajímatele</w:t>
      </w:r>
      <w:r w:rsidR="008061C7" w:rsidRPr="00156BA5">
        <w:rPr>
          <w:rFonts w:asciiTheme="minorHAnsi" w:hAnsiTheme="minorHAnsi" w:cstheme="minorHAnsi"/>
          <w:sz w:val="21"/>
          <w:szCs w:val="21"/>
        </w:rPr>
        <w:t xml:space="preserve"> nájemcem </w:t>
      </w:r>
      <w:r w:rsidR="003A1913">
        <w:rPr>
          <w:rFonts w:asciiTheme="minorHAnsi" w:hAnsiTheme="minorHAnsi" w:cstheme="minorHAnsi"/>
          <w:sz w:val="21"/>
          <w:szCs w:val="21"/>
        </w:rPr>
        <w:br/>
      </w:r>
      <w:r w:rsidR="008061C7" w:rsidRPr="00156BA5">
        <w:rPr>
          <w:rFonts w:asciiTheme="minorHAnsi" w:hAnsiTheme="minorHAnsi" w:cstheme="minorHAnsi"/>
          <w:sz w:val="21"/>
          <w:szCs w:val="21"/>
        </w:rPr>
        <w:t xml:space="preserve">a </w:t>
      </w:r>
      <w:r w:rsidR="00FC5347" w:rsidRPr="00156BA5">
        <w:rPr>
          <w:rFonts w:asciiTheme="minorHAnsi" w:hAnsiTheme="minorHAnsi" w:cstheme="minorHAnsi"/>
          <w:sz w:val="21"/>
          <w:szCs w:val="21"/>
        </w:rPr>
        <w:t>s</w:t>
      </w:r>
      <w:r w:rsidR="00A024D0" w:rsidRPr="00156BA5">
        <w:rPr>
          <w:rFonts w:asciiTheme="minorHAnsi" w:hAnsiTheme="minorHAnsi" w:cstheme="minorHAnsi"/>
          <w:sz w:val="21"/>
          <w:szCs w:val="21"/>
        </w:rPr>
        <w:t>tudenty nájemce</w:t>
      </w:r>
      <w:r w:rsidRPr="00156BA5">
        <w:rPr>
          <w:rFonts w:asciiTheme="minorHAnsi" w:hAnsiTheme="minorHAnsi" w:cstheme="minorHAnsi"/>
          <w:sz w:val="21"/>
          <w:szCs w:val="21"/>
        </w:rPr>
        <w:t>. V</w:t>
      </w:r>
      <w:r w:rsidR="006537BE" w:rsidRPr="00156BA5">
        <w:rPr>
          <w:rFonts w:asciiTheme="minorHAnsi" w:hAnsiTheme="minorHAnsi" w:cstheme="minorHAnsi"/>
          <w:sz w:val="21"/>
          <w:szCs w:val="21"/>
        </w:rPr>
        <w:t xml:space="preserve"> nájemném</w:t>
      </w:r>
      <w:r w:rsidRPr="00156BA5">
        <w:rPr>
          <w:rFonts w:asciiTheme="minorHAnsi" w:hAnsiTheme="minorHAnsi" w:cstheme="minorHAnsi"/>
          <w:sz w:val="21"/>
          <w:szCs w:val="21"/>
        </w:rPr>
        <w:t xml:space="preserve"> je zahrnuta i spotřeba elektřiny</w:t>
      </w:r>
      <w:r w:rsidR="00B62680">
        <w:rPr>
          <w:rFonts w:asciiTheme="minorHAnsi" w:hAnsiTheme="minorHAnsi" w:cstheme="minorHAnsi"/>
          <w:sz w:val="21"/>
          <w:szCs w:val="21"/>
        </w:rPr>
        <w:t>, tepla</w:t>
      </w:r>
      <w:r w:rsidRPr="00156BA5">
        <w:rPr>
          <w:rFonts w:asciiTheme="minorHAnsi" w:hAnsiTheme="minorHAnsi" w:cstheme="minorHAnsi"/>
          <w:sz w:val="21"/>
          <w:szCs w:val="21"/>
        </w:rPr>
        <w:t xml:space="preserve">, úklid a likvidace odpadu. </w:t>
      </w:r>
    </w:p>
    <w:p w14:paraId="6CBEB4DA" w14:textId="77777777" w:rsidR="008061C7" w:rsidRPr="00652447" w:rsidRDefault="008061C7" w:rsidP="00B73C6B">
      <w:pPr>
        <w:pStyle w:val="Zkladntext"/>
        <w:numPr>
          <w:ilvl w:val="0"/>
          <w:numId w:val="6"/>
        </w:numPr>
        <w:spacing w:after="120" w:line="276" w:lineRule="auto"/>
        <w:ind w:left="284" w:hanging="284"/>
        <w:rPr>
          <w:rFonts w:asciiTheme="minorHAnsi" w:hAnsiTheme="minorHAnsi" w:cstheme="minorHAnsi"/>
          <w:color w:val="000000"/>
          <w:sz w:val="21"/>
          <w:szCs w:val="21"/>
        </w:rPr>
      </w:pPr>
      <w:r w:rsidRPr="00652447">
        <w:rPr>
          <w:rFonts w:asciiTheme="minorHAnsi" w:hAnsiTheme="minorHAnsi" w:cstheme="minorHAnsi"/>
          <w:color w:val="000000"/>
          <w:sz w:val="21"/>
          <w:szCs w:val="21"/>
        </w:rPr>
        <w:t>Nájemce nemá právo provozovat jinou činnost nebo změnit způsob či podmínky jejího výkonu, než jak to vyplývá z účelu nájmu a povahy provozované činnosti.</w:t>
      </w:r>
    </w:p>
    <w:p w14:paraId="6B2D0607" w14:textId="621BE7E5" w:rsidR="000857A2" w:rsidRPr="00652447" w:rsidRDefault="000857A2" w:rsidP="00B73C6B">
      <w:pPr>
        <w:pStyle w:val="Zkladntext"/>
        <w:numPr>
          <w:ilvl w:val="0"/>
          <w:numId w:val="6"/>
        </w:numPr>
        <w:spacing w:after="120" w:line="276" w:lineRule="auto"/>
        <w:ind w:left="284" w:hanging="284"/>
        <w:rPr>
          <w:rFonts w:asciiTheme="minorHAnsi" w:hAnsiTheme="minorHAnsi" w:cstheme="minorHAnsi"/>
          <w:color w:val="000000"/>
          <w:sz w:val="21"/>
          <w:szCs w:val="21"/>
        </w:rPr>
      </w:pPr>
      <w:r w:rsidRPr="00652447">
        <w:rPr>
          <w:rFonts w:asciiTheme="minorHAnsi" w:hAnsiTheme="minorHAnsi" w:cstheme="minorHAnsi"/>
          <w:sz w:val="21"/>
          <w:szCs w:val="21"/>
        </w:rPr>
        <w:t>Nájemce se zavazuje dodržovat obecně závazné právní předpisy týkající se užívání nebytových prostor, zejména předpisy BOZP a PO a hygienické předpisy včetně interních předpisů pronajíma</w:t>
      </w:r>
      <w:r w:rsidRPr="00652447">
        <w:rPr>
          <w:rFonts w:asciiTheme="minorHAnsi" w:hAnsiTheme="minorHAnsi" w:cstheme="minorHAnsi"/>
          <w:color w:val="000000"/>
          <w:sz w:val="21"/>
          <w:szCs w:val="21"/>
        </w:rPr>
        <w:t>tele</w:t>
      </w:r>
      <w:r w:rsidR="009029B3">
        <w:rPr>
          <w:rFonts w:asciiTheme="minorHAnsi" w:hAnsiTheme="minorHAnsi" w:cstheme="minorHAnsi"/>
          <w:color w:val="000000"/>
          <w:sz w:val="21"/>
          <w:szCs w:val="21"/>
        </w:rPr>
        <w:t xml:space="preserve"> se kterými byl nájemce prokazatelně seznámen pronajímatelem</w:t>
      </w:r>
      <w:r w:rsidRPr="00652447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</w:p>
    <w:p w14:paraId="299C0A93" w14:textId="77777777" w:rsidR="006B407E" w:rsidRPr="00652447" w:rsidRDefault="006B407E" w:rsidP="00B73C6B">
      <w:pPr>
        <w:keepNext/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14:paraId="624E76A7" w14:textId="77777777" w:rsidR="000857A2" w:rsidRPr="00652447" w:rsidRDefault="000857A2" w:rsidP="00B73C6B">
      <w:pPr>
        <w:pStyle w:val="Zkladntext"/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652447">
        <w:rPr>
          <w:rFonts w:asciiTheme="minorHAnsi" w:hAnsiTheme="minorHAnsi" w:cstheme="minorHAnsi"/>
          <w:b/>
          <w:sz w:val="21"/>
          <w:szCs w:val="21"/>
        </w:rPr>
        <w:t>V.</w:t>
      </w:r>
    </w:p>
    <w:p w14:paraId="7D57B3F9" w14:textId="77777777" w:rsidR="000857A2" w:rsidRPr="00652447" w:rsidRDefault="000857A2" w:rsidP="00B73C6B">
      <w:pPr>
        <w:pStyle w:val="Zkladntext"/>
        <w:spacing w:after="120" w:line="276" w:lineRule="auto"/>
        <w:jc w:val="center"/>
        <w:rPr>
          <w:rFonts w:asciiTheme="minorHAnsi" w:hAnsiTheme="minorHAnsi" w:cstheme="minorHAnsi"/>
          <w:b/>
          <w:sz w:val="21"/>
          <w:szCs w:val="20"/>
        </w:rPr>
      </w:pPr>
      <w:r w:rsidRPr="00652447">
        <w:rPr>
          <w:rFonts w:asciiTheme="minorHAnsi" w:hAnsiTheme="minorHAnsi" w:cstheme="minorHAnsi"/>
          <w:b/>
          <w:sz w:val="21"/>
          <w:szCs w:val="20"/>
        </w:rPr>
        <w:t>Závěrečná ustanovení</w:t>
      </w:r>
    </w:p>
    <w:p w14:paraId="28A0556A" w14:textId="6861F96B" w:rsidR="000857A2" w:rsidRDefault="000857A2" w:rsidP="00B73C6B">
      <w:pPr>
        <w:pStyle w:val="Odstavecseseznamem"/>
        <w:numPr>
          <w:ilvl w:val="0"/>
          <w:numId w:val="16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1"/>
          <w:szCs w:val="20"/>
        </w:rPr>
      </w:pPr>
      <w:r w:rsidRPr="00652447">
        <w:rPr>
          <w:rFonts w:asciiTheme="minorHAnsi" w:hAnsiTheme="minorHAnsi" w:cstheme="minorHAnsi"/>
          <w:color w:val="000000"/>
          <w:sz w:val="21"/>
          <w:szCs w:val="20"/>
        </w:rPr>
        <w:t xml:space="preserve">Právní vztahy touto smlouvou výslovně </w:t>
      </w:r>
      <w:r w:rsidR="00A70BC4" w:rsidRPr="00652447">
        <w:rPr>
          <w:rFonts w:asciiTheme="minorHAnsi" w:hAnsiTheme="minorHAnsi" w:cstheme="minorHAnsi"/>
          <w:color w:val="000000"/>
          <w:sz w:val="21"/>
          <w:szCs w:val="20"/>
        </w:rPr>
        <w:t xml:space="preserve">neupravené </w:t>
      </w:r>
      <w:r w:rsidRPr="00652447">
        <w:rPr>
          <w:rFonts w:asciiTheme="minorHAnsi" w:hAnsiTheme="minorHAnsi" w:cstheme="minorHAnsi"/>
          <w:color w:val="000000"/>
          <w:sz w:val="21"/>
          <w:szCs w:val="20"/>
        </w:rPr>
        <w:t xml:space="preserve">se řídí </w:t>
      </w:r>
      <w:r w:rsidR="00A70BC4" w:rsidRPr="00652447">
        <w:rPr>
          <w:rFonts w:asciiTheme="minorHAnsi" w:hAnsiTheme="minorHAnsi" w:cstheme="minorHAnsi"/>
          <w:color w:val="000000"/>
          <w:sz w:val="21"/>
          <w:szCs w:val="20"/>
        </w:rPr>
        <w:t>platnými</w:t>
      </w:r>
      <w:r w:rsidR="00F47703">
        <w:rPr>
          <w:rFonts w:asciiTheme="minorHAnsi" w:hAnsiTheme="minorHAnsi" w:cstheme="minorHAnsi"/>
          <w:color w:val="000000"/>
          <w:sz w:val="21"/>
          <w:szCs w:val="20"/>
        </w:rPr>
        <w:t xml:space="preserve"> </w:t>
      </w:r>
      <w:r w:rsidR="00A70BC4" w:rsidRPr="00652447">
        <w:rPr>
          <w:rFonts w:asciiTheme="minorHAnsi" w:hAnsiTheme="minorHAnsi" w:cstheme="minorHAnsi"/>
          <w:color w:val="000000"/>
          <w:sz w:val="21"/>
          <w:szCs w:val="20"/>
        </w:rPr>
        <w:t>zákon</w:t>
      </w:r>
      <w:r w:rsidR="00F47703">
        <w:rPr>
          <w:rFonts w:asciiTheme="minorHAnsi" w:hAnsiTheme="minorHAnsi" w:cstheme="minorHAnsi"/>
          <w:color w:val="000000"/>
          <w:sz w:val="21"/>
          <w:szCs w:val="20"/>
        </w:rPr>
        <w:t>y</w:t>
      </w:r>
      <w:r w:rsidR="00A70BC4" w:rsidRPr="00652447">
        <w:rPr>
          <w:rFonts w:asciiTheme="minorHAnsi" w:hAnsiTheme="minorHAnsi" w:cstheme="minorHAnsi"/>
          <w:color w:val="000000"/>
          <w:sz w:val="21"/>
          <w:szCs w:val="20"/>
        </w:rPr>
        <w:t xml:space="preserve"> České republiky, zejména pak </w:t>
      </w:r>
      <w:r w:rsidRPr="00652447">
        <w:rPr>
          <w:rFonts w:asciiTheme="minorHAnsi" w:hAnsiTheme="minorHAnsi" w:cstheme="minorHAnsi"/>
          <w:color w:val="000000"/>
          <w:sz w:val="21"/>
          <w:szCs w:val="20"/>
        </w:rPr>
        <w:t>zákonem č. 89/2012 Sb., občanský zákoník, v platném znění.</w:t>
      </w:r>
    </w:p>
    <w:p w14:paraId="11AA59BD" w14:textId="5A3300A6" w:rsidR="003D7580" w:rsidRPr="00652447" w:rsidRDefault="003D7580" w:rsidP="00B73C6B">
      <w:pPr>
        <w:pStyle w:val="Odstavecseseznamem"/>
        <w:numPr>
          <w:ilvl w:val="0"/>
          <w:numId w:val="16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1"/>
          <w:szCs w:val="20"/>
        </w:rPr>
      </w:pPr>
      <w:r>
        <w:rPr>
          <w:rFonts w:asciiTheme="minorHAnsi" w:hAnsiTheme="minorHAnsi" w:cstheme="minorHAnsi"/>
          <w:color w:val="000000"/>
          <w:sz w:val="21"/>
          <w:szCs w:val="20"/>
        </w:rPr>
        <w:t>Tato smlouva se sjednává na dobu určitou, a to do 30. 6. 2026. V případě uzavření dílčí smlouvy (objednávky), na jejímž základě by vznikl nájem přesahující dobu trvání této smlouvy, nemá uplynutí doby trvání této smlouvy na dobu takto sjednaného nájmu vliv.</w:t>
      </w:r>
    </w:p>
    <w:p w14:paraId="29F98406" w14:textId="521BD3B2" w:rsidR="000857A2" w:rsidRPr="00652447" w:rsidRDefault="000857A2" w:rsidP="00B73C6B">
      <w:pPr>
        <w:pStyle w:val="Odstavecseseznamem"/>
        <w:keepNext/>
        <w:numPr>
          <w:ilvl w:val="0"/>
          <w:numId w:val="16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1"/>
          <w:szCs w:val="20"/>
        </w:rPr>
      </w:pPr>
      <w:r w:rsidRPr="00652447">
        <w:rPr>
          <w:rFonts w:asciiTheme="minorHAnsi" w:hAnsiTheme="minorHAnsi" w:cstheme="minorHAnsi"/>
          <w:sz w:val="21"/>
          <w:szCs w:val="20"/>
        </w:rPr>
        <w:t xml:space="preserve">Smluvní strany sjednávají, že se na </w:t>
      </w:r>
      <w:r w:rsidR="006829DD">
        <w:rPr>
          <w:rFonts w:asciiTheme="minorHAnsi" w:hAnsiTheme="minorHAnsi" w:cstheme="minorHAnsi"/>
          <w:sz w:val="21"/>
          <w:szCs w:val="20"/>
        </w:rPr>
        <w:t>jednotlivé objednávky dle této smlouvy</w:t>
      </w:r>
      <w:r w:rsidRPr="00652447">
        <w:rPr>
          <w:rFonts w:asciiTheme="minorHAnsi" w:hAnsiTheme="minorHAnsi" w:cstheme="minorHAnsi"/>
          <w:sz w:val="21"/>
          <w:szCs w:val="20"/>
        </w:rPr>
        <w:t xml:space="preserve"> se nevztahují ustanovení občanského zákoníku o automatickém prodlužování smlouvy, tato ustanovení se vylučují.</w:t>
      </w:r>
    </w:p>
    <w:p w14:paraId="58AC9660" w14:textId="1CA70B5B" w:rsidR="00EE00F3" w:rsidRDefault="000E610E" w:rsidP="00B73C6B">
      <w:pPr>
        <w:pStyle w:val="Odstavecseseznamem"/>
        <w:numPr>
          <w:ilvl w:val="0"/>
          <w:numId w:val="16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Smluvní strany jsou oprávněny</w:t>
      </w:r>
      <w:r w:rsidR="00480453">
        <w:rPr>
          <w:rFonts w:asciiTheme="minorHAnsi" w:hAnsiTheme="minorHAnsi" w:cstheme="minorHAnsi"/>
          <w:color w:val="000000"/>
          <w:sz w:val="21"/>
          <w:szCs w:val="21"/>
        </w:rPr>
        <w:t xml:space="preserve"> jednotlivé objednávky – dílčí smlouvy vypovědět pouze </w:t>
      </w:r>
      <w:r w:rsidR="00607097">
        <w:rPr>
          <w:rFonts w:asciiTheme="minorHAnsi" w:hAnsiTheme="minorHAnsi" w:cstheme="minorHAnsi"/>
          <w:color w:val="000000"/>
          <w:sz w:val="21"/>
          <w:szCs w:val="21"/>
        </w:rPr>
        <w:t>dle</w:t>
      </w:r>
      <w:r w:rsidR="00480453">
        <w:rPr>
          <w:rFonts w:asciiTheme="minorHAnsi" w:hAnsiTheme="minorHAnsi" w:cstheme="minorHAnsi"/>
          <w:color w:val="000000"/>
          <w:sz w:val="21"/>
          <w:szCs w:val="21"/>
        </w:rPr>
        <w:t xml:space="preserve"> zákonem daných důvodů</w:t>
      </w:r>
      <w:r w:rsidR="00C81B51">
        <w:rPr>
          <w:rFonts w:asciiTheme="minorHAnsi" w:hAnsiTheme="minorHAnsi" w:cstheme="minorHAnsi"/>
          <w:color w:val="000000"/>
          <w:sz w:val="21"/>
          <w:szCs w:val="21"/>
        </w:rPr>
        <w:t xml:space="preserve">. V případě výpovědi je pronajímatel povinen uhradit nájemci částku </w:t>
      </w:r>
      <w:r w:rsidR="00EE00F3">
        <w:rPr>
          <w:rFonts w:asciiTheme="minorHAnsi" w:hAnsiTheme="minorHAnsi" w:cstheme="minorHAnsi"/>
          <w:color w:val="000000"/>
          <w:sz w:val="21"/>
          <w:szCs w:val="21"/>
        </w:rPr>
        <w:t>odpovídající</w:t>
      </w:r>
      <w:r w:rsidR="00CA4B5F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8B481C">
        <w:rPr>
          <w:rFonts w:asciiTheme="minorHAnsi" w:hAnsiTheme="minorHAnsi" w:cstheme="minorHAnsi"/>
          <w:color w:val="000000"/>
          <w:sz w:val="21"/>
          <w:szCs w:val="21"/>
        </w:rPr>
        <w:t>poměrné výši</w:t>
      </w:r>
      <w:r w:rsidR="00CA4B5F">
        <w:rPr>
          <w:rFonts w:asciiTheme="minorHAnsi" w:hAnsiTheme="minorHAnsi" w:cstheme="minorHAnsi"/>
          <w:color w:val="000000"/>
          <w:sz w:val="21"/>
          <w:szCs w:val="21"/>
        </w:rPr>
        <w:t xml:space="preserve"> nájemného</w:t>
      </w:r>
      <w:r w:rsidR="00DA1821">
        <w:rPr>
          <w:rFonts w:asciiTheme="minorHAnsi" w:hAnsiTheme="minorHAnsi" w:cstheme="minorHAnsi"/>
          <w:color w:val="000000"/>
          <w:sz w:val="21"/>
          <w:szCs w:val="21"/>
        </w:rPr>
        <w:t xml:space="preserve"> za dobu, kdy </w:t>
      </w:r>
      <w:r w:rsidR="00607097">
        <w:rPr>
          <w:rFonts w:asciiTheme="minorHAnsi" w:hAnsiTheme="minorHAnsi" w:cstheme="minorHAnsi"/>
          <w:color w:val="000000"/>
          <w:sz w:val="21"/>
          <w:szCs w:val="21"/>
        </w:rPr>
        <w:t xml:space="preserve">zbylá doba </w:t>
      </w:r>
      <w:r w:rsidR="00DA1821">
        <w:rPr>
          <w:rFonts w:asciiTheme="minorHAnsi" w:hAnsiTheme="minorHAnsi" w:cstheme="minorHAnsi"/>
          <w:color w:val="000000"/>
          <w:sz w:val="21"/>
          <w:szCs w:val="21"/>
        </w:rPr>
        <w:t>nájm</w:t>
      </w:r>
      <w:r w:rsidR="00607097">
        <w:rPr>
          <w:rFonts w:asciiTheme="minorHAnsi" w:hAnsiTheme="minorHAnsi" w:cstheme="minorHAnsi"/>
          <w:color w:val="000000"/>
          <w:sz w:val="21"/>
          <w:szCs w:val="21"/>
        </w:rPr>
        <w:t>u nebude uskutečněna.</w:t>
      </w:r>
    </w:p>
    <w:p w14:paraId="7D79A605" w14:textId="77777777" w:rsidR="000857A2" w:rsidRPr="00652447" w:rsidRDefault="000857A2" w:rsidP="00B73C6B">
      <w:pPr>
        <w:pStyle w:val="Zkladntext2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652447">
        <w:rPr>
          <w:rFonts w:asciiTheme="minorHAnsi" w:hAnsiTheme="minorHAnsi" w:cstheme="minorHAnsi"/>
          <w:color w:val="000000"/>
          <w:sz w:val="21"/>
          <w:szCs w:val="20"/>
        </w:rPr>
        <w:t xml:space="preserve">Smlouvu lze měnit nebo doplňovat výlučně písemně formou </w:t>
      </w:r>
      <w:r w:rsidR="00A70BC4" w:rsidRPr="00652447">
        <w:rPr>
          <w:rFonts w:asciiTheme="minorHAnsi" w:hAnsiTheme="minorHAnsi" w:cstheme="minorHAnsi"/>
          <w:color w:val="000000"/>
          <w:sz w:val="21"/>
          <w:szCs w:val="20"/>
        </w:rPr>
        <w:t xml:space="preserve">vzestupně číslovaných </w:t>
      </w:r>
      <w:r w:rsidRPr="00652447">
        <w:rPr>
          <w:rFonts w:asciiTheme="minorHAnsi" w:hAnsiTheme="minorHAnsi" w:cstheme="minorHAnsi"/>
          <w:color w:val="000000"/>
          <w:sz w:val="21"/>
          <w:szCs w:val="20"/>
        </w:rPr>
        <w:t>dodatků, potvrzených oprávněnými zástupci smluvních stran.</w:t>
      </w:r>
    </w:p>
    <w:p w14:paraId="3EE301BB" w14:textId="77777777" w:rsidR="000857A2" w:rsidRPr="00652447" w:rsidRDefault="000857A2" w:rsidP="00B73C6B">
      <w:pPr>
        <w:pStyle w:val="Zkladntext"/>
        <w:numPr>
          <w:ilvl w:val="0"/>
          <w:numId w:val="16"/>
        </w:numPr>
        <w:spacing w:after="120" w:line="276" w:lineRule="auto"/>
        <w:ind w:left="284" w:hanging="284"/>
        <w:rPr>
          <w:rFonts w:asciiTheme="minorHAnsi" w:hAnsiTheme="minorHAnsi" w:cstheme="minorHAnsi"/>
          <w:sz w:val="21"/>
          <w:szCs w:val="20"/>
        </w:rPr>
      </w:pPr>
      <w:r w:rsidRPr="00652447">
        <w:rPr>
          <w:rFonts w:asciiTheme="minorHAnsi" w:hAnsiTheme="minorHAnsi" w:cstheme="minorHAnsi"/>
          <w:sz w:val="21"/>
          <w:szCs w:val="20"/>
        </w:rPr>
        <w:t>Smlouva je sepsána ve dvou vyhotoveních, z nichž jedno obdrží pronajímatel a jedno nájemce.</w:t>
      </w:r>
    </w:p>
    <w:p w14:paraId="25C63CC6" w14:textId="58C51512" w:rsidR="000857A2" w:rsidRDefault="00A844B2" w:rsidP="00B73C6B">
      <w:pPr>
        <w:pStyle w:val="Zkladntext"/>
        <w:numPr>
          <w:ilvl w:val="0"/>
          <w:numId w:val="16"/>
        </w:numPr>
        <w:spacing w:after="120" w:line="276" w:lineRule="auto"/>
        <w:ind w:left="284" w:hanging="284"/>
        <w:rPr>
          <w:rFonts w:asciiTheme="minorHAnsi" w:hAnsiTheme="minorHAnsi" w:cstheme="minorHAnsi"/>
          <w:color w:val="000000"/>
          <w:sz w:val="21"/>
          <w:szCs w:val="20"/>
        </w:rPr>
      </w:pPr>
      <w:r w:rsidRPr="00A844B2">
        <w:rPr>
          <w:rFonts w:asciiTheme="minorHAnsi" w:hAnsiTheme="minorHAnsi" w:cstheme="minorHAnsi"/>
          <w:color w:val="000000"/>
          <w:sz w:val="21"/>
          <w:szCs w:val="20"/>
        </w:rPr>
        <w:t xml:space="preserve">Tato smlouva nabývá platnosti a účinnosti dnem jejího zveřejnění podle zákona č. 340/2015 Sb., </w:t>
      </w:r>
      <w:r w:rsidR="003A1913">
        <w:rPr>
          <w:rFonts w:asciiTheme="minorHAnsi" w:hAnsiTheme="minorHAnsi" w:cstheme="minorHAnsi"/>
          <w:color w:val="000000"/>
          <w:sz w:val="21"/>
          <w:szCs w:val="20"/>
        </w:rPr>
        <w:br/>
      </w:r>
      <w:r w:rsidRPr="00A844B2">
        <w:rPr>
          <w:rFonts w:asciiTheme="minorHAnsi" w:hAnsiTheme="minorHAnsi" w:cstheme="minorHAnsi"/>
          <w:color w:val="000000"/>
          <w:sz w:val="21"/>
          <w:szCs w:val="20"/>
        </w:rPr>
        <w:t>o zvláštních podmínkách účinnosti některých smluv, uveřejňování těchto smluv a o registru smluv (zákon o Registru smluv)</w:t>
      </w:r>
      <w:r>
        <w:rPr>
          <w:rFonts w:asciiTheme="minorHAnsi" w:hAnsiTheme="minorHAnsi" w:cstheme="minorHAnsi"/>
          <w:color w:val="000000"/>
          <w:sz w:val="21"/>
          <w:szCs w:val="20"/>
        </w:rPr>
        <w:t>.</w:t>
      </w:r>
    </w:p>
    <w:p w14:paraId="04BDBC2E" w14:textId="210CBAF3" w:rsidR="00A844B2" w:rsidRDefault="00E75CFB" w:rsidP="00B73C6B">
      <w:pPr>
        <w:pStyle w:val="Zkladntext"/>
        <w:numPr>
          <w:ilvl w:val="0"/>
          <w:numId w:val="16"/>
        </w:numPr>
        <w:spacing w:after="120" w:line="276" w:lineRule="auto"/>
        <w:ind w:left="284" w:hanging="284"/>
        <w:rPr>
          <w:rFonts w:asciiTheme="minorHAnsi" w:hAnsiTheme="minorHAnsi" w:cstheme="minorHAnsi"/>
          <w:color w:val="000000"/>
          <w:sz w:val="21"/>
          <w:szCs w:val="20"/>
        </w:rPr>
      </w:pPr>
      <w:r w:rsidRPr="00E75CFB">
        <w:rPr>
          <w:rFonts w:asciiTheme="minorHAnsi" w:hAnsiTheme="minorHAnsi" w:cstheme="minorHAnsi"/>
          <w:color w:val="000000"/>
          <w:sz w:val="21"/>
          <w:szCs w:val="20"/>
        </w:rPr>
        <w:t xml:space="preserve">Smluvní strany si ujednávají, že tato smlouva bude v Registru smluv uveřejněna </w:t>
      </w:r>
      <w:r>
        <w:rPr>
          <w:rFonts w:asciiTheme="minorHAnsi" w:hAnsiTheme="minorHAnsi" w:cstheme="minorHAnsi"/>
          <w:color w:val="000000"/>
          <w:sz w:val="21"/>
          <w:szCs w:val="20"/>
        </w:rPr>
        <w:t>n</w:t>
      </w:r>
      <w:r w:rsidRPr="00E75CFB">
        <w:rPr>
          <w:rFonts w:asciiTheme="minorHAnsi" w:hAnsiTheme="minorHAnsi" w:cstheme="minorHAnsi"/>
          <w:color w:val="000000"/>
          <w:sz w:val="21"/>
          <w:szCs w:val="20"/>
        </w:rPr>
        <w:t xml:space="preserve">ájemcem, odpovědnost za její uveřejnění však strany nesou společně a nerozdílně. Pokud druhá smluvní strana zjistí, že tato </w:t>
      </w:r>
      <w:r>
        <w:rPr>
          <w:rFonts w:asciiTheme="minorHAnsi" w:hAnsiTheme="minorHAnsi" w:cstheme="minorHAnsi"/>
          <w:color w:val="000000"/>
          <w:sz w:val="21"/>
          <w:szCs w:val="20"/>
        </w:rPr>
        <w:t>s</w:t>
      </w:r>
      <w:r w:rsidRPr="00E75CFB">
        <w:rPr>
          <w:rFonts w:asciiTheme="minorHAnsi" w:hAnsiTheme="minorHAnsi" w:cstheme="minorHAnsi"/>
          <w:color w:val="000000"/>
          <w:sz w:val="21"/>
          <w:szCs w:val="20"/>
        </w:rPr>
        <w:t xml:space="preserve">mlouva není v Registru smluv zveřejněna v souladu se zákonem o Registru smluv je povinna o této skutečnosti informovat smluvní stranu, která </w:t>
      </w:r>
      <w:r>
        <w:rPr>
          <w:rFonts w:asciiTheme="minorHAnsi" w:hAnsiTheme="minorHAnsi" w:cstheme="minorHAnsi"/>
          <w:color w:val="000000"/>
          <w:sz w:val="21"/>
          <w:szCs w:val="20"/>
        </w:rPr>
        <w:t>s</w:t>
      </w:r>
      <w:r w:rsidRPr="00E75CFB">
        <w:rPr>
          <w:rFonts w:asciiTheme="minorHAnsi" w:hAnsiTheme="minorHAnsi" w:cstheme="minorHAnsi"/>
          <w:color w:val="000000"/>
          <w:sz w:val="21"/>
          <w:szCs w:val="20"/>
        </w:rPr>
        <w:t>mlouvu uveřejnila, bez zbytečného odkladu</w:t>
      </w:r>
      <w:r w:rsidR="00A844B2">
        <w:rPr>
          <w:rFonts w:asciiTheme="minorHAnsi" w:hAnsiTheme="minorHAnsi" w:cstheme="minorHAnsi"/>
          <w:color w:val="000000"/>
          <w:sz w:val="21"/>
          <w:szCs w:val="20"/>
        </w:rPr>
        <w:t>.</w:t>
      </w:r>
    </w:p>
    <w:p w14:paraId="6687FACC" w14:textId="581F32C2" w:rsidR="00E75CFB" w:rsidRPr="00652447" w:rsidRDefault="00E75CFB" w:rsidP="00B73C6B">
      <w:pPr>
        <w:pStyle w:val="Zkladntext"/>
        <w:numPr>
          <w:ilvl w:val="0"/>
          <w:numId w:val="16"/>
        </w:numPr>
        <w:spacing w:after="120" w:line="276" w:lineRule="auto"/>
        <w:ind w:left="284" w:hanging="284"/>
        <w:rPr>
          <w:rFonts w:asciiTheme="minorHAnsi" w:hAnsiTheme="minorHAnsi" w:cstheme="minorHAnsi"/>
          <w:color w:val="000000"/>
          <w:sz w:val="21"/>
          <w:szCs w:val="20"/>
        </w:rPr>
      </w:pPr>
      <w:r>
        <w:rPr>
          <w:rFonts w:asciiTheme="minorHAnsi" w:hAnsiTheme="minorHAnsi" w:cstheme="minorHAnsi"/>
          <w:color w:val="000000"/>
          <w:sz w:val="21"/>
          <w:szCs w:val="20"/>
        </w:rPr>
        <w:t>Nedílnou součástí t</w:t>
      </w:r>
      <w:r w:rsidR="00B36E75">
        <w:rPr>
          <w:rFonts w:asciiTheme="minorHAnsi" w:hAnsiTheme="minorHAnsi" w:cstheme="minorHAnsi"/>
          <w:color w:val="000000"/>
          <w:sz w:val="21"/>
          <w:szCs w:val="20"/>
        </w:rPr>
        <w:t xml:space="preserve">éto smlouvy je její příloha č. 1 – Cenová kalkulace </w:t>
      </w:r>
      <w:r w:rsidR="00EA1F29">
        <w:rPr>
          <w:rFonts w:asciiTheme="minorHAnsi" w:hAnsiTheme="minorHAnsi" w:cstheme="minorHAnsi"/>
          <w:color w:val="000000"/>
          <w:sz w:val="21"/>
          <w:szCs w:val="20"/>
        </w:rPr>
        <w:t>pronájmu</w:t>
      </w:r>
      <w:r w:rsidR="00B36E75">
        <w:rPr>
          <w:rFonts w:asciiTheme="minorHAnsi" w:hAnsiTheme="minorHAnsi" w:cstheme="minorHAnsi"/>
          <w:color w:val="000000"/>
          <w:sz w:val="21"/>
          <w:szCs w:val="20"/>
        </w:rPr>
        <w:t>.</w:t>
      </w:r>
    </w:p>
    <w:p w14:paraId="4116499A" w14:textId="77777777" w:rsidR="000857A2" w:rsidRPr="00652447" w:rsidRDefault="000857A2" w:rsidP="00B73C6B">
      <w:pPr>
        <w:pStyle w:val="Zkladntext"/>
        <w:spacing w:line="276" w:lineRule="auto"/>
        <w:rPr>
          <w:rFonts w:asciiTheme="minorHAnsi" w:hAnsiTheme="minorHAnsi" w:cstheme="minorHAnsi"/>
          <w:color w:val="000000"/>
          <w:sz w:val="21"/>
          <w:szCs w:val="20"/>
        </w:rPr>
      </w:pPr>
    </w:p>
    <w:p w14:paraId="0F127257" w14:textId="77777777" w:rsidR="000857A2" w:rsidRPr="00652447" w:rsidRDefault="000857A2" w:rsidP="00B73C6B">
      <w:pPr>
        <w:pStyle w:val="Zkladntext"/>
        <w:spacing w:line="276" w:lineRule="auto"/>
        <w:rPr>
          <w:rFonts w:asciiTheme="minorHAnsi" w:hAnsiTheme="minorHAnsi" w:cstheme="minorHAnsi"/>
          <w:color w:val="000000"/>
          <w:sz w:val="21"/>
          <w:szCs w:val="20"/>
        </w:rPr>
      </w:pPr>
    </w:p>
    <w:p w14:paraId="51B91B77" w14:textId="77777777" w:rsidR="000857A2" w:rsidRPr="00652447" w:rsidRDefault="000857A2" w:rsidP="00B73C6B">
      <w:pPr>
        <w:pStyle w:val="Zkladntext"/>
        <w:spacing w:line="276" w:lineRule="auto"/>
        <w:rPr>
          <w:rFonts w:asciiTheme="minorHAnsi" w:hAnsiTheme="minorHAnsi" w:cstheme="minorHAnsi"/>
          <w:sz w:val="21"/>
          <w:szCs w:val="20"/>
        </w:rPr>
      </w:pPr>
    </w:p>
    <w:p w14:paraId="455F9659" w14:textId="77777777" w:rsidR="000857A2" w:rsidRPr="00652447" w:rsidRDefault="000857A2" w:rsidP="00B73C6B">
      <w:pPr>
        <w:pStyle w:val="Zkladntext"/>
        <w:spacing w:line="276" w:lineRule="auto"/>
        <w:rPr>
          <w:rFonts w:asciiTheme="minorHAnsi" w:hAnsiTheme="minorHAnsi" w:cstheme="minorHAnsi"/>
          <w:sz w:val="21"/>
          <w:szCs w:val="20"/>
        </w:rPr>
      </w:pPr>
    </w:p>
    <w:p w14:paraId="7F17A04E" w14:textId="22383AC7" w:rsidR="000857A2" w:rsidRPr="00652447" w:rsidRDefault="000857A2" w:rsidP="00B73C6B">
      <w:pPr>
        <w:pStyle w:val="Zkladntext"/>
        <w:spacing w:line="276" w:lineRule="auto"/>
        <w:rPr>
          <w:rFonts w:asciiTheme="minorHAnsi" w:hAnsiTheme="minorHAnsi" w:cstheme="minorHAnsi"/>
          <w:sz w:val="21"/>
          <w:szCs w:val="20"/>
        </w:rPr>
      </w:pPr>
      <w:r w:rsidRPr="00652447">
        <w:rPr>
          <w:rFonts w:asciiTheme="minorHAnsi" w:hAnsiTheme="minorHAnsi" w:cstheme="minorHAnsi"/>
          <w:sz w:val="21"/>
          <w:szCs w:val="20"/>
        </w:rPr>
        <w:t xml:space="preserve">V Brně dne …………………                   </w:t>
      </w:r>
      <w:r w:rsidRPr="00652447">
        <w:rPr>
          <w:rFonts w:asciiTheme="minorHAnsi" w:hAnsiTheme="minorHAnsi" w:cstheme="minorHAnsi"/>
          <w:sz w:val="21"/>
          <w:szCs w:val="20"/>
        </w:rPr>
        <w:tab/>
        <w:t xml:space="preserve">              V</w:t>
      </w:r>
      <w:r w:rsidR="00211A2B">
        <w:rPr>
          <w:rFonts w:asciiTheme="minorHAnsi" w:hAnsiTheme="minorHAnsi" w:cstheme="minorHAnsi"/>
          <w:sz w:val="21"/>
          <w:szCs w:val="20"/>
        </w:rPr>
        <w:t> </w:t>
      </w:r>
      <w:r w:rsidR="00211A2B">
        <w:rPr>
          <w:rFonts w:asciiTheme="minorHAnsi" w:hAnsiTheme="minorHAnsi" w:cstheme="minorHAnsi"/>
          <w:sz w:val="21"/>
        </w:rPr>
        <w:t xml:space="preserve">Brně </w:t>
      </w:r>
      <w:r w:rsidRPr="00652447">
        <w:rPr>
          <w:rFonts w:asciiTheme="minorHAnsi" w:hAnsiTheme="minorHAnsi" w:cstheme="minorHAnsi"/>
          <w:sz w:val="21"/>
          <w:szCs w:val="20"/>
        </w:rPr>
        <w:t>dne ……………………..</w:t>
      </w:r>
    </w:p>
    <w:p w14:paraId="486DD795" w14:textId="77777777" w:rsidR="000857A2" w:rsidRPr="00652447" w:rsidRDefault="000857A2" w:rsidP="00B73C6B">
      <w:pPr>
        <w:pStyle w:val="Zkladntext"/>
        <w:spacing w:line="276" w:lineRule="auto"/>
        <w:rPr>
          <w:rFonts w:asciiTheme="minorHAnsi" w:hAnsiTheme="minorHAnsi" w:cstheme="minorHAnsi"/>
          <w:sz w:val="21"/>
          <w:szCs w:val="20"/>
        </w:rPr>
      </w:pPr>
    </w:p>
    <w:p w14:paraId="38F443B9" w14:textId="77777777" w:rsidR="000857A2" w:rsidRPr="00652447" w:rsidRDefault="000857A2" w:rsidP="00B73C6B">
      <w:pPr>
        <w:pStyle w:val="Zkladntext"/>
        <w:spacing w:line="276" w:lineRule="auto"/>
        <w:rPr>
          <w:rFonts w:asciiTheme="minorHAnsi" w:hAnsiTheme="minorHAnsi" w:cstheme="minorHAnsi"/>
          <w:sz w:val="21"/>
          <w:szCs w:val="20"/>
        </w:rPr>
      </w:pPr>
    </w:p>
    <w:p w14:paraId="0DD6ECD2" w14:textId="77777777" w:rsidR="000857A2" w:rsidRPr="00652447" w:rsidRDefault="000857A2" w:rsidP="00B73C6B">
      <w:pPr>
        <w:pStyle w:val="Zkladntext"/>
        <w:spacing w:line="276" w:lineRule="auto"/>
        <w:rPr>
          <w:rFonts w:asciiTheme="minorHAnsi" w:hAnsiTheme="minorHAnsi" w:cstheme="minorHAnsi"/>
          <w:sz w:val="21"/>
          <w:szCs w:val="20"/>
        </w:rPr>
      </w:pPr>
    </w:p>
    <w:p w14:paraId="0947FB40" w14:textId="77777777" w:rsidR="000857A2" w:rsidRPr="00652447" w:rsidRDefault="000857A2" w:rsidP="00B73C6B">
      <w:pPr>
        <w:pStyle w:val="Zkladntext"/>
        <w:spacing w:line="276" w:lineRule="auto"/>
        <w:rPr>
          <w:rFonts w:asciiTheme="minorHAnsi" w:hAnsiTheme="minorHAnsi" w:cstheme="minorHAnsi"/>
          <w:sz w:val="21"/>
          <w:szCs w:val="20"/>
        </w:rPr>
      </w:pPr>
    </w:p>
    <w:p w14:paraId="297E7A40" w14:textId="77777777" w:rsidR="000857A2" w:rsidRPr="00652447" w:rsidRDefault="000857A2" w:rsidP="00B73C6B">
      <w:pPr>
        <w:pStyle w:val="Zkladntext"/>
        <w:spacing w:line="276" w:lineRule="auto"/>
        <w:rPr>
          <w:rFonts w:asciiTheme="minorHAnsi" w:hAnsiTheme="minorHAnsi" w:cstheme="minorHAnsi"/>
          <w:sz w:val="21"/>
          <w:szCs w:val="20"/>
        </w:rPr>
      </w:pPr>
    </w:p>
    <w:p w14:paraId="7424C556" w14:textId="77777777" w:rsidR="000857A2" w:rsidRPr="00652447" w:rsidRDefault="000857A2" w:rsidP="00B73C6B">
      <w:pPr>
        <w:pStyle w:val="Zkladntext"/>
        <w:spacing w:line="276" w:lineRule="auto"/>
        <w:rPr>
          <w:rFonts w:asciiTheme="minorHAnsi" w:hAnsiTheme="minorHAnsi" w:cstheme="minorHAnsi"/>
          <w:sz w:val="21"/>
          <w:szCs w:val="20"/>
        </w:rPr>
      </w:pPr>
    </w:p>
    <w:p w14:paraId="41B35726" w14:textId="77777777" w:rsidR="000857A2" w:rsidRPr="00652447" w:rsidRDefault="000857A2" w:rsidP="00B73C6B">
      <w:pPr>
        <w:pStyle w:val="Zkladntext"/>
        <w:spacing w:line="276" w:lineRule="auto"/>
        <w:rPr>
          <w:rFonts w:asciiTheme="minorHAnsi" w:hAnsiTheme="minorHAnsi" w:cstheme="minorHAnsi"/>
          <w:sz w:val="21"/>
          <w:szCs w:val="20"/>
        </w:rPr>
      </w:pPr>
      <w:r w:rsidRPr="00652447">
        <w:rPr>
          <w:rFonts w:asciiTheme="minorHAnsi" w:hAnsiTheme="minorHAnsi" w:cstheme="minorHAnsi"/>
          <w:sz w:val="21"/>
          <w:szCs w:val="20"/>
        </w:rPr>
        <w:t>………………………………………</w:t>
      </w:r>
      <w:r w:rsidRPr="00652447">
        <w:rPr>
          <w:rFonts w:asciiTheme="minorHAnsi" w:hAnsiTheme="minorHAnsi" w:cstheme="minorHAnsi"/>
          <w:sz w:val="21"/>
          <w:szCs w:val="20"/>
        </w:rPr>
        <w:tab/>
      </w:r>
      <w:r w:rsidRPr="00652447">
        <w:rPr>
          <w:rFonts w:asciiTheme="minorHAnsi" w:hAnsiTheme="minorHAnsi" w:cstheme="minorHAnsi"/>
          <w:sz w:val="21"/>
          <w:szCs w:val="20"/>
        </w:rPr>
        <w:tab/>
        <w:t xml:space="preserve">               ……………………………………</w:t>
      </w:r>
    </w:p>
    <w:p w14:paraId="18231DA8" w14:textId="6AE1527B" w:rsidR="000857A2" w:rsidRPr="00652447" w:rsidRDefault="000857A2" w:rsidP="00B73C6B">
      <w:pPr>
        <w:pStyle w:val="Zkladntext"/>
        <w:spacing w:line="276" w:lineRule="auto"/>
        <w:jc w:val="left"/>
        <w:rPr>
          <w:rFonts w:asciiTheme="minorHAnsi" w:hAnsiTheme="minorHAnsi" w:cstheme="minorHAnsi"/>
          <w:sz w:val="21"/>
          <w:szCs w:val="20"/>
        </w:rPr>
      </w:pPr>
      <w:r w:rsidRPr="00652447">
        <w:rPr>
          <w:rFonts w:asciiTheme="minorHAnsi" w:hAnsiTheme="minorHAnsi" w:cstheme="minorHAnsi"/>
          <w:sz w:val="21"/>
          <w:szCs w:val="20"/>
        </w:rPr>
        <w:t xml:space="preserve">za </w:t>
      </w:r>
      <w:r w:rsidR="00A327EE" w:rsidRPr="00652447">
        <w:rPr>
          <w:rFonts w:asciiTheme="minorHAnsi" w:hAnsiTheme="minorHAnsi" w:cstheme="minorHAnsi"/>
          <w:sz w:val="21"/>
          <w:szCs w:val="20"/>
        </w:rPr>
        <w:t>nájemce</w:t>
      </w:r>
      <w:r w:rsidRPr="00652447">
        <w:rPr>
          <w:rFonts w:asciiTheme="minorHAnsi" w:hAnsiTheme="minorHAnsi" w:cstheme="minorHAnsi"/>
          <w:sz w:val="21"/>
          <w:szCs w:val="20"/>
        </w:rPr>
        <w:tab/>
      </w:r>
      <w:r w:rsidRPr="00652447">
        <w:rPr>
          <w:rFonts w:asciiTheme="minorHAnsi" w:hAnsiTheme="minorHAnsi" w:cstheme="minorHAnsi"/>
          <w:sz w:val="21"/>
          <w:szCs w:val="20"/>
        </w:rPr>
        <w:tab/>
      </w:r>
      <w:r w:rsidRPr="00652447">
        <w:rPr>
          <w:rFonts w:asciiTheme="minorHAnsi" w:hAnsiTheme="minorHAnsi" w:cstheme="minorHAnsi"/>
          <w:sz w:val="21"/>
          <w:szCs w:val="20"/>
        </w:rPr>
        <w:tab/>
      </w:r>
      <w:r w:rsidRPr="00652447">
        <w:rPr>
          <w:rFonts w:asciiTheme="minorHAnsi" w:hAnsiTheme="minorHAnsi" w:cstheme="minorHAnsi"/>
          <w:sz w:val="21"/>
          <w:szCs w:val="20"/>
        </w:rPr>
        <w:tab/>
      </w:r>
      <w:r w:rsidR="00A327EE">
        <w:rPr>
          <w:rFonts w:asciiTheme="minorHAnsi" w:hAnsiTheme="minorHAnsi" w:cstheme="minorHAnsi"/>
          <w:sz w:val="21"/>
          <w:szCs w:val="20"/>
        </w:rPr>
        <w:tab/>
      </w:r>
      <w:r w:rsidRPr="00652447">
        <w:rPr>
          <w:rFonts w:asciiTheme="minorHAnsi" w:hAnsiTheme="minorHAnsi" w:cstheme="minorHAnsi"/>
          <w:sz w:val="21"/>
          <w:szCs w:val="20"/>
        </w:rPr>
        <w:t xml:space="preserve">za </w:t>
      </w:r>
      <w:r w:rsidR="00A327EE" w:rsidRPr="00652447">
        <w:rPr>
          <w:rFonts w:asciiTheme="minorHAnsi" w:hAnsiTheme="minorHAnsi" w:cstheme="minorHAnsi"/>
          <w:sz w:val="21"/>
          <w:szCs w:val="20"/>
        </w:rPr>
        <w:t>pronajímatele</w:t>
      </w:r>
    </w:p>
    <w:p w14:paraId="39123599" w14:textId="50FA4F9B" w:rsidR="00AD53AD" w:rsidRPr="00652447" w:rsidRDefault="00A327EE" w:rsidP="00B73C6B">
      <w:pPr>
        <w:pStyle w:val="Zkladntext"/>
        <w:spacing w:line="276" w:lineRule="auto"/>
        <w:jc w:val="left"/>
        <w:rPr>
          <w:rFonts w:asciiTheme="minorHAnsi" w:hAnsiTheme="minorHAnsi" w:cstheme="minorHAnsi"/>
          <w:sz w:val="21"/>
          <w:szCs w:val="20"/>
        </w:rPr>
      </w:pPr>
      <w:r>
        <w:rPr>
          <w:rFonts w:asciiTheme="minorHAnsi" w:hAnsiTheme="minorHAnsi" w:cstheme="minorHAnsi"/>
          <w:sz w:val="21"/>
          <w:szCs w:val="20"/>
        </w:rPr>
        <w:t>prof. MUDr. Martin Repko, Ph.D.</w:t>
      </w:r>
      <w:r w:rsidR="000857A2" w:rsidRPr="00652447">
        <w:rPr>
          <w:rFonts w:asciiTheme="minorHAnsi" w:hAnsiTheme="minorHAnsi" w:cstheme="minorHAnsi"/>
          <w:sz w:val="21"/>
          <w:szCs w:val="20"/>
        </w:rPr>
        <w:tab/>
      </w:r>
      <w:r w:rsidR="000857A2" w:rsidRPr="00652447">
        <w:rPr>
          <w:rFonts w:asciiTheme="minorHAnsi" w:hAnsiTheme="minorHAnsi" w:cstheme="minorHAnsi"/>
          <w:sz w:val="21"/>
          <w:szCs w:val="20"/>
        </w:rPr>
        <w:tab/>
      </w:r>
      <w:r w:rsidR="000857A2" w:rsidRPr="00652447">
        <w:rPr>
          <w:rFonts w:asciiTheme="minorHAnsi" w:hAnsiTheme="minorHAnsi" w:cstheme="minorHAnsi"/>
          <w:sz w:val="21"/>
          <w:szCs w:val="20"/>
        </w:rPr>
        <w:tab/>
      </w:r>
      <w:r w:rsidRPr="00A327EE">
        <w:rPr>
          <w:rFonts w:asciiTheme="minorHAnsi" w:hAnsiTheme="minorHAnsi" w:cstheme="minorHAnsi"/>
          <w:sz w:val="21"/>
          <w:szCs w:val="20"/>
        </w:rPr>
        <w:t>PhDr. Mgr. Michael</w:t>
      </w:r>
      <w:r>
        <w:rPr>
          <w:rFonts w:asciiTheme="minorHAnsi" w:hAnsiTheme="minorHAnsi" w:cstheme="minorHAnsi"/>
          <w:sz w:val="21"/>
          <w:szCs w:val="20"/>
        </w:rPr>
        <w:t>a</w:t>
      </w:r>
      <w:r w:rsidRPr="00A327EE">
        <w:rPr>
          <w:rFonts w:asciiTheme="minorHAnsi" w:hAnsiTheme="minorHAnsi" w:cstheme="minorHAnsi"/>
          <w:sz w:val="21"/>
          <w:szCs w:val="20"/>
        </w:rPr>
        <w:t xml:space="preserve"> Hofštetrov</w:t>
      </w:r>
      <w:r>
        <w:rPr>
          <w:rFonts w:asciiTheme="minorHAnsi" w:hAnsiTheme="minorHAnsi" w:cstheme="minorHAnsi"/>
          <w:sz w:val="21"/>
          <w:szCs w:val="20"/>
        </w:rPr>
        <w:t>á</w:t>
      </w:r>
      <w:r w:rsidRPr="00A327EE">
        <w:rPr>
          <w:rFonts w:asciiTheme="minorHAnsi" w:hAnsiTheme="minorHAnsi" w:cstheme="minorHAnsi"/>
          <w:sz w:val="21"/>
          <w:szCs w:val="20"/>
        </w:rPr>
        <w:t xml:space="preserve"> Knotkov</w:t>
      </w:r>
      <w:r>
        <w:rPr>
          <w:rFonts w:asciiTheme="minorHAnsi" w:hAnsiTheme="minorHAnsi" w:cstheme="minorHAnsi"/>
          <w:sz w:val="21"/>
          <w:szCs w:val="20"/>
        </w:rPr>
        <w:t>á</w:t>
      </w:r>
    </w:p>
    <w:p w14:paraId="1A0F128C" w14:textId="51719064" w:rsidR="000857A2" w:rsidRPr="00652447" w:rsidRDefault="00A327EE" w:rsidP="00B73C6B">
      <w:pPr>
        <w:pStyle w:val="Zkladntext"/>
        <w:spacing w:line="276" w:lineRule="auto"/>
        <w:jc w:val="left"/>
        <w:rPr>
          <w:rFonts w:asciiTheme="minorHAnsi" w:hAnsiTheme="minorHAnsi" w:cstheme="minorHAnsi"/>
          <w:sz w:val="21"/>
          <w:szCs w:val="20"/>
        </w:rPr>
      </w:pPr>
      <w:r>
        <w:rPr>
          <w:rFonts w:asciiTheme="minorHAnsi" w:hAnsiTheme="minorHAnsi" w:cstheme="minorHAnsi"/>
          <w:sz w:val="21"/>
          <w:szCs w:val="20"/>
        </w:rPr>
        <w:t>děkan</w:t>
      </w:r>
      <w:r w:rsidR="000857A2" w:rsidRPr="00652447">
        <w:rPr>
          <w:rFonts w:asciiTheme="minorHAnsi" w:hAnsiTheme="minorHAnsi" w:cstheme="minorHAnsi"/>
          <w:sz w:val="21"/>
          <w:szCs w:val="20"/>
        </w:rPr>
        <w:t xml:space="preserve"> LF </w:t>
      </w:r>
      <w:r w:rsidR="0078199E" w:rsidRPr="00652447">
        <w:rPr>
          <w:rFonts w:asciiTheme="minorHAnsi" w:hAnsiTheme="minorHAnsi" w:cstheme="minorHAnsi"/>
          <w:sz w:val="21"/>
          <w:szCs w:val="20"/>
        </w:rPr>
        <w:t xml:space="preserve">MU                                        </w:t>
      </w:r>
      <w:r w:rsidR="000857A2" w:rsidRPr="00652447">
        <w:rPr>
          <w:rFonts w:asciiTheme="minorHAnsi" w:hAnsiTheme="minorHAnsi" w:cstheme="minorHAnsi"/>
          <w:sz w:val="21"/>
          <w:szCs w:val="20"/>
        </w:rPr>
        <w:tab/>
      </w:r>
      <w:r w:rsidR="000857A2" w:rsidRPr="00652447">
        <w:rPr>
          <w:rFonts w:asciiTheme="minorHAnsi" w:hAnsiTheme="minorHAnsi" w:cstheme="minorHAnsi"/>
          <w:sz w:val="21"/>
          <w:szCs w:val="20"/>
        </w:rPr>
        <w:tab/>
      </w:r>
      <w:r w:rsidR="00211A2B">
        <w:rPr>
          <w:rFonts w:asciiTheme="minorHAnsi" w:hAnsiTheme="minorHAnsi" w:cstheme="minorHAnsi"/>
          <w:sz w:val="21"/>
        </w:rPr>
        <w:t>jednající ředitelka NCO NZO</w:t>
      </w:r>
      <w:r w:rsidR="00211A2B">
        <w:rPr>
          <w:rFonts w:asciiTheme="minorHAnsi" w:hAnsiTheme="minorHAnsi" w:cstheme="minorHAnsi"/>
          <w:sz w:val="21"/>
        </w:rPr>
        <w:tab/>
      </w:r>
    </w:p>
    <w:p w14:paraId="4F474C7D" w14:textId="289DAB0D" w:rsidR="00C12884" w:rsidRDefault="00C12884" w:rsidP="00B73C6B">
      <w:pPr>
        <w:spacing w:after="1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C140778" w14:textId="0CB74FA3" w:rsidR="00C12884" w:rsidRDefault="007A7517" w:rsidP="00B73C6B">
      <w:pPr>
        <w:tabs>
          <w:tab w:val="left" w:pos="993"/>
        </w:tabs>
        <w:spacing w:line="276" w:lineRule="auto"/>
        <w:ind w:righ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291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Příloha č. 1 </w:t>
      </w:r>
      <w:r w:rsidRPr="0076291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PŘEHLED A CENÍK VÝUKOVÝCH MÍSTNOSTÍ K PRONÁJMU V NCO NZO</w:t>
      </w:r>
    </w:p>
    <w:tbl>
      <w:tblPr>
        <w:tblStyle w:val="Mkatabulky"/>
        <w:tblW w:w="97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09"/>
        <w:gridCol w:w="1689"/>
        <w:gridCol w:w="4690"/>
      </w:tblGrid>
      <w:tr w:rsidR="00A86F94" w:rsidRPr="00A86F94" w14:paraId="740E81B1" w14:textId="77777777" w:rsidTr="00A86F94">
        <w:trPr>
          <w:trHeight w:val="46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38C6" w14:textId="77777777" w:rsidR="00A86F94" w:rsidRPr="00A86F94" w:rsidRDefault="00A86F94" w:rsidP="00A86F94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86F9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VÝUKOVÁ MÍSTNOST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C7BE" w14:textId="193553B6" w:rsidR="00A86F94" w:rsidRPr="00A86F94" w:rsidRDefault="00A86F94" w:rsidP="00A86F94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86F9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MÍST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8912D" w14:textId="77777777" w:rsidR="00A86F94" w:rsidRDefault="00A86F94" w:rsidP="00A86F94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 w:eastAsia="en-US"/>
              </w:rPr>
            </w:pPr>
            <w:r w:rsidRPr="00A86F94">
              <w:rPr>
                <w:rFonts w:ascii="Arial" w:hAnsi="Arial" w:cs="Arial"/>
                <w:b/>
                <w:bCs/>
                <w:sz w:val="20"/>
                <w:szCs w:val="20"/>
                <w:lang w:val="de-AT" w:eastAsia="en-US"/>
              </w:rPr>
              <w:t xml:space="preserve">CENA PRONÁJMU celkem </w:t>
            </w:r>
          </w:p>
          <w:p w14:paraId="643F8642" w14:textId="2D158461" w:rsidR="00A86F94" w:rsidRPr="00A86F94" w:rsidRDefault="00A86F94" w:rsidP="00A86F94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0"/>
                <w:szCs w:val="20"/>
                <w:lang w:val="de-AT" w:eastAsia="en-US"/>
              </w:rPr>
            </w:pPr>
            <w:r w:rsidRPr="00A86F94">
              <w:rPr>
                <w:rFonts w:ascii="Arial" w:hAnsi="Arial" w:cs="Arial"/>
                <w:sz w:val="20"/>
                <w:szCs w:val="20"/>
                <w:lang w:val="de-AT" w:eastAsia="en-US"/>
              </w:rPr>
              <w:t>(bez DPH/den/</w:t>
            </w:r>
            <w:r w:rsidRPr="00A86F94">
              <w:rPr>
                <w:rFonts w:ascii="Arial" w:hAnsi="Arial" w:cs="Arial"/>
                <w:sz w:val="20"/>
                <w:szCs w:val="20"/>
                <w:lang w:eastAsia="en-US"/>
              </w:rPr>
              <w:t>učebnu)</w:t>
            </w:r>
          </w:p>
        </w:tc>
      </w:tr>
      <w:tr w:rsidR="00C12884" w:rsidRPr="00A86F94" w14:paraId="4457E4DF" w14:textId="77777777" w:rsidTr="00A86F94">
        <w:trPr>
          <w:trHeight w:val="46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8BB3" w14:textId="77777777" w:rsidR="00C12884" w:rsidRPr="00A86F94" w:rsidRDefault="00C12884" w:rsidP="00A86F94">
            <w:pPr>
              <w:rPr>
                <w:rFonts w:ascii="Arial" w:hAnsi="Arial" w:cs="Arial"/>
                <w:sz w:val="20"/>
                <w:szCs w:val="20"/>
              </w:rPr>
            </w:pPr>
            <w:r w:rsidRPr="00A86F94">
              <w:rPr>
                <w:rFonts w:ascii="Arial" w:hAnsi="Arial" w:cs="Arial"/>
                <w:sz w:val="20"/>
                <w:szCs w:val="20"/>
              </w:rPr>
              <w:t>004 KONFERENČNÍ MÍSTNOST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31F47" w14:textId="77777777" w:rsidR="00C12884" w:rsidRPr="00A86F94" w:rsidRDefault="00C12884" w:rsidP="00A86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F94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668C" w14:textId="7FFEADF7" w:rsidR="00C12884" w:rsidRPr="00A86F94" w:rsidRDefault="00A9011B" w:rsidP="00A86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5.19</w:t>
            </w:r>
            <w:r w:rsidR="00C12884" w:rsidRPr="00A86F94">
              <w:rPr>
                <w:rFonts w:ascii="Arial" w:hAnsi="Arial" w:cs="Arial"/>
                <w:sz w:val="20"/>
                <w:szCs w:val="20"/>
              </w:rPr>
              <w:t>6 Kč</w:t>
            </w:r>
          </w:p>
        </w:tc>
      </w:tr>
      <w:tr w:rsidR="00C12884" w:rsidRPr="00A86F94" w14:paraId="4600C7DE" w14:textId="77777777" w:rsidTr="00A86F94">
        <w:trPr>
          <w:trHeight w:val="46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1AF2" w14:textId="77777777" w:rsidR="00C12884" w:rsidRPr="00A86F94" w:rsidRDefault="00C12884" w:rsidP="00A86F94">
            <w:pPr>
              <w:rPr>
                <w:rFonts w:ascii="Arial" w:hAnsi="Arial" w:cs="Arial"/>
                <w:sz w:val="20"/>
                <w:szCs w:val="20"/>
              </w:rPr>
            </w:pPr>
            <w:r w:rsidRPr="00A86F94">
              <w:rPr>
                <w:rFonts w:ascii="Arial" w:hAnsi="Arial" w:cs="Arial"/>
                <w:sz w:val="20"/>
                <w:szCs w:val="20"/>
              </w:rPr>
              <w:t>212A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AB140" w14:textId="77777777" w:rsidR="00C12884" w:rsidRPr="00A86F94" w:rsidRDefault="00C12884" w:rsidP="00A86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F9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88D49" w14:textId="6864C8B3" w:rsidR="00C12884" w:rsidRPr="00A86F94" w:rsidRDefault="00A9011B" w:rsidP="00A86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1.350,-</w:t>
            </w:r>
            <w:r w:rsidR="00C12884" w:rsidRPr="00A86F9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C12884" w:rsidRPr="00A86F94" w14:paraId="7B5C4464" w14:textId="77777777" w:rsidTr="00A86F94">
        <w:trPr>
          <w:trHeight w:val="46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58C8" w14:textId="77777777" w:rsidR="00C12884" w:rsidRPr="00A86F94" w:rsidRDefault="00C12884" w:rsidP="00A86F94">
            <w:pPr>
              <w:rPr>
                <w:rFonts w:ascii="Arial" w:hAnsi="Arial" w:cs="Arial"/>
                <w:sz w:val="20"/>
                <w:szCs w:val="20"/>
              </w:rPr>
            </w:pPr>
            <w:r w:rsidRPr="00A86F94">
              <w:rPr>
                <w:rFonts w:ascii="Arial" w:hAnsi="Arial" w:cs="Arial"/>
                <w:sz w:val="20"/>
                <w:szCs w:val="20"/>
              </w:rPr>
              <w:t>312A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ABD4F" w14:textId="77777777" w:rsidR="00C12884" w:rsidRPr="00A86F94" w:rsidRDefault="00C12884" w:rsidP="00A86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F9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580D6" w14:textId="7D74717C" w:rsidR="00C12884" w:rsidRPr="00A86F94" w:rsidRDefault="00A9011B" w:rsidP="00A86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1.350,-</w:t>
            </w:r>
            <w:r w:rsidRPr="00A86F9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C12884" w:rsidRPr="00A86F94" w14:paraId="7F949A14" w14:textId="77777777" w:rsidTr="00A86F94">
        <w:trPr>
          <w:trHeight w:val="46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A871" w14:textId="77777777" w:rsidR="00C12884" w:rsidRPr="00A86F94" w:rsidRDefault="00C12884" w:rsidP="00A86F94">
            <w:pPr>
              <w:rPr>
                <w:rFonts w:ascii="Arial" w:hAnsi="Arial" w:cs="Arial"/>
                <w:sz w:val="20"/>
                <w:szCs w:val="20"/>
              </w:rPr>
            </w:pPr>
            <w:r w:rsidRPr="00A86F94">
              <w:rPr>
                <w:rFonts w:ascii="Arial" w:hAnsi="Arial" w:cs="Arial"/>
                <w:sz w:val="20"/>
                <w:szCs w:val="20"/>
              </w:rPr>
              <w:t>412A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2B11F" w14:textId="77777777" w:rsidR="00C12884" w:rsidRPr="00A86F94" w:rsidRDefault="00C12884" w:rsidP="00A86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F9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F8240" w14:textId="7732A8EA" w:rsidR="00C12884" w:rsidRPr="00A86F94" w:rsidRDefault="00A9011B" w:rsidP="00A86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1.350,-</w:t>
            </w:r>
            <w:r w:rsidRPr="00A86F9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</w:tbl>
    <w:p w14:paraId="43B7E531" w14:textId="77777777" w:rsidR="00922700" w:rsidRPr="00652447" w:rsidRDefault="001C398E" w:rsidP="00B73C6B">
      <w:pPr>
        <w:spacing w:line="276" w:lineRule="auto"/>
        <w:rPr>
          <w:rFonts w:asciiTheme="minorHAnsi" w:hAnsiTheme="minorHAnsi" w:cstheme="minorHAnsi"/>
        </w:rPr>
      </w:pPr>
    </w:p>
    <w:sectPr w:rsidR="00922700" w:rsidRPr="0065244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Hofštetrová Knotková Michaela" w:date="2022-10-18T06:40:00Z" w:initials="HKM">
    <w:p w14:paraId="16D493BF" w14:textId="534B8969" w:rsidR="009851EE" w:rsidRDefault="009851EE">
      <w:pPr>
        <w:pStyle w:val="Textkomente"/>
      </w:pPr>
      <w:r>
        <w:rPr>
          <w:rStyle w:val="Odkaznakoment"/>
        </w:rPr>
        <w:annotationRef/>
      </w:r>
      <w:r w:rsidR="009722F6">
        <w:rPr>
          <w:noProof/>
        </w:rPr>
        <w:t xml:space="preserve">Technika je pravidelně kontrolována, není potřeba přítomnosti IT a AV pracovníků. V případě poruchy je jejich účast zajištěna. Nájemné obsahuje pouze režijní náklady.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D493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7969B" w14:textId="77777777" w:rsidR="001C398E" w:rsidRDefault="001C398E">
      <w:r>
        <w:separator/>
      </w:r>
    </w:p>
  </w:endnote>
  <w:endnote w:type="continuationSeparator" w:id="0">
    <w:p w14:paraId="0112F319" w14:textId="77777777" w:rsidR="001C398E" w:rsidRDefault="001C398E">
      <w:r>
        <w:continuationSeparator/>
      </w:r>
    </w:p>
  </w:endnote>
  <w:endnote w:type="continuationNotice" w:id="1">
    <w:p w14:paraId="03BCAFB6" w14:textId="77777777" w:rsidR="001C398E" w:rsidRDefault="001C3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1416F" w14:textId="77777777" w:rsidR="001C398E" w:rsidRDefault="001C398E">
      <w:r>
        <w:separator/>
      </w:r>
    </w:p>
  </w:footnote>
  <w:footnote w:type="continuationSeparator" w:id="0">
    <w:p w14:paraId="24EBBDC6" w14:textId="77777777" w:rsidR="001C398E" w:rsidRDefault="001C398E">
      <w:r>
        <w:continuationSeparator/>
      </w:r>
    </w:p>
  </w:footnote>
  <w:footnote w:type="continuationNotice" w:id="1">
    <w:p w14:paraId="508E54AF" w14:textId="77777777" w:rsidR="001C398E" w:rsidRDefault="001C39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6E424" w14:textId="77777777" w:rsidR="007769F3" w:rsidRDefault="000857A2" w:rsidP="00AD307B">
    <w:pPr>
      <w:pStyle w:val="Zhlav"/>
      <w:tabs>
        <w:tab w:val="clear" w:pos="4536"/>
        <w:tab w:val="clear" w:pos="9072"/>
        <w:tab w:val="left" w:pos="14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25CC"/>
    <w:multiLevelType w:val="multilevel"/>
    <w:tmpl w:val="5E08C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CB4E50"/>
    <w:multiLevelType w:val="hybridMultilevel"/>
    <w:tmpl w:val="D6202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9345E"/>
    <w:multiLevelType w:val="hybridMultilevel"/>
    <w:tmpl w:val="72D4AD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37932"/>
    <w:multiLevelType w:val="hybridMultilevel"/>
    <w:tmpl w:val="4E92B602"/>
    <w:lvl w:ilvl="0" w:tplc="178E2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20E9"/>
    <w:multiLevelType w:val="hybridMultilevel"/>
    <w:tmpl w:val="628E3EDC"/>
    <w:lvl w:ilvl="0" w:tplc="475864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FB9"/>
    <w:multiLevelType w:val="hybridMultilevel"/>
    <w:tmpl w:val="AF7A78F6"/>
    <w:lvl w:ilvl="0" w:tplc="475864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45145"/>
    <w:multiLevelType w:val="multilevel"/>
    <w:tmpl w:val="222C32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06B37ED"/>
    <w:multiLevelType w:val="multilevel"/>
    <w:tmpl w:val="99F0F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9E53C13"/>
    <w:multiLevelType w:val="hybridMultilevel"/>
    <w:tmpl w:val="CEEA9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C727E"/>
    <w:multiLevelType w:val="hybridMultilevel"/>
    <w:tmpl w:val="4E267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32828"/>
    <w:multiLevelType w:val="hybridMultilevel"/>
    <w:tmpl w:val="CEEA9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545FD"/>
    <w:multiLevelType w:val="hybridMultilevel"/>
    <w:tmpl w:val="833AC9C0"/>
    <w:lvl w:ilvl="0" w:tplc="9A0664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7411C"/>
    <w:multiLevelType w:val="multilevel"/>
    <w:tmpl w:val="5E08C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7A03991"/>
    <w:multiLevelType w:val="hybridMultilevel"/>
    <w:tmpl w:val="7B2A606E"/>
    <w:lvl w:ilvl="0" w:tplc="04050017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CC2BAA"/>
    <w:multiLevelType w:val="multilevel"/>
    <w:tmpl w:val="10062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B6A6720"/>
    <w:multiLevelType w:val="hybridMultilevel"/>
    <w:tmpl w:val="F6944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F6026"/>
    <w:multiLevelType w:val="hybridMultilevel"/>
    <w:tmpl w:val="27460E7C"/>
    <w:lvl w:ilvl="0" w:tplc="24C2742E">
      <w:start w:val="1"/>
      <w:numFmt w:val="decimal"/>
      <w:lvlText w:val="%1)"/>
      <w:lvlJc w:val="left"/>
      <w:pPr>
        <w:ind w:left="360" w:hanging="360"/>
      </w:pPr>
      <w:rPr>
        <w:rFonts w:ascii="Times New Roman" w:eastAsia="SimSun" w:hAnsi="Times New Roman"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13"/>
  </w:num>
  <w:num w:numId="14">
    <w:abstractNumId w:val="9"/>
  </w:num>
  <w:num w:numId="15">
    <w:abstractNumId w:val="11"/>
  </w:num>
  <w:num w:numId="16">
    <w:abstractNumId w:val="15"/>
  </w:num>
  <w:num w:numId="17">
    <w:abstractNumId w:val="2"/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fštetrová Knotková Michaela">
    <w15:presenceInfo w15:providerId="AD" w15:userId="S-1-5-21-2480417234-988361956-1121269466-1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wtzAyMDEwB1JG5ko6SsGpxcWZ+XkgBYamtQC7mDAVLQAAAA=="/>
  </w:docVars>
  <w:rsids>
    <w:rsidRoot w:val="000857A2"/>
    <w:rsid w:val="000222BE"/>
    <w:rsid w:val="0002398E"/>
    <w:rsid w:val="000261A1"/>
    <w:rsid w:val="000303D4"/>
    <w:rsid w:val="00050143"/>
    <w:rsid w:val="00053CA3"/>
    <w:rsid w:val="00056289"/>
    <w:rsid w:val="00057929"/>
    <w:rsid w:val="00067E01"/>
    <w:rsid w:val="000857A2"/>
    <w:rsid w:val="000A1917"/>
    <w:rsid w:val="000E610E"/>
    <w:rsid w:val="00133D3E"/>
    <w:rsid w:val="00151F0E"/>
    <w:rsid w:val="00156BA5"/>
    <w:rsid w:val="0017175A"/>
    <w:rsid w:val="00182944"/>
    <w:rsid w:val="0018489B"/>
    <w:rsid w:val="00184E85"/>
    <w:rsid w:val="001C398E"/>
    <w:rsid w:val="001F617B"/>
    <w:rsid w:val="002036E4"/>
    <w:rsid w:val="00207F82"/>
    <w:rsid w:val="002119E2"/>
    <w:rsid w:val="00211A2B"/>
    <w:rsid w:val="00227AEB"/>
    <w:rsid w:val="002600E9"/>
    <w:rsid w:val="00271647"/>
    <w:rsid w:val="002743EA"/>
    <w:rsid w:val="002B2594"/>
    <w:rsid w:val="002C5616"/>
    <w:rsid w:val="002D5646"/>
    <w:rsid w:val="002E639F"/>
    <w:rsid w:val="0034526A"/>
    <w:rsid w:val="00395759"/>
    <w:rsid w:val="003A1913"/>
    <w:rsid w:val="003D7580"/>
    <w:rsid w:val="003E0FFE"/>
    <w:rsid w:val="00411014"/>
    <w:rsid w:val="00440EBC"/>
    <w:rsid w:val="00470A85"/>
    <w:rsid w:val="00480453"/>
    <w:rsid w:val="00487642"/>
    <w:rsid w:val="00497EED"/>
    <w:rsid w:val="004A78AE"/>
    <w:rsid w:val="004B6278"/>
    <w:rsid w:val="004C63C1"/>
    <w:rsid w:val="004C6CE4"/>
    <w:rsid w:val="004D1591"/>
    <w:rsid w:val="004E02DE"/>
    <w:rsid w:val="004E104B"/>
    <w:rsid w:val="004F4A20"/>
    <w:rsid w:val="004F7C6A"/>
    <w:rsid w:val="00506B73"/>
    <w:rsid w:val="00533D40"/>
    <w:rsid w:val="00557387"/>
    <w:rsid w:val="005620BF"/>
    <w:rsid w:val="0056322E"/>
    <w:rsid w:val="00574C9E"/>
    <w:rsid w:val="0058360C"/>
    <w:rsid w:val="005D4A37"/>
    <w:rsid w:val="005F7525"/>
    <w:rsid w:val="00607097"/>
    <w:rsid w:val="00635642"/>
    <w:rsid w:val="00652447"/>
    <w:rsid w:val="006537BE"/>
    <w:rsid w:val="006829DD"/>
    <w:rsid w:val="00684E67"/>
    <w:rsid w:val="006A5241"/>
    <w:rsid w:val="006B407E"/>
    <w:rsid w:val="006E602E"/>
    <w:rsid w:val="0074157E"/>
    <w:rsid w:val="0074545D"/>
    <w:rsid w:val="00757ABC"/>
    <w:rsid w:val="0076061A"/>
    <w:rsid w:val="00760A1E"/>
    <w:rsid w:val="00762912"/>
    <w:rsid w:val="0078199E"/>
    <w:rsid w:val="00790F98"/>
    <w:rsid w:val="007A7517"/>
    <w:rsid w:val="007B2B4F"/>
    <w:rsid w:val="007C7F01"/>
    <w:rsid w:val="007F7858"/>
    <w:rsid w:val="008061C7"/>
    <w:rsid w:val="00807B58"/>
    <w:rsid w:val="00813E9D"/>
    <w:rsid w:val="00893719"/>
    <w:rsid w:val="008B481C"/>
    <w:rsid w:val="008D6EE6"/>
    <w:rsid w:val="008D7C0F"/>
    <w:rsid w:val="008E64CE"/>
    <w:rsid w:val="008F4DD4"/>
    <w:rsid w:val="00900F58"/>
    <w:rsid w:val="009029B3"/>
    <w:rsid w:val="00910A08"/>
    <w:rsid w:val="009259A4"/>
    <w:rsid w:val="009265F4"/>
    <w:rsid w:val="009556B3"/>
    <w:rsid w:val="0097025D"/>
    <w:rsid w:val="009722F6"/>
    <w:rsid w:val="00980720"/>
    <w:rsid w:val="009851EE"/>
    <w:rsid w:val="009909BD"/>
    <w:rsid w:val="009B2BD3"/>
    <w:rsid w:val="009C2D70"/>
    <w:rsid w:val="009C3432"/>
    <w:rsid w:val="009D57BF"/>
    <w:rsid w:val="009E69E5"/>
    <w:rsid w:val="00A024D0"/>
    <w:rsid w:val="00A06506"/>
    <w:rsid w:val="00A2262B"/>
    <w:rsid w:val="00A30897"/>
    <w:rsid w:val="00A327EE"/>
    <w:rsid w:val="00A357C6"/>
    <w:rsid w:val="00A41730"/>
    <w:rsid w:val="00A562F2"/>
    <w:rsid w:val="00A70BC4"/>
    <w:rsid w:val="00A844B2"/>
    <w:rsid w:val="00A86507"/>
    <w:rsid w:val="00A86F94"/>
    <w:rsid w:val="00A9011B"/>
    <w:rsid w:val="00A9139B"/>
    <w:rsid w:val="00A926C0"/>
    <w:rsid w:val="00A97A58"/>
    <w:rsid w:val="00AC0693"/>
    <w:rsid w:val="00AC59B3"/>
    <w:rsid w:val="00AD2ABC"/>
    <w:rsid w:val="00AD53AD"/>
    <w:rsid w:val="00AE5BD4"/>
    <w:rsid w:val="00AF6CA1"/>
    <w:rsid w:val="00B05FB9"/>
    <w:rsid w:val="00B0707B"/>
    <w:rsid w:val="00B22E5C"/>
    <w:rsid w:val="00B335C8"/>
    <w:rsid w:val="00B36E75"/>
    <w:rsid w:val="00B62680"/>
    <w:rsid w:val="00B66774"/>
    <w:rsid w:val="00B67DA1"/>
    <w:rsid w:val="00B72A9D"/>
    <w:rsid w:val="00B73C6B"/>
    <w:rsid w:val="00B81FE9"/>
    <w:rsid w:val="00B92ED3"/>
    <w:rsid w:val="00BB321A"/>
    <w:rsid w:val="00BC1217"/>
    <w:rsid w:val="00BC3CB2"/>
    <w:rsid w:val="00BF5FD8"/>
    <w:rsid w:val="00C0271E"/>
    <w:rsid w:val="00C0451D"/>
    <w:rsid w:val="00C101E9"/>
    <w:rsid w:val="00C12884"/>
    <w:rsid w:val="00C23EDD"/>
    <w:rsid w:val="00C30746"/>
    <w:rsid w:val="00C814EE"/>
    <w:rsid w:val="00C81B51"/>
    <w:rsid w:val="00C967EB"/>
    <w:rsid w:val="00CA4B5F"/>
    <w:rsid w:val="00CC1737"/>
    <w:rsid w:val="00CE1F20"/>
    <w:rsid w:val="00CE2A1C"/>
    <w:rsid w:val="00D07BCE"/>
    <w:rsid w:val="00D57E62"/>
    <w:rsid w:val="00D70940"/>
    <w:rsid w:val="00D70FD1"/>
    <w:rsid w:val="00DA1821"/>
    <w:rsid w:val="00DB3D93"/>
    <w:rsid w:val="00DC2CFF"/>
    <w:rsid w:val="00DC4C04"/>
    <w:rsid w:val="00DE2485"/>
    <w:rsid w:val="00E03679"/>
    <w:rsid w:val="00E0676B"/>
    <w:rsid w:val="00E1683A"/>
    <w:rsid w:val="00E4668C"/>
    <w:rsid w:val="00E563EC"/>
    <w:rsid w:val="00E611A4"/>
    <w:rsid w:val="00E6422B"/>
    <w:rsid w:val="00E730F6"/>
    <w:rsid w:val="00E75CFB"/>
    <w:rsid w:val="00EA1F29"/>
    <w:rsid w:val="00EB56FF"/>
    <w:rsid w:val="00EC1508"/>
    <w:rsid w:val="00ED2825"/>
    <w:rsid w:val="00ED7452"/>
    <w:rsid w:val="00EE00F3"/>
    <w:rsid w:val="00EE3CCD"/>
    <w:rsid w:val="00EF2660"/>
    <w:rsid w:val="00F1558C"/>
    <w:rsid w:val="00F47703"/>
    <w:rsid w:val="00F83A1D"/>
    <w:rsid w:val="00F83E71"/>
    <w:rsid w:val="00F969A8"/>
    <w:rsid w:val="00FA0876"/>
    <w:rsid w:val="00FB5029"/>
    <w:rsid w:val="00FC5347"/>
    <w:rsid w:val="00FC6081"/>
    <w:rsid w:val="00FD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E60F"/>
  <w15:chartTrackingRefBased/>
  <w15:docId w15:val="{9389F228-99DF-40C0-95E0-A1988943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857A2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57A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0857A2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0857A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hlav">
    <w:name w:val="header"/>
    <w:basedOn w:val="Normln"/>
    <w:link w:val="ZhlavChar"/>
    <w:rsid w:val="000857A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0857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0857A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0857A2"/>
    <w:rPr>
      <w:rFonts w:ascii="Arial" w:eastAsia="Calibri" w:hAnsi="Arial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57A2"/>
    <w:rPr>
      <w:rFonts w:ascii="Arial" w:eastAsia="Calibri" w:hAnsi="Arial" w:cs="Times New Roman"/>
      <w:sz w:val="20"/>
      <w:szCs w:val="21"/>
    </w:rPr>
  </w:style>
  <w:style w:type="paragraph" w:customStyle="1" w:styleId="Default">
    <w:name w:val="Default"/>
    <w:basedOn w:val="Normln"/>
    <w:rsid w:val="000857A2"/>
    <w:pPr>
      <w:autoSpaceDE w:val="0"/>
      <w:autoSpaceDN w:val="0"/>
    </w:pPr>
    <w:rPr>
      <w:rFonts w:ascii="Arial" w:eastAsia="SimSun" w:hAnsi="Arial" w:cs="Arial"/>
      <w:color w:val="000000"/>
      <w:lang w:eastAsia="en-US"/>
    </w:rPr>
  </w:style>
  <w:style w:type="paragraph" w:styleId="Zkladntext2">
    <w:name w:val="Body Text 2"/>
    <w:basedOn w:val="Normln"/>
    <w:link w:val="Zkladntext2Char"/>
    <w:rsid w:val="000857A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57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0857A2"/>
    <w:pPr>
      <w:widowControl w:val="0"/>
      <w:tabs>
        <w:tab w:val="num" w:pos="360"/>
        <w:tab w:val="num" w:pos="1040"/>
        <w:tab w:val="num" w:pos="1080"/>
      </w:tabs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6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60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B407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036E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6677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67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667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10A08"/>
    <w:rPr>
      <w:color w:val="605E5C"/>
      <w:shd w:val="clear" w:color="auto" w:fill="E1DFDD"/>
    </w:rPr>
  </w:style>
  <w:style w:type="table" w:styleId="Mkatabulky">
    <w:name w:val="Table Grid"/>
    <w:basedOn w:val="Normlntabulka"/>
    <w:rsid w:val="00C128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unhideWhenUsed/>
    <w:rsid w:val="007629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C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okorna@med.muni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902923-acff-4d52-8447-96c63927bed1">
      <Terms xmlns="http://schemas.microsoft.com/office/infopath/2007/PartnerControls"/>
    </lcf76f155ced4ddcb4097134ff3c332f>
    <TaxCatchAll xmlns="8913af77-d90d-41dc-b083-c922da5dfe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B6A45DC2389C4BB7274512079BDA9A" ma:contentTypeVersion="15" ma:contentTypeDescription="Vytvoří nový dokument" ma:contentTypeScope="" ma:versionID="af72b5885b1f299b5eed305e198a0607">
  <xsd:schema xmlns:xsd="http://www.w3.org/2001/XMLSchema" xmlns:xs="http://www.w3.org/2001/XMLSchema" xmlns:p="http://schemas.microsoft.com/office/2006/metadata/properties" xmlns:ns2="77902923-acff-4d52-8447-96c63927bed1" xmlns:ns3="8913af77-d90d-41dc-b083-c922da5dfeed" targetNamespace="http://schemas.microsoft.com/office/2006/metadata/properties" ma:root="true" ma:fieldsID="06ffc269126d5068c4a28084939fe643" ns2:_="" ns3:_="">
    <xsd:import namespace="77902923-acff-4d52-8447-96c63927bed1"/>
    <xsd:import namespace="8913af77-d90d-41dc-b083-c922da5df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02923-acff-4d52-8447-96c63927b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af77-d90d-41dc-b083-c922da5df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4a40e3-b7ec-4db8-9a1c-23fe70f27aec}" ma:internalName="TaxCatchAll" ma:showField="CatchAllData" ma:web="8913af77-d90d-41dc-b083-c922da5df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42C9-8CCF-4660-86DF-DDD04F9DA28D}">
  <ds:schemaRefs>
    <ds:schemaRef ds:uri="http://schemas.microsoft.com/office/2006/metadata/properties"/>
    <ds:schemaRef ds:uri="http://schemas.microsoft.com/office/infopath/2007/PartnerControls"/>
    <ds:schemaRef ds:uri="77902923-acff-4d52-8447-96c63927bed1"/>
    <ds:schemaRef ds:uri="8913af77-d90d-41dc-b083-c922da5dfeed"/>
  </ds:schemaRefs>
</ds:datastoreItem>
</file>

<file path=customXml/itemProps2.xml><?xml version="1.0" encoding="utf-8"?>
<ds:datastoreItem xmlns:ds="http://schemas.openxmlformats.org/officeDocument/2006/customXml" ds:itemID="{34508434-6500-438C-99B4-03CEF2018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02923-acff-4d52-8447-96c63927bed1"/>
    <ds:schemaRef ds:uri="8913af77-d90d-41dc-b083-c922da5df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C3612-C152-4269-81DC-60377F58B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AB964-0684-41DE-A30B-6358BDD0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1578</Words>
  <Characters>9311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Kišš</dc:creator>
  <cp:keywords/>
  <dc:description/>
  <cp:lastModifiedBy>Hofštetrová Knotková Michaela</cp:lastModifiedBy>
  <cp:revision>2</cp:revision>
  <dcterms:created xsi:type="dcterms:W3CDTF">2022-11-16T10:42:00Z</dcterms:created>
  <dcterms:modified xsi:type="dcterms:W3CDTF">2022-11-16T10:42:00Z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0x01010081B6A45DC2389C4BB7274512079BDA9A</vt:lpwstr>
  </property>
  <property fmtid="{D5CDD505-2E9C-101B-9397-08002B2CF9AE}" pid="3" name="GrammarlyDocumentId">
    <vt:lpwstr>9237a516dfe63a079475db71a3228e62f160f0f0944b5b81c8cf4040c8a0156f</vt:lpwstr>
  </property>
  <property fmtid="{D5CDD505-2E9C-101B-9397-08002B2CF9AE}" pid="4" name="MediaServiceImageTags">
    <vt:lpwstr/>
  </property>
</Properties>
</file>