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EDC6" w14:textId="2F890A4A" w:rsidR="000F160C" w:rsidRPr="002C6725" w:rsidRDefault="000F160C" w:rsidP="002C6725">
      <w:pPr>
        <w:pStyle w:val="Nadpis1"/>
        <w:spacing w:before="0" w:after="0" w:line="360" w:lineRule="auto"/>
        <w:rPr>
          <w:rFonts w:ascii="Times New Roman" w:hAnsi="Times New Roman"/>
          <w:szCs w:val="48"/>
        </w:rPr>
      </w:pPr>
      <w:r w:rsidRPr="002C6725">
        <w:rPr>
          <w:rFonts w:ascii="Times New Roman" w:hAnsi="Times New Roman"/>
          <w:szCs w:val="48"/>
        </w:rPr>
        <w:t>SMLOUVA O VÝPŮJČCE</w:t>
      </w:r>
    </w:p>
    <w:p w14:paraId="026AEAD1" w14:textId="7EE59681" w:rsidR="00753AE6" w:rsidRDefault="00753AE6" w:rsidP="00753AE6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</w:t>
      </w:r>
      <w:r>
        <w:rPr>
          <w:sz w:val="22"/>
          <w:szCs w:val="22"/>
        </w:rPr>
        <w:t>,</w:t>
      </w:r>
      <w:r w:rsidRPr="00C1613B">
        <w:rPr>
          <w:sz w:val="22"/>
          <w:szCs w:val="22"/>
        </w:rPr>
        <w:t xml:space="preserve"> kterou uzavřeli dle ust. § 2193 a násl. zákona č. 89/2012 Sb., občanského zákoníku, v platném znění (dále jen „smlouva“):</w:t>
      </w:r>
    </w:p>
    <w:p w14:paraId="48CBBEFC" w14:textId="77777777" w:rsidR="00753AE6" w:rsidRPr="00C1613B" w:rsidRDefault="00753AE6" w:rsidP="00753AE6">
      <w:pPr>
        <w:spacing w:line="360" w:lineRule="auto"/>
        <w:jc w:val="center"/>
        <w:rPr>
          <w:sz w:val="22"/>
          <w:szCs w:val="22"/>
        </w:rPr>
      </w:pPr>
    </w:p>
    <w:p w14:paraId="5ABEF498" w14:textId="77777777" w:rsidR="00753AE6" w:rsidRPr="004255DB" w:rsidRDefault="00753AE6" w:rsidP="00753AE6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>1. Půjčitel</w:t>
      </w:r>
    </w:p>
    <w:p w14:paraId="627684CE" w14:textId="77777777" w:rsidR="00C454DF" w:rsidRPr="00E87697" w:rsidRDefault="00C454DF" w:rsidP="00C454DF">
      <w:pPr>
        <w:spacing w:line="360" w:lineRule="auto"/>
        <w:rPr>
          <w:sz w:val="22"/>
          <w:szCs w:val="22"/>
        </w:rPr>
      </w:pPr>
      <w:r w:rsidRPr="00E87697">
        <w:rPr>
          <w:b/>
          <w:sz w:val="22"/>
          <w:szCs w:val="22"/>
        </w:rPr>
        <w:t>Římskokatolická farnost sv. Václava Olomouc</w:t>
      </w:r>
    </w:p>
    <w:p w14:paraId="77D1BC42" w14:textId="77777777" w:rsidR="00C454DF" w:rsidRPr="00E87697" w:rsidRDefault="00C454DF" w:rsidP="00C454DF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E87697">
        <w:rPr>
          <w:sz w:val="22"/>
          <w:szCs w:val="22"/>
        </w:rPr>
        <w:t>se sídlem: Václavské náměstí</w:t>
      </w:r>
      <w:r>
        <w:rPr>
          <w:sz w:val="22"/>
          <w:szCs w:val="22"/>
        </w:rPr>
        <w:t xml:space="preserve"> 810/6</w:t>
      </w:r>
      <w:r w:rsidRPr="00E87697">
        <w:rPr>
          <w:sz w:val="22"/>
          <w:szCs w:val="22"/>
        </w:rPr>
        <w:t>, 779 00 Olomouc</w:t>
      </w:r>
    </w:p>
    <w:p w14:paraId="44301F9F" w14:textId="77777777" w:rsidR="00C454DF" w:rsidRPr="00E87697" w:rsidRDefault="00C454DF" w:rsidP="00C454DF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E87697">
        <w:rPr>
          <w:sz w:val="22"/>
          <w:szCs w:val="22"/>
        </w:rPr>
        <w:t>zastoupená: P. Mgr. Ladislavem Švirákem, farářem</w:t>
      </w:r>
    </w:p>
    <w:p w14:paraId="0539E31E" w14:textId="77777777" w:rsidR="00C454DF" w:rsidRPr="00E87697" w:rsidRDefault="00C454DF" w:rsidP="00C454D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E87697">
        <w:rPr>
          <w:b w:val="0"/>
          <w:sz w:val="22"/>
          <w:szCs w:val="22"/>
        </w:rPr>
        <w:t>IČ: 48427748</w:t>
      </w:r>
    </w:p>
    <w:p w14:paraId="18CAACE6" w14:textId="7B75C06A" w:rsidR="00C454DF" w:rsidRPr="00E87697" w:rsidRDefault="00C454DF" w:rsidP="00C454D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E87697">
        <w:rPr>
          <w:b w:val="0"/>
          <w:sz w:val="22"/>
          <w:szCs w:val="22"/>
        </w:rPr>
        <w:t xml:space="preserve">osoba oprávněná jednat ve věcech technických: </w:t>
      </w:r>
      <w:r>
        <w:rPr>
          <w:b w:val="0"/>
          <w:sz w:val="22"/>
          <w:szCs w:val="22"/>
        </w:rPr>
        <w:t>Bc. Antonín Kučera, tel. 603 515 816</w:t>
      </w:r>
    </w:p>
    <w:p w14:paraId="73BE314E" w14:textId="77777777" w:rsidR="00C454DF" w:rsidRDefault="00C454DF" w:rsidP="00753AE6">
      <w:pPr>
        <w:spacing w:line="360" w:lineRule="auto"/>
        <w:rPr>
          <w:sz w:val="22"/>
          <w:szCs w:val="22"/>
        </w:rPr>
      </w:pPr>
    </w:p>
    <w:p w14:paraId="2BA8426F" w14:textId="0E732E26" w:rsidR="00753AE6" w:rsidRPr="004255DB" w:rsidRDefault="00753AE6" w:rsidP="00753AE6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„půjčitel“</w:t>
      </w:r>
      <w:r w:rsidRPr="004255DB">
        <w:rPr>
          <w:sz w:val="22"/>
          <w:szCs w:val="22"/>
        </w:rPr>
        <w:t xml:space="preserve">) </w:t>
      </w:r>
    </w:p>
    <w:p w14:paraId="7109745D" w14:textId="77777777" w:rsidR="00753AE6" w:rsidRPr="004255DB" w:rsidRDefault="00753AE6" w:rsidP="00753AE6">
      <w:pPr>
        <w:spacing w:line="360" w:lineRule="auto"/>
        <w:rPr>
          <w:b/>
          <w:sz w:val="22"/>
          <w:szCs w:val="22"/>
        </w:rPr>
      </w:pPr>
    </w:p>
    <w:p w14:paraId="12C1FE09" w14:textId="77777777" w:rsidR="00753AE6" w:rsidRPr="004255DB" w:rsidRDefault="00753AE6" w:rsidP="00753AE6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14:paraId="373B68A0" w14:textId="77777777" w:rsidR="00753AE6" w:rsidRPr="004255DB" w:rsidRDefault="00753AE6" w:rsidP="00753AE6">
      <w:pPr>
        <w:spacing w:line="360" w:lineRule="auto"/>
        <w:rPr>
          <w:b/>
          <w:sz w:val="22"/>
          <w:szCs w:val="22"/>
        </w:rPr>
      </w:pPr>
    </w:p>
    <w:p w14:paraId="7D29954B" w14:textId="77777777" w:rsidR="00753AE6" w:rsidRPr="004255DB" w:rsidRDefault="00753AE6" w:rsidP="00753AE6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14:paraId="51412625" w14:textId="77777777" w:rsidR="00753AE6" w:rsidRPr="004255DB" w:rsidRDefault="00753AE6" w:rsidP="00753AE6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4B613F0B" w14:textId="77777777" w:rsidR="00753AE6" w:rsidRPr="004255DB" w:rsidRDefault="00753AE6" w:rsidP="00753AE6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6CBC6E86" w14:textId="77777777" w:rsidR="00753AE6" w:rsidRPr="004255DB" w:rsidRDefault="00753AE6" w:rsidP="00753AE6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13E8E93E" w14:textId="2B491D96" w:rsidR="00753AE6" w:rsidRPr="004255DB" w:rsidRDefault="00753AE6" w:rsidP="00753AE6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="00C454DF">
        <w:rPr>
          <w:bCs/>
          <w:sz w:val="22"/>
          <w:szCs w:val="22"/>
        </w:rPr>
        <w:t>Mgr</w:t>
      </w:r>
      <w:r w:rsidRPr="004255DB">
        <w:rPr>
          <w:bCs/>
          <w:sz w:val="22"/>
          <w:szCs w:val="22"/>
        </w:rPr>
        <w:t xml:space="preserve">. </w:t>
      </w:r>
      <w:r w:rsidR="00C454DF">
        <w:rPr>
          <w:bCs/>
          <w:sz w:val="22"/>
          <w:szCs w:val="22"/>
        </w:rPr>
        <w:t>Jakubem Rálišem</w:t>
      </w:r>
      <w:r w:rsidRPr="004255DB">
        <w:rPr>
          <w:bCs/>
          <w:sz w:val="22"/>
          <w:szCs w:val="22"/>
        </w:rPr>
        <w:t>, ředitelem</w:t>
      </w:r>
    </w:p>
    <w:p w14:paraId="6948ABFD" w14:textId="77777777" w:rsidR="00753AE6" w:rsidRPr="004255DB" w:rsidRDefault="00753AE6" w:rsidP="00753AE6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14:paraId="44B8519D" w14:textId="53B14CFD" w:rsidR="00C454DF" w:rsidRPr="00E87697" w:rsidRDefault="00753AE6" w:rsidP="00C454D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C454DF" w:rsidRPr="00C454DF">
        <w:rPr>
          <w:b w:val="0"/>
          <w:sz w:val="22"/>
          <w:szCs w:val="22"/>
        </w:rPr>
        <w:t xml:space="preserve"> </w:t>
      </w:r>
      <w:r w:rsidR="00C454DF" w:rsidRPr="00E87697">
        <w:rPr>
          <w:b w:val="0"/>
          <w:sz w:val="22"/>
          <w:szCs w:val="22"/>
        </w:rPr>
        <w:t>PhDr. Filip Hradil, tel. 739 310 522, email: hradil@vmo.cz</w:t>
      </w:r>
    </w:p>
    <w:p w14:paraId="23FAF928" w14:textId="6E1FC40E" w:rsidR="00753AE6" w:rsidRPr="004255DB" w:rsidRDefault="00753AE6" w:rsidP="00753AE6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</w:p>
    <w:p w14:paraId="65761EE9" w14:textId="77777777" w:rsidR="00753AE6" w:rsidRPr="004255DB" w:rsidRDefault="00753AE6" w:rsidP="00753AE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14:paraId="7F8CBAE4" w14:textId="77777777" w:rsidR="00753AE6" w:rsidRPr="004255DB" w:rsidRDefault="00753AE6" w:rsidP="00753AE6">
      <w:pPr>
        <w:rPr>
          <w:sz w:val="22"/>
          <w:szCs w:val="22"/>
        </w:rPr>
      </w:pPr>
    </w:p>
    <w:p w14:paraId="54EAAC65" w14:textId="77777777" w:rsidR="00753AE6" w:rsidRPr="004255DB" w:rsidRDefault="00753AE6" w:rsidP="00753AE6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I. Úvodní ujednání</w:t>
      </w:r>
    </w:p>
    <w:p w14:paraId="49E48A5D" w14:textId="77777777" w:rsidR="00753AE6" w:rsidRPr="00C1613B" w:rsidRDefault="00753AE6" w:rsidP="00753AE6">
      <w:pPr>
        <w:numPr>
          <w:ilvl w:val="0"/>
          <w:numId w:val="2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půjčitel přenechává vypůjčiteli předměty výpůjčky </w:t>
      </w:r>
      <w:r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na dobu uvedenou v čl. II této smlouvy a zavazuje se vypůjčiteli umožnit jejich bezplatné a dočasné užívání k účelu uvedenému v čl. I</w:t>
      </w:r>
      <w:r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této smlouvy. </w:t>
      </w:r>
    </w:p>
    <w:p w14:paraId="5F9CEC4C" w14:textId="77777777" w:rsidR="00753AE6" w:rsidRPr="004255DB" w:rsidRDefault="00753AE6" w:rsidP="00753AE6">
      <w:pPr>
        <w:rPr>
          <w:sz w:val="22"/>
          <w:szCs w:val="22"/>
        </w:rPr>
      </w:pPr>
    </w:p>
    <w:p w14:paraId="222209A3" w14:textId="77777777" w:rsidR="00753AE6" w:rsidRPr="004255DB" w:rsidRDefault="00753AE6" w:rsidP="00753AE6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4255DB">
        <w:rPr>
          <w:rFonts w:ascii="Times New Roman" w:hAnsi="Times New Roman"/>
          <w:sz w:val="22"/>
          <w:szCs w:val="22"/>
        </w:rPr>
        <w:t>I. Doba výpůjčky</w:t>
      </w:r>
    </w:p>
    <w:p w14:paraId="0ED86685" w14:textId="44717937" w:rsidR="00753AE6" w:rsidRDefault="00753AE6" w:rsidP="00753AE6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="00C454DF" w:rsidRPr="00E87697">
        <w:rPr>
          <w:b/>
          <w:sz w:val="22"/>
          <w:szCs w:val="22"/>
        </w:rPr>
        <w:t>od 1. 1. 202</w:t>
      </w:r>
      <w:r w:rsidR="00C454DF">
        <w:rPr>
          <w:b/>
          <w:sz w:val="22"/>
          <w:szCs w:val="22"/>
        </w:rPr>
        <w:t>3</w:t>
      </w:r>
      <w:r w:rsidR="00C454DF" w:rsidRPr="00E87697">
        <w:rPr>
          <w:b/>
          <w:sz w:val="22"/>
          <w:szCs w:val="22"/>
        </w:rPr>
        <w:t xml:space="preserve"> do 31. 12. 202</w:t>
      </w:r>
      <w:r w:rsidR="000D6425">
        <w:rPr>
          <w:b/>
          <w:sz w:val="22"/>
          <w:szCs w:val="22"/>
        </w:rPr>
        <w:t>3</w:t>
      </w:r>
      <w:r w:rsidR="00C454DF" w:rsidRPr="00E87697">
        <w:rPr>
          <w:b/>
          <w:sz w:val="22"/>
          <w:szCs w:val="22"/>
        </w:rPr>
        <w:t>.</w:t>
      </w:r>
    </w:p>
    <w:p w14:paraId="217D05E9" w14:textId="619A33B0" w:rsidR="00C454DF" w:rsidRPr="00030402" w:rsidRDefault="00C454DF" w:rsidP="00C454DF">
      <w:pPr>
        <w:numPr>
          <w:ilvl w:val="0"/>
          <w:numId w:val="1"/>
        </w:numPr>
        <w:spacing w:after="120"/>
        <w:jc w:val="both"/>
        <w:rPr>
          <w:b/>
          <w:sz w:val="22"/>
          <w:szCs w:val="22"/>
        </w:rPr>
      </w:pPr>
      <w:r w:rsidRPr="00030402">
        <w:rPr>
          <w:b/>
          <w:sz w:val="22"/>
          <w:szCs w:val="22"/>
        </w:rPr>
        <w:t xml:space="preserve">Vypůjčiteli byly předměty výpůjčky předány na základě smlouvy o výpůjčce ze dne </w:t>
      </w:r>
      <w:r>
        <w:rPr>
          <w:b/>
          <w:sz w:val="22"/>
          <w:szCs w:val="22"/>
        </w:rPr>
        <w:t>20. 1. 2012.</w:t>
      </w:r>
    </w:p>
    <w:p w14:paraId="51E59EA5" w14:textId="73BDD468" w:rsidR="00753AE6" w:rsidRDefault="00753AE6" w:rsidP="00753AE6">
      <w:pPr>
        <w:pStyle w:val="Odstavecseseznamem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060182">
        <w:rPr>
          <w:sz w:val="22"/>
          <w:szCs w:val="22"/>
        </w:rPr>
        <w:t xml:space="preserve">O zpětném navrácení předmětů výpůjčky půjčiteli bude smluvními stranami sepsán datovaný písemný předávací protokol podepsaný oprávněnými osobami obou smluvních stran jednat ve věcech </w:t>
      </w:r>
      <w:r w:rsidRPr="00060182">
        <w:rPr>
          <w:sz w:val="22"/>
          <w:szCs w:val="22"/>
        </w:rPr>
        <w:lastRenderedPageBreak/>
        <w:t>technických, ve kterém smluvní strany potvrdí převzetí předmětu výpůjčky a uvedou případné nedostatky, poškození nebo chybějící části předmětu.</w:t>
      </w:r>
    </w:p>
    <w:p w14:paraId="548A8215" w14:textId="77777777" w:rsidR="00C454DF" w:rsidRPr="00060182" w:rsidRDefault="00C454DF" w:rsidP="00C454DF">
      <w:pPr>
        <w:pStyle w:val="Odstavecseseznamem"/>
        <w:spacing w:after="120"/>
        <w:ind w:left="284"/>
        <w:jc w:val="both"/>
        <w:rPr>
          <w:sz w:val="22"/>
          <w:szCs w:val="22"/>
        </w:rPr>
      </w:pPr>
    </w:p>
    <w:p w14:paraId="7103F249" w14:textId="77777777" w:rsidR="00753AE6" w:rsidRDefault="00753AE6" w:rsidP="00753AE6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14:paraId="3F72CC43" w14:textId="20165C49" w:rsidR="00753AE6" w:rsidRPr="00B2668C" w:rsidRDefault="00753AE6" w:rsidP="00753AE6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C454DF">
        <w:rPr>
          <w:sz w:val="22"/>
          <w:szCs w:val="22"/>
        </w:rPr>
        <w:t xml:space="preserve"> výstavním, a to ve stálé expozici </w:t>
      </w:r>
      <w:r w:rsidR="00C454DF" w:rsidRPr="00C454DF">
        <w:rPr>
          <w:i/>
          <w:iCs/>
          <w:sz w:val="22"/>
          <w:szCs w:val="22"/>
        </w:rPr>
        <w:t>Olomouc – patnáct století města</w:t>
      </w:r>
      <w:r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</w:p>
    <w:p w14:paraId="3212F5FD" w14:textId="77777777" w:rsidR="00753AE6" w:rsidRPr="004255DB" w:rsidRDefault="00753AE6" w:rsidP="00753AE6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4255DB">
        <w:rPr>
          <w:rFonts w:ascii="Times New Roman" w:hAnsi="Times New Roman"/>
          <w:sz w:val="22"/>
          <w:szCs w:val="22"/>
        </w:rPr>
        <w:t>V. Práva a povinnosti vypůjčitele</w:t>
      </w:r>
    </w:p>
    <w:p w14:paraId="1C73C7F9" w14:textId="77777777" w:rsidR="00753AE6" w:rsidRPr="004255DB" w:rsidRDefault="00753AE6" w:rsidP="00753AE6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této smlouvy. </w:t>
      </w:r>
    </w:p>
    <w:p w14:paraId="20CB65DD" w14:textId="37CFFC80" w:rsidR="00753AE6" w:rsidRPr="00C454DF" w:rsidRDefault="00753AE6" w:rsidP="00C454D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zničení, ztráty či odcizení předmětů vý</w:t>
      </w:r>
      <w:r>
        <w:rPr>
          <w:sz w:val="22"/>
          <w:szCs w:val="22"/>
        </w:rPr>
        <w:t>půjčky je vypůjčitel povinen neprodleně nejpozději však následující pracovní den od nastalé události</w:t>
      </w:r>
      <w:r w:rsidRPr="004255DB">
        <w:rPr>
          <w:sz w:val="22"/>
          <w:szCs w:val="22"/>
        </w:rPr>
        <w:t xml:space="preserve"> o této skutečnosti písemně informovat půjčitele na e-mail: </w:t>
      </w:r>
      <w:r w:rsidR="00C454DF" w:rsidRPr="002C6725">
        <w:rPr>
          <w:sz w:val="22"/>
          <w:szCs w:val="22"/>
        </w:rPr>
        <w:t>faolomouc-sva@ado.cz</w:t>
      </w:r>
    </w:p>
    <w:p w14:paraId="360F90EC" w14:textId="77777777" w:rsidR="00753AE6" w:rsidRPr="004255DB" w:rsidRDefault="00753AE6" w:rsidP="00753AE6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nesmí bez předchozího souhlasu přenechat předměty </w:t>
      </w:r>
      <w:r w:rsidRPr="00C1613B">
        <w:rPr>
          <w:sz w:val="22"/>
          <w:szCs w:val="22"/>
        </w:rPr>
        <w:t>výpůjčky jiné osobě k</w:t>
      </w:r>
      <w:r w:rsidRPr="004255DB">
        <w:rPr>
          <w:sz w:val="22"/>
          <w:szCs w:val="22"/>
        </w:rPr>
        <w:t> užívání.</w:t>
      </w:r>
    </w:p>
    <w:p w14:paraId="0E378C13" w14:textId="0D990AC6" w:rsidR="00753AE6" w:rsidRPr="00C1613B" w:rsidRDefault="00753AE6" w:rsidP="00753AE6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předměty</w:t>
      </w:r>
      <w:r>
        <w:rPr>
          <w:sz w:val="22"/>
          <w:szCs w:val="22"/>
        </w:rPr>
        <w:t xml:space="preserve"> výpůjčky vrátit</w:t>
      </w:r>
      <w:r w:rsidR="00C454DF">
        <w:rPr>
          <w:sz w:val="22"/>
          <w:szCs w:val="22"/>
        </w:rPr>
        <w:t>,</w:t>
      </w:r>
      <w:r>
        <w:rPr>
          <w:sz w:val="22"/>
          <w:szCs w:val="22"/>
        </w:rPr>
        <w:t xml:space="preserve"> jakmile je</w:t>
      </w:r>
      <w:r w:rsidRPr="004255DB">
        <w:rPr>
          <w:sz w:val="22"/>
          <w:szCs w:val="22"/>
        </w:rPr>
        <w:t xml:space="preserve"> nepotřebuje, nejpozději však do konce stanovené doby výpůjčky.</w:t>
      </w:r>
      <w:r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Vypůjčitel je povinen předměty výpůjčky vrátit půjčiteli také v případě </w:t>
      </w:r>
      <w:r>
        <w:rPr>
          <w:sz w:val="22"/>
          <w:szCs w:val="22"/>
        </w:rPr>
        <w:t>ukončení smlouvy ve smyslu čl. VIII</w:t>
      </w:r>
      <w:r w:rsidRPr="00C1613B">
        <w:rPr>
          <w:sz w:val="22"/>
          <w:szCs w:val="22"/>
        </w:rPr>
        <w:t xml:space="preserve">. odst. 1. této smlouvy. </w:t>
      </w:r>
    </w:p>
    <w:p w14:paraId="04055C52" w14:textId="2F3F13A0" w:rsidR="00753AE6" w:rsidRDefault="00753AE6" w:rsidP="00753AE6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Předměty budou umístěny v prostředí odpovídajícím jejich stavu a významu</w:t>
      </w:r>
      <w:r w:rsidR="00C454DF">
        <w:rPr>
          <w:sz w:val="22"/>
          <w:szCs w:val="22"/>
        </w:rPr>
        <w:t xml:space="preserve"> – ve vitríně</w:t>
      </w:r>
    </w:p>
    <w:p w14:paraId="5CB357BB" w14:textId="77777777" w:rsidR="00753AE6" w:rsidRPr="00504C6D" w:rsidRDefault="00753AE6" w:rsidP="00753AE6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 půjčitele inspekci zapůjčených předmětů, kontrolu klimatických a světelných podmínek, způsobu instalace a bezpečnostních opatření.</w:t>
      </w:r>
    </w:p>
    <w:p w14:paraId="673985A3" w14:textId="454C0915" w:rsidR="00753AE6" w:rsidRPr="004255DB" w:rsidRDefault="00753AE6" w:rsidP="00753AE6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předmětech provádět žádné změny ani úpravy s výjimkou těch, které byly během uzavírané výpůjčky sjednány.</w:t>
      </w:r>
    </w:p>
    <w:p w14:paraId="24C89CDA" w14:textId="260F19DB" w:rsidR="00753AE6" w:rsidRPr="004255DB" w:rsidRDefault="00753AE6" w:rsidP="00753AE6">
      <w:pPr>
        <w:pStyle w:val="Odstavecseseznamem"/>
        <w:numPr>
          <w:ilvl w:val="0"/>
          <w:numId w:val="3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umístit u předmětů výpůjčky uvedených v </w:t>
      </w:r>
      <w:r>
        <w:rPr>
          <w:sz w:val="22"/>
          <w:szCs w:val="22"/>
        </w:rPr>
        <w:t>příloze č. 1</w:t>
      </w:r>
      <w:r w:rsidRPr="004255DB">
        <w:rPr>
          <w:sz w:val="22"/>
          <w:szCs w:val="22"/>
        </w:rPr>
        <w:t xml:space="preserve"> této smlouvy, jestliže jsou veřejně prezentovány, viditelnou informaci, že se jedná o předměty </w:t>
      </w:r>
      <w:r w:rsidR="00C454DF">
        <w:rPr>
          <w:sz w:val="22"/>
          <w:szCs w:val="22"/>
        </w:rPr>
        <w:t xml:space="preserve">Římskokatolické farnosti sv. Václava </w:t>
      </w:r>
      <w:r w:rsidRPr="004255DB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>
        <w:rPr>
          <w:sz w:val="22"/>
          <w:szCs w:val="22"/>
        </w:rPr>
        <w:t>,</w:t>
      </w:r>
      <w:r w:rsidRPr="004255DB">
        <w:rPr>
          <w:sz w:val="22"/>
          <w:szCs w:val="22"/>
        </w:rPr>
        <w:t xml:space="preserve"> a je povinen </w:t>
      </w:r>
      <w:r w:rsidR="00C454DF">
        <w:rPr>
          <w:sz w:val="22"/>
          <w:szCs w:val="22"/>
        </w:rPr>
        <w:t>tuto farnost</w:t>
      </w:r>
      <w:r w:rsidRPr="004255DB">
        <w:rPr>
          <w:sz w:val="22"/>
          <w:szCs w:val="22"/>
        </w:rPr>
        <w:t xml:space="preserve"> uvádět jako </w:t>
      </w:r>
      <w:r w:rsidRPr="00C1613B">
        <w:rPr>
          <w:sz w:val="22"/>
          <w:szCs w:val="22"/>
        </w:rPr>
        <w:t>půjčitele</w:t>
      </w:r>
      <w:r w:rsidRPr="004255DB">
        <w:rPr>
          <w:sz w:val="22"/>
          <w:szCs w:val="22"/>
        </w:rPr>
        <w:t xml:space="preserve"> v příslušných tiskových materiálech</w:t>
      </w:r>
      <w:r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14:paraId="3F361A7B" w14:textId="77777777" w:rsidR="00753AE6" w:rsidRPr="004255DB" w:rsidRDefault="00753AE6" w:rsidP="00753AE6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se zavazuje, v případě, že budou vyhotoveny, </w:t>
      </w:r>
      <w:r w:rsidRPr="00C1613B">
        <w:rPr>
          <w:sz w:val="22"/>
          <w:szCs w:val="22"/>
        </w:rPr>
        <w:t xml:space="preserve">bezúplatně předat půjčiteli dva výtisky </w:t>
      </w:r>
      <w:r w:rsidRPr="004255DB">
        <w:rPr>
          <w:sz w:val="22"/>
          <w:szCs w:val="22"/>
        </w:rPr>
        <w:t xml:space="preserve">katalogu výstavy i všech dalších tiskovin </w:t>
      </w:r>
      <w:r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14:paraId="19A2BEDF" w14:textId="77777777" w:rsidR="00753AE6" w:rsidRPr="004255DB" w:rsidRDefault="00753AE6" w:rsidP="00753AE6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>Vypůjčitel je povinen hradit běžné náklady spojené s užíváním předmětů výpůjčky i obvyklé náklady na zachování předmětů</w:t>
      </w:r>
      <w:r>
        <w:rPr>
          <w:sz w:val="22"/>
          <w:szCs w:val="22"/>
        </w:rPr>
        <w:t xml:space="preserve"> výpůjčky</w:t>
      </w:r>
      <w:r w:rsidRPr="004255DB">
        <w:rPr>
          <w:sz w:val="22"/>
          <w:szCs w:val="22"/>
        </w:rPr>
        <w:t>.</w:t>
      </w:r>
    </w:p>
    <w:p w14:paraId="138130DB" w14:textId="77777777" w:rsidR="00753AE6" w:rsidRDefault="00753AE6" w:rsidP="00753AE6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</w:t>
      </w:r>
      <w:r w:rsidRPr="004255DB">
        <w:rPr>
          <w:sz w:val="22"/>
          <w:szCs w:val="22"/>
        </w:rPr>
        <w:t>ez souhlasu</w:t>
      </w:r>
      <w:r>
        <w:rPr>
          <w:sz w:val="22"/>
          <w:szCs w:val="22"/>
        </w:rPr>
        <w:t xml:space="preserve"> půjčitele</w:t>
      </w:r>
      <w:r w:rsidRPr="004255DB">
        <w:rPr>
          <w:sz w:val="22"/>
          <w:szCs w:val="22"/>
        </w:rPr>
        <w:t xml:space="preserve"> n</w:t>
      </w:r>
      <w:r>
        <w:rPr>
          <w:sz w:val="22"/>
          <w:szCs w:val="22"/>
        </w:rPr>
        <w:t>esmějí</w:t>
      </w:r>
      <w:r w:rsidRPr="004255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být </w:t>
      </w:r>
      <w:r w:rsidRPr="004255DB">
        <w:rPr>
          <w:sz w:val="22"/>
          <w:szCs w:val="22"/>
        </w:rPr>
        <w:t>předměty</w:t>
      </w:r>
      <w:r>
        <w:rPr>
          <w:sz w:val="22"/>
          <w:szCs w:val="22"/>
        </w:rPr>
        <w:t xml:space="preserve"> výpůjčky</w:t>
      </w:r>
      <w:r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 za předpokladu, že nebudou vyjímány z vitrín a nebude užito silného osvětlení.</w:t>
      </w:r>
    </w:p>
    <w:p w14:paraId="5E3BEBBE" w14:textId="4E9B5B82" w:rsidR="00753AE6" w:rsidRPr="00CB08EB" w:rsidRDefault="00753AE6" w:rsidP="00753AE6">
      <w:pPr>
        <w:numPr>
          <w:ilvl w:val="0"/>
          <w:numId w:val="3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CB08EB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</w:t>
      </w:r>
      <w:r>
        <w:rPr>
          <w:sz w:val="22"/>
          <w:szCs w:val="22"/>
        </w:rPr>
        <w:t xml:space="preserve"> jejich skutečné hodnoty</w:t>
      </w:r>
      <w:r w:rsidRPr="00CB08EB">
        <w:rPr>
          <w:sz w:val="22"/>
          <w:szCs w:val="22"/>
        </w:rPr>
        <w:t xml:space="preserve">. Odpovědnost vzniká okamžikem podpisu zápisu o předání a trvá do okamžiku podpisu zápisu o převzetí předmětů </w:t>
      </w:r>
      <w:r>
        <w:rPr>
          <w:sz w:val="22"/>
          <w:szCs w:val="22"/>
        </w:rPr>
        <w:t xml:space="preserve">výpůjčky </w:t>
      </w:r>
      <w:r w:rsidRPr="00CB08EB">
        <w:rPr>
          <w:sz w:val="22"/>
          <w:szCs w:val="22"/>
        </w:rPr>
        <w:t>(vrácení).</w:t>
      </w:r>
      <w:r>
        <w:rPr>
          <w:sz w:val="22"/>
          <w:szCs w:val="22"/>
        </w:rPr>
        <w:t xml:space="preserve"> </w:t>
      </w:r>
    </w:p>
    <w:p w14:paraId="3BCFBBFA" w14:textId="77777777" w:rsidR="00753AE6" w:rsidRDefault="00753AE6" w:rsidP="00753AE6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B08EB">
        <w:rPr>
          <w:sz w:val="22"/>
          <w:szCs w:val="22"/>
        </w:rPr>
        <w:t xml:space="preserve">Náklady spojené s balením a dopravou </w:t>
      </w:r>
      <w:r>
        <w:rPr>
          <w:sz w:val="22"/>
          <w:szCs w:val="22"/>
        </w:rPr>
        <w:t xml:space="preserve">tam i zpět </w:t>
      </w:r>
      <w:r w:rsidRPr="00CB08EB">
        <w:rPr>
          <w:sz w:val="22"/>
          <w:szCs w:val="22"/>
        </w:rPr>
        <w:t>hradí vypůjčitel.</w:t>
      </w:r>
    </w:p>
    <w:p w14:paraId="2B6B4B80" w14:textId="64288B28" w:rsidR="00753AE6" w:rsidRDefault="00753AE6" w:rsidP="00753AE6">
      <w:pPr>
        <w:spacing w:after="120"/>
        <w:ind w:left="284"/>
        <w:jc w:val="both"/>
        <w:rPr>
          <w:sz w:val="22"/>
          <w:szCs w:val="22"/>
        </w:rPr>
      </w:pPr>
    </w:p>
    <w:p w14:paraId="026F69F5" w14:textId="0740891D" w:rsidR="00240441" w:rsidRDefault="00240441" w:rsidP="00753AE6">
      <w:pPr>
        <w:spacing w:after="120"/>
        <w:ind w:left="284"/>
        <w:jc w:val="both"/>
        <w:rPr>
          <w:sz w:val="22"/>
          <w:szCs w:val="22"/>
        </w:rPr>
      </w:pPr>
    </w:p>
    <w:p w14:paraId="51D8DE5A" w14:textId="77777777" w:rsidR="00240441" w:rsidRPr="009400F1" w:rsidRDefault="00240441" w:rsidP="00753AE6">
      <w:pPr>
        <w:spacing w:after="120"/>
        <w:ind w:left="284"/>
        <w:jc w:val="both"/>
        <w:rPr>
          <w:sz w:val="22"/>
          <w:szCs w:val="22"/>
        </w:rPr>
      </w:pPr>
    </w:p>
    <w:p w14:paraId="4E3C33A2" w14:textId="77777777" w:rsidR="00753AE6" w:rsidRPr="004255DB" w:rsidRDefault="00753AE6" w:rsidP="00753AE6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lastRenderedPageBreak/>
        <w:t>V. Práva a povinnosti půjčitele</w:t>
      </w:r>
    </w:p>
    <w:p w14:paraId="7695A849" w14:textId="77777777" w:rsidR="00753AE6" w:rsidRPr="004255DB" w:rsidRDefault="00753AE6" w:rsidP="00753AE6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Půjčitel je povinen předat předměty výpůjčky vypůjčiteli ve stavu způsobilém ke smluvenému užívání. </w:t>
      </w:r>
    </w:p>
    <w:p w14:paraId="666601F0" w14:textId="77777777" w:rsidR="00753AE6" w:rsidRPr="008405A3" w:rsidRDefault="00753AE6" w:rsidP="00753AE6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Půjčitel je oprávněn požadovat vrácení předmětů výpůjčky i před skončením stanovené doby výpůjčky, a to jestliže vypůjčitel předměty výpůjčky neužívá řádně nebo jestliže je užívá v rozporu s účelem výpůjčky.</w:t>
      </w:r>
    </w:p>
    <w:p w14:paraId="7265331E" w14:textId="77777777" w:rsidR="00753AE6" w:rsidRPr="00C1613B" w:rsidRDefault="00753AE6" w:rsidP="00753AE6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C1613B">
        <w:rPr>
          <w:sz w:val="22"/>
          <w:szCs w:val="22"/>
        </w:rPr>
        <w:t xml:space="preserve">Půjčitel je oprávněn požadovat předčasné vrácení předmětu výpůjčky v případě, že vypůjčitel přenechá předmět výpůjčky k užívání jiné osobě. </w:t>
      </w:r>
    </w:p>
    <w:p w14:paraId="2F670B6C" w14:textId="77777777" w:rsidR="00753AE6" w:rsidRPr="004255DB" w:rsidRDefault="00753AE6" w:rsidP="00753AE6">
      <w:pPr>
        <w:spacing w:after="120"/>
        <w:ind w:left="284"/>
        <w:jc w:val="both"/>
        <w:rPr>
          <w:sz w:val="22"/>
          <w:szCs w:val="22"/>
        </w:rPr>
      </w:pPr>
    </w:p>
    <w:p w14:paraId="1F2DFC16" w14:textId="77777777" w:rsidR="00753AE6" w:rsidRPr="004255DB" w:rsidRDefault="00753AE6" w:rsidP="00753AE6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14:paraId="422CA744" w14:textId="77777777" w:rsidR="00753AE6" w:rsidRPr="002806C6" w:rsidRDefault="00753AE6" w:rsidP="00753AE6">
      <w:pPr>
        <w:numPr>
          <w:ilvl w:val="0"/>
          <w:numId w:val="5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 předmětů výpůjčky je vypůjčitel povinen na výzvu půjčitele uhradit vzniklou škodu.</w:t>
      </w:r>
      <w:r w:rsidRPr="002806C6">
        <w:t xml:space="preserve"> </w:t>
      </w:r>
      <w:r w:rsidRPr="002806C6">
        <w:rPr>
          <w:sz w:val="22"/>
          <w:szCs w:val="22"/>
        </w:rPr>
        <w:t>Půjčitel pak písemně stanoví další postup. Vyčíslení škody závisí na charakteru poškození a nákladech na restaurování, případně na snížení hodnoty předmětu.</w:t>
      </w:r>
    </w:p>
    <w:p w14:paraId="4619BC49" w14:textId="77777777" w:rsidR="00753AE6" w:rsidRPr="00A6118E" w:rsidRDefault="00753AE6" w:rsidP="00753AE6">
      <w:pPr>
        <w:numPr>
          <w:ilvl w:val="0"/>
          <w:numId w:val="5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>V případě zničení, ztráty či odcizení předmětů výpůjčky je vypůjčitel povinen nahradit půjčiteli</w:t>
      </w:r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Pr="00A6118E">
        <w:rPr>
          <w:b/>
          <w:sz w:val="22"/>
          <w:szCs w:val="22"/>
        </w:rPr>
        <w:t xml:space="preserve"> </w:t>
      </w:r>
    </w:p>
    <w:p w14:paraId="64591B87" w14:textId="77777777" w:rsidR="00753AE6" w:rsidRPr="002806C6" w:rsidRDefault="00753AE6" w:rsidP="00753AE6">
      <w:pPr>
        <w:spacing w:after="120"/>
        <w:ind w:left="284"/>
        <w:jc w:val="both"/>
        <w:rPr>
          <w:b/>
          <w:sz w:val="22"/>
          <w:szCs w:val="22"/>
        </w:rPr>
      </w:pPr>
    </w:p>
    <w:p w14:paraId="4981F02C" w14:textId="77777777" w:rsidR="00753AE6" w:rsidRPr="004255DB" w:rsidRDefault="00753AE6" w:rsidP="00753AE6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14:paraId="18E79191" w14:textId="77777777" w:rsidR="00753AE6" w:rsidRPr="008C7EBD" w:rsidRDefault="00753AE6" w:rsidP="00753AE6">
      <w:pPr>
        <w:pStyle w:val="Odstavecseseznamem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půjčiteli předměty výpůjčky ke dni skončení výpůjčky, je tento povinen zaplatit půjčiteli smluvní pokutu ve výši 0,1 % z hodnoty každého kusu předmětu výpůjčky (dle </w:t>
      </w:r>
      <w:r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až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půjčitele požadovat po vypůjčiteli náhradu škody vzniklou z porušení povinnosti, </w:t>
      </w:r>
      <w:r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14:paraId="06C82964" w14:textId="77777777" w:rsidR="00753AE6" w:rsidRPr="00EF5F44" w:rsidRDefault="00753AE6" w:rsidP="00753AE6">
      <w:pPr>
        <w:spacing w:after="120"/>
        <w:ind w:left="284"/>
        <w:jc w:val="both"/>
        <w:rPr>
          <w:i/>
          <w:sz w:val="22"/>
          <w:szCs w:val="22"/>
        </w:rPr>
      </w:pPr>
    </w:p>
    <w:p w14:paraId="47E8A045" w14:textId="77777777" w:rsidR="00753AE6" w:rsidRPr="004255DB" w:rsidRDefault="00753AE6" w:rsidP="00753AE6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Pr="004255DB">
        <w:rPr>
          <w:b/>
          <w:sz w:val="22"/>
          <w:szCs w:val="22"/>
        </w:rPr>
        <w:t>. Ukončení smlouvy</w:t>
      </w:r>
    </w:p>
    <w:p w14:paraId="425940B9" w14:textId="5C049C0D" w:rsidR="00753AE6" w:rsidRPr="008C7EBD" w:rsidRDefault="00753AE6" w:rsidP="00753AE6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 této smlouvy</w:t>
      </w:r>
      <w:r w:rsidRPr="001149FC">
        <w:rPr>
          <w:i/>
          <w:sz w:val="22"/>
          <w:szCs w:val="22"/>
        </w:rPr>
        <w:t xml:space="preserve"> </w:t>
      </w:r>
      <w:r w:rsidRPr="008C7EBD">
        <w:rPr>
          <w:sz w:val="22"/>
          <w:szCs w:val="22"/>
        </w:rPr>
        <w:t xml:space="preserve">a výpovědí. </w:t>
      </w:r>
    </w:p>
    <w:p w14:paraId="7514C1E2" w14:textId="77777777" w:rsidR="00753AE6" w:rsidRPr="008C7EBD" w:rsidRDefault="00753AE6" w:rsidP="00753AE6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Tuto smlouvu lze před uplynutím sjednané doby ukončit písemnou výpovědí kterékoliv ze smluvních stran. Výpovědní doba činí 14 dnů od doručení písemné výpovědi. Výpověď nemusí být odůvodněna.</w:t>
      </w:r>
    </w:p>
    <w:p w14:paraId="385F02A6" w14:textId="77777777" w:rsidR="00753AE6" w:rsidRPr="008C7EBD" w:rsidRDefault="00753AE6" w:rsidP="00753AE6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Pro stanovení data doručení písemné výpovědi, odstoupení od smlouvy, žádosti o předčasné vrácení předmětu výpůjčky ve smyslu čl. </w:t>
      </w:r>
      <w:r>
        <w:rPr>
          <w:sz w:val="22"/>
          <w:szCs w:val="22"/>
        </w:rPr>
        <w:t>I</w:t>
      </w:r>
      <w:r w:rsidRPr="008C7EBD">
        <w:rPr>
          <w:sz w:val="22"/>
          <w:szCs w:val="22"/>
        </w:rPr>
        <w:t xml:space="preserve">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14:paraId="2FF56469" w14:textId="77777777" w:rsidR="00753AE6" w:rsidRDefault="00753AE6" w:rsidP="00753AE6">
      <w:pPr>
        <w:spacing w:after="120"/>
        <w:ind w:left="284"/>
        <w:jc w:val="both"/>
        <w:rPr>
          <w:sz w:val="22"/>
          <w:szCs w:val="22"/>
        </w:rPr>
      </w:pPr>
    </w:p>
    <w:p w14:paraId="7419DC45" w14:textId="77777777" w:rsidR="00753AE6" w:rsidRPr="004255DB" w:rsidRDefault="00753AE6" w:rsidP="00753AE6">
      <w:pPr>
        <w:spacing w:after="120"/>
        <w:ind w:left="284"/>
        <w:jc w:val="both"/>
        <w:rPr>
          <w:sz w:val="22"/>
          <w:szCs w:val="22"/>
        </w:rPr>
      </w:pPr>
    </w:p>
    <w:p w14:paraId="1F2431E3" w14:textId="77777777" w:rsidR="00753AE6" w:rsidRDefault="00753AE6" w:rsidP="00753AE6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4255DB">
        <w:rPr>
          <w:b/>
          <w:sz w:val="22"/>
          <w:szCs w:val="22"/>
        </w:rPr>
        <w:t xml:space="preserve">X. Zvláštní ujednání týkající se předmětu výpůjčky </w:t>
      </w:r>
    </w:p>
    <w:p w14:paraId="4A9A9DD1" w14:textId="4DCBD0B2" w:rsidR="00753AE6" w:rsidRPr="008C7EBD" w:rsidRDefault="00753AE6" w:rsidP="00753AE6">
      <w:pPr>
        <w:pStyle w:val="Odstavecseseznamem"/>
        <w:numPr>
          <w:ilvl w:val="0"/>
          <w:numId w:val="10"/>
        </w:numPr>
        <w:spacing w:after="120"/>
        <w:rPr>
          <w:b/>
          <w:sz w:val="22"/>
          <w:szCs w:val="22"/>
        </w:rPr>
      </w:pPr>
      <w:r w:rsidRPr="008C7EBD">
        <w:rPr>
          <w:sz w:val="22"/>
          <w:szCs w:val="22"/>
        </w:rPr>
        <w:t xml:space="preserve">Vypůjčitel je povinen předat předměty výpůjčky zpět </w:t>
      </w:r>
      <w:r w:rsidR="00240441">
        <w:rPr>
          <w:sz w:val="22"/>
          <w:szCs w:val="22"/>
        </w:rPr>
        <w:t>Římskokatolické farnosti sv. Václava v Olomouci</w:t>
      </w:r>
      <w:r w:rsidRPr="008C7EBD">
        <w:rPr>
          <w:sz w:val="22"/>
          <w:szCs w:val="22"/>
        </w:rPr>
        <w:t xml:space="preserve"> ve specifických ochranných obalech, pokud byly součástí předmětů při jejich předání vypůjčiteli.</w:t>
      </w:r>
    </w:p>
    <w:p w14:paraId="656D2ECB" w14:textId="2720CEB2" w:rsidR="00753AE6" w:rsidRPr="000D6425" w:rsidRDefault="00753AE6" w:rsidP="00240441">
      <w:pPr>
        <w:pStyle w:val="Odstavecseseznamem"/>
        <w:numPr>
          <w:ilvl w:val="0"/>
          <w:numId w:val="10"/>
        </w:numPr>
        <w:tabs>
          <w:tab w:val="left" w:pos="1701"/>
          <w:tab w:val="left" w:pos="3261"/>
        </w:tabs>
        <w:spacing w:before="300" w:after="120"/>
        <w:rPr>
          <w:bCs/>
          <w:sz w:val="22"/>
          <w:szCs w:val="22"/>
        </w:rPr>
      </w:pPr>
      <w:r w:rsidRPr="000D6425">
        <w:rPr>
          <w:bCs/>
          <w:sz w:val="22"/>
          <w:szCs w:val="22"/>
        </w:rPr>
        <w:t xml:space="preserve">Tuto smlouvu dle zákona č. 340/2015 Sb., zveřejní </w:t>
      </w:r>
      <w:r w:rsidR="00240441" w:rsidRPr="000D6425">
        <w:rPr>
          <w:bCs/>
          <w:sz w:val="22"/>
          <w:szCs w:val="22"/>
        </w:rPr>
        <w:t>vy</w:t>
      </w:r>
      <w:r w:rsidRPr="000D6425">
        <w:rPr>
          <w:bCs/>
          <w:sz w:val="22"/>
          <w:szCs w:val="22"/>
        </w:rPr>
        <w:t xml:space="preserve">půjčitel. Příloha č. 1 této smlouvy má důvěrnou povahu z důvodu ochrany </w:t>
      </w:r>
      <w:r w:rsidR="00240441" w:rsidRPr="000D6425">
        <w:rPr>
          <w:bCs/>
          <w:sz w:val="22"/>
          <w:szCs w:val="22"/>
        </w:rPr>
        <w:t>vypůjčených předmětů</w:t>
      </w:r>
      <w:r w:rsidRPr="000D6425">
        <w:rPr>
          <w:bCs/>
          <w:sz w:val="22"/>
          <w:szCs w:val="22"/>
        </w:rPr>
        <w:t xml:space="preserve"> a není určená ke zveřejnění</w:t>
      </w:r>
      <w:r w:rsidR="000D6425">
        <w:rPr>
          <w:bCs/>
          <w:sz w:val="22"/>
          <w:szCs w:val="22"/>
        </w:rPr>
        <w:t>.</w:t>
      </w:r>
    </w:p>
    <w:p w14:paraId="619CA5EC" w14:textId="51963E9A" w:rsidR="00240441" w:rsidRDefault="00240441" w:rsidP="00240441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rPr>
          <w:sz w:val="22"/>
          <w:szCs w:val="22"/>
        </w:rPr>
      </w:pPr>
    </w:p>
    <w:p w14:paraId="0BEC7B0E" w14:textId="7D80918C" w:rsidR="00240441" w:rsidRDefault="00240441" w:rsidP="00240441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rPr>
          <w:sz w:val="22"/>
          <w:szCs w:val="22"/>
        </w:rPr>
      </w:pPr>
    </w:p>
    <w:p w14:paraId="485CB1E1" w14:textId="77777777" w:rsidR="000D6425" w:rsidRPr="00240441" w:rsidRDefault="000D6425" w:rsidP="00240441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rPr>
          <w:sz w:val="22"/>
          <w:szCs w:val="22"/>
        </w:rPr>
      </w:pPr>
    </w:p>
    <w:p w14:paraId="28A91FA1" w14:textId="77777777" w:rsidR="00753AE6" w:rsidRDefault="00753AE6" w:rsidP="00753AE6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lastRenderedPageBreak/>
        <w:t>X. Závěrečná ujednání</w:t>
      </w:r>
    </w:p>
    <w:p w14:paraId="7B2F1CF4" w14:textId="77777777" w:rsidR="00753AE6" w:rsidRPr="004255DB" w:rsidRDefault="00753AE6" w:rsidP="00753AE6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5976C90E" w14:textId="77777777" w:rsidR="00753AE6" w:rsidRPr="00BF36EE" w:rsidRDefault="00753AE6" w:rsidP="00753AE6">
      <w:pPr>
        <w:pStyle w:val="Odstavecseseznamem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89/2012 Sb., občanského zákoníku, v platném znění. </w:t>
      </w:r>
    </w:p>
    <w:p w14:paraId="3D0C0736" w14:textId="77777777" w:rsidR="00753AE6" w:rsidRPr="00BF36EE" w:rsidRDefault="00753AE6" w:rsidP="00753AE6">
      <w:pPr>
        <w:pStyle w:val="Odstavecseseznamem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>Smluvní strany se v souladu s ust. § 1758 zák. č. 89/2012 Sb., občanského zákoníku, v platném znění, dohodly na tom, že tuto smlouvu lze změnit jen písemně, a to formou písemných dodatků k této smlouvě.</w:t>
      </w:r>
    </w:p>
    <w:p w14:paraId="117D7664" w14:textId="772A3E48" w:rsidR="00753AE6" w:rsidRPr="004255DB" w:rsidRDefault="00753AE6" w:rsidP="00753AE6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>
        <w:rPr>
          <w:sz w:val="22"/>
          <w:szCs w:val="22"/>
        </w:rPr>
        <w:t xml:space="preserve">, z nichž si </w:t>
      </w:r>
      <w:r w:rsidR="00240441">
        <w:rPr>
          <w:sz w:val="22"/>
          <w:szCs w:val="22"/>
        </w:rPr>
        <w:t>dva</w:t>
      </w:r>
      <w:r>
        <w:rPr>
          <w:sz w:val="22"/>
          <w:szCs w:val="22"/>
        </w:rPr>
        <w:t xml:space="preserve"> ponechá vypůjčitel a </w:t>
      </w:r>
      <w:r w:rsidR="00240441">
        <w:rPr>
          <w:sz w:val="22"/>
          <w:szCs w:val="22"/>
        </w:rPr>
        <w:t>dva</w:t>
      </w:r>
      <w:r>
        <w:rPr>
          <w:sz w:val="22"/>
          <w:szCs w:val="22"/>
        </w:rPr>
        <w:t xml:space="preserve"> půjčitel</w:t>
      </w:r>
      <w:r w:rsidRPr="004255DB">
        <w:rPr>
          <w:sz w:val="22"/>
          <w:szCs w:val="22"/>
        </w:rPr>
        <w:t xml:space="preserve">. </w:t>
      </w:r>
    </w:p>
    <w:p w14:paraId="153390A7" w14:textId="77777777" w:rsidR="00753AE6" w:rsidRDefault="00753AE6" w:rsidP="00753AE6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14:paraId="76412497" w14:textId="77777777" w:rsidR="00753AE6" w:rsidRPr="008C7EBD" w:rsidRDefault="00753AE6" w:rsidP="00753AE6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3C25B176" w14:textId="6BEA9973" w:rsidR="00753AE6" w:rsidRPr="004255DB" w:rsidRDefault="00753AE6" w:rsidP="00753AE6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>
        <w:rPr>
          <w:sz w:val="22"/>
          <w:szCs w:val="22"/>
        </w:rPr>
        <w:t xml:space="preserve">V </w:t>
      </w:r>
      <w:r w:rsidR="000D6425">
        <w:rPr>
          <w:sz w:val="22"/>
          <w:szCs w:val="22"/>
        </w:rPr>
        <w:t>Olomouci</w:t>
      </w:r>
      <w:r>
        <w:rPr>
          <w:sz w:val="22"/>
          <w:szCs w:val="22"/>
        </w:rPr>
        <w:t xml:space="preserve"> dne</w:t>
      </w:r>
      <w:r w:rsidRPr="004255DB">
        <w:rPr>
          <w:sz w:val="22"/>
          <w:szCs w:val="22"/>
        </w:rPr>
        <w:t xml:space="preserve"> </w:t>
      </w:r>
      <w:r w:rsidR="00D57A7E">
        <w:rPr>
          <w:sz w:val="22"/>
          <w:szCs w:val="22"/>
        </w:rPr>
        <w:t>15.11.2022</w:t>
      </w:r>
    </w:p>
    <w:p w14:paraId="0D15D868" w14:textId="77777777" w:rsidR="00753AE6" w:rsidRPr="004255DB" w:rsidRDefault="00753AE6" w:rsidP="00753AE6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Za půjčitele: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14:paraId="1A1BCDC6" w14:textId="77777777" w:rsidR="00753AE6" w:rsidRPr="004255DB" w:rsidRDefault="00753AE6" w:rsidP="00753AE6">
      <w:pPr>
        <w:tabs>
          <w:tab w:val="left" w:pos="4395"/>
        </w:tabs>
        <w:spacing w:before="240"/>
        <w:rPr>
          <w:sz w:val="22"/>
          <w:szCs w:val="22"/>
        </w:rPr>
      </w:pPr>
    </w:p>
    <w:p w14:paraId="37B1DD0D" w14:textId="77777777" w:rsidR="00753AE6" w:rsidRPr="004255DB" w:rsidRDefault="00753AE6" w:rsidP="00753AE6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14:paraId="3D7A176F" w14:textId="6955A290" w:rsidR="00753AE6" w:rsidRPr="004255DB" w:rsidRDefault="000D6425" w:rsidP="00753AE6">
      <w:pPr>
        <w:rPr>
          <w:sz w:val="22"/>
          <w:szCs w:val="22"/>
        </w:rPr>
      </w:pPr>
      <w:r>
        <w:rPr>
          <w:sz w:val="22"/>
          <w:szCs w:val="22"/>
        </w:rPr>
        <w:t>P. Mgr. Ladislav Švirák</w:t>
      </w:r>
      <w:r w:rsidR="00753AE6">
        <w:rPr>
          <w:sz w:val="22"/>
          <w:szCs w:val="22"/>
        </w:rPr>
        <w:tab/>
      </w:r>
      <w:r w:rsidR="00753AE6">
        <w:rPr>
          <w:sz w:val="22"/>
          <w:szCs w:val="22"/>
        </w:rPr>
        <w:tab/>
      </w:r>
      <w:r w:rsidR="00753AE6">
        <w:rPr>
          <w:sz w:val="22"/>
          <w:szCs w:val="22"/>
        </w:rPr>
        <w:tab/>
      </w:r>
      <w:r w:rsidR="00753AE6">
        <w:rPr>
          <w:sz w:val="22"/>
          <w:szCs w:val="22"/>
        </w:rPr>
        <w:tab/>
      </w:r>
      <w:r w:rsidR="00753AE6">
        <w:rPr>
          <w:sz w:val="22"/>
          <w:szCs w:val="22"/>
        </w:rPr>
        <w:tab/>
      </w:r>
      <w:r>
        <w:rPr>
          <w:sz w:val="22"/>
          <w:szCs w:val="22"/>
        </w:rPr>
        <w:t>Mgr</w:t>
      </w:r>
      <w:r w:rsidRPr="004255DB">
        <w:rPr>
          <w:sz w:val="22"/>
          <w:szCs w:val="22"/>
        </w:rPr>
        <w:t xml:space="preserve">. </w:t>
      </w:r>
      <w:r>
        <w:rPr>
          <w:sz w:val="22"/>
          <w:szCs w:val="22"/>
        </w:rPr>
        <w:t>Jakub Ráliš</w:t>
      </w:r>
    </w:p>
    <w:p w14:paraId="6AFF3BF8" w14:textId="5594E005" w:rsidR="000D6425" w:rsidRDefault="000D6425" w:rsidP="00A95906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 xml:space="preserve">farář Římskokatolické farnosti sv. Václava </w:t>
      </w:r>
      <w:r>
        <w:rPr>
          <w:sz w:val="22"/>
          <w:szCs w:val="22"/>
        </w:rPr>
        <w:tab/>
      </w:r>
      <w:r w:rsidRPr="004255DB">
        <w:rPr>
          <w:sz w:val="22"/>
          <w:szCs w:val="22"/>
        </w:rPr>
        <w:t>ředitel Vlastivědného muzea v</w:t>
      </w:r>
      <w:r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</w:p>
    <w:p w14:paraId="67EB2233" w14:textId="40EAA4B0" w:rsidR="00753AE6" w:rsidRDefault="000D6425" w:rsidP="00D57A7E">
      <w:pPr>
        <w:ind w:left="4950" w:hanging="4950"/>
        <w:rPr>
          <w:b/>
          <w:sz w:val="22"/>
          <w:szCs w:val="22"/>
        </w:rPr>
      </w:pPr>
      <w:r>
        <w:rPr>
          <w:sz w:val="22"/>
          <w:szCs w:val="22"/>
        </w:rPr>
        <w:t>v Olomouci</w:t>
      </w:r>
      <w:r w:rsidR="00753AE6">
        <w:rPr>
          <w:sz w:val="22"/>
          <w:szCs w:val="22"/>
        </w:rPr>
        <w:tab/>
      </w:r>
    </w:p>
    <w:sectPr w:rsidR="00753AE6" w:rsidSect="00793A9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1F21" w14:textId="77777777" w:rsidR="00C277CE" w:rsidRDefault="00C277CE" w:rsidP="000F160C">
      <w:r>
        <w:separator/>
      </w:r>
    </w:p>
  </w:endnote>
  <w:endnote w:type="continuationSeparator" w:id="0">
    <w:p w14:paraId="7290D84F" w14:textId="77777777" w:rsidR="00C277CE" w:rsidRDefault="00C277CE" w:rsidP="000F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94AD" w14:textId="77777777" w:rsidR="00C277CE" w:rsidRDefault="00C277CE" w:rsidP="000F160C">
      <w:r>
        <w:separator/>
      </w:r>
    </w:p>
  </w:footnote>
  <w:footnote w:type="continuationSeparator" w:id="0">
    <w:p w14:paraId="36CF7F5D" w14:textId="77777777" w:rsidR="00C277CE" w:rsidRDefault="00C277CE" w:rsidP="000F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52B06"/>
    <w:multiLevelType w:val="hybridMultilevel"/>
    <w:tmpl w:val="566E1696"/>
    <w:lvl w:ilvl="0" w:tplc="FE76934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070670">
    <w:abstractNumId w:val="4"/>
  </w:num>
  <w:num w:numId="2" w16cid:durableId="1542864356">
    <w:abstractNumId w:val="7"/>
  </w:num>
  <w:num w:numId="3" w16cid:durableId="59714461">
    <w:abstractNumId w:val="1"/>
  </w:num>
  <w:num w:numId="4" w16cid:durableId="1362972122">
    <w:abstractNumId w:val="0"/>
  </w:num>
  <w:num w:numId="5" w16cid:durableId="1452748855">
    <w:abstractNumId w:val="6"/>
  </w:num>
  <w:num w:numId="6" w16cid:durableId="1786001312">
    <w:abstractNumId w:val="5"/>
  </w:num>
  <w:num w:numId="7" w16cid:durableId="566038736">
    <w:abstractNumId w:val="3"/>
  </w:num>
  <w:num w:numId="8" w16cid:durableId="748575994">
    <w:abstractNumId w:val="10"/>
  </w:num>
  <w:num w:numId="9" w16cid:durableId="915239861">
    <w:abstractNumId w:val="8"/>
  </w:num>
  <w:num w:numId="10" w16cid:durableId="1012608142">
    <w:abstractNumId w:val="9"/>
  </w:num>
  <w:num w:numId="11" w16cid:durableId="96026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0C"/>
    <w:rsid w:val="000D6425"/>
    <w:rsid w:val="000F160C"/>
    <w:rsid w:val="001746DF"/>
    <w:rsid w:val="00240441"/>
    <w:rsid w:val="002A119B"/>
    <w:rsid w:val="002C6725"/>
    <w:rsid w:val="00374BF5"/>
    <w:rsid w:val="004472FC"/>
    <w:rsid w:val="005C0E3D"/>
    <w:rsid w:val="00753AE6"/>
    <w:rsid w:val="00A95906"/>
    <w:rsid w:val="00BF6E30"/>
    <w:rsid w:val="00C277CE"/>
    <w:rsid w:val="00C454DF"/>
    <w:rsid w:val="00D57A7E"/>
    <w:rsid w:val="00E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E42F"/>
  <w15:chartTrackingRefBased/>
  <w15:docId w15:val="{654C0FAE-30B0-4CFA-B79A-FF7EBC28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160C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0F160C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F160C"/>
    <w:pPr>
      <w:keepNext/>
      <w:spacing w:before="120" w:after="120"/>
      <w:ind w:left="425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160C"/>
    <w:rPr>
      <w:rFonts w:ascii="AT*Switzerland" w:eastAsia="Times New Roman" w:hAnsi="AT*Switzerland" w:cs="Times New Roman"/>
      <w:b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F160C"/>
    <w:rPr>
      <w:rFonts w:ascii="AT*Switzerland" w:eastAsia="Times New Roman" w:hAnsi="AT*Switzerland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F160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F16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1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16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1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160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753AE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3AE6"/>
  </w:style>
  <w:style w:type="character" w:customStyle="1" w:styleId="TextkomenteChar">
    <w:name w:val="Text komentáře Char"/>
    <w:basedOn w:val="Standardnpsmoodstavce"/>
    <w:link w:val="Textkomente"/>
    <w:rsid w:val="00753AE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1191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 Filip</dc:creator>
  <cp:keywords/>
  <dc:description/>
  <cp:lastModifiedBy>Pantělejevová Radka</cp:lastModifiedBy>
  <cp:revision>7</cp:revision>
  <dcterms:created xsi:type="dcterms:W3CDTF">2022-10-25T07:01:00Z</dcterms:created>
  <dcterms:modified xsi:type="dcterms:W3CDTF">2022-11-16T09:28:00Z</dcterms:modified>
</cp:coreProperties>
</file>