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 xml:space="preserve">Dodatek </w:t>
      </w:r>
      <w:r>
        <w:rPr>
          <w:rtl w:val="0"/>
        </w:rPr>
        <w:t>č</w:t>
      </w:r>
      <w:r>
        <w:rPr>
          <w:rtl w:val="0"/>
        </w:rPr>
        <w:t xml:space="preserve">. 1 ke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Smlouv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 zaji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šť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hygieny</w:t>
      </w:r>
    </w:p>
    <w:p>
      <w:pPr>
        <w:pStyle w:val="Název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sz w:val="28"/>
          <w:szCs w:val="28"/>
          <w:u w:val="none"/>
          <w:rtl w:val="0"/>
        </w:rPr>
        <w:t>Smluvn</w:t>
      </w:r>
      <w:r>
        <w:rPr>
          <w:sz w:val="28"/>
          <w:szCs w:val="28"/>
          <w:u w:val="none"/>
          <w:rtl w:val="0"/>
        </w:rPr>
        <w:t xml:space="preserve">í </w:t>
      </w:r>
      <w:r>
        <w:rPr>
          <w:sz w:val="28"/>
          <w:szCs w:val="28"/>
          <w:u w:val="none"/>
          <w:rtl w:val="0"/>
        </w:rPr>
        <w:t>strany</w:t>
      </w:r>
    </w:p>
    <w:p>
      <w:pPr>
        <w:pStyle w:val="Normální"/>
        <w:suppressAutoHyphens w:val="0"/>
        <w:spacing w:before="280" w:after="280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ní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</w:rPr>
        <w:t>Denisa Gayerov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, DiS</w:t>
      </w:r>
    </w:p>
    <w:p>
      <w:pPr>
        <w:pStyle w:val="Normální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Veden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rodn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registru poskytovatele zdravotn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eb </w:t>
      </w:r>
    </w:p>
    <w:p>
      <w:pPr>
        <w:pStyle w:val="Normální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dlo a adresa: Hviezdoslavova 1600/6, 149 00, Praha 4</w:t>
      </w:r>
    </w:p>
    <w:p>
      <w:pPr>
        <w:pStyle w:val="Normální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O: 05584035 </w:t>
      </w:r>
    </w:p>
    <w:p>
      <w:pPr>
        <w:pStyle w:val="Normální"/>
        <w:rPr>
          <w:rStyle w:val="Žádný"/>
          <w:outline w:val="0"/>
          <w:color w:val="0b2239"/>
          <w:u w:color="0b2239"/>
          <w:shd w:val="clear" w:color="auto" w:fill="ffffff"/>
          <w14:textFill>
            <w14:solidFill>
              <w14:srgbClr w14:val="0B2239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osoba: Denisa Gayerov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DiS, tel: </w:t>
      </w:r>
      <w:r>
        <w:rPr>
          <w:rFonts w:cs="Arial Unicode MS" w:eastAsia="Arial Unicode MS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603 241</w:t>
      </w:r>
      <w:r>
        <w:rPr>
          <w:rFonts w:cs="Arial Unicode MS" w:eastAsia="Arial Unicode MS" w:hint="default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cs="Arial Unicode MS" w:eastAsia="Arial Unicode MS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394,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"mailto:gayerovadenisa@seznam.cz"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gayerovadenisa@seznam.cz</w:t>
      </w:r>
      <w:r>
        <w:rPr/>
        <w:fldChar w:fldCharType="end" w:fldLock="0"/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Datov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schr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nka: </w:t>
      </w:r>
      <w:r>
        <w:rPr>
          <w:rStyle w:val="Žádný"/>
          <w:rFonts w:cs="Arial Unicode MS" w:eastAsia="Arial Unicode MS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se88q3n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jako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„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poskytovatel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rPr>
          <w:rStyle w:val="Žádný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kladn</w:t>
      </w:r>
      <w:r>
        <w:rPr>
          <w:b w:val="1"/>
          <w:bCs w:val="1"/>
          <w:rtl w:val="0"/>
        </w:rPr>
        <w:t>í š</w:t>
      </w:r>
      <w:r>
        <w:rPr>
          <w:b w:val="1"/>
          <w:bCs w:val="1"/>
          <w:rtl w:val="0"/>
        </w:rPr>
        <w:t>kola Mikulova 1594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dlo a adresa: Mikulova 1594, 149 00, Praha 4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:61388459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Zastoupen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 Mgr.Michaela Pacherov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tel: 605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137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787, pacherova@zsmikulova.cz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Datov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schr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nka: xnbveqm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osoba: Lucie 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ern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tel: 226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805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730, cernal@zsmikulova.cz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Bankovn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spojen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Žádný"/>
          <w:rFonts w:cs="Arial Unicode MS" w:eastAsia="Arial Unicode MS"/>
          <w:rtl w:val="0"/>
        </w:rPr>
        <w:t xml:space="preserve">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2000811339/0800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jako 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„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objednavatel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ální"/>
        <w:tabs>
          <w:tab w:val="left" w:pos="1440"/>
        </w:tabs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dne tento dodatek, kter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m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sleduj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</w:t>
      </w:r>
      <w:r>
        <w:rPr>
          <w:rStyle w:val="Žádný"/>
          <w:rFonts w:cs="Arial Unicode MS" w:eastAsia="Arial Unicode MS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smlouvy v</w:t>
      </w:r>
    </w:p>
    <w:p>
      <w:pPr>
        <w:pStyle w:val="Normální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adpis 4"/>
        <w:tabs>
          <w:tab w:val="left" w:pos="3204"/>
        </w:tabs>
        <w:ind w:firstLine="0"/>
        <w:jc w:val="center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l. IV. Platebn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(cenov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podm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nky</w:t>
      </w:r>
    </w:p>
    <w:p>
      <w:pPr>
        <w:pStyle w:val="Normální"/>
      </w:pP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Smluven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 čá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stka za jednu 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vu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shd w:val="clear" w:color="auto" w:fill="ffffff"/>
          <w:rtl w:val="0"/>
        </w:rPr>
        <w:t>in</w:t>
      </w:r>
      <w:r>
        <w:rPr>
          <w:rStyle w:val="Žádný"/>
          <w:shd w:val="clear" w:color="auto" w:fill="ffffff"/>
          <w:rtl w:val="0"/>
        </w:rPr>
        <w:t>í</w:t>
      </w:r>
      <w:r>
        <w:rPr>
          <w:rStyle w:val="Žádný"/>
          <w:shd w:val="clear" w:color="auto" w:fill="ffffff"/>
          <w:rtl w:val="0"/>
        </w:rPr>
        <w:t xml:space="preserve">: </w:t>
      </w:r>
      <w:r>
        <w:rPr>
          <w:rStyle w:val="Žádný"/>
          <w:shd w:val="clear" w:color="auto" w:fill="ffffff"/>
          <w:rtl w:val="0"/>
        </w:rPr>
        <w:t xml:space="preserve">1380 </w:t>
      </w:r>
      <w:r>
        <w:rPr>
          <w:rStyle w:val="Žádný"/>
          <w:shd w:val="clear" w:color="auto" w:fill="ffffff"/>
          <w:rtl w:val="0"/>
        </w:rPr>
        <w:t>K</w:t>
      </w:r>
      <w:r>
        <w:rPr>
          <w:rStyle w:val="Žádný"/>
          <w:shd w:val="clear" w:color="auto" w:fill="ffffff"/>
          <w:rtl w:val="0"/>
        </w:rPr>
        <w:t xml:space="preserve">č </w:t>
      </w:r>
      <w:r>
        <w:rPr>
          <w:rStyle w:val="Žádný"/>
          <w:shd w:val="clear" w:color="auto" w:fill="ffffff"/>
          <w:rtl w:val="0"/>
        </w:rPr>
        <w:t>(</w:t>
      </w:r>
      <w:r>
        <w:rPr>
          <w:rStyle w:val="Žádný"/>
          <w:shd w:val="clear" w:color="auto" w:fill="ffffff"/>
          <w:rtl w:val="0"/>
        </w:rPr>
        <w:t>jeden tis</w:t>
      </w:r>
      <w:r>
        <w:rPr>
          <w:rStyle w:val="Žádný"/>
          <w:shd w:val="clear" w:color="auto" w:fill="ffffff"/>
          <w:rtl w:val="0"/>
        </w:rPr>
        <w:t>í</w:t>
      </w:r>
      <w:r>
        <w:rPr>
          <w:rStyle w:val="Žádný"/>
          <w:shd w:val="clear" w:color="auto" w:fill="ffffff"/>
          <w:rtl w:val="0"/>
        </w:rPr>
        <w:t>c t</w:t>
      </w:r>
      <w:r>
        <w:rPr>
          <w:rStyle w:val="Žádný"/>
          <w:shd w:val="clear" w:color="auto" w:fill="ffffff"/>
          <w:rtl w:val="0"/>
        </w:rPr>
        <w:t>ř</w:t>
      </w:r>
      <w:r>
        <w:rPr>
          <w:rStyle w:val="Žádný"/>
          <w:shd w:val="clear" w:color="auto" w:fill="ffffff"/>
          <w:rtl w:val="0"/>
        </w:rPr>
        <w:t>i sta osmdes</w:t>
      </w:r>
      <w:r>
        <w:rPr>
          <w:rStyle w:val="Žádný"/>
          <w:shd w:val="clear" w:color="auto" w:fill="ffffff"/>
          <w:rtl w:val="0"/>
        </w:rPr>
        <w:t>á</w:t>
      </w:r>
      <w:r>
        <w:rPr>
          <w:rStyle w:val="Žádný"/>
          <w:shd w:val="clear" w:color="auto" w:fill="ffffff"/>
          <w:rtl w:val="0"/>
        </w:rPr>
        <w:t>t</w:t>
      </w:r>
      <w:r>
        <w:rPr>
          <w:rStyle w:val="Žádný"/>
          <w:shd w:val="clear" w:color="auto" w:fill="ffffff"/>
          <w:rtl w:val="0"/>
        </w:rPr>
        <w:t xml:space="preserve"> korun </w:t>
      </w:r>
      <w:r>
        <w:rPr>
          <w:rStyle w:val="Žádný"/>
          <w:shd w:val="clear" w:color="auto" w:fill="ffffff"/>
          <w:rtl w:val="0"/>
        </w:rPr>
        <w:t>č</w:t>
      </w:r>
      <w:r>
        <w:rPr>
          <w:rStyle w:val="Žádný"/>
          <w:shd w:val="clear" w:color="auto" w:fill="ffffff"/>
          <w:rtl w:val="0"/>
        </w:rPr>
        <w:t>esk</w:t>
      </w:r>
      <w:r>
        <w:rPr>
          <w:rStyle w:val="Žádný"/>
          <w:shd w:val="clear" w:color="auto" w:fill="ffffff"/>
          <w:rtl w:val="0"/>
        </w:rPr>
        <w:t>ý</w:t>
      </w:r>
      <w:r>
        <w:rPr>
          <w:rStyle w:val="Žádný"/>
          <w:shd w:val="clear" w:color="auto" w:fill="ffffff"/>
          <w:rtl w:val="0"/>
        </w:rPr>
        <w:t>ch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Forma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hrady: Faktura, 1x m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 bude vy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da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dokladem (fakturou). P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lohou dokladu bude seznam jmen a dat narozen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stnanc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kte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podstoupili dent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hygienu.</w:t>
      </w:r>
    </w:p>
    <w:p>
      <w:pPr>
        <w:pStyle w:val="Normální"/>
        <w:tabs>
          <w:tab w:val="left" w:pos="502"/>
          <w:tab w:val="left" w:pos="2160"/>
        </w:tabs>
        <w:bidi w:val="0"/>
        <w:ind w:left="0" w:right="0" w:firstLine="0"/>
        <w:jc w:val="both"/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ální"/>
        <w:tabs>
          <w:tab w:val="left" w:pos="502"/>
          <w:tab w:val="left" w:pos="2160"/>
        </w:tabs>
        <w:bidi w:val="0"/>
        <w:ind w:left="0" w:right="0" w:firstLine="0"/>
        <w:jc w:val="both"/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Tento dodatek je platn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ode dne podpisu smlouvy a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 1.11.2022.</w:t>
      </w:r>
    </w:p>
    <w:p>
      <w:pPr>
        <w:pStyle w:val="Normální"/>
        <w:ind w:firstLine="420"/>
        <w:jc w:val="both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ind w:firstLine="420"/>
        <w:jc w:val="both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Praze dne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ální"/>
        <w:ind w:left="360" w:firstLine="0"/>
        <w:jc w:val="both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ind w:left="360" w:firstLine="0"/>
        <w:jc w:val="both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ind w:left="360" w:firstLine="0"/>
        <w:jc w:val="both"/>
        <w:rPr>
          <w:rStyle w:val="Žádný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"/>
        <w:ind w:left="360" w:firstLine="0"/>
        <w:jc w:val="both"/>
      </w:pP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  <w:tab/>
        <w:tab/>
        <w:tab/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</w:t>
        <w:tab/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Mgr.Michaela Pacherov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  <w:tab/>
        <w:tab/>
        <w:tab/>
        <w:tab/>
        <w:tab/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Denisa Gayerov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DiS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4"/>
  </w:abstractNum>
  <w:abstractNum w:abstractNumId="1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160"/>
        </w:tabs>
        <w:ind w:left="50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u w:color="0000ff"/>
    </w:rPr>
  </w:style>
  <w:style w:type="paragraph" w:styleId="Nadpis 4">
    <w:name w:val="Nadpis 4"/>
    <w:next w:val="Normální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348"/>
      <w:jc w:val="both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4">
    <w:name w:val="Importovaný styl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