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3D76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Hlk54356919"/>
      <w:r w:rsidRPr="00835CC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KUPNÍ SMLOUVA</w:t>
      </w:r>
    </w:p>
    <w:p w14:paraId="6296AA10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v souladu s § 2079 a násl. zákona č. 89/2012 Sb., občanský zákoník,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bookmarkEnd w:id="0"/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mlouva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9070B9E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AFF0D" w14:textId="55D01EAD" w:rsidR="001A1B0B" w:rsidRDefault="00C44E56" w:rsidP="001A1B0B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2C35C8DC" w14:textId="77777777" w:rsidR="001A1B0B" w:rsidRPr="00835CCA" w:rsidRDefault="001A1B0B" w:rsidP="001A1B0B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BB2775" w14:textId="77777777" w:rsidR="00644E6B" w:rsidRPr="00835CCA" w:rsidRDefault="00644E6B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CS Praha, s.r.o.</w:t>
      </w:r>
    </w:p>
    <w:p w14:paraId="23E566D5" w14:textId="77777777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Praha 4, Obrovského 402/11, PSČ 141 00</w:t>
      </w:r>
    </w:p>
    <w:p w14:paraId="32A6BD1D" w14:textId="77777777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49355783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CZ49355783</w:t>
      </w:r>
    </w:p>
    <w:p w14:paraId="41B1E32B" w14:textId="77777777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 Ing. Miroslavem Cvrčkem, jednatelem</w:t>
      </w:r>
    </w:p>
    <w:p w14:paraId="6064B618" w14:textId="77777777" w:rsidR="00644E6B" w:rsidRPr="00835CCA" w:rsidRDefault="00644E6B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 obchodním rejstříku vedeném Městským soudem v Praze, oddíl C, vložka 19742</w:t>
      </w:r>
    </w:p>
    <w:p w14:paraId="12AAAFE2" w14:textId="77777777" w:rsidR="00644E6B" w:rsidRPr="00835CCA" w:rsidRDefault="00644E6B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rodávající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92A1990" w14:textId="77777777" w:rsidR="00644E6B" w:rsidRPr="001A1B0B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F238673" w14:textId="77777777" w:rsidR="00644E6B" w:rsidRPr="00835CCA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30E9BB27" w14:textId="77777777" w:rsidR="00644E6B" w:rsidRPr="001A1B0B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BD84B0" w14:textId="5C61AC30" w:rsidR="00C44E56" w:rsidRPr="00835CCA" w:rsidRDefault="00566A48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A48">
        <w:rPr>
          <w:rFonts w:ascii="Times New Roman" w:eastAsia="Times New Roman" w:hAnsi="Times New Roman" w:cs="Times New Roman"/>
          <w:b/>
          <w:sz w:val="24"/>
          <w:szCs w:val="24"/>
        </w:rPr>
        <w:t>Základní škola, Praha 8, Libčická 10</w:t>
      </w:r>
    </w:p>
    <w:p w14:paraId="2E980C49" w14:textId="120FDDDB" w:rsidR="00C44E56" w:rsidRPr="00835CCA" w:rsidRDefault="00C44E56" w:rsidP="00C44E56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Libčická 658/10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Praha 8, 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PSČ </w:t>
      </w:r>
      <w:r w:rsid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181 00</w:t>
      </w:r>
    </w:p>
    <w:p w14:paraId="1A1C16C7" w14:textId="05BECD24" w:rsidR="00C44E56" w:rsidRDefault="00C44E56" w:rsidP="00401DCC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60461811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>CZ60461811</w:t>
      </w:r>
    </w:p>
    <w:p w14:paraId="03D0827F" w14:textId="3A6F3C18" w:rsidR="00566A48" w:rsidRPr="00835CCA" w:rsidRDefault="00566A48" w:rsidP="00401DCC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>Mgr. Štěpánk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Sýkorov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ou, ředitelkou školy</w:t>
      </w:r>
    </w:p>
    <w:p w14:paraId="42A283FE" w14:textId="77777777" w:rsidR="00C44E56" w:rsidRPr="00835CCA" w:rsidRDefault="00C44E56" w:rsidP="00C44E56">
      <w:pPr>
        <w:widowControl w:val="0"/>
        <w:tabs>
          <w:tab w:val="left" w:pos="23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upující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FAE8DD9" w14:textId="77777777" w:rsidR="00401DCC" w:rsidRPr="00835CCA" w:rsidRDefault="00401DCC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4B139" w14:textId="77777777" w:rsidR="00401DCC" w:rsidRPr="00835CCA" w:rsidRDefault="00D23F3D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401DCC"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bsah Smlouvy</w:t>
      </w:r>
    </w:p>
    <w:p w14:paraId="7B8FA70E" w14:textId="77777777" w:rsidR="00835CCA" w:rsidRPr="00835CCA" w:rsidRDefault="00835CCA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08ABA3" w14:textId="4B96C1D9" w:rsidR="002330A1" w:rsidRPr="00835CCA" w:rsidRDefault="009C64C7" w:rsidP="002330A1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bookmarkStart w:id="1" w:name="_Hlk54357836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uzavření této smlouvy je nabídka Prodávajícího č.</w:t>
      </w:r>
      <w:r w:rsidRPr="00835CCA">
        <w:rPr>
          <w:rFonts w:ascii="Times New Roman" w:hAnsi="Times New Roman" w:cs="Times New Roman"/>
        </w:rPr>
        <w:t xml:space="preserve"> </w:t>
      </w:r>
      <w:r w:rsidR="001A1B0B" w:rsidRP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23NA0066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dodávku IT vybavení v rozsahu a specifikaci podrobně popsané v této nabíd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Zboží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  <w:bookmarkEnd w:id="1"/>
    </w:p>
    <w:p w14:paraId="54AD6740" w14:textId="77777777" w:rsidR="002330A1" w:rsidRPr="00835CCA" w:rsidRDefault="002330A1" w:rsidP="002330A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B5EF6B1" w14:textId="77777777" w:rsidR="009C64C7" w:rsidRPr="00835CCA" w:rsidRDefault="009C64C7" w:rsidP="009C64C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tímto prodává Kupujícímu Zboží a Kupující přijímá Zboží do svého vlastnictví a zavazuje se zaplatit Prodávajícímu za Zboží Kupní cenu.</w:t>
      </w:r>
    </w:p>
    <w:p w14:paraId="252AA21E" w14:textId="7DE1876F" w:rsidR="00C44E56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zaplatit Prodávajícímu za Zboží </w:t>
      </w:r>
      <w:r w:rsidR="004A2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</w:t>
      </w:r>
      <w:r w:rsidR="007A1D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1E4AB4" w:rsidRPr="001E4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7A1D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585</w:t>
      </w:r>
      <w:r w:rsidR="001E4AB4" w:rsidRPr="001E4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0,- Kč bez DPH</w:t>
      </w:r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proofErr w:type="spellStart"/>
      <w:r w:rsidR="007A1D72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jednostotřicetpěttisícosmsetpadesát</w:t>
      </w:r>
      <w:proofErr w:type="spellEnd"/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="004A2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tj. </w:t>
      </w:r>
      <w:r w:rsidR="001E4AB4" w:rsidRPr="004A2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7A1D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64379</w:t>
      </w:r>
      <w:r w:rsidR="001E4AB4" w:rsidRPr="004A2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 Kč včetně DPH </w:t>
      </w:r>
      <w:proofErr w:type="gramStart"/>
      <w:r w:rsidR="001E4AB4" w:rsidRPr="004A2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21%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</w:t>
      </w:r>
      <w:r w:rsidR="00A73B8E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jako 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C44E56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9A2D1E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souhlasně prohlašují, že Kupní cena je částkou konečnou.</w:t>
      </w:r>
    </w:p>
    <w:p w14:paraId="08C1B809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zaplatit Kupní cenu na bankovní účet Prodávajícího </w:t>
      </w:r>
      <w:proofErr w:type="spellStart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7431290267 / 0100, vedený u Komerční banky </w:t>
      </w:r>
      <w:proofErr w:type="gramStart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a.s..</w:t>
      </w:r>
      <w:proofErr w:type="gramEnd"/>
    </w:p>
    <w:p w14:paraId="0ABDE68C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je splatná ve lhůtě do </w:t>
      </w:r>
      <w:r w:rsidR="00992015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1 dnů od data předání Zboží.</w:t>
      </w:r>
    </w:p>
    <w:p w14:paraId="324241F5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Zboží je prodáváno jako nové, že je výlučným vlastníkem Zboží a že zboží není zatíženo žádnými právy třetích osob.</w:t>
      </w:r>
    </w:p>
    <w:p w14:paraId="32E91737" w14:textId="77777777" w:rsidR="00401DCC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prohlašuje, že se pře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uzavřením Smlouvy řádné seznámil 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souhlasí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s rozsahem a technickou specifikaci Zboží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2C7033" w14:textId="5D89CEF9" w:rsidR="00401DCC" w:rsidRPr="00835CCA" w:rsidRDefault="00401DCC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 povinen předat Zboží Kupujícímu ve lhůtě do pěti (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) týdnů od podpisu Smlouvy.</w:t>
      </w:r>
      <w:r w:rsidR="00992015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Zboží stvrdí Smluvní strany podpisem předávacího protokolu či dodacího listu.</w:t>
      </w:r>
    </w:p>
    <w:p w14:paraId="4AD9187D" w14:textId="77777777" w:rsidR="00300F15" w:rsidRPr="00835CCA" w:rsidRDefault="00300F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je povinen Zboží řádně prohlédnout při předání a sdělit Prodávajícímu vady Zboží a pokud tak neučiní, platí, že Zboží nemá žádné zjevné vady. Za sdělení vad se považuje i uvedení těchto vad v předávacím protokolu. Vady Zboží </w:t>
      </w:r>
      <w:r w:rsidR="00AF2E08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jeho dodání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odstraní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Prodávající ve lhůtě 21 dní.</w:t>
      </w:r>
    </w:p>
    <w:p w14:paraId="058D4396" w14:textId="77777777" w:rsidR="00992015" w:rsidRPr="00835CCA" w:rsidRDefault="009920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 si vyhrazuje vlastnické právo ke Zboží do úplného zaplacení Kupní ceny Kupujícím.</w:t>
      </w:r>
    </w:p>
    <w:p w14:paraId="1766929C" w14:textId="77777777" w:rsidR="00992015" w:rsidRPr="00835CCA" w:rsidRDefault="009920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Nebezpečí škody na Zboží </w:t>
      </w:r>
      <w:r w:rsidR="00CA569E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části Zboží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přechází z Prodávajícího na Kupujícího momentem převzetí Zboží </w:t>
      </w:r>
      <w:r w:rsidR="00CA569E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jeho části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Kupujícím.</w:t>
      </w:r>
    </w:p>
    <w:p w14:paraId="5513183A" w14:textId="77777777" w:rsidR="00AF2E08" w:rsidRPr="00835CCA" w:rsidRDefault="00AF2E08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případě, že se Kupující dostane do prodlení se zaplacením Kupní ceny nebo její části, zavazuje se zaplatit Prodávajícímu smluvní pokutu ve výši </w:t>
      </w:r>
      <w:proofErr w:type="gramStart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0,05%</w:t>
      </w:r>
      <w:proofErr w:type="gramEnd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dlužné částky za každý den prodlení až do úplného zaplacení Kupní ceny.</w:t>
      </w:r>
    </w:p>
    <w:p w14:paraId="589553B1" w14:textId="77777777" w:rsidR="00AF2E08" w:rsidRPr="00835CCA" w:rsidRDefault="00AF2E08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případě, že se Prodávající dostane do prodlení s předáním Zboží, zavazuje se Kupujícímu poskytnout slevu z Kupní ceny ve výši </w:t>
      </w:r>
      <w:proofErr w:type="gramStart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0,05%</w:t>
      </w:r>
      <w:proofErr w:type="gramEnd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Kupní ceny nedodané části Zboží za každý den prodlení až do předání </w:t>
      </w:r>
      <w:r w:rsidR="009244F3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kompletního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Zboží.</w:t>
      </w:r>
    </w:p>
    <w:p w14:paraId="73B89958" w14:textId="52963ACE" w:rsidR="00F56DB3" w:rsidRPr="00835CCA" w:rsidRDefault="00F56DB3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Prodávající prodává Kupujícímu Zboží </w:t>
      </w:r>
      <w:r w:rsidR="001A1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včetně tovární záruky Acer</w:t>
      </w: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délce </w:t>
      </w:r>
      <w:r w:rsidR="001A1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</w:t>
      </w: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měsíců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Platnost této tovární </w:t>
      </w:r>
      <w:r w:rsidR="007A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záruky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nezávislá na existenci Prodávajícího a lze ji uplatnit i v případě zániku Prodávajícího</w:t>
      </w:r>
      <w:r w:rsidR="007A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servisním středisku Acer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BDFC254" w14:textId="77777777" w:rsidR="00992015" w:rsidRPr="00835CCA" w:rsidRDefault="0089367D" w:rsidP="00300F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se zprošťují veškeré odpovědnosti za nesplnění svých povinností z této Smlouvy po dobu trvání vyšší moci do té míry, pokud po nich nebylo možné požadovat, aby nesplnění svých povinností z této Smlouvy v důsledku vyšší moci předešly. </w:t>
      </w:r>
      <w:r w:rsidR="00657334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dobu trvání vyšší moci se plnění závazků podle této Smlouvy pozastavuje do doby odstranění následků vyšší moci.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vyšší moc se z hlediska této Smlouvy nepovažuje pandemie koronaviru Covid-19</w:t>
      </w:r>
      <w:r w:rsidR="00657334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22EBFA6" w14:textId="77777777" w:rsidR="00D23F3D" w:rsidRPr="00835CCA" w:rsidRDefault="00D23F3D" w:rsidP="00300F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představuje úplné ujednání mezi Smluvními stranami ve vztahu k předmětu této Smlouvy a nabývá účinnosti v okamžiku jejího podpisu všemi Smluvními stranami.</w:t>
      </w:r>
      <w:r w:rsidR="00835CCA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 w14:paraId="767B0071" w14:textId="6F891384" w:rsidR="00D23F3D" w:rsidRPr="00835CCA" w:rsidRDefault="00D23F3D" w:rsidP="00300F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se uzavírá na dobu určitou, a to </w:t>
      </w:r>
      <w:r w:rsidR="001A1B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dvacet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čtyři (</w:t>
      </w:r>
      <w:r w:rsidR="001A1B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4) měsíců od předání Zboží.</w:t>
      </w:r>
    </w:p>
    <w:p w14:paraId="67CCF7A5" w14:textId="77777777" w:rsidR="00D23F3D" w:rsidRPr="00835CCA" w:rsidRDefault="00D23F3D" w:rsidP="00300F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si tuto Smlouvu přečetly, souhlasí s jejím obsahem a prohlašují, že je ujednána svobodně.</w:t>
      </w:r>
    </w:p>
    <w:p w14:paraId="27AF9789" w14:textId="77777777" w:rsidR="00835CCA" w:rsidRPr="00835CCA" w:rsidRDefault="00835CCA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553079" w14:textId="77777777" w:rsidR="00C44E56" w:rsidRPr="00835CCA" w:rsidRDefault="00C44E56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31534B" w14:textId="77777777" w:rsidR="00C44E56" w:rsidRPr="00835CCA" w:rsidRDefault="00C44E56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 dne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….</w:t>
      </w:r>
      <w:proofErr w:type="gramEnd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.……...…</w:t>
      </w:r>
    </w:p>
    <w:p w14:paraId="48554D12" w14:textId="77777777" w:rsidR="00C44E56" w:rsidRPr="00835CCA" w:rsidRDefault="00C44E56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A89CD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54447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94A96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671" w:type="dxa"/>
        <w:tblInd w:w="-459" w:type="dxa"/>
        <w:tblLook w:val="01E0" w:firstRow="1" w:lastRow="1" w:firstColumn="1" w:lastColumn="1" w:noHBand="0" w:noVBand="0"/>
      </w:tblPr>
      <w:tblGrid>
        <w:gridCol w:w="5670"/>
        <w:gridCol w:w="5001"/>
      </w:tblGrid>
      <w:tr w:rsidR="00C44E56" w:rsidRPr="00835CCA" w14:paraId="703C1748" w14:textId="77777777" w:rsidTr="00494168">
        <w:tc>
          <w:tcPr>
            <w:tcW w:w="5670" w:type="dxa"/>
          </w:tcPr>
          <w:p w14:paraId="054F1A76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………………..…………….</w:t>
            </w:r>
          </w:p>
        </w:tc>
        <w:tc>
          <w:tcPr>
            <w:tcW w:w="5001" w:type="dxa"/>
          </w:tcPr>
          <w:p w14:paraId="46B6DCA9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………………..…………….</w:t>
            </w:r>
          </w:p>
        </w:tc>
      </w:tr>
      <w:tr w:rsidR="00C44E56" w:rsidRPr="00835CCA" w14:paraId="6FEC95FB" w14:textId="77777777" w:rsidTr="00494168">
        <w:tc>
          <w:tcPr>
            <w:tcW w:w="5670" w:type="dxa"/>
          </w:tcPr>
          <w:p w14:paraId="4C5627D5" w14:textId="77777777" w:rsidR="00835CCA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  <w:p w14:paraId="2042E7D4" w14:textId="3CA0CE5A" w:rsidR="00C44E56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1A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Štěpánka Sýkorová</w:t>
            </w:r>
          </w:p>
        </w:tc>
        <w:tc>
          <w:tcPr>
            <w:tcW w:w="5001" w:type="dxa"/>
          </w:tcPr>
          <w:p w14:paraId="41C47480" w14:textId="77777777" w:rsidR="00835CCA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Prodávající</w:t>
            </w:r>
          </w:p>
          <w:p w14:paraId="28B62D17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Ing. Miroslav Cvrček</w:t>
            </w:r>
          </w:p>
        </w:tc>
      </w:tr>
      <w:tr w:rsidR="00C44E56" w:rsidRPr="00835CCA" w14:paraId="52F9EC80" w14:textId="77777777" w:rsidTr="00494168">
        <w:tc>
          <w:tcPr>
            <w:tcW w:w="5670" w:type="dxa"/>
          </w:tcPr>
          <w:p w14:paraId="6242BB16" w14:textId="7E1B6480" w:rsidR="00C44E56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5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</w:t>
            </w:r>
            <w:r w:rsidR="001A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ředitelka školy</w:t>
            </w:r>
          </w:p>
        </w:tc>
        <w:tc>
          <w:tcPr>
            <w:tcW w:w="5001" w:type="dxa"/>
          </w:tcPr>
          <w:p w14:paraId="35103367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jednatel </w:t>
            </w:r>
            <w:r w:rsidR="00835CCA"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 Praha, s.r.o.</w:t>
            </w:r>
          </w:p>
          <w:p w14:paraId="4990CC49" w14:textId="77777777" w:rsidR="00C44E56" w:rsidRPr="00835CCA" w:rsidRDefault="00C44E56" w:rsidP="00835CCA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217835" w14:textId="77777777" w:rsidR="001A1B0B" w:rsidRDefault="001A1B0B" w:rsidP="00835CCA">
      <w:pPr>
        <w:rPr>
          <w:rFonts w:ascii="Times New Roman" w:hAnsi="Times New Roman" w:cs="Times New Roman"/>
        </w:rPr>
      </w:pPr>
    </w:p>
    <w:p w14:paraId="4DB34BC3" w14:textId="7532018A" w:rsidR="00835CCA" w:rsidRPr="00835CCA" w:rsidRDefault="00835CCA" w:rsidP="00835CCA">
      <w:pPr>
        <w:rPr>
          <w:rFonts w:ascii="Times New Roman" w:hAnsi="Times New Roman" w:cs="Times New Roman"/>
        </w:rPr>
      </w:pPr>
      <w:r w:rsidRPr="001A1B0B">
        <w:rPr>
          <w:rFonts w:ascii="Times New Roman" w:hAnsi="Times New Roman" w:cs="Times New Roman"/>
          <w:sz w:val="24"/>
          <w:szCs w:val="24"/>
        </w:rPr>
        <w:t>Přílohy Smlouvy</w:t>
      </w:r>
      <w:r w:rsidR="00760732" w:rsidRPr="001A1B0B">
        <w:rPr>
          <w:rFonts w:ascii="Times New Roman" w:hAnsi="Times New Roman" w:cs="Times New Roman"/>
          <w:sz w:val="24"/>
          <w:szCs w:val="24"/>
        </w:rPr>
        <w:t xml:space="preserve"> – celkem 1</w:t>
      </w:r>
      <w:r w:rsidRPr="001A1B0B">
        <w:rPr>
          <w:rFonts w:ascii="Times New Roman" w:hAnsi="Times New Roman" w:cs="Times New Roman"/>
          <w:sz w:val="24"/>
          <w:szCs w:val="24"/>
        </w:rPr>
        <w:t>:</w:t>
      </w:r>
      <w:r w:rsidR="00760732" w:rsidRPr="001A1B0B">
        <w:rPr>
          <w:rFonts w:ascii="Times New Roman" w:hAnsi="Times New Roman" w:cs="Times New Roman"/>
          <w:sz w:val="24"/>
          <w:szCs w:val="24"/>
        </w:rPr>
        <w:br/>
      </w:r>
      <w:r w:rsidR="00760732">
        <w:rPr>
          <w:rFonts w:ascii="Times New Roman" w:hAnsi="Times New Roman" w:cs="Times New Roman"/>
        </w:rPr>
        <w:t>č</w:t>
      </w:r>
      <w:r w:rsidRPr="00835CCA">
        <w:rPr>
          <w:rFonts w:ascii="Times New Roman" w:hAnsi="Times New Roman" w:cs="Times New Roman"/>
        </w:rPr>
        <w:t>.1</w:t>
      </w:r>
      <w:r w:rsidRPr="00835CCA">
        <w:rPr>
          <w:rFonts w:ascii="Times New Roman" w:hAnsi="Times New Roman" w:cs="Times New Roman"/>
        </w:rPr>
        <w:tab/>
        <w:t>N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abídka Prodávajícího č.</w:t>
      </w:r>
      <w:r w:rsidRPr="00835CCA">
        <w:rPr>
          <w:rFonts w:ascii="Times New Roman" w:hAnsi="Times New Roman" w:cs="Times New Roman"/>
        </w:rPr>
        <w:t xml:space="preserve"> </w:t>
      </w:r>
      <w:r w:rsidR="001A1B0B" w:rsidRP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23NA0066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technické specifikace 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 dodávky</w:t>
      </w:r>
      <w:r w:rsidR="007607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835CCA" w:rsidRPr="00835CCA" w:rsidSect="00FA68AA">
      <w:footerReference w:type="default" r:id="rId7"/>
      <w:footnotePr>
        <w:pos w:val="beneathText"/>
      </w:footnotePr>
      <w:pgSz w:w="11905" w:h="16837"/>
      <w:pgMar w:top="1134" w:right="1417" w:bottom="1418" w:left="1417" w:header="708" w:footer="68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7699" w14:textId="77777777" w:rsidR="00C22FD8" w:rsidRDefault="00C22FD8" w:rsidP="000B3D14">
      <w:pPr>
        <w:spacing w:after="0" w:line="240" w:lineRule="auto"/>
      </w:pPr>
      <w:r>
        <w:separator/>
      </w:r>
    </w:p>
  </w:endnote>
  <w:endnote w:type="continuationSeparator" w:id="0">
    <w:p w14:paraId="59CB97BA" w14:textId="77777777" w:rsidR="00C22FD8" w:rsidRDefault="00C22FD8" w:rsidP="000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450022"/>
      <w:docPartObj>
        <w:docPartGallery w:val="Page Numbers (Bottom of Page)"/>
        <w:docPartUnique/>
      </w:docPartObj>
    </w:sdtPr>
    <w:sdtEndPr/>
    <w:sdtContent>
      <w:p w14:paraId="7BACBD95" w14:textId="77777777" w:rsidR="000B3D14" w:rsidRDefault="000B3D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1F457" w14:textId="77777777" w:rsidR="000B3D14" w:rsidRDefault="000B3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604A" w14:textId="77777777" w:rsidR="00C22FD8" w:rsidRDefault="00C22FD8" w:rsidP="000B3D14">
      <w:pPr>
        <w:spacing w:after="0" w:line="240" w:lineRule="auto"/>
      </w:pPr>
      <w:r>
        <w:separator/>
      </w:r>
    </w:p>
  </w:footnote>
  <w:footnote w:type="continuationSeparator" w:id="0">
    <w:p w14:paraId="7734CD3E" w14:textId="77777777" w:rsidR="00C22FD8" w:rsidRDefault="00C22FD8" w:rsidP="000B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36C7"/>
    <w:multiLevelType w:val="hybridMultilevel"/>
    <w:tmpl w:val="58F6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5A3"/>
    <w:multiLevelType w:val="hybridMultilevel"/>
    <w:tmpl w:val="3500C258"/>
    <w:lvl w:ilvl="0" w:tplc="2DAC7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52585055"/>
    <w:multiLevelType w:val="hybridMultilevel"/>
    <w:tmpl w:val="3E34B7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7A5124"/>
    <w:multiLevelType w:val="hybridMultilevel"/>
    <w:tmpl w:val="D796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3D8A"/>
    <w:multiLevelType w:val="hybridMultilevel"/>
    <w:tmpl w:val="9E6C257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159590B"/>
    <w:multiLevelType w:val="hybridMultilevel"/>
    <w:tmpl w:val="35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2200D"/>
    <w:multiLevelType w:val="multilevel"/>
    <w:tmpl w:val="E2C08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6AED5D29"/>
    <w:multiLevelType w:val="hybridMultilevel"/>
    <w:tmpl w:val="32A2F0B6"/>
    <w:lvl w:ilvl="0" w:tplc="F8EA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746A5B18"/>
    <w:multiLevelType w:val="hybridMultilevel"/>
    <w:tmpl w:val="4B28A4E2"/>
    <w:lvl w:ilvl="0" w:tplc="62386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73DD8"/>
    <w:multiLevelType w:val="hybridMultilevel"/>
    <w:tmpl w:val="FB7C7528"/>
    <w:lvl w:ilvl="0" w:tplc="142E6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FD2392"/>
    <w:multiLevelType w:val="hybridMultilevel"/>
    <w:tmpl w:val="8A9E351C"/>
    <w:lvl w:ilvl="0" w:tplc="C41AB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4296106">
    <w:abstractNumId w:val="9"/>
  </w:num>
  <w:num w:numId="2" w16cid:durableId="600993069">
    <w:abstractNumId w:val="2"/>
  </w:num>
  <w:num w:numId="3" w16cid:durableId="916524166">
    <w:abstractNumId w:val="11"/>
  </w:num>
  <w:num w:numId="4" w16cid:durableId="393092334">
    <w:abstractNumId w:val="0"/>
  </w:num>
  <w:num w:numId="5" w16cid:durableId="1302034252">
    <w:abstractNumId w:val="13"/>
  </w:num>
  <w:num w:numId="6" w16cid:durableId="1603100799">
    <w:abstractNumId w:val="3"/>
  </w:num>
  <w:num w:numId="7" w16cid:durableId="37557584">
    <w:abstractNumId w:val="4"/>
  </w:num>
  <w:num w:numId="8" w16cid:durableId="1955205695">
    <w:abstractNumId w:val="5"/>
  </w:num>
  <w:num w:numId="9" w16cid:durableId="1522427909">
    <w:abstractNumId w:val="14"/>
  </w:num>
  <w:num w:numId="10" w16cid:durableId="689139571">
    <w:abstractNumId w:val="12"/>
  </w:num>
  <w:num w:numId="11" w16cid:durableId="1876499272">
    <w:abstractNumId w:val="6"/>
  </w:num>
  <w:num w:numId="12" w16cid:durableId="1142309200">
    <w:abstractNumId w:val="8"/>
  </w:num>
  <w:num w:numId="13" w16cid:durableId="298608239">
    <w:abstractNumId w:val="1"/>
  </w:num>
  <w:num w:numId="14" w16cid:durableId="770006087">
    <w:abstractNumId w:val="7"/>
  </w:num>
  <w:num w:numId="15" w16cid:durableId="890379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56"/>
    <w:rsid w:val="000B3D14"/>
    <w:rsid w:val="001A1B0B"/>
    <w:rsid w:val="001E4AB4"/>
    <w:rsid w:val="002330A1"/>
    <w:rsid w:val="00300F15"/>
    <w:rsid w:val="00401DCC"/>
    <w:rsid w:val="004A286D"/>
    <w:rsid w:val="00566A48"/>
    <w:rsid w:val="00644E6B"/>
    <w:rsid w:val="00657334"/>
    <w:rsid w:val="00760732"/>
    <w:rsid w:val="007A1D72"/>
    <w:rsid w:val="00835CCA"/>
    <w:rsid w:val="0086348D"/>
    <w:rsid w:val="0089367D"/>
    <w:rsid w:val="009244F3"/>
    <w:rsid w:val="00926146"/>
    <w:rsid w:val="00992015"/>
    <w:rsid w:val="009A5DA9"/>
    <w:rsid w:val="009C64C7"/>
    <w:rsid w:val="00A73B8E"/>
    <w:rsid w:val="00A7492F"/>
    <w:rsid w:val="00A93ECF"/>
    <w:rsid w:val="00AF2E08"/>
    <w:rsid w:val="00B978F7"/>
    <w:rsid w:val="00BF559C"/>
    <w:rsid w:val="00C22FD8"/>
    <w:rsid w:val="00C44E56"/>
    <w:rsid w:val="00CA569E"/>
    <w:rsid w:val="00D23F3D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B004"/>
  <w15:chartTrackingRefBased/>
  <w15:docId w15:val="{28B486D3-D2C8-418C-94B1-11D52D9C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D14"/>
  </w:style>
  <w:style w:type="paragraph" w:styleId="Zpat">
    <w:name w:val="footer"/>
    <w:basedOn w:val="Normln"/>
    <w:link w:val="Zpat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Cvrček</dc:creator>
  <cp:keywords/>
  <dc:description/>
  <cp:lastModifiedBy>Miroslav Cvrček</cp:lastModifiedBy>
  <cp:revision>14</cp:revision>
  <dcterms:created xsi:type="dcterms:W3CDTF">2020-10-21T13:14:00Z</dcterms:created>
  <dcterms:modified xsi:type="dcterms:W3CDTF">2022-11-04T10:04:00Z</dcterms:modified>
</cp:coreProperties>
</file>