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D30D3" w14:paraId="4758D000" w14:textId="77777777">
        <w:trPr>
          <w:trHeight w:val="340"/>
        </w:trPr>
        <w:tc>
          <w:tcPr>
            <w:tcW w:w="5000" w:type="pct"/>
            <w:noWrap/>
            <w:vAlign w:val="center"/>
          </w:tcPr>
          <w:p w14:paraId="4E5D81CE" w14:textId="75D42BEC" w:rsidR="00ED30D3" w:rsidRDefault="00E0493E">
            <w:pPr>
              <w:pStyle w:val="Zhlav"/>
              <w:jc w:val="right"/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b/>
                <w:bCs/>
                <w:szCs w:val="20"/>
              </w:rPr>
              <w:t xml:space="preserve">Příloha č. 1 </w:t>
            </w:r>
            <w:r>
              <w:rPr>
                <w:rFonts w:cs="Arial"/>
                <w:b/>
              </w:rPr>
              <w:t xml:space="preserve">k dohodě č. </w:t>
            </w:r>
            <w:r w:rsidR="005D58CC">
              <w:rPr>
                <w:rFonts w:cs="Arial"/>
                <w:b/>
              </w:rPr>
              <w:t>OLA</w:t>
            </w:r>
            <w:r>
              <w:rPr>
                <w:rFonts w:cs="Arial"/>
                <w:b/>
              </w:rPr>
              <w:t>-P-</w:t>
            </w:r>
            <w:r w:rsidR="00E95A61"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>/</w:t>
            </w:r>
            <w:r w:rsidR="00503404">
              <w:rPr>
                <w:rFonts w:cs="Arial"/>
                <w:b/>
              </w:rPr>
              <w:t>20</w:t>
            </w:r>
            <w:r w:rsidR="004421A8">
              <w:rPr>
                <w:rFonts w:cs="Arial"/>
                <w:b/>
              </w:rPr>
              <w:t>2</w:t>
            </w:r>
            <w:r w:rsidR="00E95A61">
              <w:rPr>
                <w:rFonts w:cs="Arial"/>
                <w:b/>
              </w:rPr>
              <w:t>2</w:t>
            </w:r>
          </w:p>
          <w:p w14:paraId="74499EAA" w14:textId="77777777" w:rsidR="00ED30D3" w:rsidRDefault="00ED30D3">
            <w:pPr>
              <w:keepNext/>
              <w:rPr>
                <w:b/>
                <w:bCs/>
                <w:szCs w:val="20"/>
              </w:rPr>
            </w:pPr>
          </w:p>
        </w:tc>
      </w:tr>
    </w:tbl>
    <w:p w14:paraId="35306DBC" w14:textId="77777777" w:rsidR="00ED30D3" w:rsidRDefault="00ED30D3">
      <w:pPr>
        <w:pStyle w:val="Textpoznpodarou"/>
        <w:spacing w:before="0"/>
        <w:rPr>
          <w:sz w:val="8"/>
          <w:szCs w:val="8"/>
        </w:rPr>
      </w:pPr>
    </w:p>
    <w:p w14:paraId="1DEEA80E" w14:textId="77777777" w:rsidR="00ED30D3" w:rsidRDefault="00E0493E">
      <w:pPr>
        <w:pStyle w:val="Textpoznpodarou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pracovního místa pro osobu se zdravotním postižením</w:t>
      </w:r>
    </w:p>
    <w:p w14:paraId="67B1E3FF" w14:textId="77777777" w:rsidR="00ED30D3" w:rsidRDefault="00E0493E">
      <w:pPr>
        <w:pStyle w:val="Textpoznpodarou"/>
        <w:spacing w:before="0"/>
        <w:jc w:val="center"/>
      </w:pPr>
      <w:r>
        <w:rPr>
          <w:b/>
          <w:sz w:val="24"/>
          <w:szCs w:val="24"/>
        </w:rPr>
        <w:t xml:space="preserve">doplňující informace k Řádku č. </w:t>
      </w:r>
      <w:r w:rsidR="00E609A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tabulky v Článku II odst. 1 dohody</w:t>
      </w:r>
    </w:p>
    <w:p w14:paraId="2E848F58" w14:textId="77777777" w:rsidR="00ED30D3" w:rsidRDefault="00ED30D3">
      <w:pPr>
        <w:pStyle w:val="Textpoznpodarou"/>
        <w:spacing w:before="0"/>
        <w:rPr>
          <w:b/>
          <w:sz w:val="8"/>
          <w:szCs w:val="8"/>
        </w:rPr>
      </w:pPr>
    </w:p>
    <w:p w14:paraId="2E7BF76A" w14:textId="5EC46828" w:rsidR="00ED30D3" w:rsidRPr="00193901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druhu práce:</w:t>
      </w:r>
      <w:r w:rsidR="001D62DE">
        <w:rPr>
          <w:b/>
          <w:bCs w:val="0"/>
        </w:rPr>
        <w:t xml:space="preserve"> </w:t>
      </w:r>
      <w:r w:rsidR="00164B34">
        <w:rPr>
          <w:b/>
        </w:rPr>
        <w:t xml:space="preserve">Pomocný dělník </w:t>
      </w:r>
      <w:r w:rsidR="00E95A61">
        <w:rPr>
          <w:b/>
        </w:rPr>
        <w:t>ve výrobě</w:t>
      </w:r>
      <w:r w:rsidR="008510E7">
        <w:rPr>
          <w:b/>
        </w:rPr>
        <w:t xml:space="preserve"> </w:t>
      </w:r>
    </w:p>
    <w:p w14:paraId="64CF6C2E" w14:textId="77777777"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pracovní náplně zaměstnanců a příklady konkrétních aktivit v rámci pracovní náplně.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 w14:paraId="4141550B" w14:textId="7777777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61647" w14:textId="4B39949C" w:rsidR="00ED30D3" w:rsidRDefault="00E95A61" w:rsidP="00424B44">
            <w:pPr>
              <w:keepNext/>
              <w:jc w:val="left"/>
            </w:pPr>
            <w:r>
              <w:t xml:space="preserve">Obsluha řezačky papíru a lepičky krabiček </w:t>
            </w:r>
            <w:proofErr w:type="gramStart"/>
            <w:r>
              <w:t>( zejména</w:t>
            </w:r>
            <w:proofErr w:type="gramEnd"/>
            <w:r>
              <w:t xml:space="preserve"> navážení palet s papírem, obsluha strojů, odebírání hotových výrobků, řízení a kontrola chodu stroje)  a další ruční práce při dokončujícím zpracování tiskovin</w:t>
            </w:r>
          </w:p>
        </w:tc>
      </w:tr>
    </w:tbl>
    <w:p w14:paraId="02686A21" w14:textId="77777777" w:rsidR="00ED30D3" w:rsidRDefault="00ED30D3">
      <w:pPr>
        <w:pStyle w:val="Sekce"/>
        <w:numPr>
          <w:ilvl w:val="0"/>
          <w:numId w:val="0"/>
        </w:numPr>
        <w:spacing w:before="0" w:after="0"/>
        <w:rPr>
          <w:rFonts w:cs="Arial"/>
          <w:b/>
          <w:bCs w:val="0"/>
        </w:rPr>
      </w:pPr>
    </w:p>
    <w:p w14:paraId="7ABC3360" w14:textId="77777777" w:rsidR="00ED30D3" w:rsidRDefault="00E0493E">
      <w:pPr>
        <w:pStyle w:val="Sekce"/>
        <w:numPr>
          <w:ilvl w:val="0"/>
          <w:numId w:val="0"/>
        </w:numPr>
        <w:spacing w:before="40" w:after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Popis místa výkonu práce (pracoviště) a pracovních podmínek </w:t>
      </w:r>
      <w:r>
        <w:rPr>
          <w:rFonts w:cs="Arial"/>
          <w:b/>
          <w:bCs w:val="0"/>
          <w:sz w:val="18"/>
          <w:szCs w:val="18"/>
        </w:rPr>
        <w:t>(</w:t>
      </w:r>
      <w:r>
        <w:rPr>
          <w:rFonts w:cs="Arial"/>
          <w:b/>
          <w:bCs w:val="0"/>
          <w:sz w:val="17"/>
          <w:szCs w:val="17"/>
        </w:rPr>
        <w:t>podle § 110 odst. 4 zákoníku práce</w:t>
      </w:r>
      <w:r>
        <w:rPr>
          <w:rFonts w:cs="Arial"/>
          <w:b/>
          <w:bCs w:val="0"/>
          <w:sz w:val="18"/>
          <w:szCs w:val="18"/>
        </w:rPr>
        <w:t>)</w:t>
      </w:r>
      <w:r>
        <w:rPr>
          <w:rFonts w:cs="Arial"/>
          <w:b/>
          <w:bCs w:val="0"/>
        </w:rPr>
        <w:t>:</w:t>
      </w:r>
    </w:p>
    <w:p w14:paraId="210BDD58" w14:textId="77777777" w:rsidR="00ED30D3" w:rsidRDefault="00E0493E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b/>
        </w:rPr>
      </w:pPr>
      <w:r>
        <w:rPr>
          <w:rFonts w:cs="Arial"/>
          <w:bCs w:val="0"/>
          <w:i/>
          <w:sz w:val="18"/>
          <w:szCs w:val="18"/>
        </w:rPr>
        <w:t>Stručný popis pracoviště, např. z pohledu zajištění sociálního zázemí, pracovních pomůcek pro ulehčení nebo přizpůsobení práce pro osoby se zdravotním postižením, negativních vlivů prostředí, rozvržení pracovní doby, fyzické či psychické zátěže vzhledem k typu postižení.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 w14:paraId="659C4176" w14:textId="77777777">
        <w:trPr>
          <w:trHeight w:val="340"/>
        </w:trPr>
        <w:tc>
          <w:tcPr>
            <w:tcW w:w="5000" w:type="pct"/>
            <w:noWrap/>
          </w:tcPr>
          <w:p w14:paraId="5F373FED" w14:textId="0D543A8F" w:rsidR="00ED30D3" w:rsidRPr="00490100" w:rsidRDefault="00864F5B" w:rsidP="00E95A61">
            <w:pPr>
              <w:pStyle w:val="Sekce"/>
              <w:numPr>
                <w:ilvl w:val="0"/>
                <w:numId w:val="0"/>
              </w:numPr>
              <w:tabs>
                <w:tab w:val="clear" w:pos="2880"/>
                <w:tab w:val="clear" w:pos="4140"/>
              </w:tabs>
              <w:spacing w:before="0"/>
              <w:jc w:val="left"/>
            </w:pPr>
            <w:r>
              <w:t xml:space="preserve">Objekt je </w:t>
            </w:r>
            <w:r w:rsidR="00E95A61">
              <w:t>vybaven</w:t>
            </w:r>
            <w:r w:rsidR="00E95A61">
              <w:rPr>
                <w:bCs w:val="0"/>
              </w:rPr>
              <w:t xml:space="preserve"> výtahem, k dispozici sociální zařízení včetně sprch, šatny, jídelna s rychlovarnou konvicí a mikrovlnnou troubou, možnost závodního stravování. </w:t>
            </w:r>
          </w:p>
        </w:tc>
      </w:tr>
    </w:tbl>
    <w:p w14:paraId="368827F4" w14:textId="77777777"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</w:pPr>
    </w:p>
    <w:p w14:paraId="20719E8C" w14:textId="77777777"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stanovených předpokladů a požadavků stanovených pro zastávání pracovního místa:</w:t>
      </w:r>
    </w:p>
    <w:p w14:paraId="41DC31B5" w14:textId="77777777"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předpokladů a požadavků, které musí osoba se ZP splňovat (vzdělání, kvalifikace, praxe, požadavky na zdravotní stav apod.).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 w14:paraId="3CA0278A" w14:textId="7777777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BC638" w14:textId="361C9A33" w:rsidR="00ED30D3" w:rsidRDefault="00E95A61" w:rsidP="00FE075A">
            <w:pPr>
              <w:keepNext/>
              <w:jc w:val="left"/>
            </w:pPr>
            <w:r>
              <w:rPr>
                <w:szCs w:val="20"/>
              </w:rPr>
              <w:t xml:space="preserve">Nevyžaduje se dosažení žádného konkrétního stupně vzdělání ani praxe v oboru, pouze </w:t>
            </w:r>
            <w:proofErr w:type="gramStart"/>
            <w:r>
              <w:rPr>
                <w:szCs w:val="20"/>
              </w:rPr>
              <w:t>manuální zručnost</w:t>
            </w:r>
            <w:proofErr w:type="gramEnd"/>
            <w:r>
              <w:rPr>
                <w:szCs w:val="20"/>
              </w:rPr>
              <w:t>.</w:t>
            </w:r>
          </w:p>
        </w:tc>
      </w:tr>
    </w:tbl>
    <w:p w14:paraId="6719A0C3" w14:textId="77777777"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8"/>
          <w:szCs w:val="8"/>
        </w:rPr>
      </w:pPr>
    </w:p>
    <w:tbl>
      <w:tblPr>
        <w:tblW w:w="65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1015"/>
        <w:gridCol w:w="1022"/>
        <w:gridCol w:w="1104"/>
        <w:gridCol w:w="2553"/>
        <w:gridCol w:w="1274"/>
        <w:gridCol w:w="2284"/>
        <w:gridCol w:w="419"/>
      </w:tblGrid>
      <w:tr w:rsidR="00ED30D3" w14:paraId="54C4DF34" w14:textId="77777777" w:rsidTr="009969E5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5D394B8E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Týdenní pracovní doba v hod. (úvazek): 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463F2" w14:textId="0687153A" w:rsidR="00ED30D3" w:rsidRDefault="00864F5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10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4B2130" w14:textId="77777777" w:rsidR="00ED30D3" w:rsidRDefault="00E0493E">
            <w:pPr>
              <w:ind w:left="5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Předpokládaná hrubá mzda / plat (Kč/měsíc):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52C65" w14:textId="7AB58B58" w:rsidR="00ED30D3" w:rsidRDefault="00E95A61" w:rsidP="00CF324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864F5B">
              <w:rPr>
                <w:szCs w:val="20"/>
              </w:rPr>
              <w:t>3 500</w:t>
            </w:r>
          </w:p>
        </w:tc>
      </w:tr>
      <w:tr w:rsidR="00ED30D3" w14:paraId="4C78489C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1FB3B6CB" w14:textId="77777777"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 w14:paraId="5BA59488" w14:textId="77777777" w:rsidTr="008F76DD">
        <w:trPr>
          <w:gridAfter w:val="2"/>
          <w:wAfter w:w="1148" w:type="pct"/>
          <w:trHeight w:val="340"/>
        </w:trPr>
        <w:tc>
          <w:tcPr>
            <w:tcW w:w="3311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 w14:paraId="3D8671B9" w14:textId="77777777" w:rsidR="00ED30D3" w:rsidRDefault="00E0493E" w:rsidP="001D62D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poměr bude sjednán na </w:t>
            </w:r>
            <w:proofErr w:type="gramStart"/>
            <w:r>
              <w:rPr>
                <w:szCs w:val="20"/>
              </w:rPr>
              <w:t xml:space="preserve">dobu:   </w:t>
            </w:r>
            <w:proofErr w:type="gramEnd"/>
            <w:r>
              <w:rPr>
                <w:szCs w:val="20"/>
              </w:rPr>
              <w:t xml:space="preserve">  </w:t>
            </w:r>
            <w:r w:rsidR="001D62DE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62DE">
              <w:rPr>
                <w:bCs/>
                <w:szCs w:val="20"/>
              </w:rPr>
              <w:instrText xml:space="preserve"> FORMCHECKBOX </w:instrText>
            </w:r>
            <w:r w:rsidR="006E0212">
              <w:rPr>
                <w:bCs/>
                <w:szCs w:val="20"/>
              </w:rPr>
            </w:r>
            <w:r w:rsidR="006E0212">
              <w:rPr>
                <w:bCs/>
                <w:szCs w:val="20"/>
              </w:rPr>
              <w:fldChar w:fldCharType="separate"/>
            </w:r>
            <w:r w:rsidR="001D62DE">
              <w:rPr>
                <w:bCs/>
                <w:szCs w:val="20"/>
              </w:rPr>
              <w:fldChar w:fldCharType="end"/>
            </w:r>
            <w:r>
              <w:rPr>
                <w:rFonts w:cs="Arial"/>
                <w:bCs/>
                <w:position w:val="-6"/>
                <w:szCs w:val="20"/>
              </w:rPr>
              <w:t xml:space="preserve"> </w:t>
            </w:r>
            <w:r>
              <w:rPr>
                <w:szCs w:val="20"/>
              </w:rPr>
              <w:t xml:space="preserve">neurčitou  </w:t>
            </w:r>
            <w:r w:rsidR="001D62DE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D62DE">
              <w:rPr>
                <w:bCs/>
                <w:szCs w:val="20"/>
              </w:rPr>
              <w:instrText xml:space="preserve"> FORMCHECKBOX </w:instrText>
            </w:r>
            <w:r w:rsidR="006E0212">
              <w:rPr>
                <w:bCs/>
                <w:szCs w:val="20"/>
              </w:rPr>
            </w:r>
            <w:r w:rsidR="006E0212">
              <w:rPr>
                <w:bCs/>
                <w:szCs w:val="20"/>
              </w:rPr>
              <w:fldChar w:fldCharType="separate"/>
            </w:r>
            <w:r w:rsidR="001D62DE">
              <w:rPr>
                <w:bCs/>
                <w:szCs w:val="20"/>
              </w:rPr>
              <w:fldChar w:fldCharType="end"/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t xml:space="preserve">určitou (počet měsíců):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59302" w14:textId="09CE8562" w:rsidR="00ED30D3" w:rsidRDefault="00E95A61" w:rsidP="008510E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30.11</w:t>
            </w:r>
            <w:r w:rsidR="00864F5B">
              <w:rPr>
                <w:szCs w:val="20"/>
              </w:rPr>
              <w:t>.2023</w:t>
            </w:r>
          </w:p>
        </w:tc>
      </w:tr>
      <w:tr w:rsidR="00ED30D3" w14:paraId="0818388F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7A401951" w14:textId="77777777" w:rsidR="00ED30D3" w:rsidRDefault="00E0493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Dr</w:t>
            </w:r>
          </w:p>
        </w:tc>
      </w:tr>
      <w:tr w:rsidR="00ED30D3" w14:paraId="48A809E3" w14:textId="77777777" w:rsidTr="009969E5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243E6A71" w14:textId="77777777" w:rsidR="00ED30D3" w:rsidRDefault="00E0493E">
            <w:pPr>
              <w:rPr>
                <w:b/>
                <w:szCs w:val="20"/>
              </w:rPr>
            </w:pPr>
            <w:r>
              <w:rPr>
                <w:szCs w:val="20"/>
              </w:rPr>
              <w:t>Předpokládaná hrubá mzda / plat (Kč/měsíc):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63623" w14:textId="57B16CE0" w:rsidR="00ED30D3" w:rsidRDefault="00864F5B" w:rsidP="001D62DE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13 500 </w:t>
            </w:r>
          </w:p>
        </w:tc>
        <w:tc>
          <w:tcPr>
            <w:tcW w:w="10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7A252" w14:textId="77777777" w:rsidR="00ED30D3" w:rsidRDefault="00E0493E">
            <w:pPr>
              <w:ind w:left="5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Směnnost: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B1A2C" w14:textId="4BEBC2FC" w:rsidR="00ED30D3" w:rsidRDefault="00864F5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6D3D3D">
              <w:rPr>
                <w:szCs w:val="20"/>
              </w:rPr>
              <w:t xml:space="preserve"> směnný</w:t>
            </w:r>
          </w:p>
        </w:tc>
      </w:tr>
      <w:tr w:rsidR="00ED30D3" w14:paraId="420334DF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719025B3" w14:textId="77777777"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 w14:paraId="3D6A4828" w14:textId="77777777" w:rsidTr="00864F5B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101017C5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</w:t>
            </w:r>
            <w:proofErr w:type="gramStart"/>
            <w:r>
              <w:rPr>
                <w:szCs w:val="20"/>
              </w:rPr>
              <w:t>od:</w:t>
            </w:r>
            <w:r>
              <w:rPr>
                <w:b/>
                <w:szCs w:val="20"/>
              </w:rPr>
              <w:t xml:space="preserve">   </w:t>
            </w:r>
            <w:proofErr w:type="gramEnd"/>
            <w:r>
              <w:rPr>
                <w:b/>
                <w:szCs w:val="20"/>
              </w:rPr>
              <w:t xml:space="preserve">      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CA25A" w14:textId="58FE1F69" w:rsidR="00ED30D3" w:rsidRDefault="00864F5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7,00</w:t>
            </w: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D42F7" w14:textId="77777777" w:rsidR="00ED30D3" w:rsidRDefault="00E0493E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EE9A1" w14:textId="77B25AB0" w:rsidR="00ED30D3" w:rsidRDefault="00864F5B" w:rsidP="006D3D3D">
            <w:pPr>
              <w:rPr>
                <w:szCs w:val="20"/>
              </w:rPr>
            </w:pPr>
            <w:r>
              <w:rPr>
                <w:szCs w:val="20"/>
              </w:rPr>
              <w:t>13.30</w:t>
            </w:r>
          </w:p>
        </w:tc>
        <w:tc>
          <w:tcPr>
            <w:tcW w:w="2773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58E8B" w14:textId="77777777"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 w14:paraId="1089DC86" w14:textId="77777777" w:rsidTr="00864F5B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315F0252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8CAD3" w14:textId="77777777" w:rsidR="00ED30D3" w:rsidRDefault="00ED30D3" w:rsidP="00C4356E">
            <w:pPr>
              <w:jc w:val="right"/>
              <w:rPr>
                <w:szCs w:val="2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9BBA0" w14:textId="77777777" w:rsidR="00ED30D3" w:rsidRDefault="00ED30D3">
            <w:pPr>
              <w:ind w:left="111"/>
              <w:rPr>
                <w:szCs w:val="20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F9ABB" w14:textId="77777777"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2773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FB4D9" w14:textId="77777777"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 w14:paraId="49C5C054" w14:textId="77777777" w:rsidTr="00864F5B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13DDC58B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01633" w14:textId="77777777"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07EEA" w14:textId="77777777" w:rsidR="00ED30D3" w:rsidRDefault="00ED30D3">
            <w:pPr>
              <w:ind w:left="111"/>
              <w:rPr>
                <w:szCs w:val="20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1AF6C" w14:textId="77777777"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2773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3A8F6" w14:textId="77777777"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 w14:paraId="67ED02D8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427043FC" w14:textId="77777777"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 w14:paraId="47405A81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0A9312AE" w14:textId="77777777"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 w14:paraId="7E9B33B8" w14:textId="77777777">
        <w:trPr>
          <w:gridAfter w:val="1"/>
          <w:wAfter w:w="178" w:type="pct"/>
          <w:trHeight w:val="340"/>
        </w:trPr>
        <w:tc>
          <w:tcPr>
            <w:tcW w:w="4822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 w14:paraId="0ADCD0AC" w14:textId="77777777" w:rsidR="00ED30D3" w:rsidRDefault="00E0493E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*</w:t>
            </w:r>
            <w:r>
              <w:rPr>
                <w:sz w:val="18"/>
                <w:szCs w:val="18"/>
              </w:rPr>
              <w:t>vyplňuje se v případě vícesměnného provozu na tomto pracovním místě</w:t>
            </w:r>
          </w:p>
          <w:p w14:paraId="543E06BD" w14:textId="77777777" w:rsidR="00ED30D3" w:rsidRDefault="00ED30D3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</w:p>
          <w:p w14:paraId="6A955999" w14:textId="77777777" w:rsidR="00ED30D3" w:rsidRDefault="00E0493E" w:rsidP="00D7311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místo je </w:t>
            </w:r>
            <w:r w:rsidR="00D7311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7311E">
              <w:rPr>
                <w:szCs w:val="20"/>
              </w:rPr>
              <w:instrText xml:space="preserve"> FORMCHECKBOX </w:instrText>
            </w:r>
            <w:r w:rsidR="006E0212">
              <w:rPr>
                <w:szCs w:val="20"/>
              </w:rPr>
            </w:r>
            <w:r w:rsidR="006E0212">
              <w:rPr>
                <w:szCs w:val="20"/>
              </w:rPr>
              <w:fldChar w:fldCharType="separate"/>
            </w:r>
            <w:r w:rsidR="00D7311E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 není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6E0212">
              <w:rPr>
                <w:szCs w:val="20"/>
              </w:rPr>
            </w:r>
            <w:r w:rsidR="006E0212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vyhrazené podle § 80 zákona o zaměstnanosti nebo vhodné pro osobu se ZP.</w:t>
            </w:r>
          </w:p>
        </w:tc>
      </w:tr>
    </w:tbl>
    <w:p w14:paraId="231C24B0" w14:textId="77777777" w:rsidR="00ED30D3" w:rsidRDefault="00ED30D3">
      <w:pPr>
        <w:jc w:val="left"/>
        <w:rPr>
          <w:sz w:val="16"/>
          <w:szCs w:val="16"/>
        </w:rPr>
      </w:pPr>
    </w:p>
    <w:p w14:paraId="09B83DBF" w14:textId="77777777" w:rsidR="00ED30D3" w:rsidRDefault="00ED30D3">
      <w:pPr>
        <w:tabs>
          <w:tab w:val="left" w:pos="14601"/>
        </w:tabs>
        <w:rPr>
          <w:rFonts w:cs="Arial"/>
          <w:szCs w:val="20"/>
        </w:rPr>
      </w:pPr>
    </w:p>
    <w:p w14:paraId="7C2578A3" w14:textId="77777777" w:rsidR="00ED30D3" w:rsidRDefault="00ED30D3">
      <w:pPr>
        <w:tabs>
          <w:tab w:val="left" w:pos="14601"/>
        </w:tabs>
        <w:rPr>
          <w:rFonts w:cs="Arial"/>
          <w:szCs w:val="20"/>
        </w:rPr>
      </w:pPr>
    </w:p>
    <w:p w14:paraId="5AFBB28E" w14:textId="2E9A7B92" w:rsidR="007B6C82" w:rsidRPr="007B6C82" w:rsidRDefault="00E0493E">
      <w:pPr>
        <w:tabs>
          <w:tab w:val="left" w:pos="14601"/>
        </w:tabs>
        <w:rPr>
          <w:rFonts w:eastAsia="Calibri"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proofErr w:type="spellStart"/>
      <w:r w:rsidR="007B6C82">
        <w:rPr>
          <w:rFonts w:eastAsia="Calibri" w:cs="Arial"/>
          <w:szCs w:val="20"/>
        </w:rPr>
        <w:t>xxxx</w:t>
      </w:r>
      <w:proofErr w:type="spellEnd"/>
      <w:r w:rsidR="007B6C82">
        <w:rPr>
          <w:rFonts w:eastAsia="Calibri" w:cs="Arial"/>
          <w:szCs w:val="20"/>
        </w:rPr>
        <w:t xml:space="preserve"> </w:t>
      </w:r>
      <w:proofErr w:type="spellStart"/>
      <w:r w:rsidR="007B6C82">
        <w:rPr>
          <w:rFonts w:eastAsia="Calibri" w:cs="Arial"/>
          <w:szCs w:val="20"/>
        </w:rPr>
        <w:t>xxxxxxxxx</w:t>
      </w:r>
      <w:proofErr w:type="spellEnd"/>
    </w:p>
    <w:p w14:paraId="30C42D2C" w14:textId="77777777"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>Podpis:</w:t>
      </w:r>
    </w:p>
    <w:p w14:paraId="7105B611" w14:textId="77777777" w:rsidR="00ED30D3" w:rsidRDefault="00ED30D3"/>
    <w:sectPr w:rsidR="00ED30D3">
      <w:endnotePr>
        <w:numFmt w:val="decimal"/>
      </w:endnotePr>
      <w:pgSz w:w="11906" w:h="16838"/>
      <w:pgMar w:top="392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F1A1" w14:textId="77777777" w:rsidR="003D6290" w:rsidRDefault="003D6290">
      <w:pPr>
        <w:spacing w:before="0"/>
      </w:pPr>
      <w:r>
        <w:separator/>
      </w:r>
    </w:p>
  </w:endnote>
  <w:endnote w:type="continuationSeparator" w:id="0">
    <w:p w14:paraId="25C19360" w14:textId="77777777" w:rsidR="003D6290" w:rsidRDefault="003D62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9627" w14:textId="77777777" w:rsidR="003D6290" w:rsidRDefault="003D6290">
      <w:pPr>
        <w:spacing w:before="0"/>
      </w:pPr>
      <w:r>
        <w:separator/>
      </w:r>
    </w:p>
  </w:footnote>
  <w:footnote w:type="continuationSeparator" w:id="0">
    <w:p w14:paraId="1018216E" w14:textId="77777777" w:rsidR="003D6290" w:rsidRDefault="003D629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D3"/>
    <w:rsid w:val="00092E07"/>
    <w:rsid w:val="000A2CEF"/>
    <w:rsid w:val="000B6768"/>
    <w:rsid w:val="00114E63"/>
    <w:rsid w:val="00164B34"/>
    <w:rsid w:val="00166DA8"/>
    <w:rsid w:val="00193901"/>
    <w:rsid w:val="001D62DE"/>
    <w:rsid w:val="002117E6"/>
    <w:rsid w:val="002F5234"/>
    <w:rsid w:val="00366D4D"/>
    <w:rsid w:val="003D6290"/>
    <w:rsid w:val="003E55EA"/>
    <w:rsid w:val="00424B44"/>
    <w:rsid w:val="00426C0A"/>
    <w:rsid w:val="004421A8"/>
    <w:rsid w:val="00447AB4"/>
    <w:rsid w:val="00476CAF"/>
    <w:rsid w:val="00490100"/>
    <w:rsid w:val="00503404"/>
    <w:rsid w:val="005C16E0"/>
    <w:rsid w:val="005D58CC"/>
    <w:rsid w:val="005F65D5"/>
    <w:rsid w:val="00631869"/>
    <w:rsid w:val="00644DED"/>
    <w:rsid w:val="00686FEE"/>
    <w:rsid w:val="006B604C"/>
    <w:rsid w:val="006D3D3D"/>
    <w:rsid w:val="006E0212"/>
    <w:rsid w:val="007806B9"/>
    <w:rsid w:val="007909DE"/>
    <w:rsid w:val="007B6C82"/>
    <w:rsid w:val="008510E7"/>
    <w:rsid w:val="00864F5B"/>
    <w:rsid w:val="008858E9"/>
    <w:rsid w:val="00887430"/>
    <w:rsid w:val="008B1ED4"/>
    <w:rsid w:val="008C0970"/>
    <w:rsid w:val="008C55D1"/>
    <w:rsid w:val="008F76DD"/>
    <w:rsid w:val="009969E5"/>
    <w:rsid w:val="009A2434"/>
    <w:rsid w:val="009C1ED8"/>
    <w:rsid w:val="00A1713D"/>
    <w:rsid w:val="00AC66A1"/>
    <w:rsid w:val="00AF180F"/>
    <w:rsid w:val="00B040F9"/>
    <w:rsid w:val="00B94221"/>
    <w:rsid w:val="00BA762D"/>
    <w:rsid w:val="00C138AF"/>
    <w:rsid w:val="00C15A51"/>
    <w:rsid w:val="00C4356E"/>
    <w:rsid w:val="00C5582D"/>
    <w:rsid w:val="00CF3241"/>
    <w:rsid w:val="00D16687"/>
    <w:rsid w:val="00D7311E"/>
    <w:rsid w:val="00D771B2"/>
    <w:rsid w:val="00DA6E60"/>
    <w:rsid w:val="00E0493E"/>
    <w:rsid w:val="00E501A1"/>
    <w:rsid w:val="00E609AD"/>
    <w:rsid w:val="00E77394"/>
    <w:rsid w:val="00E95A61"/>
    <w:rsid w:val="00ED30D3"/>
    <w:rsid w:val="00F10DA9"/>
    <w:rsid w:val="00F74AB6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66138C0"/>
  <w15:docId w15:val="{D0AE0E4A-DEC0-4801-B0AA-5C016B49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6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6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B6C1-EA41-4D23-AC0D-AFBAD9E6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(GŘ)</dc:creator>
  <cp:lastModifiedBy>Miklíková Miluše (UPM-OLA)</cp:lastModifiedBy>
  <cp:revision>2</cp:revision>
  <cp:lastPrinted>2021-10-26T09:13:00Z</cp:lastPrinted>
  <dcterms:created xsi:type="dcterms:W3CDTF">2022-11-16T07:19:00Z</dcterms:created>
  <dcterms:modified xsi:type="dcterms:W3CDTF">2022-11-16T07:19:00Z</dcterms:modified>
</cp:coreProperties>
</file>