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8D37" w14:textId="77777777" w:rsidR="00B66BF3" w:rsidRPr="00880DCC" w:rsidRDefault="00B66BF3" w:rsidP="00880DCC">
      <w:pPr>
        <w:rPr>
          <w:szCs w:val="22"/>
        </w:rPr>
      </w:pPr>
    </w:p>
    <w:tbl>
      <w:tblPr>
        <w:tblStyle w:val="Mkatabulky"/>
        <w:tblW w:w="0" w:type="auto"/>
        <w:tblLook w:val="04A0" w:firstRow="1" w:lastRow="0" w:firstColumn="1" w:lastColumn="0" w:noHBand="0" w:noVBand="1"/>
      </w:tblPr>
      <w:tblGrid>
        <w:gridCol w:w="9062"/>
      </w:tblGrid>
      <w:tr w:rsidR="00880DCC" w14:paraId="539354D8" w14:textId="77777777" w:rsidTr="009C0C8A">
        <w:trPr>
          <w:trHeight w:val="671"/>
        </w:trPr>
        <w:tc>
          <w:tcPr>
            <w:tcW w:w="9212" w:type="dxa"/>
            <w:vAlign w:val="center"/>
          </w:tcPr>
          <w:p w14:paraId="38E56653" w14:textId="77777777" w:rsidR="00880DCC" w:rsidRPr="009C0C8A" w:rsidRDefault="00880DCC" w:rsidP="009C0C8A">
            <w:pPr>
              <w:pStyle w:val="Nzev"/>
              <w:rPr>
                <w:rStyle w:val="Siln"/>
                <w:b/>
                <w:bCs w:val="0"/>
              </w:rPr>
            </w:pPr>
            <w:r w:rsidRPr="00821C36">
              <w:t>SMLOUV</w:t>
            </w:r>
            <w:r w:rsidR="00675C28">
              <w:t>A</w:t>
            </w:r>
            <w:r w:rsidR="00A56EB9">
              <w:t xml:space="preserve"> O DÍLO </w:t>
            </w:r>
          </w:p>
        </w:tc>
      </w:tr>
    </w:tbl>
    <w:p w14:paraId="562AC260" w14:textId="77777777" w:rsidR="00880DCC" w:rsidRPr="00880DCC" w:rsidRDefault="00880DCC" w:rsidP="00880DCC">
      <w:pPr>
        <w:spacing w:line="240" w:lineRule="atLeast"/>
        <w:jc w:val="center"/>
        <w:rPr>
          <w:rFonts w:eastAsia="Times New Roman"/>
          <w:szCs w:val="20"/>
        </w:rPr>
      </w:pPr>
      <w:r w:rsidRPr="00880DCC">
        <w:rPr>
          <w:rFonts w:eastAsia="Times New Roman"/>
          <w:szCs w:val="20"/>
        </w:rPr>
        <w:t xml:space="preserve">DLE § </w:t>
      </w:r>
      <w:r w:rsidR="00AD468E">
        <w:rPr>
          <w:rFonts w:eastAsia="Times New Roman"/>
          <w:szCs w:val="20"/>
        </w:rPr>
        <w:t>2</w:t>
      </w:r>
      <w:r w:rsidR="00A56EB9">
        <w:rPr>
          <w:rFonts w:eastAsia="Times New Roman"/>
          <w:szCs w:val="20"/>
        </w:rPr>
        <w:t>586</w:t>
      </w:r>
      <w:r w:rsidR="00AD468E">
        <w:rPr>
          <w:rFonts w:eastAsia="Times New Roman"/>
          <w:szCs w:val="20"/>
        </w:rPr>
        <w:t xml:space="preserve"> </w:t>
      </w:r>
      <w:r w:rsidRPr="00880DCC">
        <w:rPr>
          <w:rFonts w:eastAsia="Times New Roman"/>
          <w:szCs w:val="20"/>
        </w:rPr>
        <w:t xml:space="preserve">A NÁSL. </w:t>
      </w:r>
      <w:r w:rsidR="0060198A">
        <w:rPr>
          <w:rFonts w:eastAsia="Times New Roman"/>
          <w:szCs w:val="20"/>
        </w:rPr>
        <w:t xml:space="preserve">ZÁKONA Č. </w:t>
      </w:r>
      <w:r w:rsidR="00AD468E">
        <w:rPr>
          <w:rFonts w:eastAsia="Times New Roman"/>
          <w:szCs w:val="20"/>
        </w:rPr>
        <w:t>89/2012</w:t>
      </w:r>
      <w:r w:rsidR="0060198A">
        <w:rPr>
          <w:rFonts w:eastAsia="Times New Roman"/>
          <w:szCs w:val="20"/>
        </w:rPr>
        <w:t xml:space="preserve"> Sb., </w:t>
      </w:r>
      <w:r w:rsidRPr="00880DCC">
        <w:rPr>
          <w:rFonts w:eastAsia="Times New Roman"/>
          <w:szCs w:val="20"/>
        </w:rPr>
        <w:t>OB</w:t>
      </w:r>
      <w:r w:rsidR="00AD468E">
        <w:rPr>
          <w:rFonts w:eastAsia="Times New Roman"/>
          <w:szCs w:val="20"/>
        </w:rPr>
        <w:t>ČANSKÝ</w:t>
      </w:r>
      <w:r w:rsidRPr="00880DCC">
        <w:rPr>
          <w:rFonts w:eastAsia="Times New Roman"/>
          <w:szCs w:val="20"/>
        </w:rPr>
        <w:t xml:space="preserve"> ZÁKONÍK</w:t>
      </w:r>
      <w:r w:rsidR="0060198A">
        <w:rPr>
          <w:rFonts w:eastAsia="Times New Roman"/>
          <w:szCs w:val="20"/>
        </w:rPr>
        <w:t xml:space="preserve"> V PLATNÉM ZNĚNÍ</w:t>
      </w:r>
      <w:r w:rsidR="00AD468E">
        <w:rPr>
          <w:rFonts w:eastAsia="Times New Roman"/>
          <w:szCs w:val="20"/>
        </w:rPr>
        <w:t xml:space="preserve"> (dále jen „Občanský zákoník“)</w:t>
      </w:r>
    </w:p>
    <w:p w14:paraId="416FC9E5" w14:textId="77777777" w:rsidR="006169CC" w:rsidRDefault="006169CC" w:rsidP="00880DCC">
      <w:pPr>
        <w:rPr>
          <w:szCs w:val="22"/>
        </w:rPr>
      </w:pPr>
    </w:p>
    <w:p w14:paraId="78A13B0B" w14:textId="77777777" w:rsidR="009C0C8A" w:rsidRPr="00880DCC" w:rsidRDefault="009C0C8A" w:rsidP="00880DCC">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6163"/>
      </w:tblGrid>
      <w:tr w:rsidR="00215C18" w:rsidRPr="00880DCC" w14:paraId="7A46596E" w14:textId="77777777" w:rsidTr="00EA2480">
        <w:trPr>
          <w:jc w:val="center"/>
        </w:trPr>
        <w:tc>
          <w:tcPr>
            <w:tcW w:w="2899" w:type="dxa"/>
            <w:shd w:val="clear" w:color="auto" w:fill="auto"/>
            <w:vAlign w:val="center"/>
          </w:tcPr>
          <w:p w14:paraId="5C630191" w14:textId="77777777" w:rsidR="00215C18" w:rsidRPr="00821C36" w:rsidRDefault="00215C18" w:rsidP="00215C18">
            <w:pPr>
              <w:pStyle w:val="Tabulka"/>
            </w:pPr>
            <w:r>
              <w:t>Objednatel:</w:t>
            </w:r>
          </w:p>
        </w:tc>
        <w:tc>
          <w:tcPr>
            <w:tcW w:w="6163" w:type="dxa"/>
            <w:shd w:val="clear" w:color="auto" w:fill="auto"/>
          </w:tcPr>
          <w:p w14:paraId="5D3FF928" w14:textId="77777777" w:rsidR="00215C18" w:rsidRPr="00215C18" w:rsidRDefault="00215C18" w:rsidP="00215C18">
            <w:pPr>
              <w:pStyle w:val="Tabulka"/>
              <w:rPr>
                <w:b/>
                <w:bCs/>
                <w:szCs w:val="22"/>
              </w:rPr>
            </w:pPr>
            <w:r w:rsidRPr="00215C18">
              <w:rPr>
                <w:b/>
                <w:bCs/>
              </w:rPr>
              <w:t>Základní škola Zlín, Nová cesta 268, příspěvková organizace</w:t>
            </w:r>
          </w:p>
        </w:tc>
      </w:tr>
      <w:tr w:rsidR="00215C18" w:rsidRPr="00880DCC" w14:paraId="724D470B" w14:textId="77777777" w:rsidTr="00EA2480">
        <w:trPr>
          <w:jc w:val="center"/>
        </w:trPr>
        <w:tc>
          <w:tcPr>
            <w:tcW w:w="2899" w:type="dxa"/>
            <w:shd w:val="clear" w:color="auto" w:fill="auto"/>
            <w:vAlign w:val="center"/>
          </w:tcPr>
          <w:p w14:paraId="77E1D25C" w14:textId="77777777" w:rsidR="00215C18" w:rsidRPr="00880DCC" w:rsidRDefault="00215C18" w:rsidP="00215C18">
            <w:pPr>
              <w:pStyle w:val="Tabulka"/>
            </w:pPr>
            <w:r w:rsidRPr="00880DCC">
              <w:t>Sídlo</w:t>
            </w:r>
          </w:p>
        </w:tc>
        <w:tc>
          <w:tcPr>
            <w:tcW w:w="6163" w:type="dxa"/>
            <w:shd w:val="clear" w:color="auto" w:fill="auto"/>
          </w:tcPr>
          <w:p w14:paraId="2D5007F0" w14:textId="77777777" w:rsidR="00215C18" w:rsidRPr="00326879" w:rsidRDefault="00215C18" w:rsidP="00215C18">
            <w:pPr>
              <w:pStyle w:val="Tabulka"/>
            </w:pPr>
            <w:r w:rsidRPr="000B3F45">
              <w:t>Nová cesta 268, 763 14 Zlín - Štípa</w:t>
            </w:r>
          </w:p>
        </w:tc>
      </w:tr>
      <w:tr w:rsidR="00215C18" w:rsidRPr="00880DCC" w14:paraId="13E886B5" w14:textId="77777777" w:rsidTr="00EA2480">
        <w:trPr>
          <w:jc w:val="center"/>
        </w:trPr>
        <w:tc>
          <w:tcPr>
            <w:tcW w:w="2899" w:type="dxa"/>
            <w:shd w:val="clear" w:color="auto" w:fill="auto"/>
            <w:vAlign w:val="center"/>
          </w:tcPr>
          <w:p w14:paraId="19AB6E6E" w14:textId="77777777" w:rsidR="00215C18" w:rsidRPr="00880DCC" w:rsidRDefault="00215C18" w:rsidP="00215C18">
            <w:pPr>
              <w:pStyle w:val="Tabulka"/>
            </w:pPr>
            <w:r>
              <w:t>Zastou</w:t>
            </w:r>
            <w:r w:rsidRPr="00215C18">
              <w:t>pen</w:t>
            </w:r>
          </w:p>
        </w:tc>
        <w:tc>
          <w:tcPr>
            <w:tcW w:w="6163" w:type="dxa"/>
            <w:shd w:val="clear" w:color="auto" w:fill="auto"/>
          </w:tcPr>
          <w:p w14:paraId="60B82822" w14:textId="77777777" w:rsidR="00215C18" w:rsidRPr="00326879" w:rsidRDefault="00215C18" w:rsidP="00215C18">
            <w:pPr>
              <w:pStyle w:val="Tabulka"/>
            </w:pPr>
            <w:r w:rsidRPr="000B3F45">
              <w:t xml:space="preserve">Mgr. Lubomír Klátil, ředitel </w:t>
            </w:r>
          </w:p>
        </w:tc>
      </w:tr>
      <w:tr w:rsidR="00215C18" w:rsidRPr="00880DCC" w14:paraId="0259386C" w14:textId="77777777" w:rsidTr="00EA2480">
        <w:trPr>
          <w:jc w:val="center"/>
        </w:trPr>
        <w:tc>
          <w:tcPr>
            <w:tcW w:w="2899" w:type="dxa"/>
            <w:shd w:val="clear" w:color="auto" w:fill="auto"/>
            <w:vAlign w:val="center"/>
          </w:tcPr>
          <w:p w14:paraId="5A8485E0" w14:textId="77777777" w:rsidR="00215C18" w:rsidRPr="00880DCC" w:rsidRDefault="00215C18" w:rsidP="00215C18">
            <w:pPr>
              <w:pStyle w:val="Tabulka"/>
            </w:pPr>
            <w:r w:rsidRPr="00880DCC">
              <w:t>IČ</w:t>
            </w:r>
            <w:r w:rsidR="00675C28">
              <w:t>O</w:t>
            </w:r>
          </w:p>
        </w:tc>
        <w:tc>
          <w:tcPr>
            <w:tcW w:w="6163" w:type="dxa"/>
            <w:shd w:val="clear" w:color="auto" w:fill="auto"/>
          </w:tcPr>
          <w:p w14:paraId="2910BE17" w14:textId="77777777" w:rsidR="00215C18" w:rsidRPr="00326879" w:rsidRDefault="00C6286F" w:rsidP="00215C18">
            <w:pPr>
              <w:pStyle w:val="Tabulka"/>
            </w:pPr>
            <w:r w:rsidRPr="00C6286F">
              <w:t>710</w:t>
            </w:r>
            <w:r w:rsidR="00675C28">
              <w:t xml:space="preserve"> </w:t>
            </w:r>
            <w:r w:rsidRPr="00C6286F">
              <w:t>08</w:t>
            </w:r>
            <w:r w:rsidR="00675C28">
              <w:t xml:space="preserve"> </w:t>
            </w:r>
            <w:r w:rsidRPr="00C6286F">
              <w:t>161</w:t>
            </w:r>
          </w:p>
        </w:tc>
      </w:tr>
      <w:tr w:rsidR="00215C18" w:rsidRPr="00880DCC" w14:paraId="52CD37D4" w14:textId="77777777" w:rsidTr="00EA2480">
        <w:trPr>
          <w:jc w:val="center"/>
        </w:trPr>
        <w:tc>
          <w:tcPr>
            <w:tcW w:w="2899" w:type="dxa"/>
            <w:shd w:val="clear" w:color="auto" w:fill="auto"/>
            <w:vAlign w:val="center"/>
          </w:tcPr>
          <w:p w14:paraId="33D64653" w14:textId="77777777" w:rsidR="00215C18" w:rsidRPr="00880DCC" w:rsidRDefault="00215C18" w:rsidP="00215C18">
            <w:pPr>
              <w:pStyle w:val="Tabulka"/>
            </w:pPr>
            <w:r w:rsidRPr="00880DCC">
              <w:t>DIČ</w:t>
            </w:r>
          </w:p>
        </w:tc>
        <w:tc>
          <w:tcPr>
            <w:tcW w:w="6163" w:type="dxa"/>
            <w:shd w:val="clear" w:color="auto" w:fill="auto"/>
          </w:tcPr>
          <w:p w14:paraId="3E54B5BF" w14:textId="77777777" w:rsidR="00215C18" w:rsidRPr="00326879" w:rsidRDefault="00215C18" w:rsidP="00215C18">
            <w:pPr>
              <w:pStyle w:val="Tabulka"/>
            </w:pPr>
            <w:r w:rsidRPr="000B3F45">
              <w:t xml:space="preserve">Zadavatel není plátce DPH pro tuto VZ. </w:t>
            </w:r>
          </w:p>
        </w:tc>
      </w:tr>
      <w:tr w:rsidR="00215C18" w:rsidRPr="00880DCC" w14:paraId="15F0A83F" w14:textId="77777777" w:rsidTr="00EA2480">
        <w:trPr>
          <w:jc w:val="center"/>
        </w:trPr>
        <w:tc>
          <w:tcPr>
            <w:tcW w:w="2899" w:type="dxa"/>
            <w:shd w:val="clear" w:color="auto" w:fill="auto"/>
            <w:vAlign w:val="center"/>
          </w:tcPr>
          <w:p w14:paraId="25E398E2" w14:textId="77777777" w:rsidR="00215C18" w:rsidRPr="00880DCC" w:rsidRDefault="00215C18" w:rsidP="00215C18">
            <w:pPr>
              <w:pStyle w:val="Tabulka"/>
            </w:pPr>
            <w:r w:rsidRPr="00880DCC">
              <w:t>Bankovní spojení</w:t>
            </w:r>
          </w:p>
        </w:tc>
        <w:tc>
          <w:tcPr>
            <w:tcW w:w="6163" w:type="dxa"/>
            <w:shd w:val="clear" w:color="auto" w:fill="auto"/>
          </w:tcPr>
          <w:p w14:paraId="276CD9EA" w14:textId="77777777" w:rsidR="00215C18" w:rsidRPr="00326879" w:rsidRDefault="00215C18" w:rsidP="00215C18">
            <w:pPr>
              <w:pStyle w:val="Tabulka"/>
            </w:pPr>
            <w:r w:rsidRPr="000B3F45">
              <w:t>Česká spořitelna a.s.,</w:t>
            </w:r>
          </w:p>
        </w:tc>
      </w:tr>
      <w:tr w:rsidR="00215C18" w:rsidRPr="00880DCC" w14:paraId="16B6D2F8" w14:textId="77777777" w:rsidTr="00EA2480">
        <w:trPr>
          <w:jc w:val="center"/>
        </w:trPr>
        <w:tc>
          <w:tcPr>
            <w:tcW w:w="2899" w:type="dxa"/>
            <w:shd w:val="clear" w:color="auto" w:fill="auto"/>
            <w:vAlign w:val="center"/>
          </w:tcPr>
          <w:p w14:paraId="4C73423E" w14:textId="77777777" w:rsidR="00215C18" w:rsidRPr="00880DCC" w:rsidRDefault="00215C18" w:rsidP="00215C18">
            <w:pPr>
              <w:pStyle w:val="Tabulka"/>
            </w:pPr>
            <w:r w:rsidRPr="00880DCC">
              <w:t>Číslo účtu</w:t>
            </w:r>
          </w:p>
        </w:tc>
        <w:tc>
          <w:tcPr>
            <w:tcW w:w="6163" w:type="dxa"/>
            <w:shd w:val="clear" w:color="auto" w:fill="auto"/>
          </w:tcPr>
          <w:p w14:paraId="7CC117B1" w14:textId="77777777" w:rsidR="00215C18" w:rsidRPr="00326879" w:rsidRDefault="00215C18" w:rsidP="00215C18">
            <w:pPr>
              <w:pStyle w:val="Tabulka"/>
            </w:pPr>
            <w:r w:rsidRPr="000B3F45">
              <w:t>1422536379/0800</w:t>
            </w:r>
          </w:p>
        </w:tc>
      </w:tr>
      <w:tr w:rsidR="00215C18" w:rsidRPr="00880DCC" w14:paraId="46666AA2" w14:textId="77777777" w:rsidTr="00EA2480">
        <w:trPr>
          <w:jc w:val="center"/>
        </w:trPr>
        <w:tc>
          <w:tcPr>
            <w:tcW w:w="2899" w:type="dxa"/>
            <w:shd w:val="clear" w:color="auto" w:fill="auto"/>
            <w:vAlign w:val="center"/>
          </w:tcPr>
          <w:p w14:paraId="7EC83CB2" w14:textId="77777777" w:rsidR="00EA2480" w:rsidRDefault="00EA2480" w:rsidP="00EA2480">
            <w:pPr>
              <w:pStyle w:val="Tabulka"/>
            </w:pPr>
            <w:r>
              <w:t>Osoba oprávněná jednat</w:t>
            </w:r>
          </w:p>
          <w:p w14:paraId="62CD793D" w14:textId="77777777" w:rsidR="00215C18" w:rsidRPr="00880DCC" w:rsidRDefault="00EA2480" w:rsidP="00EA2480">
            <w:pPr>
              <w:pStyle w:val="Tabulka"/>
            </w:pPr>
            <w:r>
              <w:t>ve věcech technických</w:t>
            </w:r>
          </w:p>
        </w:tc>
        <w:tc>
          <w:tcPr>
            <w:tcW w:w="6163" w:type="dxa"/>
            <w:shd w:val="clear" w:color="auto" w:fill="auto"/>
            <w:vAlign w:val="center"/>
          </w:tcPr>
          <w:p w14:paraId="7FB10DAC" w14:textId="77777777" w:rsidR="00215C18" w:rsidRPr="00326879" w:rsidRDefault="00215C18" w:rsidP="00215C18">
            <w:pPr>
              <w:pStyle w:val="Tabulka"/>
            </w:pPr>
            <w:r w:rsidRPr="000B3F45">
              <w:t>Mgr. Lubomír Klátil, ředitel</w:t>
            </w:r>
          </w:p>
        </w:tc>
      </w:tr>
      <w:tr w:rsidR="00FC6A6F" w:rsidRPr="00880DCC" w14:paraId="05C804D8" w14:textId="77777777" w:rsidTr="00EA2480">
        <w:trPr>
          <w:jc w:val="center"/>
        </w:trPr>
        <w:tc>
          <w:tcPr>
            <w:tcW w:w="2899" w:type="dxa"/>
            <w:shd w:val="clear" w:color="auto" w:fill="auto"/>
            <w:vAlign w:val="center"/>
          </w:tcPr>
          <w:p w14:paraId="62159919" w14:textId="77777777" w:rsidR="00FC6A6F" w:rsidRDefault="00FC6A6F" w:rsidP="00215C18">
            <w:pPr>
              <w:pStyle w:val="Tabulka"/>
            </w:pPr>
            <w:r>
              <w:t>Telefon</w:t>
            </w:r>
          </w:p>
        </w:tc>
        <w:tc>
          <w:tcPr>
            <w:tcW w:w="6163" w:type="dxa"/>
            <w:shd w:val="clear" w:color="auto" w:fill="auto"/>
          </w:tcPr>
          <w:p w14:paraId="719F4286" w14:textId="77777777" w:rsidR="00FC6A6F" w:rsidRPr="000B3F45" w:rsidRDefault="00FC6A6F" w:rsidP="00215C18">
            <w:pPr>
              <w:pStyle w:val="Tabulka"/>
            </w:pPr>
            <w:r w:rsidRPr="00FC6A6F">
              <w:t xml:space="preserve">577 914 233 </w:t>
            </w:r>
          </w:p>
        </w:tc>
      </w:tr>
      <w:tr w:rsidR="00215C18" w:rsidRPr="00880DCC" w14:paraId="4F5084BC" w14:textId="77777777" w:rsidTr="00EA2480">
        <w:trPr>
          <w:jc w:val="center"/>
        </w:trPr>
        <w:tc>
          <w:tcPr>
            <w:tcW w:w="2899" w:type="dxa"/>
            <w:shd w:val="clear" w:color="auto" w:fill="auto"/>
            <w:vAlign w:val="center"/>
          </w:tcPr>
          <w:p w14:paraId="656E972D" w14:textId="77777777" w:rsidR="00215C18" w:rsidRPr="00880DCC" w:rsidRDefault="00215C18" w:rsidP="00215C18">
            <w:pPr>
              <w:pStyle w:val="Tabulka"/>
            </w:pPr>
            <w:r w:rsidRPr="00880DCC">
              <w:t>E-mail</w:t>
            </w:r>
          </w:p>
        </w:tc>
        <w:tc>
          <w:tcPr>
            <w:tcW w:w="6163" w:type="dxa"/>
            <w:shd w:val="clear" w:color="auto" w:fill="auto"/>
          </w:tcPr>
          <w:p w14:paraId="5EAA88D7" w14:textId="77777777" w:rsidR="00215C18" w:rsidRPr="00326879" w:rsidRDefault="00FC6A6F" w:rsidP="00215C18">
            <w:pPr>
              <w:pStyle w:val="Tabulka"/>
            </w:pPr>
            <w:r w:rsidRPr="00FC6A6F">
              <w:t>skola@zsstipa.cz</w:t>
            </w:r>
          </w:p>
        </w:tc>
      </w:tr>
      <w:tr w:rsidR="003F68E2" w:rsidRPr="00880DCC" w14:paraId="7767CA86" w14:textId="77777777" w:rsidTr="00EA2480">
        <w:trPr>
          <w:jc w:val="center"/>
        </w:trPr>
        <w:tc>
          <w:tcPr>
            <w:tcW w:w="2899" w:type="dxa"/>
            <w:shd w:val="clear" w:color="auto" w:fill="auto"/>
            <w:vAlign w:val="center"/>
          </w:tcPr>
          <w:p w14:paraId="5F00F7F6" w14:textId="77777777" w:rsidR="003F68E2" w:rsidRPr="00880DCC" w:rsidRDefault="003F68E2" w:rsidP="00215C18">
            <w:pPr>
              <w:pStyle w:val="Tabulka"/>
            </w:pPr>
            <w:r>
              <w:t>Registrační číslo projektu</w:t>
            </w:r>
          </w:p>
        </w:tc>
        <w:tc>
          <w:tcPr>
            <w:tcW w:w="6163" w:type="dxa"/>
            <w:shd w:val="clear" w:color="auto" w:fill="auto"/>
          </w:tcPr>
          <w:p w14:paraId="43358623" w14:textId="77777777" w:rsidR="003F68E2" w:rsidRPr="00FC6A6F" w:rsidRDefault="003F68E2" w:rsidP="00215C18">
            <w:pPr>
              <w:pStyle w:val="Tabulka"/>
            </w:pPr>
            <w:r w:rsidRPr="003F68E2">
              <w:t>5211000015</w:t>
            </w:r>
          </w:p>
        </w:tc>
      </w:tr>
    </w:tbl>
    <w:p w14:paraId="63D16067" w14:textId="77777777" w:rsidR="00084228" w:rsidRDefault="00880DCC" w:rsidP="00675C28">
      <w:pPr>
        <w:spacing w:before="120" w:after="240"/>
        <w:rPr>
          <w:szCs w:val="22"/>
        </w:rPr>
      </w:pPr>
      <w:r>
        <w:rPr>
          <w:szCs w:val="22"/>
        </w:rPr>
        <w:t xml:space="preserve">dále jen </w:t>
      </w:r>
      <w:r w:rsidR="00084228" w:rsidRPr="00880DCC">
        <w:rPr>
          <w:szCs w:val="22"/>
        </w:rPr>
        <w:t>„</w:t>
      </w:r>
      <w:r w:rsidR="003F0EDC">
        <w:rPr>
          <w:szCs w:val="22"/>
        </w:rPr>
        <w:t>o</w:t>
      </w:r>
      <w:r w:rsidR="00A56EB9">
        <w:rPr>
          <w:szCs w:val="22"/>
        </w:rPr>
        <w:t>bjednatel“</w:t>
      </w:r>
      <w:r w:rsidR="00084228" w:rsidRPr="00880DCC">
        <w:rPr>
          <w:szCs w:val="22"/>
        </w:rPr>
        <w:t xml:space="preserve"> </w:t>
      </w:r>
      <w:r>
        <w:rPr>
          <w:szCs w:val="22"/>
        </w:rPr>
        <w:t>na straně jedné</w:t>
      </w:r>
    </w:p>
    <w:p w14:paraId="726C34A5" w14:textId="77777777" w:rsidR="00C43B76" w:rsidRDefault="00A90055" w:rsidP="00675C28">
      <w:pPr>
        <w:spacing w:after="360"/>
        <w:rPr>
          <w:szCs w:val="22"/>
        </w:rPr>
      </w:pPr>
      <w:r w:rsidRPr="00880DCC">
        <w:rPr>
          <w:szCs w:val="22"/>
        </w:rPr>
        <w:t>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2140F874" w14:textId="77777777" w:rsidTr="00880DCC">
        <w:tc>
          <w:tcPr>
            <w:tcW w:w="2943" w:type="dxa"/>
          </w:tcPr>
          <w:p w14:paraId="3C2C86FE" w14:textId="77777777" w:rsidR="00C43B76" w:rsidRPr="00880DCC" w:rsidRDefault="00B66BF3" w:rsidP="00863C56">
            <w:pPr>
              <w:pStyle w:val="Tabulka"/>
            </w:pPr>
            <w:r>
              <w:t>Zhotovitel</w:t>
            </w:r>
          </w:p>
        </w:tc>
        <w:tc>
          <w:tcPr>
            <w:tcW w:w="6345" w:type="dxa"/>
          </w:tcPr>
          <w:p w14:paraId="13438B3A" w14:textId="77777777" w:rsidR="00C43B76" w:rsidRPr="00863C56" w:rsidRDefault="00675C28" w:rsidP="00B66BF3">
            <w:pPr>
              <w:pStyle w:val="Tabulka"/>
            </w:pPr>
            <w:r>
              <w:rPr>
                <w:b/>
              </w:rPr>
              <w:t>MANAX s.r.o.</w:t>
            </w:r>
            <w:r w:rsidR="00B66BF3" w:rsidRPr="00880DCC">
              <w:t xml:space="preserve"> </w:t>
            </w:r>
          </w:p>
        </w:tc>
      </w:tr>
      <w:tr w:rsidR="00C43B76" w:rsidRPr="00880DCC" w14:paraId="2308DAF5" w14:textId="77777777" w:rsidTr="00880DCC">
        <w:tc>
          <w:tcPr>
            <w:tcW w:w="9288" w:type="dxa"/>
            <w:gridSpan w:val="2"/>
          </w:tcPr>
          <w:p w14:paraId="54883F73" w14:textId="77777777" w:rsidR="00675C28" w:rsidRDefault="00B66BF3" w:rsidP="00863C56">
            <w:pPr>
              <w:pStyle w:val="Tabulka"/>
            </w:pPr>
            <w:r>
              <w:t>se sídlem</w:t>
            </w:r>
            <w:r w:rsidR="00C43B76" w:rsidRPr="00880DCC">
              <w:t xml:space="preserve"> </w:t>
            </w:r>
            <w:r w:rsidR="00675C28">
              <w:t>Pod Bořím 480, 763 14 Zlín –</w:t>
            </w:r>
            <w:r>
              <w:t xml:space="preserve"> </w:t>
            </w:r>
            <w:r w:rsidR="00675C28">
              <w:t>Štípa</w:t>
            </w:r>
          </w:p>
          <w:p w14:paraId="09F6F94B" w14:textId="77777777" w:rsidR="00C43B76" w:rsidRPr="00880DCC" w:rsidRDefault="00675C28" w:rsidP="00863C56">
            <w:pPr>
              <w:pStyle w:val="Tabulka"/>
            </w:pPr>
            <w:r>
              <w:t>IČO</w:t>
            </w:r>
            <w:r w:rsidR="00C43B76" w:rsidRPr="00880DCC">
              <w:t>:</w:t>
            </w:r>
            <w:r>
              <w:t xml:space="preserve"> 269 31 494</w:t>
            </w:r>
          </w:p>
          <w:p w14:paraId="62C675E8" w14:textId="77777777" w:rsidR="00C43B76" w:rsidRPr="00880DCC" w:rsidRDefault="00C43B76" w:rsidP="00863C56">
            <w:pPr>
              <w:pStyle w:val="Tabulka"/>
            </w:pPr>
            <w:r w:rsidRPr="00880DCC">
              <w:t xml:space="preserve">DIČ: </w:t>
            </w:r>
            <w:r w:rsidR="00675C28">
              <w:t>CZ26931494</w:t>
            </w:r>
          </w:p>
          <w:p w14:paraId="72A61FF1" w14:textId="77777777" w:rsidR="00C43B76" w:rsidRPr="00880DCC" w:rsidRDefault="00272318" w:rsidP="00863C56">
            <w:pPr>
              <w:pStyle w:val="Tabulka"/>
            </w:pPr>
            <w:r>
              <w:t>zaps</w:t>
            </w:r>
            <w:r w:rsidR="00C43B76" w:rsidRPr="00880DCC">
              <w:t>á</w:t>
            </w:r>
            <w:r>
              <w:t>n</w:t>
            </w:r>
            <w:r w:rsidR="00C43B76" w:rsidRPr="00880DCC">
              <w:t xml:space="preserve"> v obchodním rejstříku vedeném </w:t>
            </w:r>
            <w:r w:rsidR="00675C28">
              <w:t>Krajským soudem</w:t>
            </w:r>
            <w:r w:rsidR="00C43B76" w:rsidRPr="00880DCC">
              <w:t xml:space="preserve"> v </w:t>
            </w:r>
            <w:r w:rsidR="00675C28">
              <w:t>Brně</w:t>
            </w:r>
            <w:r w:rsidR="00C43B76" w:rsidRPr="00880DCC">
              <w:t xml:space="preserve"> oddíl </w:t>
            </w:r>
            <w:r w:rsidR="00675C28">
              <w:t>C</w:t>
            </w:r>
            <w:r w:rsidR="00C43B76" w:rsidRPr="00880DCC">
              <w:t xml:space="preserve">, vložka </w:t>
            </w:r>
            <w:r w:rsidR="00675C28">
              <w:t>46339</w:t>
            </w:r>
          </w:p>
          <w:p w14:paraId="6A245882" w14:textId="77777777" w:rsidR="00C43B76" w:rsidRPr="00880DCC" w:rsidRDefault="00C43B76" w:rsidP="00863C56">
            <w:pPr>
              <w:pStyle w:val="Tabulka"/>
            </w:pPr>
            <w:r w:rsidRPr="00880DCC">
              <w:t xml:space="preserve">jednající </w:t>
            </w:r>
            <w:r w:rsidR="00675C28">
              <w:t>Oldřich Karal, jednatel</w:t>
            </w:r>
          </w:p>
          <w:p w14:paraId="0F646C17" w14:textId="77777777" w:rsidR="00C43B76" w:rsidRPr="00141B58" w:rsidRDefault="00C43B76" w:rsidP="00863C56">
            <w:pPr>
              <w:pStyle w:val="Tabulka"/>
              <w:rPr>
                <w:i/>
              </w:rPr>
            </w:pPr>
            <w:r w:rsidRPr="00880DCC">
              <w:t xml:space="preserve">bankovní spojení: </w:t>
            </w:r>
            <w:r w:rsidR="00675C28">
              <w:t>Československá obchodní banka, a.s.</w:t>
            </w:r>
            <w:r w:rsidRPr="00880DCC">
              <w:t xml:space="preserve">, č. účtu: </w:t>
            </w:r>
            <w:r w:rsidR="00675C28">
              <w:t>269332964/0300</w:t>
            </w:r>
            <w:r w:rsidR="00141B58">
              <w:t xml:space="preserve"> </w:t>
            </w:r>
            <w:r w:rsidR="00B83BD7">
              <w:rPr>
                <w:i/>
              </w:rPr>
              <w:t xml:space="preserve">(bankovní účet </w:t>
            </w:r>
            <w:r w:rsidR="00675C28">
              <w:rPr>
                <w:i/>
              </w:rPr>
              <w:t>použ</w:t>
            </w:r>
            <w:r w:rsidR="00B83BD7">
              <w:rPr>
                <w:i/>
              </w:rPr>
              <w:t>ívaný pro ekonomickou činnost registrovaný u správce daně)</w:t>
            </w:r>
          </w:p>
          <w:p w14:paraId="1A93614F" w14:textId="77777777" w:rsidR="00C43B76" w:rsidRPr="00880DCC" w:rsidRDefault="00C43B76" w:rsidP="00B66BF3">
            <w:pPr>
              <w:pStyle w:val="Tabulka"/>
            </w:pPr>
            <w:r w:rsidRPr="00880DCC">
              <w:t xml:space="preserve">e-mail: </w:t>
            </w:r>
            <w:r w:rsidR="00675C28">
              <w:t>manax@manax.cz</w:t>
            </w:r>
            <w:r w:rsidRPr="00880DCC">
              <w:t xml:space="preserve">, </w:t>
            </w:r>
            <w:r w:rsidR="00AD468E">
              <w:t xml:space="preserve">tel.: </w:t>
            </w:r>
            <w:r w:rsidR="00675C28">
              <w:t>+420 603 540 869</w:t>
            </w:r>
          </w:p>
        </w:tc>
      </w:tr>
    </w:tbl>
    <w:p w14:paraId="25C4B8E1" w14:textId="77777777" w:rsidR="00B66BF3" w:rsidRDefault="00C43B76" w:rsidP="00675C28">
      <w:pPr>
        <w:spacing w:before="120"/>
        <w:rPr>
          <w:szCs w:val="22"/>
        </w:rPr>
      </w:pPr>
      <w:r w:rsidRPr="00880DCC">
        <w:rPr>
          <w:szCs w:val="22"/>
        </w:rPr>
        <w:t xml:space="preserve">dále </w:t>
      </w:r>
      <w:r w:rsidR="00076B51" w:rsidRPr="00880DCC">
        <w:rPr>
          <w:szCs w:val="22"/>
        </w:rPr>
        <w:t>jen</w:t>
      </w:r>
      <w:r w:rsidRPr="00880DCC">
        <w:rPr>
          <w:szCs w:val="22"/>
        </w:rPr>
        <w:t xml:space="preserve"> jako „</w:t>
      </w:r>
      <w:r w:rsidR="003F0EDC">
        <w:rPr>
          <w:szCs w:val="22"/>
        </w:rPr>
        <w:t>z</w:t>
      </w:r>
      <w:r w:rsidR="00A56EB9">
        <w:rPr>
          <w:szCs w:val="22"/>
        </w:rPr>
        <w:t>hotovitel</w:t>
      </w:r>
      <w:r w:rsidR="00A90055" w:rsidRPr="00880DCC">
        <w:rPr>
          <w:szCs w:val="22"/>
        </w:rPr>
        <w:t>“</w:t>
      </w:r>
      <w:r w:rsidR="00880DCC">
        <w:rPr>
          <w:szCs w:val="22"/>
        </w:rPr>
        <w:t xml:space="preserve"> </w:t>
      </w:r>
      <w:r w:rsidRPr="00880DCC">
        <w:rPr>
          <w:szCs w:val="22"/>
        </w:rPr>
        <w:t>na straně druhé</w:t>
      </w:r>
      <w:r w:rsidR="00821C36">
        <w:rPr>
          <w:szCs w:val="22"/>
        </w:rPr>
        <w:t xml:space="preserve">. </w:t>
      </w:r>
    </w:p>
    <w:p w14:paraId="06F55B58" w14:textId="77777777" w:rsidR="001D68A7" w:rsidRDefault="00A56EB9" w:rsidP="009C0C8A">
      <w:pPr>
        <w:spacing w:after="480"/>
        <w:rPr>
          <w:szCs w:val="22"/>
        </w:rPr>
      </w:pPr>
      <w:r>
        <w:rPr>
          <w:szCs w:val="22"/>
        </w:rPr>
        <w:t xml:space="preserve">Objednatel a </w:t>
      </w:r>
      <w:r w:rsidR="003F0EDC">
        <w:rPr>
          <w:szCs w:val="22"/>
        </w:rPr>
        <w:t>z</w:t>
      </w:r>
      <w:r>
        <w:rPr>
          <w:szCs w:val="22"/>
        </w:rPr>
        <w:t xml:space="preserve">hotovitel </w:t>
      </w:r>
      <w:r w:rsidR="00C43B76" w:rsidRPr="00880DCC">
        <w:rPr>
          <w:szCs w:val="22"/>
        </w:rPr>
        <w:t>jednotlivě jako „</w:t>
      </w:r>
      <w:r w:rsidR="003F0EDC">
        <w:rPr>
          <w:szCs w:val="22"/>
        </w:rPr>
        <w:t>s</w:t>
      </w:r>
      <w:r w:rsidR="00C43B76" w:rsidRPr="00880DCC">
        <w:rPr>
          <w:szCs w:val="22"/>
        </w:rPr>
        <w:t>mluvní strana“ a společně jako „</w:t>
      </w:r>
      <w:r w:rsidR="003F0EDC">
        <w:rPr>
          <w:szCs w:val="22"/>
        </w:rPr>
        <w:t>s</w:t>
      </w:r>
      <w:r w:rsidR="00C43B76" w:rsidRPr="00880DCC">
        <w:rPr>
          <w:szCs w:val="22"/>
        </w:rPr>
        <w:t>mluvní strany</w:t>
      </w:r>
      <w:r w:rsidR="00880DCC">
        <w:rPr>
          <w:szCs w:val="22"/>
        </w:rPr>
        <w:t>“</w:t>
      </w:r>
      <w:r w:rsidR="009C0C8A">
        <w:rPr>
          <w:szCs w:val="22"/>
        </w:rPr>
        <w:t>.</w:t>
      </w:r>
    </w:p>
    <w:p w14:paraId="0DBDFD03" w14:textId="77777777" w:rsidR="00675C28" w:rsidRDefault="00675C28" w:rsidP="009C0C8A">
      <w:pPr>
        <w:spacing w:after="480"/>
        <w:rPr>
          <w:szCs w:val="22"/>
        </w:rPr>
      </w:pPr>
    </w:p>
    <w:p w14:paraId="4CA01EDA" w14:textId="77777777" w:rsidR="00675C28" w:rsidRDefault="00675C28" w:rsidP="009C0C8A">
      <w:pPr>
        <w:spacing w:after="480"/>
        <w:rPr>
          <w:szCs w:val="22"/>
        </w:rPr>
      </w:pPr>
    </w:p>
    <w:p w14:paraId="35CC64F7" w14:textId="77777777" w:rsidR="00675C28" w:rsidRDefault="00675C28" w:rsidP="009C0C8A">
      <w:pPr>
        <w:spacing w:after="480"/>
        <w:rPr>
          <w:szCs w:val="22"/>
        </w:rPr>
      </w:pPr>
    </w:p>
    <w:p w14:paraId="7D4A346A" w14:textId="77777777" w:rsidR="00C43B76" w:rsidRPr="00A62540" w:rsidRDefault="00276CF8" w:rsidP="00821C36">
      <w:pPr>
        <w:pStyle w:val="Nadpislnku"/>
      </w:pPr>
      <w:r w:rsidRPr="00A62540">
        <w:lastRenderedPageBreak/>
        <w:t>PREAMBULE</w:t>
      </w:r>
    </w:p>
    <w:p w14:paraId="22C9BACC" w14:textId="77777777" w:rsidR="00A90055" w:rsidRPr="00276CF8" w:rsidRDefault="00A56EB9" w:rsidP="0053773E">
      <w:pPr>
        <w:pStyle w:val="Odstavecseseznamem"/>
        <w:ind w:left="284" w:hanging="284"/>
      </w:pPr>
      <w:r>
        <w:rPr>
          <w:lang w:val="cs-CZ"/>
        </w:rPr>
        <w:t>Objednatel</w:t>
      </w:r>
      <w:r w:rsidR="00710839" w:rsidRPr="00276CF8">
        <w:t xml:space="preserve"> </w:t>
      </w:r>
      <w:r w:rsidR="00C43B76" w:rsidRPr="00276CF8">
        <w:t xml:space="preserve">provedl </w:t>
      </w:r>
      <w:r w:rsidR="009C0C8A">
        <w:rPr>
          <w:lang w:val="cs-CZ"/>
        </w:rPr>
        <w:t>výběrové</w:t>
      </w:r>
      <w:r w:rsidR="00AB4923" w:rsidRPr="003B52E0">
        <w:t xml:space="preserve"> ří</w:t>
      </w:r>
      <w:r w:rsidR="00C43B76" w:rsidRPr="003B52E0">
        <w:t xml:space="preserve">zení </w:t>
      </w:r>
      <w:r w:rsidR="009C0C8A">
        <w:rPr>
          <w:lang w:val="cs-CZ"/>
        </w:rPr>
        <w:t xml:space="preserve">na veřejnou zakázku </w:t>
      </w:r>
      <w:r w:rsidR="00326879">
        <w:rPr>
          <w:lang w:val="cs-CZ"/>
        </w:rPr>
        <w:t>malého</w:t>
      </w:r>
      <w:r w:rsidR="009C0C8A">
        <w:rPr>
          <w:lang w:val="cs-CZ"/>
        </w:rPr>
        <w:t xml:space="preserve"> rozsahu na </w:t>
      </w:r>
      <w:r w:rsidR="00E7133A">
        <w:rPr>
          <w:lang w:val="cs-CZ"/>
        </w:rPr>
        <w:t xml:space="preserve">stavební </w:t>
      </w:r>
      <w:r w:rsidR="00723041">
        <w:rPr>
          <w:lang w:val="cs-CZ"/>
        </w:rPr>
        <w:t xml:space="preserve">práce </w:t>
      </w:r>
      <w:r w:rsidR="00AB4923" w:rsidRPr="00276CF8">
        <w:t>s</w:t>
      </w:r>
      <w:r w:rsidR="0053773E">
        <w:t> </w:t>
      </w:r>
      <w:r w:rsidR="00AB4923" w:rsidRPr="00276CF8">
        <w:t>názvem</w:t>
      </w:r>
      <w:r w:rsidR="0053773E">
        <w:rPr>
          <w:lang w:val="cs-CZ"/>
        </w:rPr>
        <w:t>:</w:t>
      </w:r>
    </w:p>
    <w:p w14:paraId="300FFA5A" w14:textId="77777777" w:rsidR="00326879" w:rsidRDefault="00326879" w:rsidP="00326879">
      <w:pPr>
        <w:ind w:left="426"/>
        <w:jc w:val="center"/>
        <w:rPr>
          <w:b/>
          <w:sz w:val="26"/>
          <w:szCs w:val="26"/>
        </w:rPr>
      </w:pPr>
      <w:r>
        <w:rPr>
          <w:b/>
          <w:sz w:val="26"/>
          <w:szCs w:val="26"/>
        </w:rPr>
        <w:t>“</w:t>
      </w:r>
      <w:r w:rsidR="00215C18" w:rsidRPr="00215C18">
        <w:t xml:space="preserve"> </w:t>
      </w:r>
      <w:r w:rsidR="00215C18" w:rsidRPr="00215C18">
        <w:rPr>
          <w:b/>
          <w:sz w:val="28"/>
          <w:szCs w:val="28"/>
        </w:rPr>
        <w:t>Hospodaření se srážkovými vodami v areálu základní školy ve Štípě</w:t>
      </w:r>
      <w:r w:rsidR="00C43B76" w:rsidRPr="00CA3002">
        <w:rPr>
          <w:b/>
          <w:sz w:val="26"/>
          <w:szCs w:val="26"/>
        </w:rPr>
        <w:t>„</w:t>
      </w:r>
    </w:p>
    <w:p w14:paraId="70042B27" w14:textId="77777777" w:rsidR="00697197" w:rsidRPr="00880DCC" w:rsidRDefault="00C43B76" w:rsidP="00675C28">
      <w:pPr>
        <w:ind w:left="284"/>
        <w:rPr>
          <w:szCs w:val="22"/>
        </w:rPr>
      </w:pPr>
      <w:r w:rsidRPr="00A56EB9">
        <w:rPr>
          <w:szCs w:val="22"/>
        </w:rPr>
        <w:t>(dále jen „</w:t>
      </w:r>
      <w:r w:rsidR="00DD0E85">
        <w:rPr>
          <w:szCs w:val="22"/>
        </w:rPr>
        <w:t>výběrové</w:t>
      </w:r>
      <w:r w:rsidR="00CA3002">
        <w:rPr>
          <w:szCs w:val="22"/>
        </w:rPr>
        <w:t xml:space="preserve"> </w:t>
      </w:r>
      <w:r w:rsidRPr="00A56EB9">
        <w:rPr>
          <w:szCs w:val="22"/>
        </w:rPr>
        <w:t>řízení“)</w:t>
      </w:r>
      <w:r w:rsidRPr="00880DCC">
        <w:rPr>
          <w:szCs w:val="22"/>
        </w:rPr>
        <w:t xml:space="preserve"> na uzavření této </w:t>
      </w:r>
      <w:r w:rsidR="00C461E0">
        <w:rPr>
          <w:szCs w:val="22"/>
        </w:rPr>
        <w:t>s</w:t>
      </w:r>
      <w:r w:rsidRPr="00880DCC">
        <w:rPr>
          <w:szCs w:val="22"/>
        </w:rPr>
        <w:t>mlouvy o d</w:t>
      </w:r>
      <w:r w:rsidR="00A56EB9">
        <w:rPr>
          <w:szCs w:val="22"/>
        </w:rPr>
        <w:t>ílo</w:t>
      </w:r>
      <w:r w:rsidRPr="00880DCC">
        <w:rPr>
          <w:szCs w:val="22"/>
        </w:rPr>
        <w:t xml:space="preserve"> (dále jen „</w:t>
      </w:r>
      <w:r w:rsidR="003F0EDC">
        <w:rPr>
          <w:szCs w:val="22"/>
        </w:rPr>
        <w:t>s</w:t>
      </w:r>
      <w:r w:rsidRPr="00880DCC">
        <w:rPr>
          <w:szCs w:val="22"/>
        </w:rPr>
        <w:t xml:space="preserve">mlouva“). </w:t>
      </w:r>
    </w:p>
    <w:p w14:paraId="6AF87CEA" w14:textId="77777777" w:rsidR="00326879" w:rsidRPr="006705F6" w:rsidRDefault="00326879" w:rsidP="0053773E">
      <w:pPr>
        <w:pStyle w:val="Odstavecseseznamem"/>
        <w:ind w:left="284" w:hanging="284"/>
        <w:rPr>
          <w:bCs/>
        </w:rPr>
      </w:pPr>
      <w:bookmarkStart w:id="0" w:name="_Hlk484007864"/>
      <w:r w:rsidRPr="006705F6">
        <w:t>Název veřejné zakázky:</w:t>
      </w:r>
      <w:r w:rsidR="00DF71D7">
        <w:rPr>
          <w:lang w:val="cs-CZ"/>
        </w:rPr>
        <w:t xml:space="preserve"> </w:t>
      </w:r>
      <w:r w:rsidR="00DF71D7" w:rsidRPr="00DF71D7">
        <w:rPr>
          <w:b/>
        </w:rPr>
        <w:t>Hospodaření se srážkovými vodami v areálu základní školy ve Štípě</w:t>
      </w:r>
    </w:p>
    <w:p w14:paraId="59DCFFB0" w14:textId="77777777" w:rsidR="00326879" w:rsidRPr="00DF71D7" w:rsidRDefault="00FE5159" w:rsidP="00675C28">
      <w:pPr>
        <w:pStyle w:val="Odstavecseseznamem"/>
        <w:numPr>
          <w:ilvl w:val="0"/>
          <w:numId w:val="0"/>
        </w:numPr>
        <w:ind w:left="3119" w:hanging="2835"/>
        <w:rPr>
          <w:lang w:val="cs-CZ"/>
        </w:rPr>
      </w:pPr>
      <w:r w:rsidRPr="00FE5159">
        <w:rPr>
          <w:lang w:val="cs-CZ"/>
        </w:rPr>
        <w:t>Společný</w:t>
      </w:r>
      <w:r w:rsidR="00DF71D7" w:rsidRPr="00FE5159">
        <w:rPr>
          <w:lang w:val="cs-CZ"/>
        </w:rPr>
        <w:t xml:space="preserve"> souhlas</w:t>
      </w:r>
      <w:r w:rsidR="00326879" w:rsidRPr="00FE5159">
        <w:t>:</w:t>
      </w:r>
      <w:r w:rsidR="00326879" w:rsidRPr="00FE5159">
        <w:tab/>
      </w:r>
      <w:r w:rsidR="00984CF5">
        <w:rPr>
          <w:lang w:val="cs-CZ"/>
        </w:rPr>
        <w:t>Č.j.: MMZL 020129/2021</w:t>
      </w:r>
    </w:p>
    <w:p w14:paraId="0E49E552" w14:textId="77777777" w:rsidR="00326879" w:rsidRPr="00DF71D7" w:rsidRDefault="00326879" w:rsidP="00675C28">
      <w:pPr>
        <w:pStyle w:val="Odstavecseseznamem"/>
        <w:numPr>
          <w:ilvl w:val="0"/>
          <w:numId w:val="0"/>
        </w:numPr>
        <w:ind w:left="3119" w:hanging="2835"/>
        <w:rPr>
          <w:lang w:val="cs-CZ"/>
        </w:rPr>
      </w:pPr>
      <w:r w:rsidRPr="00FE5159">
        <w:t>Místo stavby:</w:t>
      </w:r>
      <w:r w:rsidR="000140BE">
        <w:rPr>
          <w:lang w:val="cs-CZ"/>
        </w:rPr>
        <w:t xml:space="preserve">   </w:t>
      </w:r>
      <w:r w:rsidR="00675C28">
        <w:rPr>
          <w:lang w:val="cs-CZ"/>
        </w:rPr>
        <w:tab/>
      </w:r>
      <w:r w:rsidR="00DF71D7" w:rsidRPr="00FE5159">
        <w:rPr>
          <w:lang w:val="cs-CZ"/>
        </w:rPr>
        <w:t>k.ú. Štípa</w:t>
      </w:r>
      <w:r w:rsidR="00DF71D7">
        <w:rPr>
          <w:lang w:val="cs-CZ"/>
        </w:rPr>
        <w:t xml:space="preserve"> </w:t>
      </w:r>
    </w:p>
    <w:p w14:paraId="43EF4139" w14:textId="77777777" w:rsidR="00326879" w:rsidRPr="006705F6" w:rsidRDefault="00326879" w:rsidP="00675C28">
      <w:pPr>
        <w:pStyle w:val="Odstavecseseznamem"/>
        <w:numPr>
          <w:ilvl w:val="0"/>
          <w:numId w:val="0"/>
        </w:numPr>
        <w:ind w:left="3119" w:hanging="2835"/>
      </w:pPr>
      <w:r w:rsidRPr="006705F6">
        <w:t>Projektant:</w:t>
      </w:r>
      <w:r w:rsidRPr="006705F6">
        <w:tab/>
      </w:r>
      <w:r w:rsidR="00DF71D7" w:rsidRPr="00DF71D7">
        <w:t>PROKO, spol. s r.o.,  Podlesí III 4944, 760 05 Zlín</w:t>
      </w:r>
    </w:p>
    <w:p w14:paraId="4CA5F7A8" w14:textId="77777777" w:rsidR="00DF71D7" w:rsidRPr="00DF71D7" w:rsidRDefault="00DF71D7" w:rsidP="00675C28">
      <w:pPr>
        <w:pStyle w:val="Odstavecseseznamem"/>
        <w:numPr>
          <w:ilvl w:val="0"/>
          <w:numId w:val="0"/>
        </w:numPr>
        <w:ind w:left="3119" w:hanging="2835"/>
        <w:rPr>
          <w:lang w:val="cs-CZ"/>
        </w:rPr>
      </w:pPr>
      <w:r>
        <w:rPr>
          <w:lang w:val="cs-CZ"/>
        </w:rPr>
        <w:t xml:space="preserve">Autorský dozor: </w:t>
      </w:r>
      <w:r w:rsidR="00675C28">
        <w:rPr>
          <w:lang w:val="cs-CZ"/>
        </w:rPr>
        <w:tab/>
      </w:r>
      <w:r w:rsidR="002C66A1">
        <w:rPr>
          <w:lang w:val="cs-CZ"/>
        </w:rPr>
        <w:t>Marek Flekač, Chmelnice 1650, 76361 Napajedla</w:t>
      </w:r>
      <w:r w:rsidRPr="00984CF5">
        <w:rPr>
          <w:i/>
          <w:iCs/>
          <w:lang w:val="cs-CZ"/>
        </w:rPr>
        <w:tab/>
      </w:r>
    </w:p>
    <w:p w14:paraId="161ABA9B" w14:textId="77777777" w:rsidR="00326879" w:rsidRPr="00984CF5" w:rsidRDefault="00326879" w:rsidP="00675C28">
      <w:pPr>
        <w:pStyle w:val="Odstavecseseznamem"/>
        <w:numPr>
          <w:ilvl w:val="0"/>
          <w:numId w:val="0"/>
        </w:numPr>
        <w:spacing w:after="0"/>
        <w:ind w:left="3119" w:hanging="2835"/>
        <w:rPr>
          <w:lang w:val="cs-CZ"/>
        </w:rPr>
      </w:pPr>
      <w:r w:rsidRPr="00DF71D7">
        <w:t>Stavbyvedoucí zhotovitele</w:t>
      </w:r>
      <w:r w:rsidRPr="006705F6">
        <w:t>:</w:t>
      </w:r>
      <w:r w:rsidR="00675C28">
        <w:tab/>
      </w:r>
      <w:r w:rsidR="005D3549">
        <w:rPr>
          <w:lang w:val="cs-CZ"/>
        </w:rPr>
        <w:t>Petr Potěšil</w:t>
      </w:r>
      <w:r w:rsidR="00984CF5">
        <w:rPr>
          <w:lang w:val="cs-CZ"/>
        </w:rPr>
        <w:t xml:space="preserve"> </w:t>
      </w:r>
    </w:p>
    <w:p w14:paraId="1A75863B" w14:textId="77777777" w:rsidR="00326879" w:rsidRPr="006705F6" w:rsidRDefault="00326879" w:rsidP="00675C28">
      <w:pPr>
        <w:pStyle w:val="Odstavecseseznamem"/>
        <w:numPr>
          <w:ilvl w:val="0"/>
          <w:numId w:val="0"/>
        </w:numPr>
        <w:spacing w:before="0" w:after="0"/>
        <w:ind w:left="3119" w:hanging="2762"/>
      </w:pPr>
      <w:r w:rsidRPr="006705F6">
        <w:t xml:space="preserve">                                         </w:t>
      </w:r>
      <w:r w:rsidR="00675C28">
        <w:tab/>
      </w:r>
      <w:r w:rsidRPr="006705F6">
        <w:t xml:space="preserve">tel. </w:t>
      </w:r>
      <w:r w:rsidRPr="006705F6">
        <w:fldChar w:fldCharType="begin">
          <w:ffData>
            <w:name w:val=""/>
            <w:enabled/>
            <w:calcOnExit w:val="0"/>
            <w:textInput/>
          </w:ffData>
        </w:fldChar>
      </w:r>
      <w:r w:rsidRPr="006705F6">
        <w:instrText xml:space="preserve"> FORMTEXT </w:instrText>
      </w:r>
      <w:r w:rsidRPr="006705F6">
        <w:fldChar w:fldCharType="separate"/>
      </w:r>
      <w:r w:rsidRPr="006705F6">
        <w:rPr>
          <w:noProof/>
        </w:rPr>
        <w:t> </w:t>
      </w:r>
      <w:r w:rsidRPr="006705F6">
        <w:rPr>
          <w:noProof/>
        </w:rPr>
        <w:t> </w:t>
      </w:r>
      <w:r w:rsidRPr="006705F6">
        <w:rPr>
          <w:noProof/>
        </w:rPr>
        <w:t> </w:t>
      </w:r>
      <w:r w:rsidRPr="006705F6">
        <w:rPr>
          <w:noProof/>
        </w:rPr>
        <w:t> </w:t>
      </w:r>
      <w:r w:rsidRPr="006705F6">
        <w:rPr>
          <w:noProof/>
        </w:rPr>
        <w:t> </w:t>
      </w:r>
      <w:r w:rsidRPr="006705F6">
        <w:fldChar w:fldCharType="end"/>
      </w:r>
      <w:r w:rsidRPr="006705F6">
        <w:t xml:space="preserve"> </w:t>
      </w:r>
      <w:r w:rsidRPr="006705F6">
        <w:rPr>
          <w:bCs/>
        </w:rPr>
        <w:t>mobil</w:t>
      </w:r>
      <w:r w:rsidRPr="006705F6">
        <w:t xml:space="preserve"> </w:t>
      </w:r>
      <w:r w:rsidR="005D3549">
        <w:rPr>
          <w:lang w:val="cs-CZ"/>
        </w:rPr>
        <w:t>775327280</w:t>
      </w:r>
      <w:r w:rsidRPr="006705F6">
        <w:t xml:space="preserve">                                </w:t>
      </w:r>
      <w:r w:rsidRPr="006705F6">
        <w:tab/>
        <w:t xml:space="preserve">                               </w:t>
      </w:r>
    </w:p>
    <w:p w14:paraId="29AB4892" w14:textId="77777777" w:rsidR="00326879" w:rsidRPr="005D3549" w:rsidRDefault="00326879" w:rsidP="00675C28">
      <w:pPr>
        <w:pStyle w:val="Odstavecseseznamem"/>
        <w:numPr>
          <w:ilvl w:val="0"/>
          <w:numId w:val="0"/>
        </w:numPr>
        <w:spacing w:before="0"/>
        <w:ind w:left="3119" w:hanging="2762"/>
        <w:rPr>
          <w:lang w:val="cs-CZ"/>
        </w:rPr>
      </w:pPr>
      <w:r w:rsidRPr="006705F6">
        <w:t xml:space="preserve">                                           </w:t>
      </w:r>
      <w:r w:rsidR="00675C28">
        <w:tab/>
      </w:r>
      <w:r w:rsidR="005D3549">
        <w:rPr>
          <w:lang w:val="cs-CZ"/>
        </w:rPr>
        <w:t>petrpotesil</w:t>
      </w:r>
      <w:r w:rsidRPr="006705F6">
        <w:t>@</w:t>
      </w:r>
      <w:r w:rsidR="005D3549">
        <w:rPr>
          <w:lang w:val="cs-CZ"/>
        </w:rPr>
        <w:t>manax.cz</w:t>
      </w:r>
    </w:p>
    <w:p w14:paraId="2B0BD94A" w14:textId="77777777" w:rsidR="00326879" w:rsidRPr="002C66A1" w:rsidRDefault="00326879" w:rsidP="001114D9">
      <w:pPr>
        <w:pStyle w:val="Odstavecseseznamem"/>
        <w:numPr>
          <w:ilvl w:val="0"/>
          <w:numId w:val="0"/>
        </w:numPr>
        <w:tabs>
          <w:tab w:val="left" w:pos="3119"/>
        </w:tabs>
        <w:spacing w:after="0"/>
        <w:ind w:left="284"/>
        <w:rPr>
          <w:i/>
          <w:lang w:val="cs-CZ"/>
        </w:rPr>
      </w:pPr>
      <w:r w:rsidRPr="006705F6">
        <w:t xml:space="preserve">Technický dozor objednatele:   </w:t>
      </w:r>
      <w:r w:rsidR="00675C28">
        <w:tab/>
      </w:r>
      <w:r w:rsidR="002C66A1">
        <w:rPr>
          <w:lang w:val="cs-CZ"/>
        </w:rPr>
        <w:t>Karel Bartoněk</w:t>
      </w:r>
    </w:p>
    <w:p w14:paraId="009BB3F8" w14:textId="77777777" w:rsidR="00326879" w:rsidRPr="006705F6" w:rsidRDefault="00326879" w:rsidP="001114D9">
      <w:pPr>
        <w:spacing w:line="240" w:lineRule="auto"/>
        <w:ind w:left="3119" w:hanging="2835"/>
      </w:pPr>
      <w:r w:rsidRPr="006705F6">
        <w:t xml:space="preserve">       </w:t>
      </w:r>
      <w:r w:rsidR="001114D9">
        <w:tab/>
      </w:r>
      <w:r w:rsidRPr="006705F6">
        <w:t>tel.</w:t>
      </w:r>
      <w:r w:rsidRPr="006705F6">
        <w:fldChar w:fldCharType="begin">
          <w:ffData>
            <w:name w:val=""/>
            <w:enabled/>
            <w:calcOnExit w:val="0"/>
            <w:textInput/>
          </w:ffData>
        </w:fldChar>
      </w:r>
      <w:r w:rsidRPr="006705F6">
        <w:instrText xml:space="preserve"> FORMTEXT </w:instrText>
      </w:r>
      <w:r w:rsidRPr="006705F6">
        <w:fldChar w:fldCharType="separate"/>
      </w:r>
      <w:r w:rsidRPr="006705F6">
        <w:rPr>
          <w:noProof/>
        </w:rPr>
        <w:t> </w:t>
      </w:r>
      <w:r w:rsidRPr="006705F6">
        <w:rPr>
          <w:noProof/>
        </w:rPr>
        <w:t> </w:t>
      </w:r>
      <w:r w:rsidRPr="006705F6">
        <w:rPr>
          <w:noProof/>
        </w:rPr>
        <w:t> </w:t>
      </w:r>
      <w:r w:rsidRPr="006705F6">
        <w:rPr>
          <w:noProof/>
        </w:rPr>
        <w:t> </w:t>
      </w:r>
      <w:r w:rsidRPr="006705F6">
        <w:rPr>
          <w:noProof/>
        </w:rPr>
        <w:t> </w:t>
      </w:r>
      <w:r w:rsidRPr="006705F6">
        <w:fldChar w:fldCharType="end"/>
      </w:r>
      <w:r w:rsidRPr="006705F6">
        <w:t xml:space="preserve"> mobil </w:t>
      </w:r>
      <w:r w:rsidR="002C66A1">
        <w:t>603134868</w:t>
      </w:r>
      <w:r w:rsidRPr="006705F6">
        <w:t xml:space="preserve">             </w:t>
      </w:r>
    </w:p>
    <w:p w14:paraId="7053DA87" w14:textId="77777777" w:rsidR="00326879" w:rsidRPr="006705F6" w:rsidRDefault="00326879" w:rsidP="001114D9">
      <w:pPr>
        <w:pStyle w:val="Odstavecseseznamem"/>
        <w:numPr>
          <w:ilvl w:val="0"/>
          <w:numId w:val="0"/>
        </w:numPr>
        <w:spacing w:before="0"/>
        <w:ind w:left="3119" w:hanging="2835"/>
      </w:pPr>
      <w:r w:rsidRPr="006705F6">
        <w:rPr>
          <w:bCs/>
        </w:rPr>
        <w:t xml:space="preserve">      </w:t>
      </w:r>
      <w:r w:rsidR="001114D9">
        <w:rPr>
          <w:bCs/>
        </w:rPr>
        <w:tab/>
      </w:r>
      <w:r w:rsidR="002C66A1">
        <w:rPr>
          <w:lang w:val="cs-CZ"/>
        </w:rPr>
        <w:t>bartonek</w:t>
      </w:r>
      <w:r w:rsidRPr="006705F6">
        <w:t>@</w:t>
      </w:r>
      <w:r w:rsidR="002C66A1">
        <w:rPr>
          <w:lang w:val="cs-CZ"/>
        </w:rPr>
        <w:t>projekce.zlin.cz</w:t>
      </w:r>
      <w:r w:rsidRPr="006705F6">
        <w:t xml:space="preserve">                         </w:t>
      </w:r>
      <w:r w:rsidRPr="006705F6">
        <w:rPr>
          <w:bCs/>
        </w:rPr>
        <w:t xml:space="preserve"> </w:t>
      </w:r>
    </w:p>
    <w:p w14:paraId="5BF3580A" w14:textId="77777777" w:rsidR="001114D9" w:rsidRDefault="00326879" w:rsidP="001114D9">
      <w:pPr>
        <w:pStyle w:val="Odstavecseseznamem"/>
        <w:numPr>
          <w:ilvl w:val="0"/>
          <w:numId w:val="0"/>
        </w:numPr>
        <w:spacing w:after="0"/>
        <w:ind w:left="284"/>
      </w:pPr>
      <w:r>
        <w:rPr>
          <w:lang w:val="cs-CZ"/>
        </w:rPr>
        <w:t>P</w:t>
      </w:r>
      <w:r w:rsidR="00177F06">
        <w:rPr>
          <w:lang w:val="cs-CZ"/>
        </w:rPr>
        <w:t>racovník</w:t>
      </w:r>
      <w:r w:rsidRPr="006705F6">
        <w:t xml:space="preserve"> zhotovitele odpovědný za vedení </w:t>
      </w:r>
    </w:p>
    <w:p w14:paraId="21856BB3" w14:textId="77777777" w:rsidR="00326879" w:rsidRPr="005D3549" w:rsidRDefault="00326879" w:rsidP="001114D9">
      <w:pPr>
        <w:pStyle w:val="Odstavecseseznamem"/>
        <w:numPr>
          <w:ilvl w:val="0"/>
          <w:numId w:val="0"/>
        </w:numPr>
        <w:spacing w:before="0" w:after="0"/>
        <w:ind w:left="3119" w:hanging="2835"/>
        <w:rPr>
          <w:lang w:val="cs-CZ"/>
        </w:rPr>
      </w:pPr>
      <w:r w:rsidRPr="006705F6">
        <w:t>a zasílání daňových dokladů</w:t>
      </w:r>
      <w:r w:rsidR="001114D9">
        <w:rPr>
          <w:lang w:val="cs-CZ"/>
        </w:rPr>
        <w:t>:</w:t>
      </w:r>
      <w:r w:rsidRPr="006705F6">
        <w:t xml:space="preserve"> </w:t>
      </w:r>
      <w:r w:rsidR="001114D9">
        <w:tab/>
      </w:r>
      <w:r w:rsidR="005D3549">
        <w:rPr>
          <w:lang w:val="cs-CZ"/>
        </w:rPr>
        <w:t>Oldřich Karal</w:t>
      </w:r>
    </w:p>
    <w:p w14:paraId="1681735E" w14:textId="77777777" w:rsidR="00326879" w:rsidRPr="006705F6" w:rsidRDefault="00326879" w:rsidP="001114D9">
      <w:pPr>
        <w:pStyle w:val="Odstavecseseznamem"/>
        <w:numPr>
          <w:ilvl w:val="0"/>
          <w:numId w:val="0"/>
        </w:numPr>
        <w:spacing w:before="0" w:after="0"/>
        <w:ind w:left="3119" w:hanging="2762"/>
      </w:pPr>
      <w:r w:rsidRPr="006705F6">
        <w:t xml:space="preserve">                                      </w:t>
      </w:r>
      <w:r w:rsidR="001114D9">
        <w:tab/>
      </w:r>
      <w:r w:rsidRPr="006705F6">
        <w:t>tel.</w:t>
      </w:r>
      <w:r w:rsidRPr="006705F6">
        <w:fldChar w:fldCharType="begin">
          <w:ffData>
            <w:name w:val=""/>
            <w:enabled/>
            <w:calcOnExit w:val="0"/>
            <w:textInput/>
          </w:ffData>
        </w:fldChar>
      </w:r>
      <w:r w:rsidRPr="006705F6">
        <w:instrText xml:space="preserve"> FORMTEXT </w:instrText>
      </w:r>
      <w:r w:rsidRPr="006705F6">
        <w:fldChar w:fldCharType="separate"/>
      </w:r>
      <w:r w:rsidRPr="006705F6">
        <w:rPr>
          <w:noProof/>
        </w:rPr>
        <w:t> </w:t>
      </w:r>
      <w:r w:rsidRPr="006705F6">
        <w:rPr>
          <w:noProof/>
        </w:rPr>
        <w:t> </w:t>
      </w:r>
      <w:r w:rsidRPr="006705F6">
        <w:rPr>
          <w:noProof/>
        </w:rPr>
        <w:t> </w:t>
      </w:r>
      <w:r w:rsidRPr="006705F6">
        <w:rPr>
          <w:noProof/>
        </w:rPr>
        <w:t> </w:t>
      </w:r>
      <w:r w:rsidRPr="006705F6">
        <w:rPr>
          <w:noProof/>
        </w:rPr>
        <w:t> </w:t>
      </w:r>
      <w:r w:rsidRPr="006705F6">
        <w:fldChar w:fldCharType="end"/>
      </w:r>
      <w:r w:rsidR="001114D9">
        <w:rPr>
          <w:lang w:val="cs-CZ"/>
        </w:rPr>
        <w:t xml:space="preserve"> </w:t>
      </w:r>
      <w:r w:rsidRPr="006705F6">
        <w:rPr>
          <w:bCs/>
        </w:rPr>
        <w:t>mobil</w:t>
      </w:r>
      <w:r w:rsidR="005D3549">
        <w:rPr>
          <w:lang w:val="cs-CZ"/>
        </w:rPr>
        <w:t>603540869</w:t>
      </w:r>
      <w:r w:rsidRPr="006705F6">
        <w:t xml:space="preserve">                    </w:t>
      </w:r>
    </w:p>
    <w:p w14:paraId="7F339F9B" w14:textId="77777777" w:rsidR="00326879" w:rsidRPr="006705F6" w:rsidRDefault="00326879" w:rsidP="001114D9">
      <w:pPr>
        <w:spacing w:line="240" w:lineRule="auto"/>
        <w:ind w:left="3119" w:hanging="3119"/>
      </w:pPr>
      <w:r w:rsidRPr="006705F6">
        <w:t xml:space="preserve">     </w:t>
      </w:r>
      <w:r>
        <w:t xml:space="preserve">         </w:t>
      </w:r>
      <w:r w:rsidRPr="006705F6">
        <w:t xml:space="preserve">                                    </w:t>
      </w:r>
      <w:r w:rsidR="001114D9">
        <w:tab/>
      </w:r>
      <w:r w:rsidR="005D3549">
        <w:t>manax</w:t>
      </w:r>
      <w:r w:rsidRPr="006705F6">
        <w:t>@</w:t>
      </w:r>
      <w:r w:rsidR="005D3549">
        <w:t>manax.cz</w:t>
      </w:r>
      <w:r w:rsidRPr="006705F6">
        <w:t xml:space="preserve">                                  </w:t>
      </w:r>
    </w:p>
    <w:p w14:paraId="7A7F01EE" w14:textId="77777777" w:rsidR="00326879" w:rsidRPr="006705F6" w:rsidRDefault="00326879" w:rsidP="001114D9">
      <w:pPr>
        <w:pStyle w:val="Odstavecseseznamem"/>
        <w:numPr>
          <w:ilvl w:val="0"/>
          <w:numId w:val="0"/>
        </w:numPr>
        <w:spacing w:after="0"/>
        <w:ind w:left="284"/>
      </w:pPr>
      <w:r w:rsidRPr="006705F6">
        <w:t xml:space="preserve">Osoba oprávněná za objednatele schvalovat zjišťovací protokoly </w:t>
      </w:r>
    </w:p>
    <w:p w14:paraId="7579F4C7" w14:textId="77777777" w:rsidR="00326879" w:rsidRDefault="00326879" w:rsidP="001114D9">
      <w:pPr>
        <w:pStyle w:val="Odstavecseseznamem"/>
        <w:numPr>
          <w:ilvl w:val="0"/>
          <w:numId w:val="0"/>
        </w:numPr>
        <w:spacing w:before="0" w:after="0"/>
        <w:ind w:left="4820" w:hanging="4536"/>
      </w:pPr>
      <w:r w:rsidRPr="006705F6">
        <w:t xml:space="preserve">a soupisy provedených st. prací, dodávek a služeb: </w:t>
      </w:r>
      <w:r w:rsidR="001114D9">
        <w:tab/>
      </w:r>
      <w:r w:rsidR="00E734F7">
        <w:rPr>
          <w:lang w:val="cs-CZ"/>
        </w:rPr>
        <w:t>Mgr. Lubomír Klátil</w:t>
      </w:r>
      <w:r w:rsidR="00984CF5">
        <w:rPr>
          <w:lang w:val="cs-CZ"/>
        </w:rPr>
        <w:t xml:space="preserve"> </w:t>
      </w:r>
      <w:r w:rsidRPr="006705F6">
        <w:tab/>
      </w:r>
      <w:r w:rsidRPr="006705F6">
        <w:tab/>
      </w:r>
    </w:p>
    <w:p w14:paraId="62B07718" w14:textId="77777777" w:rsidR="00326879" w:rsidRPr="00E734F7" w:rsidRDefault="001114D9" w:rsidP="001114D9">
      <w:pPr>
        <w:pStyle w:val="Odstavecseseznamem"/>
        <w:numPr>
          <w:ilvl w:val="0"/>
          <w:numId w:val="0"/>
        </w:numPr>
        <w:tabs>
          <w:tab w:val="left" w:pos="4820"/>
        </w:tabs>
        <w:spacing w:before="0" w:after="0"/>
        <w:ind w:left="284"/>
        <w:rPr>
          <w:lang w:val="cs-CZ"/>
        </w:rPr>
      </w:pPr>
      <w:r>
        <w:tab/>
      </w:r>
      <w:r w:rsidR="00326879" w:rsidRPr="006705F6">
        <w:t xml:space="preserve">tel: </w:t>
      </w:r>
      <w:r w:rsidR="00326879" w:rsidRPr="006705F6">
        <w:fldChar w:fldCharType="begin">
          <w:ffData>
            <w:name w:val=""/>
            <w:enabled/>
            <w:calcOnExit w:val="0"/>
            <w:textInput/>
          </w:ffData>
        </w:fldChar>
      </w:r>
      <w:r w:rsidR="00326879" w:rsidRPr="006705F6">
        <w:instrText xml:space="preserve"> FORMTEXT </w:instrText>
      </w:r>
      <w:r w:rsidR="00326879" w:rsidRPr="006705F6">
        <w:fldChar w:fldCharType="separate"/>
      </w:r>
      <w:r w:rsidR="00326879" w:rsidRPr="006705F6">
        <w:rPr>
          <w:noProof/>
        </w:rPr>
        <w:t> </w:t>
      </w:r>
      <w:r w:rsidR="00326879" w:rsidRPr="006705F6">
        <w:rPr>
          <w:noProof/>
        </w:rPr>
        <w:t> </w:t>
      </w:r>
      <w:r w:rsidR="00326879" w:rsidRPr="006705F6">
        <w:rPr>
          <w:noProof/>
        </w:rPr>
        <w:t> </w:t>
      </w:r>
      <w:r w:rsidR="00326879" w:rsidRPr="006705F6">
        <w:rPr>
          <w:noProof/>
        </w:rPr>
        <w:t> </w:t>
      </w:r>
      <w:r w:rsidR="00326879" w:rsidRPr="006705F6">
        <w:rPr>
          <w:noProof/>
        </w:rPr>
        <w:t> </w:t>
      </w:r>
      <w:r w:rsidR="00326879" w:rsidRPr="006705F6">
        <w:fldChar w:fldCharType="end"/>
      </w:r>
      <w:r w:rsidR="00326879" w:rsidRPr="006705F6">
        <w:t xml:space="preserve"> </w:t>
      </w:r>
      <w:r w:rsidR="00326879" w:rsidRPr="00326879">
        <w:rPr>
          <w:bCs/>
        </w:rPr>
        <w:t>mobil</w:t>
      </w:r>
      <w:r w:rsidR="00326879" w:rsidRPr="006705F6">
        <w:t xml:space="preserve"> </w:t>
      </w:r>
      <w:r w:rsidR="00E734F7">
        <w:rPr>
          <w:lang w:val="cs-CZ"/>
        </w:rPr>
        <w:t>725911172</w:t>
      </w:r>
    </w:p>
    <w:p w14:paraId="26D5B6DA" w14:textId="77777777" w:rsidR="00326879" w:rsidRPr="006705F6" w:rsidRDefault="00326879" w:rsidP="001114D9">
      <w:pPr>
        <w:pStyle w:val="Odstavecseseznamem"/>
        <w:numPr>
          <w:ilvl w:val="0"/>
          <w:numId w:val="0"/>
        </w:numPr>
        <w:tabs>
          <w:tab w:val="left" w:pos="4820"/>
        </w:tabs>
        <w:spacing w:before="0"/>
        <w:ind w:left="284"/>
      </w:pPr>
      <w:r w:rsidRPr="006705F6">
        <w:t xml:space="preserve">                                                                                 </w:t>
      </w:r>
      <w:r w:rsidR="001114D9">
        <w:tab/>
      </w:r>
      <w:r w:rsidR="00E734F7">
        <w:rPr>
          <w:lang w:val="cs-CZ"/>
        </w:rPr>
        <w:t>reditel</w:t>
      </w:r>
      <w:r w:rsidRPr="006705F6">
        <w:t>@</w:t>
      </w:r>
      <w:r w:rsidR="00E734F7">
        <w:rPr>
          <w:lang w:val="cs-CZ"/>
        </w:rPr>
        <w:t>zsstipa.cz</w:t>
      </w:r>
      <w:r w:rsidRPr="006705F6">
        <w:fldChar w:fldCharType="begin">
          <w:ffData>
            <w:name w:val=""/>
            <w:enabled/>
            <w:calcOnExit w:val="0"/>
            <w:textInput/>
          </w:ffData>
        </w:fldChar>
      </w:r>
      <w:r w:rsidRPr="006705F6">
        <w:instrText xml:space="preserve"> FORMTEXT </w:instrText>
      </w:r>
      <w:r w:rsidRPr="006705F6">
        <w:fldChar w:fldCharType="separate"/>
      </w:r>
      <w:r w:rsidRPr="006705F6">
        <w:rPr>
          <w:noProof/>
        </w:rPr>
        <w:t> </w:t>
      </w:r>
      <w:r w:rsidRPr="006705F6">
        <w:rPr>
          <w:noProof/>
        </w:rPr>
        <w:t> </w:t>
      </w:r>
      <w:r w:rsidRPr="006705F6">
        <w:rPr>
          <w:noProof/>
        </w:rPr>
        <w:t> </w:t>
      </w:r>
      <w:r w:rsidRPr="006705F6">
        <w:rPr>
          <w:noProof/>
        </w:rPr>
        <w:t> </w:t>
      </w:r>
      <w:r w:rsidRPr="006705F6">
        <w:rPr>
          <w:noProof/>
        </w:rPr>
        <w:t> </w:t>
      </w:r>
      <w:r w:rsidRPr="006705F6">
        <w:fldChar w:fldCharType="end"/>
      </w:r>
      <w:r w:rsidRPr="006705F6">
        <w:t xml:space="preserve">             </w:t>
      </w:r>
    </w:p>
    <w:bookmarkEnd w:id="0"/>
    <w:p w14:paraId="6FD48895" w14:textId="77777777" w:rsidR="00CC5E8A" w:rsidRPr="00A56918" w:rsidRDefault="00A56EB9" w:rsidP="0053773E">
      <w:pPr>
        <w:pStyle w:val="Odstavecseseznamem"/>
        <w:ind w:left="284" w:hanging="284"/>
      </w:pPr>
      <w:r>
        <w:rPr>
          <w:lang w:val="cs-CZ"/>
        </w:rPr>
        <w:t>S</w:t>
      </w:r>
      <w:r w:rsidR="00177F06">
        <w:rPr>
          <w:lang w:val="cs-CZ"/>
        </w:rPr>
        <w:t>mlouvou</w:t>
      </w:r>
      <w:r w:rsidR="00C24A67" w:rsidRPr="00276CF8">
        <w:t xml:space="preserve"> se rozumí smlouva mezi </w:t>
      </w:r>
      <w:r w:rsidR="00177F06">
        <w:rPr>
          <w:lang w:val="cs-CZ"/>
        </w:rPr>
        <w:t>ob</w:t>
      </w:r>
      <w:r>
        <w:t>jednatel</w:t>
      </w:r>
      <w:r w:rsidR="002110E7">
        <w:rPr>
          <w:lang w:val="cs-CZ"/>
        </w:rPr>
        <w:t>e</w:t>
      </w:r>
      <w:r w:rsidR="00A90055" w:rsidRPr="00276CF8">
        <w:t>m</w:t>
      </w:r>
      <w:r w:rsidR="00C43B76" w:rsidRPr="00276CF8">
        <w:t xml:space="preserve"> a </w:t>
      </w:r>
      <w:r w:rsidR="003F0EDC">
        <w:rPr>
          <w:lang w:val="cs-CZ"/>
        </w:rPr>
        <w:t>z</w:t>
      </w:r>
      <w:r>
        <w:t>hotovitel</w:t>
      </w:r>
      <w:r w:rsidR="005879DE">
        <w:rPr>
          <w:lang w:val="cs-CZ"/>
        </w:rPr>
        <w:t>e</w:t>
      </w:r>
      <w:r w:rsidR="00A90055" w:rsidRPr="00276CF8">
        <w:t>m</w:t>
      </w:r>
      <w:r w:rsidR="00C43B76" w:rsidRPr="00276CF8">
        <w:t xml:space="preserve">, na jejímž základě </w:t>
      </w:r>
      <w:r w:rsidR="003F0EDC">
        <w:rPr>
          <w:lang w:val="cs-CZ"/>
        </w:rPr>
        <w:t>z</w:t>
      </w:r>
      <w:r>
        <w:t>hotovitel</w:t>
      </w:r>
      <w:r w:rsidR="00C43B76" w:rsidRPr="00276CF8">
        <w:t xml:space="preserve"> pos</w:t>
      </w:r>
      <w:r w:rsidR="00710839" w:rsidRPr="00276CF8">
        <w:t xml:space="preserve">kytne </w:t>
      </w:r>
      <w:r w:rsidR="00177F06">
        <w:rPr>
          <w:lang w:val="cs-CZ"/>
        </w:rPr>
        <w:t>ob</w:t>
      </w:r>
      <w:r>
        <w:t>jednatel</w:t>
      </w:r>
      <w:r w:rsidR="002110E7">
        <w:rPr>
          <w:lang w:val="cs-CZ"/>
        </w:rPr>
        <w:t>i</w:t>
      </w:r>
      <w:r w:rsidR="00E82A3F" w:rsidRPr="00276CF8">
        <w:t xml:space="preserve"> předmět plnění</w:t>
      </w:r>
      <w:r w:rsidR="00C43B76" w:rsidRPr="00276CF8">
        <w:t xml:space="preserve">. Tato </w:t>
      </w:r>
      <w:r w:rsidR="00177F06">
        <w:rPr>
          <w:lang w:val="cs-CZ"/>
        </w:rPr>
        <w:t>smlouva</w:t>
      </w:r>
      <w:r w:rsidR="00C43B76" w:rsidRPr="00276CF8">
        <w:t xml:space="preserve"> dále vymezuje základní smluvní podmínky</w:t>
      </w:r>
      <w:r w:rsidR="00710839" w:rsidRPr="00276CF8">
        <w:t>.</w:t>
      </w:r>
      <w:r w:rsidR="00C43B76" w:rsidRPr="00276CF8">
        <w:t xml:space="preserve"> </w:t>
      </w:r>
      <w:bookmarkStart w:id="1" w:name="_Ref283984823"/>
    </w:p>
    <w:p w14:paraId="4788AF98" w14:textId="77777777" w:rsidR="00A56918" w:rsidRDefault="00A56EB9" w:rsidP="0053773E">
      <w:pPr>
        <w:pStyle w:val="Odstavecseseznamem"/>
        <w:ind w:left="284" w:hanging="284"/>
      </w:pPr>
      <w:r>
        <w:t>Zhotovitel</w:t>
      </w:r>
      <w:r w:rsidR="00A56918" w:rsidRPr="006B2FAD">
        <w:t xml:space="preserve"> se zavazuje, že kromě ustanovení této </w:t>
      </w:r>
      <w:r w:rsidR="00177F06">
        <w:rPr>
          <w:lang w:val="cs-CZ"/>
        </w:rPr>
        <w:t>smlouvy</w:t>
      </w:r>
      <w:r w:rsidR="00A56918" w:rsidRPr="006B2FAD">
        <w:t xml:space="preserve"> bude dodržovat zadávací podmínky </w:t>
      </w:r>
      <w:r w:rsidR="002110E7">
        <w:rPr>
          <w:lang w:val="cs-CZ"/>
        </w:rPr>
        <w:t>výběrového</w:t>
      </w:r>
      <w:r w:rsidR="00A56918" w:rsidRPr="006B2FAD">
        <w:t xml:space="preserve"> řízení a obsah své nabídky, kterou do tohoto </w:t>
      </w:r>
      <w:r w:rsidR="002110E7">
        <w:rPr>
          <w:lang w:val="cs-CZ"/>
        </w:rPr>
        <w:t>výběrového</w:t>
      </w:r>
      <w:r w:rsidR="00A56918" w:rsidRPr="006B2FAD">
        <w:t xml:space="preserve"> řízení předložil, které obojí předcházelo uzavření této </w:t>
      </w:r>
      <w:r w:rsidR="00177F06">
        <w:rPr>
          <w:lang w:val="cs-CZ"/>
        </w:rPr>
        <w:t>smlouvy</w:t>
      </w:r>
      <w:r w:rsidR="00A56918" w:rsidRPr="006B2FAD">
        <w:t xml:space="preserve">. </w:t>
      </w:r>
    </w:p>
    <w:p w14:paraId="61C5309C" w14:textId="77777777" w:rsidR="00EE6652" w:rsidRPr="00EE6652" w:rsidRDefault="00326879" w:rsidP="00EE6652">
      <w:pPr>
        <w:pStyle w:val="Odstavecseseznamem"/>
        <w:ind w:left="284" w:hanging="284"/>
        <w:rPr>
          <w:i/>
        </w:rPr>
      </w:pPr>
      <w:r>
        <w:t xml:space="preserve">Zhotovitel je </w:t>
      </w:r>
      <w:r w:rsidRPr="00800C4C">
        <w:t>právnickou osobou.</w:t>
      </w:r>
      <w:r>
        <w:t xml:space="preserve"> Zhotovitel tímto prohlašuje, že má veškerá práva a</w:t>
      </w:r>
      <w:r w:rsidR="00800C4C">
        <w:rPr>
          <w:lang w:val="cs-CZ"/>
        </w:rPr>
        <w:t> </w:t>
      </w:r>
      <w:r>
        <w:t xml:space="preserve">způsobilost k tomu, aby plnil závazky vyplývající z uzavřené </w:t>
      </w:r>
      <w:r w:rsidR="00177F06">
        <w:rPr>
          <w:lang w:val="cs-CZ"/>
        </w:rPr>
        <w:t>smlouvy</w:t>
      </w:r>
      <w:r>
        <w:t xml:space="preserve"> a že neexistují žádné právní překážky, které by bránily, či omezovaly plnění jeho závazků a že uzavřením </w:t>
      </w:r>
      <w:r w:rsidR="00177F06">
        <w:rPr>
          <w:lang w:val="cs-CZ"/>
        </w:rPr>
        <w:t>smlouvy</w:t>
      </w:r>
      <w:r w:rsidR="00177F06">
        <w:t xml:space="preserve"> </w:t>
      </w:r>
      <w:r>
        <w:t xml:space="preserve">nedojde k porušení žádného obecně závazného předpisu. Zhotovitel současně prohlašuje, že se dostatečným způsobem seznámil se záměry </w:t>
      </w:r>
      <w:r w:rsidR="00177F06">
        <w:rPr>
          <w:lang w:val="cs-CZ"/>
        </w:rPr>
        <w:t>ob</w:t>
      </w:r>
      <w:r>
        <w:t xml:space="preserve">jednatele ohledně přípravy a </w:t>
      </w:r>
      <w:r w:rsidR="001F6BA6">
        <w:t>provádění</w:t>
      </w:r>
      <w:r w:rsidR="001F6BA6">
        <w:rPr>
          <w:lang w:val="cs-CZ"/>
        </w:rPr>
        <w:t xml:space="preserve"> díla </w:t>
      </w:r>
      <w:r>
        <w:t xml:space="preserve">specifikované v následujících ustanoveních této </w:t>
      </w:r>
      <w:r w:rsidR="00177F06">
        <w:rPr>
          <w:lang w:val="cs-CZ"/>
        </w:rPr>
        <w:t>smlouvy</w:t>
      </w:r>
      <w:r w:rsidR="00177F06">
        <w:t xml:space="preserve"> </w:t>
      </w:r>
      <w:r>
        <w:t xml:space="preserve">a že na základě tohoto zjištění přistupuje k uzavření předmětné smlouvy. </w:t>
      </w:r>
    </w:p>
    <w:bookmarkEnd w:id="1"/>
    <w:p w14:paraId="64E6BB11" w14:textId="77777777" w:rsidR="00C43B76" w:rsidRPr="00A62540" w:rsidRDefault="00276CF8" w:rsidP="00821C36">
      <w:pPr>
        <w:pStyle w:val="Nadpislnku"/>
      </w:pPr>
      <w:r w:rsidRPr="00A62540">
        <w:t>PŘEDMĚT SMLOUVY</w:t>
      </w:r>
    </w:p>
    <w:p w14:paraId="02A378AF" w14:textId="77777777" w:rsidR="00326879" w:rsidRPr="00326879" w:rsidRDefault="00326879" w:rsidP="00326879">
      <w:pPr>
        <w:widowControl w:val="0"/>
        <w:spacing w:line="240" w:lineRule="auto"/>
        <w:ind w:left="284" w:right="-92" w:hanging="284"/>
        <w:rPr>
          <w:rFonts w:eastAsia="Times New Roman"/>
          <w:szCs w:val="20"/>
        </w:rPr>
      </w:pPr>
      <w:bookmarkStart w:id="2" w:name="_Ref286396990"/>
      <w:r w:rsidRPr="00326879">
        <w:rPr>
          <w:rFonts w:eastAsia="Times New Roman"/>
          <w:szCs w:val="20"/>
        </w:rPr>
        <w:t xml:space="preserve">1.  Zhotovitel se zavazuje provést na svůj náklad a nebezpečí pro </w:t>
      </w:r>
      <w:r w:rsidR="00A520FA">
        <w:rPr>
          <w:rFonts w:eastAsia="Times New Roman"/>
          <w:szCs w:val="20"/>
        </w:rPr>
        <w:t>o</w:t>
      </w:r>
      <w:r w:rsidRPr="00326879">
        <w:rPr>
          <w:rFonts w:eastAsia="Times New Roman"/>
          <w:szCs w:val="20"/>
        </w:rPr>
        <w:t>bjednatele dílo (dále jen „</w:t>
      </w:r>
      <w:r w:rsidR="00616BB6">
        <w:rPr>
          <w:rFonts w:eastAsia="Times New Roman"/>
          <w:szCs w:val="20"/>
        </w:rPr>
        <w:t>d</w:t>
      </w:r>
      <w:r w:rsidRPr="00326879">
        <w:rPr>
          <w:rFonts w:eastAsia="Times New Roman"/>
          <w:szCs w:val="20"/>
        </w:rPr>
        <w:t xml:space="preserve">ílo“) </w:t>
      </w:r>
    </w:p>
    <w:p w14:paraId="54598E91" w14:textId="77777777" w:rsidR="00D67803" w:rsidRDefault="00326879" w:rsidP="001114D9">
      <w:pPr>
        <w:widowControl w:val="0"/>
        <w:spacing w:after="120" w:line="240" w:lineRule="auto"/>
        <w:ind w:right="-91"/>
        <w:rPr>
          <w:rFonts w:eastAsia="Times New Roman"/>
          <w:szCs w:val="20"/>
        </w:rPr>
      </w:pPr>
      <w:r w:rsidRPr="00326879">
        <w:rPr>
          <w:rFonts w:eastAsia="Times New Roman"/>
          <w:szCs w:val="20"/>
        </w:rPr>
        <w:t xml:space="preserve">     a </w:t>
      </w:r>
      <w:r w:rsidR="00A520FA">
        <w:rPr>
          <w:rFonts w:eastAsia="Times New Roman"/>
          <w:szCs w:val="20"/>
        </w:rPr>
        <w:t>o</w:t>
      </w:r>
      <w:r w:rsidRPr="00326879">
        <w:rPr>
          <w:rFonts w:eastAsia="Times New Roman"/>
          <w:szCs w:val="20"/>
        </w:rPr>
        <w:t>bjednatel se zavazuje</w:t>
      </w:r>
      <w:r w:rsidR="001F6BA6">
        <w:rPr>
          <w:rFonts w:eastAsia="Times New Roman"/>
          <w:szCs w:val="20"/>
        </w:rPr>
        <w:t xml:space="preserve"> řádně zhotovené </w:t>
      </w:r>
      <w:r w:rsidR="0030441E">
        <w:rPr>
          <w:rFonts w:eastAsia="Times New Roman"/>
          <w:szCs w:val="20"/>
        </w:rPr>
        <w:t>d</w:t>
      </w:r>
      <w:r w:rsidRPr="00326879">
        <w:rPr>
          <w:rFonts w:eastAsia="Times New Roman"/>
          <w:szCs w:val="20"/>
        </w:rPr>
        <w:t>ílo převzít a zaplatit cenu</w:t>
      </w:r>
      <w:r>
        <w:rPr>
          <w:rFonts w:eastAsia="Times New Roman"/>
          <w:szCs w:val="20"/>
        </w:rPr>
        <w:t>.</w:t>
      </w:r>
    </w:p>
    <w:p w14:paraId="0ABF24FA" w14:textId="77777777" w:rsidR="00BA53D1" w:rsidRDefault="00BA53D1" w:rsidP="001114D9">
      <w:pPr>
        <w:widowControl w:val="0"/>
        <w:spacing w:after="120" w:line="240" w:lineRule="auto"/>
        <w:ind w:right="-91"/>
        <w:rPr>
          <w:rFonts w:eastAsia="Times New Roman"/>
          <w:szCs w:val="20"/>
        </w:rPr>
      </w:pPr>
    </w:p>
    <w:p w14:paraId="61FA3C32" w14:textId="77777777" w:rsidR="00BA53D1" w:rsidRPr="00326879" w:rsidRDefault="00BA53D1" w:rsidP="001114D9">
      <w:pPr>
        <w:widowControl w:val="0"/>
        <w:spacing w:after="120" w:line="240" w:lineRule="auto"/>
        <w:ind w:right="-91"/>
        <w:rPr>
          <w:rFonts w:eastAsia="Times New Roman"/>
          <w:szCs w:val="20"/>
        </w:rPr>
      </w:pPr>
    </w:p>
    <w:p w14:paraId="57E43EE7" w14:textId="77777777" w:rsidR="00326879" w:rsidRPr="00326879" w:rsidRDefault="00326879" w:rsidP="00326879">
      <w:pPr>
        <w:widowControl w:val="0"/>
        <w:spacing w:before="60" w:line="240" w:lineRule="auto"/>
        <w:ind w:left="284" w:right="-91"/>
        <w:rPr>
          <w:rFonts w:eastAsia="Times New Roman"/>
          <w:szCs w:val="20"/>
        </w:rPr>
      </w:pPr>
      <w:r w:rsidRPr="00326879">
        <w:rPr>
          <w:rFonts w:eastAsia="Times New Roman"/>
          <w:b/>
          <w:bCs/>
          <w:szCs w:val="20"/>
        </w:rPr>
        <w:lastRenderedPageBreak/>
        <w:t>Dílem se rozumí</w:t>
      </w:r>
      <w:r w:rsidRPr="00326879">
        <w:rPr>
          <w:rFonts w:eastAsia="Times New Roman"/>
          <w:szCs w:val="20"/>
        </w:rPr>
        <w:t>:</w:t>
      </w:r>
    </w:p>
    <w:p w14:paraId="6A4DFD9B" w14:textId="77777777" w:rsidR="00326879" w:rsidRPr="00326879" w:rsidRDefault="00326879" w:rsidP="00FA3FF5">
      <w:pPr>
        <w:widowControl w:val="0"/>
        <w:numPr>
          <w:ilvl w:val="0"/>
          <w:numId w:val="35"/>
        </w:numPr>
        <w:spacing w:before="60" w:line="240" w:lineRule="auto"/>
        <w:ind w:right="-91"/>
        <w:jc w:val="left"/>
        <w:rPr>
          <w:rFonts w:eastAsia="Times New Roman"/>
          <w:szCs w:val="20"/>
        </w:rPr>
      </w:pPr>
      <w:r w:rsidRPr="00326879">
        <w:rPr>
          <w:rFonts w:eastAsia="Times New Roman"/>
          <w:szCs w:val="20"/>
        </w:rPr>
        <w:t>zhotovení stavby specifikovan</w:t>
      </w:r>
      <w:r w:rsidR="00E247AE">
        <w:rPr>
          <w:rFonts w:eastAsia="Times New Roman"/>
          <w:szCs w:val="20"/>
        </w:rPr>
        <w:t>ých</w:t>
      </w:r>
      <w:r w:rsidRPr="00326879">
        <w:rPr>
          <w:rFonts w:eastAsia="Times New Roman"/>
          <w:szCs w:val="20"/>
        </w:rPr>
        <w:t xml:space="preserve"> touto </w:t>
      </w:r>
      <w:r w:rsidR="00A520FA">
        <w:rPr>
          <w:rFonts w:eastAsia="Times New Roman"/>
          <w:szCs w:val="20"/>
        </w:rPr>
        <w:t>s</w:t>
      </w:r>
      <w:r w:rsidRPr="00326879">
        <w:rPr>
          <w:rFonts w:eastAsia="Times New Roman"/>
          <w:szCs w:val="20"/>
        </w:rPr>
        <w:t xml:space="preserve">mlouvou a projektem předaným </w:t>
      </w:r>
      <w:r w:rsidR="00A520FA">
        <w:rPr>
          <w:rFonts w:eastAsia="Times New Roman"/>
          <w:szCs w:val="20"/>
        </w:rPr>
        <w:t>z</w:t>
      </w:r>
      <w:r w:rsidRPr="00326879">
        <w:rPr>
          <w:rFonts w:eastAsia="Times New Roman"/>
          <w:szCs w:val="20"/>
        </w:rPr>
        <w:t xml:space="preserve">hotoviteli </w:t>
      </w:r>
      <w:r w:rsidR="00A520FA">
        <w:rPr>
          <w:rFonts w:eastAsia="Times New Roman"/>
          <w:szCs w:val="20"/>
        </w:rPr>
        <w:t>o</w:t>
      </w:r>
      <w:r w:rsidRPr="00326879">
        <w:rPr>
          <w:rFonts w:eastAsia="Times New Roman"/>
          <w:szCs w:val="20"/>
        </w:rPr>
        <w:t xml:space="preserve">bjednatelem  </w:t>
      </w:r>
    </w:p>
    <w:p w14:paraId="4D070D68" w14:textId="77777777" w:rsidR="00326879" w:rsidRPr="00532DAC" w:rsidRDefault="00326879" w:rsidP="00FA3FF5">
      <w:pPr>
        <w:widowControl w:val="0"/>
        <w:numPr>
          <w:ilvl w:val="0"/>
          <w:numId w:val="35"/>
        </w:numPr>
        <w:spacing w:before="60" w:line="240" w:lineRule="auto"/>
        <w:ind w:right="-91"/>
        <w:jc w:val="left"/>
        <w:rPr>
          <w:rFonts w:eastAsia="Times New Roman"/>
          <w:szCs w:val="20"/>
        </w:rPr>
      </w:pPr>
      <w:r w:rsidRPr="00532DAC">
        <w:rPr>
          <w:rFonts w:eastAsia="Times New Roman"/>
          <w:szCs w:val="20"/>
        </w:rPr>
        <w:t>zpracování dokumentace skutečného provedení stavby</w:t>
      </w:r>
    </w:p>
    <w:p w14:paraId="229A306A" w14:textId="77777777" w:rsidR="00326879" w:rsidRPr="00BA53D1" w:rsidRDefault="00326879" w:rsidP="00BA53D1">
      <w:pPr>
        <w:widowControl w:val="0"/>
        <w:numPr>
          <w:ilvl w:val="0"/>
          <w:numId w:val="35"/>
        </w:numPr>
        <w:spacing w:before="60" w:after="120" w:line="240" w:lineRule="auto"/>
        <w:ind w:left="641" w:right="-91" w:hanging="357"/>
        <w:jc w:val="left"/>
        <w:rPr>
          <w:rFonts w:eastAsia="Times New Roman"/>
          <w:szCs w:val="20"/>
        </w:rPr>
      </w:pPr>
      <w:r w:rsidRPr="00532DAC">
        <w:rPr>
          <w:rFonts w:eastAsia="Times New Roman"/>
          <w:szCs w:val="20"/>
        </w:rPr>
        <w:t>geodetické zaměření stavby</w:t>
      </w:r>
      <w:r w:rsidR="00B30D35" w:rsidRPr="00532DAC">
        <w:rPr>
          <w:rFonts w:eastAsia="Times New Roman"/>
          <w:szCs w:val="20"/>
        </w:rPr>
        <w:t xml:space="preserve">. </w:t>
      </w:r>
    </w:p>
    <w:p w14:paraId="10401FFD" w14:textId="77777777" w:rsidR="00326879" w:rsidRPr="00326879" w:rsidRDefault="00326879" w:rsidP="00FB568B">
      <w:pPr>
        <w:spacing w:line="240" w:lineRule="auto"/>
        <w:ind w:left="284" w:hanging="284"/>
        <w:rPr>
          <w:rFonts w:eastAsia="Times New Roman"/>
          <w:snapToGrid w:val="0"/>
          <w:szCs w:val="20"/>
        </w:rPr>
      </w:pPr>
      <w:r w:rsidRPr="00326879">
        <w:rPr>
          <w:rFonts w:eastAsia="Times New Roman"/>
          <w:b/>
          <w:bCs/>
          <w:snapToGrid w:val="0"/>
          <w:szCs w:val="20"/>
        </w:rPr>
        <w:t xml:space="preserve">      </w:t>
      </w:r>
      <w:r w:rsidRPr="00F85C13">
        <w:rPr>
          <w:rFonts w:eastAsia="Times New Roman"/>
          <w:b/>
          <w:bCs/>
          <w:snapToGrid w:val="0"/>
          <w:szCs w:val="20"/>
        </w:rPr>
        <w:t xml:space="preserve">ad a) </w:t>
      </w:r>
      <w:r w:rsidR="00F85C13" w:rsidRPr="00F85C13">
        <w:rPr>
          <w:rFonts w:eastAsia="Times New Roman"/>
          <w:b/>
          <w:bCs/>
          <w:snapToGrid w:val="0"/>
          <w:szCs w:val="20"/>
        </w:rPr>
        <w:t>Provedením díla</w:t>
      </w:r>
      <w:r w:rsidRPr="00F85C13">
        <w:rPr>
          <w:rFonts w:eastAsia="Times New Roman"/>
          <w:b/>
          <w:bCs/>
          <w:snapToGrid w:val="0"/>
          <w:szCs w:val="20"/>
        </w:rPr>
        <w:t xml:space="preserve"> </w:t>
      </w:r>
      <w:r w:rsidRPr="00F85C13">
        <w:rPr>
          <w:rFonts w:eastAsia="Times New Roman"/>
          <w:snapToGrid w:val="0"/>
          <w:szCs w:val="20"/>
        </w:rPr>
        <w:t>se rozumí úplné, funkční a bezvadné provedení všech stavebních,</w:t>
      </w:r>
      <w:r w:rsidRPr="00326879">
        <w:rPr>
          <w:rFonts w:eastAsia="Times New Roman"/>
          <w:snapToGrid w:val="0"/>
          <w:szCs w:val="20"/>
        </w:rPr>
        <w:t xml:space="preserve"> montážních prací, včetně dodávek potřebných materiálů, výrobků, konstrukcí, strojů a zařízení nezbytných pro řádné dokončení provozuschopného díla a provedení všech činností souvisejících se stavebními a montážními pracemi, jejichž provedení je pro řádné dokončení díla nezbytné, a</w:t>
      </w:r>
      <w:r w:rsidR="003E6DEC">
        <w:rPr>
          <w:rFonts w:eastAsia="Times New Roman"/>
          <w:snapToGrid w:val="0"/>
          <w:szCs w:val="20"/>
        </w:rPr>
        <w:t> </w:t>
      </w:r>
      <w:r w:rsidRPr="00326879">
        <w:rPr>
          <w:rFonts w:eastAsia="Times New Roman"/>
          <w:snapToGrid w:val="0"/>
          <w:szCs w:val="20"/>
        </w:rPr>
        <w:t>to</w:t>
      </w:r>
      <w:r w:rsidR="003E6DEC">
        <w:rPr>
          <w:rFonts w:eastAsia="Times New Roman"/>
          <w:snapToGrid w:val="0"/>
          <w:szCs w:val="20"/>
        </w:rPr>
        <w:t> </w:t>
      </w:r>
      <w:r w:rsidRPr="00326879">
        <w:rPr>
          <w:rFonts w:eastAsia="Times New Roman"/>
          <w:snapToGrid w:val="0"/>
          <w:szCs w:val="20"/>
        </w:rPr>
        <w:t>zejména:</w:t>
      </w:r>
    </w:p>
    <w:p w14:paraId="0717D959" w14:textId="77777777" w:rsidR="00B00E3C" w:rsidRPr="00532DAC" w:rsidRDefault="00B00E3C" w:rsidP="00B00E3C">
      <w:pPr>
        <w:numPr>
          <w:ilvl w:val="0"/>
          <w:numId w:val="34"/>
        </w:numPr>
        <w:spacing w:line="240" w:lineRule="auto"/>
        <w:rPr>
          <w:rFonts w:eastAsia="Times New Roman"/>
          <w:szCs w:val="20"/>
        </w:rPr>
      </w:pPr>
      <w:r w:rsidRPr="00532DAC">
        <w:rPr>
          <w:rFonts w:eastAsia="Times New Roman"/>
          <w:szCs w:val="20"/>
        </w:rPr>
        <w:t>kompletační a koordinační činnost</w:t>
      </w:r>
    </w:p>
    <w:p w14:paraId="38F9D3CB" w14:textId="77777777" w:rsidR="00B00E3C" w:rsidRPr="00532DAC" w:rsidRDefault="00B00E3C" w:rsidP="00B00E3C">
      <w:pPr>
        <w:numPr>
          <w:ilvl w:val="0"/>
          <w:numId w:val="34"/>
        </w:numPr>
        <w:spacing w:line="240" w:lineRule="auto"/>
        <w:rPr>
          <w:rFonts w:eastAsia="Times New Roman"/>
          <w:szCs w:val="20"/>
        </w:rPr>
      </w:pPr>
      <w:r w:rsidRPr="00532DAC">
        <w:rPr>
          <w:rFonts w:eastAsia="Times New Roman"/>
          <w:szCs w:val="20"/>
        </w:rPr>
        <w:t>geodetické vytyčení stavby před zahájením stavby, v průběhu stavby v počtu dle projektu (soupisu stavebních prací, dodávek a služeb s výkazem výměr)</w:t>
      </w:r>
    </w:p>
    <w:p w14:paraId="633EEFE1"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 xml:space="preserve">zpracování výškopisu a polohopisu včetně vytyčení základních výškových a směrových bodů stavby </w:t>
      </w:r>
    </w:p>
    <w:p w14:paraId="0085827A"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v případě existence staveb technické infrastruktury v místě stavby provést vytyčení tras technické infrastruktury v místě jejich střetu se stavbou</w:t>
      </w:r>
    </w:p>
    <w:p w14:paraId="1CEB3FD7"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 xml:space="preserve">stavba bude označena v souladu s pravidly publicity poskytovatele dotace </w:t>
      </w:r>
    </w:p>
    <w:p w14:paraId="07FCD375"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zajištění ploch pro zařízení staveniště a úhrada nájmů s tím spojených, zřízení a odstranění zařízení staveniště včetně napojení na technickou infrastrukturu dle projektu, stavebního zákona a jeho prováděcích předpisů a zákona č. 309/2006 Sb., o bezpečnosti a ochraně zdraví při práci ve znění pozdějších právních předpisů, a prováděcích předpisů k zákonu č. 309/2006 Sb.,  o</w:t>
      </w:r>
      <w:r>
        <w:rPr>
          <w:rFonts w:eastAsia="Times New Roman"/>
          <w:szCs w:val="20"/>
        </w:rPr>
        <w:t> </w:t>
      </w:r>
      <w:r w:rsidRPr="00B00E3C">
        <w:rPr>
          <w:rFonts w:eastAsia="Times New Roman"/>
          <w:szCs w:val="20"/>
        </w:rPr>
        <w:t xml:space="preserve">bezpečnosti a ochraně zdraví při práci ve znění pozdějších předpisů, zejména nařízení vlády č. 591/2006 Sb., o bližších požadavcích na BOZP na staveništích ve znění pozdějších předpisů   </w:t>
      </w:r>
    </w:p>
    <w:p w14:paraId="0948DEE6" w14:textId="77777777" w:rsidR="00B00E3C" w:rsidRPr="005A0A43" w:rsidRDefault="00B00E3C" w:rsidP="00B00E3C">
      <w:pPr>
        <w:numPr>
          <w:ilvl w:val="0"/>
          <w:numId w:val="34"/>
        </w:numPr>
        <w:spacing w:line="240" w:lineRule="auto"/>
        <w:rPr>
          <w:rFonts w:eastAsia="Times New Roman"/>
          <w:szCs w:val="20"/>
        </w:rPr>
      </w:pPr>
      <w:r w:rsidRPr="005A0A43">
        <w:rPr>
          <w:rFonts w:eastAsia="Times New Roman"/>
          <w:szCs w:val="20"/>
        </w:rPr>
        <w:t>zajištění a provedení všech opatření organizačního a stavebně technologického charakteru k řádnému  provádění a dokončení díla</w:t>
      </w:r>
    </w:p>
    <w:p w14:paraId="4B9BDFE7" w14:textId="77777777" w:rsidR="00B00E3C" w:rsidRPr="005A0A43" w:rsidRDefault="00B00E3C" w:rsidP="00B00E3C">
      <w:pPr>
        <w:numPr>
          <w:ilvl w:val="0"/>
          <w:numId w:val="34"/>
        </w:numPr>
        <w:spacing w:line="240" w:lineRule="auto"/>
        <w:rPr>
          <w:rFonts w:eastAsia="Times New Roman"/>
          <w:szCs w:val="20"/>
        </w:rPr>
      </w:pPr>
      <w:r w:rsidRPr="005A0A43">
        <w:rPr>
          <w:rFonts w:eastAsia="Times New Roman"/>
          <w:szCs w:val="20"/>
        </w:rPr>
        <w:t>zajištění všech nezbytných průzkumů nutných pro řádné provádění a dokončení díla v návaznosti na výsledky průzkumů předložených zadavatelem</w:t>
      </w:r>
    </w:p>
    <w:p w14:paraId="35E987E8" w14:textId="77777777" w:rsidR="00B00E3C" w:rsidRPr="00B00E3C" w:rsidRDefault="00B00E3C" w:rsidP="00B00E3C">
      <w:pPr>
        <w:numPr>
          <w:ilvl w:val="0"/>
          <w:numId w:val="34"/>
        </w:numPr>
        <w:spacing w:line="240" w:lineRule="auto"/>
        <w:rPr>
          <w:rFonts w:eastAsia="Times New Roman"/>
          <w:szCs w:val="20"/>
        </w:rPr>
      </w:pPr>
      <w:r w:rsidRPr="005A0A43">
        <w:rPr>
          <w:rFonts w:eastAsia="Times New Roman"/>
          <w:szCs w:val="20"/>
        </w:rPr>
        <w:t>projednání a zajištění případného zvláštního užívání komunikací a veřejných ploch včetně</w:t>
      </w:r>
      <w:r w:rsidRPr="00B00E3C">
        <w:rPr>
          <w:rFonts w:eastAsia="Times New Roman"/>
          <w:szCs w:val="20"/>
        </w:rPr>
        <w:t xml:space="preserve">  úhrady vyměřených poplatků a nájemného</w:t>
      </w:r>
    </w:p>
    <w:p w14:paraId="5B0FAF7D"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zajištění dopravního značení k případným dopravním omezením, jejich údržba, přemísťování po dobu provádění díla a následné odstranění po předání díla</w:t>
      </w:r>
    </w:p>
    <w:p w14:paraId="03CC30F2"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uvedení všech povrchů dotčených stavbou do původního stavu (komunikace, chodníky zeleň, příkopy, propustky)</w:t>
      </w:r>
    </w:p>
    <w:p w14:paraId="4B7E61EB"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zabezpečení podmínek, stanovených správci dopravní a technické infrastruktury</w:t>
      </w:r>
    </w:p>
    <w:p w14:paraId="4A7F6271"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vyhotovení realizační, dílenské, výrobní dokumentace tam, kde je potřeba</w:t>
      </w:r>
    </w:p>
    <w:p w14:paraId="13F05C60"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obstarání / dodávka zboží, materiálů a zařízení</w:t>
      </w:r>
    </w:p>
    <w:p w14:paraId="071481C1"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 xml:space="preserve">doprava, nakládka, vykládka a skladování zboží a materiálu na místě stavby ve vhodném tuzemským zvyklostem odpovídajícím balení </w:t>
      </w:r>
    </w:p>
    <w:p w14:paraId="38C28967"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 xml:space="preserve">umožnit provádění kontrolní prohlídky rozestavěné stavby dle § 133 a násl. zákona č. 183/2006 Sb., stavební zákon ve znění pozdějších předpisů (dále jen „stavební zákon“), a zajistit účast stavbyvedoucího </w:t>
      </w:r>
    </w:p>
    <w:p w14:paraId="1A1E086A"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odvoz odpadů a obalů v souladu se zákonem č. 541/2020 Sb., o odpadech  (dále jen „zákon o</w:t>
      </w:r>
      <w:r>
        <w:rPr>
          <w:rFonts w:eastAsia="Times New Roman"/>
          <w:szCs w:val="20"/>
        </w:rPr>
        <w:t> </w:t>
      </w:r>
      <w:r w:rsidRPr="00B00E3C">
        <w:rPr>
          <w:rFonts w:eastAsia="Times New Roman"/>
          <w:szCs w:val="20"/>
        </w:rPr>
        <w:t>odpadech“) a prováděcími předpisy, úhrada poplatků za likvidaci odpadu, doložení dokladu o</w:t>
      </w:r>
      <w:r>
        <w:rPr>
          <w:rFonts w:eastAsia="Times New Roman"/>
          <w:szCs w:val="20"/>
        </w:rPr>
        <w:t> </w:t>
      </w:r>
      <w:r w:rsidRPr="00B00E3C">
        <w:rPr>
          <w:rFonts w:eastAsia="Times New Roman"/>
          <w:szCs w:val="20"/>
        </w:rPr>
        <w:t>likvidaci odpadu a obalu v souladu se zákonem o odpadech při přejímacím řízení, veškerý kovový odpad bude likvidován dle instrukcí zadavatele</w:t>
      </w:r>
    </w:p>
    <w:p w14:paraId="0D3595BD" w14:textId="77777777" w:rsidR="00BA53D1" w:rsidRDefault="00B00E3C" w:rsidP="00BA53D1">
      <w:pPr>
        <w:numPr>
          <w:ilvl w:val="0"/>
          <w:numId w:val="34"/>
        </w:numPr>
        <w:spacing w:line="240" w:lineRule="auto"/>
        <w:rPr>
          <w:rFonts w:eastAsia="Times New Roman"/>
          <w:szCs w:val="20"/>
        </w:rPr>
      </w:pPr>
      <w:r w:rsidRPr="00B00E3C">
        <w:rPr>
          <w:rFonts w:eastAsia="Times New Roman"/>
          <w:szCs w:val="20"/>
        </w:rPr>
        <w:t>provedení veškerých prací a dodávek, souvisejících s bezpečnostními opatřeními na ochranu lidí a majetku</w:t>
      </w:r>
    </w:p>
    <w:p w14:paraId="5BBE3539" w14:textId="77777777" w:rsidR="00BA53D1" w:rsidRPr="00BA53D1" w:rsidRDefault="00BA53D1" w:rsidP="00BA53D1">
      <w:pPr>
        <w:spacing w:line="240" w:lineRule="auto"/>
        <w:ind w:left="720"/>
        <w:rPr>
          <w:rFonts w:eastAsia="Times New Roman"/>
          <w:szCs w:val="20"/>
        </w:rPr>
      </w:pPr>
    </w:p>
    <w:p w14:paraId="2B0CA313"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lastRenderedPageBreak/>
        <w:t>zajištění bezpečnosti a ochrany zdraví při práci v souladu splatnými právními předpisy, zejména zákoníkem práce, zákonem č. 309/2006 Sb., ve znění pozdějších předpisů a prováděcími předpisy</w:t>
      </w:r>
    </w:p>
    <w:p w14:paraId="1ED8E1CD"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 xml:space="preserve">zajištění ochrany životního prostředí při provádění díla dle platných předpisů  </w:t>
      </w:r>
    </w:p>
    <w:p w14:paraId="015B3D68"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vedení stavebního deníku minimálně v rozsahu dle zákona č. 183/2006 Sb., stavební zákon</w:t>
      </w:r>
      <w:r w:rsidR="003E6DEC">
        <w:rPr>
          <w:rFonts w:eastAsia="Times New Roman"/>
          <w:szCs w:val="20"/>
        </w:rPr>
        <w:t>,</w:t>
      </w:r>
      <w:r w:rsidRPr="00B00E3C">
        <w:rPr>
          <w:rFonts w:eastAsia="Times New Roman"/>
          <w:szCs w:val="20"/>
        </w:rPr>
        <w:t xml:space="preserve"> ve</w:t>
      </w:r>
      <w:r w:rsidR="003E6DEC">
        <w:rPr>
          <w:rFonts w:eastAsia="Times New Roman"/>
          <w:szCs w:val="20"/>
        </w:rPr>
        <w:t> </w:t>
      </w:r>
      <w:r w:rsidRPr="00B00E3C">
        <w:rPr>
          <w:rFonts w:eastAsia="Times New Roman"/>
          <w:szCs w:val="20"/>
        </w:rPr>
        <w:t xml:space="preserve">znění pozdějších právních předpisů a přílohy č. 16 k vyhlášce č. 499/2006 Sb., o dokumentaci staveb ve znění pozdějších předpisů, a předání jeho originálu zadavateli při předání a převzetí díla   </w:t>
      </w:r>
    </w:p>
    <w:p w14:paraId="244F80A5"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pojištění odpovědnosti za škodu způsobenou třetí osobě činností dodavatele</w:t>
      </w:r>
    </w:p>
    <w:p w14:paraId="190706D2"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fotografie průběhu stavby, zejména zakrývaných prací</w:t>
      </w:r>
    </w:p>
    <w:p w14:paraId="3D9D7334"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o technických požadavcích na výrobky a související předpisy ve znění pozdějších předpisů, a</w:t>
      </w:r>
      <w:r>
        <w:rPr>
          <w:rFonts w:eastAsia="Times New Roman"/>
          <w:szCs w:val="20"/>
        </w:rPr>
        <w:t> </w:t>
      </w:r>
      <w:r w:rsidRPr="00B00E3C">
        <w:rPr>
          <w:rFonts w:eastAsia="Times New Roman"/>
          <w:szCs w:val="20"/>
        </w:rPr>
        <w:t>prováděcích předpisů, vše v českém jazyku a jejich předání zadavateli</w:t>
      </w:r>
    </w:p>
    <w:p w14:paraId="5C5969F8"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provedení individuálního vyzkoušení stavby v souladu s projektem a smlouvou</w:t>
      </w:r>
    </w:p>
    <w:p w14:paraId="6D43299B"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předání záručních listů a návodů k obsluze ke strojům a zařízením v českém jazyce</w:t>
      </w:r>
    </w:p>
    <w:p w14:paraId="44A00955"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poskytnutí know-how, licencí, programového vybavení (SW) a veškerých dalších práv z</w:t>
      </w:r>
      <w:r>
        <w:rPr>
          <w:rFonts w:eastAsia="Times New Roman"/>
          <w:szCs w:val="20"/>
        </w:rPr>
        <w:t> </w:t>
      </w:r>
      <w:r w:rsidRPr="00B00E3C">
        <w:rPr>
          <w:rFonts w:eastAsia="Times New Roman"/>
          <w:szCs w:val="20"/>
        </w:rPr>
        <w:t>průmyslového nebo jiného duševního vlastnictví potřebných pro řádné, trvalé a bezporuchové provozování, údržbu, opravy a eventuální rekonstrukce stavby</w:t>
      </w:r>
    </w:p>
    <w:p w14:paraId="4A92DC9E" w14:textId="77777777" w:rsidR="00B00E3C" w:rsidRPr="00B00E3C" w:rsidRDefault="00B00E3C" w:rsidP="00B00E3C">
      <w:pPr>
        <w:numPr>
          <w:ilvl w:val="0"/>
          <w:numId w:val="34"/>
        </w:numPr>
        <w:spacing w:line="240" w:lineRule="auto"/>
        <w:rPr>
          <w:rFonts w:eastAsia="Times New Roman"/>
          <w:szCs w:val="20"/>
        </w:rPr>
      </w:pPr>
      <w:r w:rsidRPr="00B00E3C">
        <w:rPr>
          <w:rFonts w:eastAsia="Times New Roman"/>
          <w:szCs w:val="20"/>
        </w:rPr>
        <w:t xml:space="preserve">úklid staveniště před protokolárním předáním a převzetím díla </w:t>
      </w:r>
    </w:p>
    <w:p w14:paraId="7F2671F6" w14:textId="77777777" w:rsidR="00326879" w:rsidRPr="00BA53D1" w:rsidRDefault="00B00E3C" w:rsidP="00BA53D1">
      <w:pPr>
        <w:numPr>
          <w:ilvl w:val="0"/>
          <w:numId w:val="34"/>
        </w:numPr>
        <w:spacing w:after="120" w:line="240" w:lineRule="auto"/>
        <w:ind w:left="714" w:hanging="357"/>
        <w:rPr>
          <w:rFonts w:eastAsia="Times New Roman"/>
          <w:szCs w:val="20"/>
        </w:rPr>
      </w:pPr>
      <w:r w:rsidRPr="00B00E3C">
        <w:rPr>
          <w:rFonts w:eastAsia="Times New Roman"/>
          <w:szCs w:val="20"/>
        </w:rPr>
        <w:t>odstranění případných závad zjištěných při závěrečné kontrolní prohlídce stavby</w:t>
      </w:r>
      <w:r w:rsidR="00210C51">
        <w:rPr>
          <w:rFonts w:eastAsia="Times New Roman"/>
          <w:szCs w:val="20"/>
        </w:rPr>
        <w:t xml:space="preserve">. </w:t>
      </w:r>
    </w:p>
    <w:p w14:paraId="00EEDF09" w14:textId="77777777" w:rsidR="00326879" w:rsidRPr="00326879" w:rsidRDefault="00326879" w:rsidP="00326879">
      <w:pPr>
        <w:widowControl w:val="0"/>
        <w:spacing w:before="60" w:line="240" w:lineRule="auto"/>
        <w:ind w:left="284" w:right="-91"/>
        <w:rPr>
          <w:rFonts w:eastAsia="Times New Roman"/>
          <w:szCs w:val="20"/>
        </w:rPr>
      </w:pPr>
      <w:r w:rsidRPr="00326879">
        <w:rPr>
          <w:rFonts w:eastAsia="Times New Roman"/>
          <w:szCs w:val="20"/>
        </w:rPr>
        <w:t>Dílo bude zhotoveno v souladu se zadávací dokumentací veřejné zak</w:t>
      </w:r>
      <w:r w:rsidR="00D14D45">
        <w:rPr>
          <w:rFonts w:eastAsia="Times New Roman"/>
          <w:szCs w:val="20"/>
        </w:rPr>
        <w:t>ázky ma</w:t>
      </w:r>
      <w:r>
        <w:rPr>
          <w:rFonts w:eastAsia="Times New Roman"/>
          <w:szCs w:val="20"/>
        </w:rPr>
        <w:t>lého rozsahu n</w:t>
      </w:r>
      <w:r w:rsidRPr="00326879">
        <w:rPr>
          <w:rFonts w:eastAsia="Times New Roman"/>
          <w:szCs w:val="20"/>
        </w:rPr>
        <w:t xml:space="preserve">a stavební práce a </w:t>
      </w:r>
      <w:r>
        <w:rPr>
          <w:rFonts w:eastAsia="Times New Roman"/>
          <w:szCs w:val="20"/>
        </w:rPr>
        <w:t xml:space="preserve">v souladu s </w:t>
      </w:r>
      <w:r w:rsidRPr="00326879">
        <w:rPr>
          <w:rFonts w:eastAsia="Times New Roman"/>
          <w:szCs w:val="20"/>
        </w:rPr>
        <w:t>projekto</w:t>
      </w:r>
      <w:r w:rsidRPr="00141841">
        <w:rPr>
          <w:rFonts w:eastAsia="Times New Roman"/>
          <w:szCs w:val="20"/>
        </w:rPr>
        <w:t xml:space="preserve">vou dokumentací pro zadání stavebních prací zpracovanou </w:t>
      </w:r>
      <w:r w:rsidR="000365B7" w:rsidRPr="00141841">
        <w:rPr>
          <w:rFonts w:eastAsia="Times New Roman"/>
          <w:szCs w:val="20"/>
        </w:rPr>
        <w:t xml:space="preserve">firmou </w:t>
      </w:r>
      <w:r w:rsidR="003F416D" w:rsidRPr="00141841">
        <w:rPr>
          <w:rFonts w:eastAsia="Times New Roman"/>
          <w:szCs w:val="20"/>
        </w:rPr>
        <w:t>– PROKO, spol. s r.o.,  Podlesí III 4944, 760 05 Zlín IČ</w:t>
      </w:r>
      <w:r w:rsidR="00BA53D1">
        <w:rPr>
          <w:rFonts w:eastAsia="Times New Roman"/>
          <w:szCs w:val="20"/>
        </w:rPr>
        <w:t>O</w:t>
      </w:r>
      <w:r w:rsidR="003F416D" w:rsidRPr="00141841">
        <w:rPr>
          <w:rFonts w:eastAsia="Times New Roman"/>
          <w:szCs w:val="20"/>
        </w:rPr>
        <w:t xml:space="preserve"> 463 46 520,</w:t>
      </w:r>
      <w:r w:rsidRPr="00141841">
        <w:rPr>
          <w:rFonts w:eastAsia="Times New Roman"/>
          <w:szCs w:val="20"/>
        </w:rPr>
        <w:t xml:space="preserve"> pravomocným </w:t>
      </w:r>
      <w:r w:rsidR="003F416D" w:rsidRPr="00141841">
        <w:rPr>
          <w:rFonts w:eastAsia="Times New Roman"/>
          <w:szCs w:val="20"/>
        </w:rPr>
        <w:t>společným</w:t>
      </w:r>
      <w:r w:rsidR="006D2D34" w:rsidRPr="00141841">
        <w:rPr>
          <w:rFonts w:eastAsia="Times New Roman"/>
          <w:szCs w:val="20"/>
        </w:rPr>
        <w:t xml:space="preserve"> souhlasem </w:t>
      </w:r>
      <w:r w:rsidRPr="00141841">
        <w:rPr>
          <w:rFonts w:eastAsia="Times New Roman"/>
          <w:szCs w:val="20"/>
        </w:rPr>
        <w:t xml:space="preserve">a nabídkou </w:t>
      </w:r>
      <w:r w:rsidR="0066720A" w:rsidRPr="00141841">
        <w:rPr>
          <w:rFonts w:eastAsia="Times New Roman"/>
          <w:szCs w:val="20"/>
        </w:rPr>
        <w:t>z</w:t>
      </w:r>
      <w:r w:rsidRPr="00141841">
        <w:rPr>
          <w:rFonts w:eastAsia="Times New Roman"/>
          <w:szCs w:val="20"/>
        </w:rPr>
        <w:t>hotovitele.</w:t>
      </w:r>
    </w:p>
    <w:p w14:paraId="66EF08B3" w14:textId="77777777" w:rsidR="00326879" w:rsidRPr="00326879" w:rsidRDefault="00326879" w:rsidP="00326879">
      <w:pPr>
        <w:widowControl w:val="0"/>
        <w:spacing w:before="60" w:line="240" w:lineRule="auto"/>
        <w:ind w:left="284" w:right="-92"/>
        <w:rPr>
          <w:rFonts w:eastAsia="Times New Roman"/>
          <w:szCs w:val="20"/>
        </w:rPr>
      </w:pPr>
      <w:r w:rsidRPr="00326879">
        <w:rPr>
          <w:rFonts w:eastAsia="Times New Roman"/>
          <w:szCs w:val="20"/>
        </w:rPr>
        <w:t xml:space="preserve">Zhotovitel prohlašuje, že mu před podpisem této </w:t>
      </w:r>
      <w:r w:rsidR="00A520FA">
        <w:rPr>
          <w:rFonts w:eastAsia="Times New Roman"/>
          <w:szCs w:val="20"/>
        </w:rPr>
        <w:t>s</w:t>
      </w:r>
      <w:r w:rsidRPr="00326879">
        <w:rPr>
          <w:rFonts w:eastAsia="Times New Roman"/>
          <w:szCs w:val="20"/>
        </w:rPr>
        <w:t>mlouvy byl předán projekt a prohlašuje, že se s</w:t>
      </w:r>
      <w:r w:rsidR="00CF0207">
        <w:rPr>
          <w:rFonts w:eastAsia="Times New Roman"/>
          <w:szCs w:val="20"/>
        </w:rPr>
        <w:t> </w:t>
      </w:r>
      <w:r w:rsidRPr="00326879">
        <w:rPr>
          <w:rFonts w:eastAsia="Times New Roman"/>
          <w:szCs w:val="20"/>
        </w:rPr>
        <w:t xml:space="preserve">projektem jako odborně způsobilý seznámil a prohlašuje, že </w:t>
      </w:r>
      <w:r w:rsidR="0030441E">
        <w:rPr>
          <w:rFonts w:eastAsia="Times New Roman"/>
          <w:szCs w:val="20"/>
        </w:rPr>
        <w:t>d</w:t>
      </w:r>
      <w:r w:rsidRPr="00326879">
        <w:rPr>
          <w:rFonts w:eastAsia="Times New Roman"/>
          <w:szCs w:val="20"/>
        </w:rPr>
        <w:t xml:space="preserve">ílo lze podle tohoto projektu provést tak, aby sloužilo svému účelu a splňovalo všechny požadavky na něj kladené a očekávané. Zhotovitel také podrobně prostudoval soupis stavebních prací, dodávek a služeb s výkazem výměr a na základě předložených dokumentů </w:t>
      </w:r>
      <w:r w:rsidR="0084727E">
        <w:rPr>
          <w:rFonts w:eastAsia="Times New Roman"/>
          <w:szCs w:val="20"/>
        </w:rPr>
        <w:t>o</w:t>
      </w:r>
      <w:r w:rsidRPr="00326879">
        <w:rPr>
          <w:rFonts w:eastAsia="Times New Roman"/>
          <w:szCs w:val="20"/>
        </w:rPr>
        <w:t xml:space="preserve">bjednatelem, které považuje za dostatečné pro zpracování nabídky, přistoupil ke zpracování nabídky. </w:t>
      </w:r>
    </w:p>
    <w:p w14:paraId="7B2DB037" w14:textId="77777777" w:rsidR="00326879" w:rsidRPr="00326879" w:rsidRDefault="00326879" w:rsidP="00326879">
      <w:pPr>
        <w:widowControl w:val="0"/>
        <w:spacing w:before="60" w:line="240" w:lineRule="auto"/>
        <w:ind w:left="284" w:right="-92"/>
        <w:rPr>
          <w:rFonts w:eastAsia="Times New Roman"/>
          <w:szCs w:val="20"/>
        </w:rPr>
      </w:pPr>
      <w:r w:rsidRPr="00326879">
        <w:rPr>
          <w:rFonts w:eastAsia="Times New Roman"/>
          <w:szCs w:val="20"/>
        </w:rPr>
        <w:t xml:space="preserve">Projekt věcně definuje </w:t>
      </w:r>
      <w:r w:rsidR="0030441E">
        <w:rPr>
          <w:rFonts w:eastAsia="Times New Roman"/>
          <w:szCs w:val="20"/>
        </w:rPr>
        <w:t>d</w:t>
      </w:r>
      <w:r w:rsidRPr="00326879">
        <w:rPr>
          <w:rFonts w:eastAsia="Times New Roman"/>
          <w:szCs w:val="20"/>
        </w:rPr>
        <w:t xml:space="preserve">ílo. Od takto vymezeného rozsahu se budou posuzovat případné změny věcného rozsahu a řešení </w:t>
      </w:r>
      <w:r w:rsidR="0030441E">
        <w:rPr>
          <w:rFonts w:eastAsia="Times New Roman"/>
          <w:szCs w:val="20"/>
        </w:rPr>
        <w:t>d</w:t>
      </w:r>
      <w:r w:rsidRPr="00326879">
        <w:rPr>
          <w:rFonts w:eastAsia="Times New Roman"/>
          <w:szCs w:val="20"/>
        </w:rPr>
        <w:t>íla.</w:t>
      </w:r>
    </w:p>
    <w:p w14:paraId="22CE1695" w14:textId="77777777" w:rsidR="00326879" w:rsidRPr="00326879" w:rsidRDefault="00326879" w:rsidP="00BA53D1">
      <w:pPr>
        <w:widowControl w:val="0"/>
        <w:spacing w:before="60" w:after="120" w:line="240" w:lineRule="auto"/>
        <w:ind w:left="284" w:right="-91"/>
        <w:rPr>
          <w:rFonts w:eastAsia="Times New Roman"/>
          <w:szCs w:val="20"/>
        </w:rPr>
      </w:pPr>
      <w:r w:rsidRPr="00326879">
        <w:rPr>
          <w:rFonts w:eastAsia="Times New Roman"/>
          <w:szCs w:val="20"/>
        </w:rPr>
        <w:t xml:space="preserve">V případě rozporu mezi věcným vymezením </w:t>
      </w:r>
      <w:r w:rsidR="00987F6D">
        <w:rPr>
          <w:rFonts w:eastAsia="Times New Roman"/>
          <w:szCs w:val="20"/>
        </w:rPr>
        <w:t>d</w:t>
      </w:r>
      <w:r w:rsidRPr="00326879">
        <w:rPr>
          <w:rFonts w:eastAsia="Times New Roman"/>
          <w:szCs w:val="20"/>
        </w:rPr>
        <w:t xml:space="preserve">íla ve výkresové části projektu a jeho technických specifikacích a v soupisu prací, dodávek a služeb s výkazem výměr, bude platit vymezení </w:t>
      </w:r>
      <w:r w:rsidR="0030441E">
        <w:rPr>
          <w:rFonts w:eastAsia="Times New Roman"/>
          <w:szCs w:val="20"/>
        </w:rPr>
        <w:t>d</w:t>
      </w:r>
      <w:r w:rsidRPr="00326879">
        <w:rPr>
          <w:rFonts w:eastAsia="Times New Roman"/>
          <w:szCs w:val="20"/>
        </w:rPr>
        <w:t>íla v soupisu stavebních prací, dodávek a služeb s výkazem výměr.</w:t>
      </w:r>
    </w:p>
    <w:p w14:paraId="57451B7C" w14:textId="77777777" w:rsidR="00326879" w:rsidRPr="00326879" w:rsidRDefault="00326879" w:rsidP="00326879">
      <w:pPr>
        <w:widowControl w:val="0"/>
        <w:spacing w:line="240" w:lineRule="auto"/>
        <w:ind w:left="284" w:right="-92" w:hanging="284"/>
        <w:rPr>
          <w:rFonts w:eastAsia="Times New Roman"/>
          <w:bCs/>
          <w:szCs w:val="20"/>
        </w:rPr>
      </w:pPr>
      <w:r w:rsidRPr="00326879">
        <w:rPr>
          <w:rFonts w:eastAsia="Times New Roman"/>
          <w:szCs w:val="20"/>
        </w:rPr>
        <w:t xml:space="preserve">     Stavba</w:t>
      </w:r>
      <w:r w:rsidRPr="00326879">
        <w:rPr>
          <w:rFonts w:eastAsia="Times New Roman"/>
          <w:bCs/>
          <w:szCs w:val="20"/>
        </w:rPr>
        <w:t xml:space="preserve"> je </w:t>
      </w:r>
      <w:r w:rsidRPr="00C153FA">
        <w:rPr>
          <w:rFonts w:eastAsia="Times New Roman"/>
          <w:bCs/>
          <w:szCs w:val="20"/>
        </w:rPr>
        <w:t>projektem členěna na následující stavební objekt</w:t>
      </w:r>
      <w:r w:rsidR="00770E86" w:rsidRPr="00C153FA">
        <w:rPr>
          <w:rFonts w:eastAsia="Times New Roman"/>
          <w:bCs/>
          <w:szCs w:val="20"/>
        </w:rPr>
        <w:t>y</w:t>
      </w:r>
      <w:r w:rsidRPr="00326879">
        <w:rPr>
          <w:rFonts w:eastAsia="Times New Roman"/>
          <w:bCs/>
          <w:szCs w:val="20"/>
        </w:rPr>
        <w:t>:</w:t>
      </w:r>
    </w:p>
    <w:p w14:paraId="113C3738" w14:textId="77777777" w:rsidR="00770E86" w:rsidRPr="00770E86" w:rsidRDefault="00770E86" w:rsidP="00F33FCA">
      <w:pPr>
        <w:autoSpaceDE w:val="0"/>
        <w:autoSpaceDN w:val="0"/>
        <w:adjustRightInd w:val="0"/>
        <w:spacing w:before="120" w:after="120" w:line="240" w:lineRule="auto"/>
        <w:ind w:left="1135" w:hanging="284"/>
        <w:jc w:val="left"/>
        <w:rPr>
          <w:rFonts w:eastAsia="Times New Roman"/>
          <w:bCs/>
          <w:szCs w:val="20"/>
        </w:rPr>
      </w:pPr>
      <w:r w:rsidRPr="00770E86">
        <w:rPr>
          <w:rFonts w:eastAsia="Times New Roman"/>
          <w:bCs/>
          <w:szCs w:val="20"/>
        </w:rPr>
        <w:t xml:space="preserve">a) </w:t>
      </w:r>
      <w:r>
        <w:rPr>
          <w:rFonts w:eastAsia="Times New Roman"/>
          <w:bCs/>
          <w:szCs w:val="20"/>
        </w:rPr>
        <w:tab/>
      </w:r>
      <w:r>
        <w:rPr>
          <w:rFonts w:eastAsia="Times New Roman"/>
          <w:bCs/>
          <w:szCs w:val="20"/>
        </w:rPr>
        <w:tab/>
      </w:r>
      <w:r w:rsidRPr="00770E86">
        <w:rPr>
          <w:rFonts w:eastAsia="Times New Roman"/>
          <w:bCs/>
          <w:szCs w:val="20"/>
        </w:rPr>
        <w:t xml:space="preserve">SO 01 </w:t>
      </w:r>
      <w:r>
        <w:rPr>
          <w:rFonts w:eastAsia="Times New Roman"/>
          <w:bCs/>
          <w:szCs w:val="20"/>
        </w:rPr>
        <w:tab/>
      </w:r>
      <w:r w:rsidRPr="00770E86">
        <w:rPr>
          <w:rFonts w:eastAsia="Times New Roman"/>
          <w:bCs/>
          <w:szCs w:val="20"/>
        </w:rPr>
        <w:t xml:space="preserve">Dešťová kanalizace – jižní část </w:t>
      </w:r>
    </w:p>
    <w:p w14:paraId="4E1F2AA5" w14:textId="77777777" w:rsidR="00770E86" w:rsidRPr="00770E86" w:rsidRDefault="00770E86" w:rsidP="00F33FCA">
      <w:pPr>
        <w:autoSpaceDE w:val="0"/>
        <w:autoSpaceDN w:val="0"/>
        <w:adjustRightInd w:val="0"/>
        <w:spacing w:before="120" w:after="120" w:line="240" w:lineRule="auto"/>
        <w:ind w:left="1135" w:hanging="284"/>
        <w:jc w:val="left"/>
        <w:rPr>
          <w:rFonts w:eastAsia="Times New Roman"/>
          <w:bCs/>
          <w:szCs w:val="20"/>
        </w:rPr>
      </w:pPr>
      <w:r w:rsidRPr="00770E86">
        <w:rPr>
          <w:rFonts w:eastAsia="Times New Roman"/>
          <w:bCs/>
          <w:szCs w:val="20"/>
        </w:rPr>
        <w:t>b)</w:t>
      </w:r>
      <w:r>
        <w:rPr>
          <w:rFonts w:eastAsia="Times New Roman"/>
          <w:bCs/>
          <w:szCs w:val="20"/>
        </w:rPr>
        <w:tab/>
      </w:r>
      <w:r>
        <w:rPr>
          <w:rFonts w:eastAsia="Times New Roman"/>
          <w:bCs/>
          <w:szCs w:val="20"/>
        </w:rPr>
        <w:tab/>
      </w:r>
      <w:r w:rsidRPr="00770E86">
        <w:rPr>
          <w:rFonts w:eastAsia="Times New Roman"/>
          <w:bCs/>
          <w:szCs w:val="20"/>
        </w:rPr>
        <w:t>SO 02</w:t>
      </w:r>
      <w:r>
        <w:rPr>
          <w:rFonts w:eastAsia="Times New Roman"/>
          <w:bCs/>
          <w:szCs w:val="20"/>
        </w:rPr>
        <w:tab/>
      </w:r>
      <w:r w:rsidRPr="00770E86">
        <w:rPr>
          <w:rFonts w:eastAsia="Times New Roman"/>
          <w:bCs/>
          <w:szCs w:val="20"/>
        </w:rPr>
        <w:t xml:space="preserve">Dešťová kanalizace – severní část </w:t>
      </w:r>
    </w:p>
    <w:p w14:paraId="1CB3EAD6" w14:textId="77777777" w:rsidR="00326879" w:rsidRPr="00BA53D1" w:rsidRDefault="00770E86" w:rsidP="00BA53D1">
      <w:pPr>
        <w:autoSpaceDE w:val="0"/>
        <w:autoSpaceDN w:val="0"/>
        <w:adjustRightInd w:val="0"/>
        <w:spacing w:before="120" w:after="240" w:line="240" w:lineRule="auto"/>
        <w:ind w:left="1135" w:hanging="284"/>
        <w:jc w:val="left"/>
        <w:rPr>
          <w:rFonts w:eastAsia="Times New Roman"/>
          <w:bCs/>
          <w:szCs w:val="20"/>
        </w:rPr>
      </w:pPr>
      <w:r w:rsidRPr="00770E86">
        <w:rPr>
          <w:rFonts w:eastAsia="Times New Roman"/>
          <w:bCs/>
          <w:szCs w:val="20"/>
        </w:rPr>
        <w:t xml:space="preserve">c) </w:t>
      </w:r>
      <w:r>
        <w:rPr>
          <w:rFonts w:eastAsia="Times New Roman"/>
          <w:bCs/>
          <w:szCs w:val="20"/>
        </w:rPr>
        <w:tab/>
      </w:r>
      <w:r>
        <w:rPr>
          <w:rFonts w:eastAsia="Times New Roman"/>
          <w:bCs/>
          <w:szCs w:val="20"/>
        </w:rPr>
        <w:tab/>
      </w:r>
      <w:r w:rsidRPr="00770E86">
        <w:rPr>
          <w:rFonts w:eastAsia="Times New Roman"/>
          <w:bCs/>
          <w:szCs w:val="20"/>
        </w:rPr>
        <w:t xml:space="preserve">SO 03 </w:t>
      </w:r>
      <w:r>
        <w:rPr>
          <w:rFonts w:eastAsia="Times New Roman"/>
          <w:bCs/>
          <w:szCs w:val="20"/>
        </w:rPr>
        <w:tab/>
      </w:r>
      <w:r w:rsidRPr="00770E86">
        <w:rPr>
          <w:rFonts w:eastAsia="Times New Roman"/>
          <w:bCs/>
          <w:szCs w:val="20"/>
        </w:rPr>
        <w:t>Vnitřní rozvody a úpravna vody</w:t>
      </w:r>
    </w:p>
    <w:p w14:paraId="3D44E6FD" w14:textId="77777777" w:rsidR="00326879" w:rsidRDefault="00326879" w:rsidP="00BA53D1">
      <w:pPr>
        <w:widowControl w:val="0"/>
        <w:spacing w:after="120" w:line="240" w:lineRule="auto"/>
        <w:ind w:left="284" w:right="-91"/>
        <w:rPr>
          <w:rFonts w:eastAsia="Times New Roman"/>
          <w:szCs w:val="20"/>
        </w:rPr>
      </w:pPr>
      <w:r w:rsidRPr="00326879">
        <w:rPr>
          <w:rFonts w:eastAsia="Times New Roman"/>
          <w:szCs w:val="20"/>
        </w:rPr>
        <w:t xml:space="preserve"> </w:t>
      </w:r>
      <w:r w:rsidRPr="00ED26CD">
        <w:rPr>
          <w:rFonts w:eastAsia="Times New Roman"/>
          <w:b/>
          <w:szCs w:val="20"/>
        </w:rPr>
        <w:t xml:space="preserve">ad </w:t>
      </w:r>
      <w:r w:rsidR="00723041" w:rsidRPr="00ED26CD">
        <w:rPr>
          <w:rFonts w:eastAsia="Times New Roman"/>
          <w:b/>
          <w:szCs w:val="20"/>
        </w:rPr>
        <w:t>b</w:t>
      </w:r>
      <w:r w:rsidRPr="00ED26CD">
        <w:rPr>
          <w:rFonts w:eastAsia="Times New Roman"/>
          <w:b/>
          <w:szCs w:val="20"/>
        </w:rPr>
        <w:t xml:space="preserve">) </w:t>
      </w:r>
      <w:r w:rsidRPr="00891E71">
        <w:rPr>
          <w:rFonts w:eastAsia="Times New Roman"/>
          <w:b/>
          <w:bCs/>
          <w:szCs w:val="20"/>
        </w:rPr>
        <w:t>Dokumentace skutečného provedení stavby</w:t>
      </w:r>
      <w:r w:rsidRPr="00891E71">
        <w:rPr>
          <w:rFonts w:eastAsia="Times New Roman"/>
          <w:szCs w:val="20"/>
        </w:rPr>
        <w:t xml:space="preserve"> bude </w:t>
      </w:r>
      <w:r w:rsidR="0084727E" w:rsidRPr="00891E71">
        <w:rPr>
          <w:rFonts w:eastAsia="Times New Roman"/>
          <w:szCs w:val="20"/>
        </w:rPr>
        <w:t>o</w:t>
      </w:r>
      <w:r w:rsidRPr="00891E71">
        <w:rPr>
          <w:rFonts w:eastAsia="Times New Roman"/>
          <w:szCs w:val="20"/>
        </w:rPr>
        <w:t>bjednateli předána ve třech vyhotoveních v tištěné formě a 2x na CD</w:t>
      </w:r>
      <w:r w:rsidR="00943EE3" w:rsidRPr="00891E71">
        <w:rPr>
          <w:rFonts w:eastAsia="Times New Roman"/>
          <w:szCs w:val="20"/>
        </w:rPr>
        <w:t>/DVD</w:t>
      </w:r>
      <w:r w:rsidRPr="00891E71">
        <w:rPr>
          <w:rFonts w:eastAsia="Times New Roman"/>
          <w:szCs w:val="20"/>
        </w:rPr>
        <w:t xml:space="preserve"> v digitální formě </w:t>
      </w:r>
      <w:r w:rsidR="00943EE3" w:rsidRPr="00891E71">
        <w:rPr>
          <w:rFonts w:eastAsia="Times New Roman"/>
          <w:szCs w:val="20"/>
        </w:rPr>
        <w:t>v pdf.</w:t>
      </w:r>
      <w:r w:rsidR="0076007E" w:rsidRPr="00891E71">
        <w:rPr>
          <w:rFonts w:eastAsia="Times New Roman"/>
          <w:szCs w:val="20"/>
        </w:rPr>
        <w:t xml:space="preserve"> a v otevřeném formátu </w:t>
      </w:r>
      <w:r w:rsidRPr="00891E71">
        <w:rPr>
          <w:rFonts w:eastAsia="Times New Roman"/>
          <w:szCs w:val="20"/>
        </w:rPr>
        <w:t>v souladu se stavebním zákonem a</w:t>
      </w:r>
      <w:r w:rsidR="00943EE3" w:rsidRPr="00891E71">
        <w:rPr>
          <w:rFonts w:eastAsia="Times New Roman"/>
          <w:szCs w:val="20"/>
        </w:rPr>
        <w:t> </w:t>
      </w:r>
      <w:r w:rsidRPr="00891E71">
        <w:rPr>
          <w:rFonts w:eastAsia="Times New Roman"/>
          <w:szCs w:val="20"/>
        </w:rPr>
        <w:t>prováděcími předpisy</w:t>
      </w:r>
      <w:r w:rsidR="001F6BA6">
        <w:rPr>
          <w:rFonts w:eastAsia="Times New Roman"/>
          <w:szCs w:val="20"/>
        </w:rPr>
        <w:t>.</w:t>
      </w:r>
      <w:r w:rsidRPr="00326879">
        <w:rPr>
          <w:rFonts w:eastAsia="Times New Roman"/>
          <w:szCs w:val="20"/>
        </w:rPr>
        <w:t xml:space="preserve"> </w:t>
      </w:r>
      <w:r w:rsidR="00DC0527" w:rsidRPr="00DC0527">
        <w:rPr>
          <w:rFonts w:eastAsia="Times New Roman"/>
          <w:szCs w:val="20"/>
        </w:rPr>
        <w:t>Veškerá odkrytá podzemní vedení a zařízení musí být zakreslena do dokumentace skutečného provedení stavby</w:t>
      </w:r>
      <w:r w:rsidR="00DC0527">
        <w:rPr>
          <w:rFonts w:eastAsia="Times New Roman"/>
          <w:szCs w:val="20"/>
        </w:rPr>
        <w:t xml:space="preserve">. </w:t>
      </w:r>
    </w:p>
    <w:p w14:paraId="175E4A2F" w14:textId="77777777" w:rsidR="00BA53D1" w:rsidRDefault="00BA53D1" w:rsidP="00BA53D1">
      <w:pPr>
        <w:widowControl w:val="0"/>
        <w:spacing w:after="120" w:line="240" w:lineRule="auto"/>
        <w:ind w:left="284" w:right="-91"/>
        <w:rPr>
          <w:rFonts w:eastAsia="Times New Roman"/>
          <w:szCs w:val="20"/>
        </w:rPr>
      </w:pPr>
    </w:p>
    <w:p w14:paraId="1750B17D" w14:textId="77777777" w:rsidR="00BA53D1" w:rsidRPr="00326879" w:rsidRDefault="00BA53D1" w:rsidP="00BA53D1">
      <w:pPr>
        <w:widowControl w:val="0"/>
        <w:spacing w:after="120" w:line="240" w:lineRule="auto"/>
        <w:ind w:left="284" w:right="-91"/>
        <w:rPr>
          <w:rFonts w:eastAsia="Times New Roman"/>
          <w:szCs w:val="20"/>
        </w:rPr>
      </w:pPr>
    </w:p>
    <w:p w14:paraId="0DB5B5AC" w14:textId="77777777" w:rsidR="00326879" w:rsidRPr="00326879" w:rsidRDefault="00326879" w:rsidP="00BA53D1">
      <w:pPr>
        <w:widowControl w:val="0"/>
        <w:spacing w:after="120" w:line="240" w:lineRule="auto"/>
        <w:ind w:left="284" w:right="-91"/>
        <w:rPr>
          <w:rFonts w:eastAsia="Times New Roman"/>
          <w:szCs w:val="22"/>
        </w:rPr>
      </w:pPr>
      <w:r w:rsidRPr="00891E71">
        <w:rPr>
          <w:rFonts w:eastAsia="Times New Roman"/>
          <w:b/>
          <w:szCs w:val="20"/>
        </w:rPr>
        <w:lastRenderedPageBreak/>
        <w:t xml:space="preserve">ad </w:t>
      </w:r>
      <w:r w:rsidR="00723041" w:rsidRPr="00891E71">
        <w:rPr>
          <w:rFonts w:eastAsia="Times New Roman"/>
          <w:b/>
          <w:szCs w:val="20"/>
        </w:rPr>
        <w:t>c</w:t>
      </w:r>
      <w:r w:rsidRPr="00891E71">
        <w:rPr>
          <w:rFonts w:eastAsia="Times New Roman"/>
          <w:b/>
          <w:szCs w:val="20"/>
        </w:rPr>
        <w:t>)</w:t>
      </w:r>
      <w:r w:rsidRPr="00891E71">
        <w:rPr>
          <w:rFonts w:eastAsia="Times New Roman"/>
          <w:szCs w:val="20"/>
        </w:rPr>
        <w:t xml:space="preserve"> </w:t>
      </w:r>
      <w:r w:rsidRPr="00891E71">
        <w:rPr>
          <w:rFonts w:eastAsia="Times New Roman"/>
          <w:b/>
          <w:bCs/>
          <w:szCs w:val="20"/>
        </w:rPr>
        <w:t>Geodetické zaměření skutečného provedení stavby</w:t>
      </w:r>
      <w:r w:rsidRPr="00891E71">
        <w:rPr>
          <w:rFonts w:eastAsia="Times New Roman"/>
          <w:szCs w:val="20"/>
        </w:rPr>
        <w:t xml:space="preserve"> bude provedeno a ověřeno oprávněným zeměměřickým inženýrem a bude předáno v</w:t>
      </w:r>
      <w:r w:rsidR="000D6EF7" w:rsidRPr="00891E71">
        <w:rPr>
          <w:rFonts w:eastAsia="Times New Roman"/>
          <w:szCs w:val="20"/>
        </w:rPr>
        <w:t xml:space="preserve">e třech </w:t>
      </w:r>
      <w:r w:rsidRPr="00891E71">
        <w:rPr>
          <w:rFonts w:eastAsia="Times New Roman"/>
          <w:szCs w:val="20"/>
        </w:rPr>
        <w:t xml:space="preserve">vyhotoveních v tištěné formě a </w:t>
      </w:r>
      <w:r w:rsidR="00B9038A">
        <w:rPr>
          <w:rFonts w:eastAsia="Times New Roman"/>
          <w:szCs w:val="20"/>
        </w:rPr>
        <w:t>1</w:t>
      </w:r>
      <w:r w:rsidRPr="00891E71">
        <w:rPr>
          <w:rFonts w:eastAsia="Times New Roman"/>
          <w:szCs w:val="20"/>
        </w:rPr>
        <w:t>x v </w:t>
      </w:r>
      <w:r w:rsidR="00D14D45" w:rsidRPr="00891E71">
        <w:rPr>
          <w:rFonts w:eastAsia="Times New Roman"/>
          <w:szCs w:val="20"/>
        </w:rPr>
        <w:t>digitální formě na CD</w:t>
      </w:r>
      <w:r w:rsidR="005E1A9D" w:rsidRPr="00891E71">
        <w:rPr>
          <w:rFonts w:eastAsia="Times New Roman"/>
          <w:szCs w:val="20"/>
        </w:rPr>
        <w:t>/DVD ve formátu</w:t>
      </w:r>
      <w:r w:rsidR="00D14D45" w:rsidRPr="00891E71">
        <w:rPr>
          <w:rFonts w:eastAsia="Times New Roman"/>
          <w:szCs w:val="20"/>
        </w:rPr>
        <w:t xml:space="preserve"> 1x  .pdf</w:t>
      </w:r>
      <w:r w:rsidRPr="00891E71">
        <w:rPr>
          <w:rFonts w:eastAsia="Times New Roman"/>
          <w:szCs w:val="20"/>
        </w:rPr>
        <w:t xml:space="preserve">, 1x .dgn. </w:t>
      </w:r>
      <w:r w:rsidRPr="00891E71">
        <w:rPr>
          <w:rFonts w:eastAsia="Times New Roman"/>
          <w:szCs w:val="22"/>
        </w:rPr>
        <w:t>Zhotovitel je povinen předat geodet</w:t>
      </w:r>
      <w:r w:rsidR="005E1A9D" w:rsidRPr="00891E71">
        <w:rPr>
          <w:rFonts w:eastAsia="Times New Roman"/>
          <w:szCs w:val="22"/>
        </w:rPr>
        <w:t>ické</w:t>
      </w:r>
      <w:r w:rsidRPr="00891E71">
        <w:rPr>
          <w:rFonts w:eastAsia="Times New Roman"/>
          <w:szCs w:val="22"/>
        </w:rPr>
        <w:t xml:space="preserve"> zaměření i</w:t>
      </w:r>
      <w:r w:rsidR="005E1A9D" w:rsidRPr="00891E71">
        <w:rPr>
          <w:rFonts w:eastAsia="Times New Roman"/>
          <w:szCs w:val="22"/>
        </w:rPr>
        <w:t> </w:t>
      </w:r>
      <w:r w:rsidRPr="00891E71">
        <w:rPr>
          <w:rFonts w:eastAsia="Times New Roman"/>
          <w:szCs w:val="22"/>
        </w:rPr>
        <w:t>Krajskému úřadu Zlínského kraje, odbor strategického rozvoje k provedení aktualizace jednotné digitální technické mapy Zlínského kraje (JDTM</w:t>
      </w:r>
      <w:r w:rsidR="00B2586B">
        <w:rPr>
          <w:rFonts w:eastAsia="Times New Roman"/>
          <w:szCs w:val="22"/>
        </w:rPr>
        <w:t xml:space="preserve"> </w:t>
      </w:r>
      <w:r w:rsidRPr="00891E71">
        <w:rPr>
          <w:rFonts w:eastAsia="Times New Roman"/>
          <w:szCs w:val="22"/>
        </w:rPr>
        <w:t xml:space="preserve">ZK) dle pokynů uvedených na internetových stránkách </w:t>
      </w:r>
      <w:hyperlink r:id="rId11" w:history="1">
        <w:r w:rsidRPr="00891E71">
          <w:rPr>
            <w:rFonts w:eastAsia="Times New Roman"/>
            <w:color w:val="0000FF"/>
            <w:szCs w:val="22"/>
            <w:u w:val="single"/>
          </w:rPr>
          <w:t>www.jdtm-zk.cz</w:t>
        </w:r>
      </w:hyperlink>
      <w:r w:rsidRPr="00891E71">
        <w:rPr>
          <w:rFonts w:eastAsia="Times New Roman"/>
          <w:szCs w:val="22"/>
        </w:rPr>
        <w:t>. Zhotovitel odpovídá za přesné a správné vyměření a vytýčení stavby, poloh, úrovní, rozměrů a vzájemné uspořádání všech částí stavby.</w:t>
      </w:r>
      <w:r w:rsidRPr="00326879">
        <w:rPr>
          <w:rFonts w:eastAsia="Times New Roman"/>
          <w:szCs w:val="22"/>
        </w:rPr>
        <w:tab/>
      </w:r>
    </w:p>
    <w:p w14:paraId="0F072FE0" w14:textId="77777777" w:rsidR="00326879" w:rsidRPr="00326879" w:rsidRDefault="00326879" w:rsidP="0053773E">
      <w:pPr>
        <w:keepLines/>
        <w:widowControl w:val="0"/>
        <w:spacing w:before="60" w:line="240" w:lineRule="auto"/>
        <w:ind w:left="284" w:right="-92" w:hanging="284"/>
        <w:rPr>
          <w:rFonts w:eastAsia="Times New Roman"/>
          <w:szCs w:val="20"/>
          <w:highlight w:val="yellow"/>
        </w:rPr>
      </w:pPr>
      <w:r w:rsidRPr="005E1A9D">
        <w:rPr>
          <w:rFonts w:eastAsia="Times New Roman"/>
          <w:szCs w:val="20"/>
        </w:rPr>
        <w:t xml:space="preserve">2. Při zhotovení </w:t>
      </w:r>
      <w:r w:rsidR="00606126" w:rsidRPr="006067E8">
        <w:rPr>
          <w:rFonts w:eastAsia="Times New Roman"/>
          <w:szCs w:val="20"/>
        </w:rPr>
        <w:t>d</w:t>
      </w:r>
      <w:r w:rsidRPr="006067E8">
        <w:rPr>
          <w:rFonts w:eastAsia="Times New Roman"/>
          <w:szCs w:val="20"/>
        </w:rPr>
        <w:t xml:space="preserve">íla postupuje </w:t>
      </w:r>
      <w:r w:rsidR="0066720A" w:rsidRPr="006067E8">
        <w:rPr>
          <w:rFonts w:eastAsia="Times New Roman"/>
          <w:szCs w:val="20"/>
        </w:rPr>
        <w:t>z</w:t>
      </w:r>
      <w:r w:rsidRPr="006067E8">
        <w:rPr>
          <w:rFonts w:eastAsia="Times New Roman"/>
          <w:szCs w:val="20"/>
        </w:rPr>
        <w:t xml:space="preserve">hotovitel samostatně dle schválené projektové dokumentace, pravomocného </w:t>
      </w:r>
      <w:r w:rsidR="008E3DA8" w:rsidRPr="006067E8">
        <w:rPr>
          <w:rFonts w:eastAsia="Times New Roman"/>
          <w:szCs w:val="20"/>
        </w:rPr>
        <w:t>společného</w:t>
      </w:r>
      <w:r w:rsidR="005E1A9D" w:rsidRPr="006067E8">
        <w:rPr>
          <w:rFonts w:eastAsia="Times New Roman"/>
          <w:szCs w:val="20"/>
        </w:rPr>
        <w:t xml:space="preserve"> souhlasu</w:t>
      </w:r>
      <w:r w:rsidRPr="005E1A9D">
        <w:rPr>
          <w:rFonts w:eastAsia="Times New Roman"/>
          <w:szCs w:val="20"/>
        </w:rPr>
        <w:t xml:space="preserve"> a této </w:t>
      </w:r>
      <w:r w:rsidR="00A520FA" w:rsidRPr="005E1A9D">
        <w:rPr>
          <w:rFonts w:eastAsia="Times New Roman"/>
          <w:szCs w:val="20"/>
        </w:rPr>
        <w:t>s</w:t>
      </w:r>
      <w:r w:rsidRPr="005E1A9D">
        <w:rPr>
          <w:rFonts w:eastAsia="Times New Roman"/>
          <w:szCs w:val="20"/>
        </w:rPr>
        <w:t xml:space="preserve">mlouvy. Zhotovitel je oprávněn použít pro provádění stavebních prací, služeb a dodávek poddodavatele. </w:t>
      </w:r>
    </w:p>
    <w:p w14:paraId="21C4542E" w14:textId="77777777" w:rsidR="00326879" w:rsidRPr="001D5575" w:rsidRDefault="00326879" w:rsidP="00F62A0C">
      <w:pPr>
        <w:keepLines/>
        <w:widowControl w:val="0"/>
        <w:spacing w:before="120" w:after="120" w:line="240" w:lineRule="auto"/>
        <w:ind w:left="284" w:right="-91"/>
        <w:rPr>
          <w:rFonts w:eastAsia="Times New Roman"/>
          <w:bCs/>
          <w:snapToGrid w:val="0"/>
          <w:szCs w:val="20"/>
        </w:rPr>
      </w:pPr>
      <w:r w:rsidRPr="001D5575">
        <w:rPr>
          <w:rFonts w:eastAsia="Times New Roman"/>
          <w:szCs w:val="20"/>
        </w:rPr>
        <w:t>Objednatel</w:t>
      </w:r>
      <w:r w:rsidRPr="001D5575">
        <w:rPr>
          <w:rFonts w:eastAsia="Times New Roman"/>
          <w:bCs/>
          <w:snapToGrid w:val="0"/>
          <w:szCs w:val="20"/>
        </w:rPr>
        <w:t xml:space="preserve"> si dle § 105 odst. 2 zákona č. 134/2016 </w:t>
      </w:r>
      <w:r w:rsidRPr="006E441B">
        <w:rPr>
          <w:rFonts w:eastAsia="Times New Roman"/>
          <w:bCs/>
          <w:snapToGrid w:val="0"/>
          <w:szCs w:val="20"/>
        </w:rPr>
        <w:t xml:space="preserve">Sb. </w:t>
      </w:r>
      <w:r w:rsidR="001D5575" w:rsidRPr="006E441B">
        <w:rPr>
          <w:rFonts w:eastAsia="Times New Roman"/>
          <w:b/>
          <w:snapToGrid w:val="0"/>
          <w:szCs w:val="20"/>
        </w:rPr>
        <w:t>ne</w:t>
      </w:r>
      <w:r w:rsidRPr="006E441B">
        <w:rPr>
          <w:rFonts w:eastAsia="Times New Roman"/>
          <w:b/>
          <w:bCs/>
          <w:snapToGrid w:val="0"/>
          <w:szCs w:val="20"/>
        </w:rPr>
        <w:t>vyhrazuje</w:t>
      </w:r>
      <w:r w:rsidRPr="006E441B">
        <w:rPr>
          <w:rFonts w:eastAsia="Times New Roman"/>
          <w:bCs/>
          <w:snapToGrid w:val="0"/>
          <w:szCs w:val="20"/>
        </w:rPr>
        <w:t xml:space="preserve"> </w:t>
      </w:r>
      <w:r w:rsidRPr="001D5575">
        <w:rPr>
          <w:rFonts w:eastAsia="Times New Roman"/>
          <w:bCs/>
          <w:snapToGrid w:val="0"/>
          <w:szCs w:val="20"/>
        </w:rPr>
        <w:t>požadavek, že určitá část plnění veřejné zakázky nesmí být plněna poddodavatelem</w:t>
      </w:r>
      <w:r w:rsidR="001D5575" w:rsidRPr="001D5575">
        <w:rPr>
          <w:rFonts w:eastAsia="Times New Roman"/>
          <w:bCs/>
          <w:snapToGrid w:val="0"/>
          <w:szCs w:val="20"/>
        </w:rPr>
        <w:t xml:space="preserve">. </w:t>
      </w:r>
      <w:r w:rsidRPr="001D5575">
        <w:rPr>
          <w:rFonts w:eastAsia="Times New Roman"/>
          <w:bCs/>
          <w:snapToGrid w:val="0"/>
          <w:szCs w:val="20"/>
        </w:rPr>
        <w:t xml:space="preserve">Za poddodávku je pro tento účel považována </w:t>
      </w:r>
      <w:r w:rsidR="001F6BA6" w:rsidRPr="001D5575">
        <w:rPr>
          <w:rFonts w:eastAsia="Times New Roman"/>
          <w:bCs/>
          <w:snapToGrid w:val="0"/>
          <w:szCs w:val="20"/>
        </w:rPr>
        <w:t>provádění</w:t>
      </w:r>
      <w:r w:rsidR="001D5575" w:rsidRPr="001D5575">
        <w:rPr>
          <w:rFonts w:eastAsia="Times New Roman"/>
          <w:bCs/>
          <w:snapToGrid w:val="0"/>
          <w:szCs w:val="20"/>
        </w:rPr>
        <w:t xml:space="preserve"> </w:t>
      </w:r>
      <w:r w:rsidRPr="001D5575">
        <w:rPr>
          <w:rFonts w:eastAsia="Times New Roman"/>
          <w:bCs/>
          <w:snapToGrid w:val="0"/>
          <w:szCs w:val="20"/>
        </w:rPr>
        <w:t xml:space="preserve">dílčích zakázek stavebních prací, dodávek a služeb jinými subjekty pro zhotovitele. </w:t>
      </w:r>
    </w:p>
    <w:p w14:paraId="03DE3E35" w14:textId="77777777" w:rsidR="00326879" w:rsidRPr="00326879" w:rsidRDefault="00326879" w:rsidP="0053773E">
      <w:pPr>
        <w:keepLines/>
        <w:widowControl w:val="0"/>
        <w:spacing w:before="60" w:line="240" w:lineRule="auto"/>
        <w:ind w:left="284" w:right="-92"/>
        <w:rPr>
          <w:rFonts w:eastAsia="Times New Roman"/>
          <w:bCs/>
          <w:snapToGrid w:val="0"/>
          <w:szCs w:val="20"/>
        </w:rPr>
      </w:pPr>
      <w:r w:rsidRPr="00326879">
        <w:rPr>
          <w:rFonts w:eastAsia="Times New Roman"/>
          <w:bCs/>
          <w:snapToGrid w:val="0"/>
          <w:szCs w:val="20"/>
        </w:rPr>
        <w:t xml:space="preserve">Za poddodávku je pro tento účel považována </w:t>
      </w:r>
      <w:r w:rsidR="001F6BA6">
        <w:rPr>
          <w:rFonts w:eastAsia="Times New Roman"/>
          <w:bCs/>
          <w:snapToGrid w:val="0"/>
          <w:szCs w:val="20"/>
        </w:rPr>
        <w:t>provádění</w:t>
      </w:r>
      <w:r w:rsidR="00F62A0C">
        <w:rPr>
          <w:rFonts w:eastAsia="Times New Roman"/>
          <w:bCs/>
          <w:snapToGrid w:val="0"/>
          <w:szCs w:val="20"/>
        </w:rPr>
        <w:t xml:space="preserve"> </w:t>
      </w:r>
      <w:r w:rsidRPr="00326879">
        <w:rPr>
          <w:rFonts w:eastAsia="Times New Roman"/>
          <w:bCs/>
          <w:snapToGrid w:val="0"/>
          <w:szCs w:val="20"/>
        </w:rPr>
        <w:t>dílčích zakázek stavebních prací, dodávek</w:t>
      </w:r>
      <w:r w:rsidR="00FA1327">
        <w:rPr>
          <w:rFonts w:eastAsia="Times New Roman"/>
          <w:bCs/>
          <w:snapToGrid w:val="0"/>
          <w:szCs w:val="20"/>
        </w:rPr>
        <w:t xml:space="preserve"> </w:t>
      </w:r>
      <w:r w:rsidRPr="00326879">
        <w:rPr>
          <w:rFonts w:eastAsia="Times New Roman"/>
          <w:bCs/>
          <w:snapToGrid w:val="0"/>
          <w:szCs w:val="20"/>
        </w:rPr>
        <w:t>a</w:t>
      </w:r>
      <w:r w:rsidR="00F62A0C">
        <w:rPr>
          <w:rFonts w:eastAsia="Times New Roman"/>
          <w:bCs/>
          <w:snapToGrid w:val="0"/>
          <w:szCs w:val="20"/>
        </w:rPr>
        <w:t> </w:t>
      </w:r>
      <w:r w:rsidRPr="00326879">
        <w:rPr>
          <w:rFonts w:eastAsia="Times New Roman"/>
          <w:bCs/>
          <w:snapToGrid w:val="0"/>
          <w:szCs w:val="20"/>
        </w:rPr>
        <w:t xml:space="preserve">služeb jinými subjekty pro </w:t>
      </w:r>
      <w:r w:rsidR="0066720A">
        <w:rPr>
          <w:rFonts w:eastAsia="Times New Roman"/>
          <w:bCs/>
          <w:snapToGrid w:val="0"/>
          <w:szCs w:val="20"/>
        </w:rPr>
        <w:t>z</w:t>
      </w:r>
      <w:r w:rsidRPr="00326879">
        <w:rPr>
          <w:rFonts w:eastAsia="Times New Roman"/>
          <w:bCs/>
          <w:snapToGrid w:val="0"/>
          <w:szCs w:val="20"/>
        </w:rPr>
        <w:t xml:space="preserve">hotovitele. </w:t>
      </w:r>
    </w:p>
    <w:p w14:paraId="00053466" w14:textId="77777777" w:rsidR="00723041" w:rsidRPr="00806AFA" w:rsidRDefault="00326879" w:rsidP="006A50B7">
      <w:pPr>
        <w:keepLines/>
        <w:widowControl w:val="0"/>
        <w:spacing w:before="120" w:after="120" w:line="240" w:lineRule="auto"/>
        <w:ind w:left="284" w:right="-91"/>
        <w:rPr>
          <w:rFonts w:eastAsia="Times New Roman"/>
          <w:bCs/>
          <w:snapToGrid w:val="0"/>
          <w:szCs w:val="20"/>
        </w:rPr>
      </w:pPr>
      <w:r w:rsidRPr="00806AFA">
        <w:rPr>
          <w:rFonts w:eastAsia="Times New Roman"/>
          <w:bCs/>
          <w:snapToGrid w:val="0"/>
          <w:szCs w:val="20"/>
        </w:rPr>
        <w:t xml:space="preserve">Má-li být část díla dle této </w:t>
      </w:r>
      <w:r w:rsidR="00A520FA" w:rsidRPr="00806AFA">
        <w:rPr>
          <w:rFonts w:eastAsia="Times New Roman"/>
          <w:bCs/>
          <w:snapToGrid w:val="0"/>
          <w:szCs w:val="20"/>
        </w:rPr>
        <w:t>s</w:t>
      </w:r>
      <w:r w:rsidRPr="00806AFA">
        <w:rPr>
          <w:rFonts w:eastAsia="Times New Roman"/>
          <w:bCs/>
          <w:snapToGrid w:val="0"/>
          <w:szCs w:val="20"/>
        </w:rPr>
        <w:t xml:space="preserve">mlouvy, realizována prostřednictvím poddodavatele, který za </w:t>
      </w:r>
      <w:r w:rsidR="0066720A" w:rsidRPr="00806AFA">
        <w:rPr>
          <w:rFonts w:eastAsia="Times New Roman"/>
          <w:bCs/>
          <w:snapToGrid w:val="0"/>
          <w:szCs w:val="20"/>
        </w:rPr>
        <w:t>z</w:t>
      </w:r>
      <w:r w:rsidRPr="00806AFA">
        <w:rPr>
          <w:rFonts w:eastAsia="Times New Roman"/>
          <w:bCs/>
          <w:snapToGrid w:val="0"/>
          <w:szCs w:val="20"/>
        </w:rPr>
        <w:t xml:space="preserve">hotovitele prokázal určitou část kvalifikace v zadávacím řízení předcházejícímu uzavření této </w:t>
      </w:r>
      <w:r w:rsidR="00C461E0" w:rsidRPr="00806AFA">
        <w:rPr>
          <w:rFonts w:eastAsia="Times New Roman"/>
          <w:bCs/>
          <w:snapToGrid w:val="0"/>
          <w:szCs w:val="20"/>
        </w:rPr>
        <w:t>s</w:t>
      </w:r>
      <w:r w:rsidRPr="00806AFA">
        <w:rPr>
          <w:rFonts w:eastAsia="Times New Roman"/>
          <w:bCs/>
          <w:snapToGrid w:val="0"/>
          <w:szCs w:val="20"/>
        </w:rPr>
        <w:t>mlouvy, musí se poddodavatel podílet na plnění veřejné zakázky (díla) v tom rozsahu, v jakém se k tomu zavázal ve</w:t>
      </w:r>
      <w:r w:rsidR="003E6DEC">
        <w:rPr>
          <w:rFonts w:eastAsia="Times New Roman"/>
          <w:bCs/>
          <w:snapToGrid w:val="0"/>
          <w:szCs w:val="20"/>
        </w:rPr>
        <w:t> </w:t>
      </w:r>
      <w:r w:rsidRPr="00806AFA">
        <w:rPr>
          <w:rFonts w:eastAsia="Times New Roman"/>
          <w:bCs/>
          <w:snapToGrid w:val="0"/>
          <w:szCs w:val="20"/>
        </w:rPr>
        <w:t xml:space="preserve">smlouvě se </w:t>
      </w:r>
      <w:r w:rsidR="0066720A" w:rsidRPr="00806AFA">
        <w:rPr>
          <w:rFonts w:eastAsia="Times New Roman"/>
          <w:bCs/>
          <w:snapToGrid w:val="0"/>
          <w:szCs w:val="20"/>
        </w:rPr>
        <w:t>z</w:t>
      </w:r>
      <w:r w:rsidRPr="00806AFA">
        <w:rPr>
          <w:rFonts w:eastAsia="Times New Roman"/>
          <w:bCs/>
          <w:snapToGrid w:val="0"/>
          <w:szCs w:val="20"/>
        </w:rPr>
        <w:t xml:space="preserve">hotovitelem a v jakém prokázal kvalifikaci. Zhotovitel je takového poddodavatele oprávněn nahradit jiným poddodavatelem pouze za předpokladu, že nový poddodavatel prokáže část kvalifikace ve stejném rozsahu, v jakém </w:t>
      </w:r>
      <w:r w:rsidR="0066720A" w:rsidRPr="00806AFA">
        <w:rPr>
          <w:rFonts w:eastAsia="Times New Roman"/>
          <w:bCs/>
          <w:snapToGrid w:val="0"/>
          <w:szCs w:val="20"/>
        </w:rPr>
        <w:t>z</w:t>
      </w:r>
      <w:r w:rsidRPr="00806AFA">
        <w:rPr>
          <w:rFonts w:eastAsia="Times New Roman"/>
          <w:bCs/>
          <w:snapToGrid w:val="0"/>
          <w:szCs w:val="20"/>
        </w:rPr>
        <w:t>hotovitel prokázal část kvalifikace prostřednictvím původního poddodavatele. Nedodržení povinností uvedených v tomto odstavci se považuje za</w:t>
      </w:r>
      <w:r w:rsidR="003E6DEC">
        <w:rPr>
          <w:rFonts w:eastAsia="Times New Roman"/>
          <w:bCs/>
          <w:snapToGrid w:val="0"/>
          <w:szCs w:val="20"/>
        </w:rPr>
        <w:t> </w:t>
      </w:r>
      <w:r w:rsidRPr="00806AFA">
        <w:rPr>
          <w:rFonts w:eastAsia="Times New Roman"/>
          <w:bCs/>
          <w:snapToGrid w:val="0"/>
          <w:szCs w:val="20"/>
        </w:rPr>
        <w:t xml:space="preserve">podstatné porušení </w:t>
      </w:r>
      <w:r w:rsidR="00A520FA" w:rsidRPr="00806AFA">
        <w:rPr>
          <w:rFonts w:eastAsia="Times New Roman"/>
          <w:bCs/>
          <w:snapToGrid w:val="0"/>
          <w:szCs w:val="20"/>
        </w:rPr>
        <w:t>s</w:t>
      </w:r>
      <w:r w:rsidRPr="00806AFA">
        <w:rPr>
          <w:rFonts w:eastAsia="Times New Roman"/>
          <w:bCs/>
          <w:snapToGrid w:val="0"/>
          <w:szCs w:val="20"/>
        </w:rPr>
        <w:t>mlouvy.</w:t>
      </w:r>
    </w:p>
    <w:p w14:paraId="62B7E8EC" w14:textId="77777777" w:rsidR="00326879" w:rsidRPr="00326879" w:rsidRDefault="00326879" w:rsidP="00FA3FF5">
      <w:pPr>
        <w:keepLines/>
        <w:widowControl w:val="0"/>
        <w:numPr>
          <w:ilvl w:val="1"/>
          <w:numId w:val="35"/>
        </w:numPr>
        <w:spacing w:before="60" w:line="240" w:lineRule="auto"/>
        <w:ind w:left="284" w:right="-92" w:hanging="284"/>
        <w:rPr>
          <w:rFonts w:eastAsia="Times New Roman"/>
          <w:bCs/>
          <w:snapToGrid w:val="0"/>
          <w:szCs w:val="20"/>
        </w:rPr>
      </w:pPr>
      <w:r w:rsidRPr="00326879">
        <w:rPr>
          <w:rFonts w:eastAsia="Times New Roman"/>
          <w:szCs w:val="22"/>
        </w:rPr>
        <w:t xml:space="preserve">Objednatel si vyhrazuje změnu závazku:   </w:t>
      </w:r>
    </w:p>
    <w:p w14:paraId="446F8498" w14:textId="77777777" w:rsidR="00326879" w:rsidRPr="000562DF" w:rsidRDefault="00326879" w:rsidP="000562DF">
      <w:pPr>
        <w:widowControl w:val="0"/>
        <w:numPr>
          <w:ilvl w:val="0"/>
          <w:numId w:val="36"/>
        </w:numPr>
        <w:spacing w:line="240" w:lineRule="auto"/>
        <w:ind w:left="993" w:right="-92"/>
        <w:rPr>
          <w:rFonts w:eastAsia="Times New Roman"/>
          <w:szCs w:val="22"/>
        </w:rPr>
      </w:pPr>
      <w:r w:rsidRPr="00326879">
        <w:rPr>
          <w:rFonts w:eastAsia="Times New Roman"/>
          <w:szCs w:val="22"/>
        </w:rPr>
        <w:t>spočívající ve změně technických podmínek, a to zejména technologie založení stavby s</w:t>
      </w:r>
      <w:r w:rsidR="00501874">
        <w:rPr>
          <w:rFonts w:eastAsia="Times New Roman"/>
          <w:szCs w:val="22"/>
        </w:rPr>
        <w:t> </w:t>
      </w:r>
      <w:r w:rsidRPr="00326879">
        <w:rPr>
          <w:rFonts w:eastAsia="Times New Roman"/>
          <w:szCs w:val="22"/>
        </w:rPr>
        <w:t>ohledem na hydrogeologické a geologické poměry staveniště s vazbou na p</w:t>
      </w:r>
      <w:r w:rsidR="006B6ADE">
        <w:rPr>
          <w:rFonts w:eastAsia="Times New Roman"/>
          <w:szCs w:val="22"/>
        </w:rPr>
        <w:t>r</w:t>
      </w:r>
      <w:r w:rsidRPr="00326879">
        <w:rPr>
          <w:rFonts w:eastAsia="Times New Roman"/>
          <w:szCs w:val="22"/>
        </w:rPr>
        <w:t>ovedené průzkumy</w:t>
      </w:r>
      <w:r w:rsidR="000562DF">
        <w:rPr>
          <w:rFonts w:eastAsia="Times New Roman"/>
          <w:szCs w:val="22"/>
        </w:rPr>
        <w:t xml:space="preserve">. </w:t>
      </w:r>
    </w:p>
    <w:p w14:paraId="053EA146" w14:textId="77777777" w:rsidR="00AD468E" w:rsidRPr="0071170A" w:rsidRDefault="00AD468E" w:rsidP="001F6BA6">
      <w:pPr>
        <w:pStyle w:val="Odstavecseseznamem"/>
        <w:numPr>
          <w:ilvl w:val="0"/>
          <w:numId w:val="43"/>
        </w:numPr>
        <w:ind w:left="284" w:hanging="284"/>
      </w:pPr>
      <w:r w:rsidRPr="0071170A">
        <w:t>D</w:t>
      </w:r>
      <w:r w:rsidR="00C5513C" w:rsidRPr="0071170A">
        <w:rPr>
          <w:lang w:val="cs-CZ"/>
        </w:rPr>
        <w:t>ílo</w:t>
      </w:r>
      <w:r w:rsidRPr="0071170A">
        <w:t xml:space="preserve"> se považuje za řádně a včas předan</w:t>
      </w:r>
      <w:r w:rsidR="00C5513C" w:rsidRPr="0071170A">
        <w:rPr>
          <w:lang w:val="cs-CZ"/>
        </w:rPr>
        <w:t>é</w:t>
      </w:r>
      <w:r w:rsidRPr="0071170A">
        <w:t xml:space="preserve"> dnem protokolárního předání a převzetí</w:t>
      </w:r>
      <w:r w:rsidR="004F2600">
        <w:rPr>
          <w:lang w:val="cs-CZ"/>
        </w:rPr>
        <w:t xml:space="preserve"> D</w:t>
      </w:r>
      <w:r w:rsidR="00C5513C" w:rsidRPr="0071170A">
        <w:rPr>
          <w:lang w:val="cs-CZ"/>
        </w:rPr>
        <w:t>íla</w:t>
      </w:r>
      <w:r w:rsidRPr="0071170A">
        <w:t xml:space="preserve"> se všemi součástmi a příslušenstvím, včetně všech dokladů.</w:t>
      </w:r>
      <w:r w:rsidR="00D600BF" w:rsidRPr="0071170A">
        <w:rPr>
          <w:lang w:val="cs-CZ"/>
        </w:rPr>
        <w:t xml:space="preserve"> </w:t>
      </w:r>
    </w:p>
    <w:p w14:paraId="4EBDBD0A" w14:textId="77777777" w:rsidR="00AD468E" w:rsidRPr="00AD468E" w:rsidRDefault="00A34FC9" w:rsidP="001F6BA6">
      <w:pPr>
        <w:pStyle w:val="Odstavecseseznamem"/>
        <w:numPr>
          <w:ilvl w:val="0"/>
          <w:numId w:val="43"/>
        </w:numPr>
        <w:ind w:left="284" w:hanging="284"/>
      </w:pPr>
      <w:r>
        <w:t>Veškerý materiál a díly dodávky musí být nové, nepoužité</w:t>
      </w:r>
      <w:r w:rsidR="00AD468E">
        <w:rPr>
          <w:lang w:val="cs-CZ"/>
        </w:rPr>
        <w:t xml:space="preserve"> a musí odpovídat technickým normám EU a ČSN.</w:t>
      </w:r>
    </w:p>
    <w:p w14:paraId="600A14D4" w14:textId="77777777" w:rsidR="00A34FC9" w:rsidRDefault="00AD468E" w:rsidP="001F6BA6">
      <w:pPr>
        <w:pStyle w:val="Odstavecseseznamem"/>
        <w:numPr>
          <w:ilvl w:val="0"/>
          <w:numId w:val="43"/>
        </w:numPr>
        <w:ind w:left="284" w:hanging="284"/>
      </w:pPr>
      <w:r>
        <w:rPr>
          <w:lang w:val="cs-CZ"/>
        </w:rPr>
        <w:t>Veškerá dokumentace bude předána v českém jazyce</w:t>
      </w:r>
      <w:r w:rsidR="00A34FC9">
        <w:t xml:space="preserve">. </w:t>
      </w:r>
    </w:p>
    <w:p w14:paraId="7DCDEDF1" w14:textId="77777777" w:rsidR="00276CF8" w:rsidRPr="00276CF8" w:rsidRDefault="007C22AC" w:rsidP="001F6BA6">
      <w:pPr>
        <w:pStyle w:val="Odstavecseseznamem"/>
        <w:numPr>
          <w:ilvl w:val="0"/>
          <w:numId w:val="43"/>
        </w:numPr>
        <w:ind w:left="284" w:hanging="284"/>
      </w:pPr>
      <w:bookmarkStart w:id="3" w:name="_Ref286397119"/>
      <w:bookmarkEnd w:id="2"/>
      <w:r>
        <w:rPr>
          <w:lang w:val="cs-CZ"/>
        </w:rPr>
        <w:t xml:space="preserve">Objednatel se zavazuje poskytnout součinnost nezbytnou pro zhotovení </w:t>
      </w:r>
      <w:r w:rsidR="0030441E">
        <w:rPr>
          <w:lang w:val="cs-CZ"/>
        </w:rPr>
        <w:t>d</w:t>
      </w:r>
      <w:r>
        <w:rPr>
          <w:lang w:val="cs-CZ"/>
        </w:rPr>
        <w:t>íla</w:t>
      </w:r>
      <w:r w:rsidR="00C5513C">
        <w:rPr>
          <w:lang w:val="cs-CZ"/>
        </w:rPr>
        <w:t xml:space="preserve">. Dále je </w:t>
      </w:r>
      <w:r w:rsidR="0084727E">
        <w:rPr>
          <w:lang w:val="cs-CZ"/>
        </w:rPr>
        <w:t>o</w:t>
      </w:r>
      <w:r w:rsidR="00C5513C">
        <w:rPr>
          <w:lang w:val="cs-CZ"/>
        </w:rPr>
        <w:t>bjednatel povinen</w:t>
      </w:r>
      <w:r>
        <w:rPr>
          <w:lang w:val="cs-CZ"/>
        </w:rPr>
        <w:t xml:space="preserve"> řádně provedené a dokončené dílo převzít a zaplatit sjednanou cenu.</w:t>
      </w:r>
      <w:r w:rsidR="00F9166A" w:rsidRPr="00276CF8">
        <w:t xml:space="preserve"> </w:t>
      </w:r>
    </w:p>
    <w:bookmarkEnd w:id="3"/>
    <w:p w14:paraId="602E2A17" w14:textId="77777777" w:rsidR="00D538E3" w:rsidRPr="00D538E3" w:rsidRDefault="007C22AC" w:rsidP="001F6BA6">
      <w:pPr>
        <w:pStyle w:val="Odstavecseseznamem"/>
        <w:numPr>
          <w:ilvl w:val="0"/>
          <w:numId w:val="43"/>
        </w:numPr>
        <w:ind w:left="284" w:hanging="284"/>
      </w:pPr>
      <w:r>
        <w:rPr>
          <w:lang w:val="cs-CZ"/>
        </w:rPr>
        <w:t>Zhotovitel prohlašuje, že se důkladně a s odbornou péčí seznámil se všemi podklady pro p</w:t>
      </w:r>
      <w:r w:rsidR="00BF424E">
        <w:rPr>
          <w:lang w:val="cs-CZ"/>
        </w:rPr>
        <w:t xml:space="preserve">rovedení díla uvedenými v této </w:t>
      </w:r>
      <w:r w:rsidR="00A520FA">
        <w:rPr>
          <w:lang w:val="cs-CZ"/>
        </w:rPr>
        <w:t>s</w:t>
      </w:r>
      <w:r>
        <w:rPr>
          <w:lang w:val="cs-CZ"/>
        </w:rPr>
        <w:t xml:space="preserve">mlouvě a že je shledal vhodnými a způsobilými, </w:t>
      </w:r>
      <w:r w:rsidR="00EA218F">
        <w:rPr>
          <w:lang w:val="cs-CZ"/>
        </w:rPr>
        <w:t>že k</w:t>
      </w:r>
      <w:r w:rsidR="00387197">
        <w:rPr>
          <w:lang w:val="cs-CZ"/>
        </w:rPr>
        <w:t> </w:t>
      </w:r>
      <w:r w:rsidR="00EA218F">
        <w:rPr>
          <w:lang w:val="cs-CZ"/>
        </w:rPr>
        <w:t>nim</w:t>
      </w:r>
      <w:r w:rsidR="00387197">
        <w:rPr>
          <w:lang w:val="cs-CZ"/>
        </w:rPr>
        <w:t xml:space="preserve"> nemá žádné výhrady ani připomínky, že podle těchto podkladů lze zhotovit dílo, které bude těmto podkladům odpovídat a které bude funkční tak, jak tyto doklady předpokládají.</w:t>
      </w:r>
      <w:r w:rsidR="00D538E3">
        <w:rPr>
          <w:lang w:val="cs-CZ"/>
        </w:rPr>
        <w:t xml:space="preserve"> </w:t>
      </w:r>
    </w:p>
    <w:p w14:paraId="661191CA" w14:textId="77777777" w:rsidR="00197B9D" w:rsidRPr="00BA53D1" w:rsidRDefault="00D538E3" w:rsidP="001F6BA6">
      <w:pPr>
        <w:pStyle w:val="Odstavecseseznamem"/>
        <w:numPr>
          <w:ilvl w:val="0"/>
          <w:numId w:val="43"/>
        </w:numPr>
        <w:ind w:left="284" w:hanging="284"/>
      </w:pPr>
      <w:r>
        <w:rPr>
          <w:lang w:val="cs-CZ"/>
        </w:rPr>
        <w:t xml:space="preserve">Zhotovitel prohlašuje, že je odborně způsobilý k zajištění </w:t>
      </w:r>
      <w:r w:rsidR="001F6BA6">
        <w:rPr>
          <w:lang w:val="cs-CZ"/>
        </w:rPr>
        <w:t xml:space="preserve">provádění </w:t>
      </w:r>
      <w:r>
        <w:rPr>
          <w:lang w:val="cs-CZ"/>
        </w:rPr>
        <w:t xml:space="preserve">díla dle této </w:t>
      </w:r>
      <w:r w:rsidR="00A520FA">
        <w:rPr>
          <w:lang w:val="cs-CZ"/>
        </w:rPr>
        <w:t>s</w:t>
      </w:r>
      <w:r>
        <w:rPr>
          <w:lang w:val="cs-CZ"/>
        </w:rPr>
        <w:t xml:space="preserve">mlouvy. </w:t>
      </w:r>
    </w:p>
    <w:p w14:paraId="4B12DFA1" w14:textId="77777777" w:rsidR="00BA53D1" w:rsidRDefault="00BA53D1" w:rsidP="00BA53D1"/>
    <w:p w14:paraId="2E19F6E3" w14:textId="77777777" w:rsidR="00BA53D1" w:rsidRDefault="00BA53D1" w:rsidP="00BA53D1"/>
    <w:p w14:paraId="35211C4F" w14:textId="77777777" w:rsidR="00BA53D1" w:rsidRDefault="00BA53D1" w:rsidP="00BA53D1"/>
    <w:p w14:paraId="5247E53B" w14:textId="77777777" w:rsidR="00BA53D1" w:rsidRDefault="00BA53D1" w:rsidP="00BA53D1"/>
    <w:p w14:paraId="2B31DCCE" w14:textId="77777777" w:rsidR="00BA53D1" w:rsidRPr="0062314B" w:rsidRDefault="00BA53D1" w:rsidP="00BA53D1"/>
    <w:p w14:paraId="32F0928B" w14:textId="77777777" w:rsidR="00197B9D" w:rsidRPr="00197B9D" w:rsidRDefault="00197B9D" w:rsidP="00821C36">
      <w:pPr>
        <w:pStyle w:val="Nadpislnku"/>
      </w:pPr>
      <w:r>
        <w:rPr>
          <w:lang w:val="cs-CZ"/>
        </w:rPr>
        <w:lastRenderedPageBreak/>
        <w:t>ZPŮSOB KOMUNIKACE, KONTAKTNÍ ÚDAJE</w:t>
      </w:r>
    </w:p>
    <w:p w14:paraId="5232B1D1" w14:textId="77777777" w:rsidR="00197B9D" w:rsidRPr="00197B9D" w:rsidRDefault="00197B9D" w:rsidP="0053773E">
      <w:pPr>
        <w:pStyle w:val="Nadpislnku"/>
        <w:numPr>
          <w:ilvl w:val="0"/>
          <w:numId w:val="27"/>
        </w:numPr>
        <w:spacing w:after="120"/>
        <w:ind w:left="284" w:hanging="284"/>
        <w:rPr>
          <w:b w:val="0"/>
          <w:u w:val="none"/>
        </w:rPr>
      </w:pPr>
      <w:r>
        <w:rPr>
          <w:b w:val="0"/>
          <w:u w:val="none"/>
          <w:lang w:val="cs-CZ"/>
        </w:rPr>
        <w:t xml:space="preserve">Veškerá komunikace na </w:t>
      </w:r>
      <w:r w:rsidRPr="00197B9D">
        <w:rPr>
          <w:b w:val="0"/>
          <w:u w:val="none"/>
        </w:rPr>
        <w:t xml:space="preserve">základě této </w:t>
      </w:r>
      <w:r w:rsidR="00177F06">
        <w:rPr>
          <w:b w:val="0"/>
          <w:u w:val="none"/>
          <w:lang w:val="cs-CZ"/>
        </w:rPr>
        <w:t>smlouvy</w:t>
      </w:r>
      <w:r w:rsidRPr="00197B9D">
        <w:rPr>
          <w:b w:val="0"/>
          <w:u w:val="none"/>
        </w:rPr>
        <w:t xml:space="preserve"> je činěna písemně, není-li touto</w:t>
      </w:r>
      <w:r w:rsidR="00A520FA">
        <w:rPr>
          <w:b w:val="0"/>
          <w:u w:val="none"/>
          <w:lang w:val="cs-CZ"/>
        </w:rPr>
        <w:t xml:space="preserve"> s</w:t>
      </w:r>
      <w:r w:rsidR="00177F06">
        <w:rPr>
          <w:b w:val="0"/>
          <w:u w:val="none"/>
          <w:lang w:val="cs-CZ"/>
        </w:rPr>
        <w:t>mlouvou</w:t>
      </w:r>
      <w:r w:rsidRPr="00197B9D">
        <w:rPr>
          <w:b w:val="0"/>
          <w:u w:val="none"/>
        </w:rPr>
        <w:t xml:space="preserve"> stanoveno jinak. Písemná komunikace probíhá v listinné nebo elektronické podobě prostřednictvím doporučené pošty, e-mailu nebo faxu na adresy či čísla, které si </w:t>
      </w:r>
      <w:r w:rsidR="00A520FA">
        <w:rPr>
          <w:b w:val="0"/>
          <w:u w:val="none"/>
          <w:lang w:val="cs-CZ"/>
        </w:rPr>
        <w:t>s</w:t>
      </w:r>
      <w:r w:rsidRPr="00197B9D">
        <w:rPr>
          <w:b w:val="0"/>
          <w:u w:val="none"/>
        </w:rPr>
        <w:t xml:space="preserve">mluvní strany sdělí. Písemná komunikace prostřednictvím doporučené pošty se bude považovat za řádně doručenou dnem, kdy je druhá </w:t>
      </w:r>
      <w:r w:rsidR="00B54853">
        <w:rPr>
          <w:b w:val="0"/>
          <w:u w:val="none"/>
          <w:lang w:val="cs-CZ"/>
        </w:rPr>
        <w:t>s</w:t>
      </w:r>
      <w:r w:rsidR="00820BC5">
        <w:rPr>
          <w:b w:val="0"/>
          <w:u w:val="none"/>
          <w:lang w:val="cs-CZ"/>
        </w:rPr>
        <w:t xml:space="preserve">mluvní </w:t>
      </w:r>
      <w:r w:rsidRPr="00197B9D">
        <w:rPr>
          <w:b w:val="0"/>
          <w:u w:val="none"/>
        </w:rPr>
        <w:t xml:space="preserve">strana převezme od poštovního doručovatele. Neučiní-li tak, pak se považuje písemná komunikace dle této </w:t>
      </w:r>
      <w:r w:rsidR="00177F06" w:rsidRPr="00177F06">
        <w:rPr>
          <w:b w:val="0"/>
          <w:bCs/>
          <w:u w:val="none"/>
          <w:lang w:val="cs-CZ"/>
        </w:rPr>
        <w:t>smlouvy</w:t>
      </w:r>
      <w:r w:rsidR="00177F06" w:rsidRPr="00177F06">
        <w:rPr>
          <w:b w:val="0"/>
          <w:bCs/>
          <w:u w:val="none"/>
        </w:rPr>
        <w:t xml:space="preserve"> </w:t>
      </w:r>
      <w:r w:rsidRPr="00197B9D">
        <w:rPr>
          <w:b w:val="0"/>
          <w:u w:val="none"/>
        </w:rPr>
        <w:t>za doručenou třetího dne od podání písemné zprávy či dokumentu k</w:t>
      </w:r>
      <w:r>
        <w:rPr>
          <w:b w:val="0"/>
          <w:u w:val="none"/>
        </w:rPr>
        <w:t> </w:t>
      </w:r>
      <w:r w:rsidRPr="00197B9D">
        <w:rPr>
          <w:b w:val="0"/>
          <w:u w:val="none"/>
        </w:rPr>
        <w:t>poštovní</w:t>
      </w:r>
      <w:r>
        <w:rPr>
          <w:b w:val="0"/>
          <w:u w:val="none"/>
          <w:lang w:val="cs-CZ"/>
        </w:rPr>
        <w:t xml:space="preserve"> přepravě.</w:t>
      </w:r>
    </w:p>
    <w:p w14:paraId="7DDC7829" w14:textId="77777777" w:rsidR="00197B9D" w:rsidRPr="00197B9D" w:rsidRDefault="00197B9D" w:rsidP="0053773E">
      <w:pPr>
        <w:pStyle w:val="Nadpislnku"/>
        <w:numPr>
          <w:ilvl w:val="0"/>
          <w:numId w:val="27"/>
        </w:numPr>
        <w:spacing w:before="0" w:after="120"/>
        <w:ind w:left="284" w:hanging="284"/>
        <w:rPr>
          <w:b w:val="0"/>
          <w:u w:val="none"/>
        </w:rPr>
      </w:pPr>
      <w:r>
        <w:rPr>
          <w:b w:val="0"/>
          <w:u w:val="none"/>
          <w:lang w:val="cs-CZ"/>
        </w:rPr>
        <w:t xml:space="preserve">Kontaktní osobou oprávněnou jednat </w:t>
      </w:r>
      <w:r w:rsidR="00656381">
        <w:rPr>
          <w:b w:val="0"/>
          <w:u w:val="none"/>
          <w:lang w:val="cs-CZ"/>
        </w:rPr>
        <w:t xml:space="preserve">za </w:t>
      </w:r>
      <w:r w:rsidR="00A520FA">
        <w:rPr>
          <w:b w:val="0"/>
          <w:u w:val="none"/>
          <w:lang w:val="cs-CZ"/>
        </w:rPr>
        <w:t>o</w:t>
      </w:r>
      <w:r>
        <w:rPr>
          <w:b w:val="0"/>
          <w:u w:val="none"/>
          <w:lang w:val="cs-CZ"/>
        </w:rPr>
        <w:t>bjednatele ve věcech organizačních a technických je</w:t>
      </w:r>
      <w:r w:rsidR="00723C28">
        <w:rPr>
          <w:b w:val="0"/>
          <w:u w:val="none"/>
          <w:lang w:val="cs-CZ"/>
        </w:rPr>
        <w:t xml:space="preserve">: </w:t>
      </w:r>
    </w:p>
    <w:p w14:paraId="0DFAC9EA" w14:textId="36D5CF14" w:rsidR="0096299C" w:rsidRPr="00472B23" w:rsidRDefault="001513BC" w:rsidP="00BA53D1">
      <w:pPr>
        <w:pStyle w:val="Nadpislnku"/>
        <w:numPr>
          <w:ilvl w:val="0"/>
          <w:numId w:val="0"/>
        </w:numPr>
        <w:spacing w:before="0" w:after="120"/>
        <w:ind w:left="284"/>
        <w:rPr>
          <w:b w:val="0"/>
          <w:i/>
          <w:u w:val="none"/>
          <w:lang w:val="cs-CZ"/>
        </w:rPr>
      </w:pPr>
      <w:r>
        <w:rPr>
          <w:b w:val="0"/>
          <w:u w:val="none"/>
          <w:lang w:val="cs-CZ"/>
        </w:rPr>
        <w:t>Karel Bartoněk</w:t>
      </w:r>
      <w:r w:rsidR="00197B9D">
        <w:rPr>
          <w:b w:val="0"/>
          <w:u w:val="none"/>
          <w:lang w:val="cs-CZ"/>
        </w:rPr>
        <w:t xml:space="preserve">, tel.: </w:t>
      </w:r>
      <w:r>
        <w:rPr>
          <w:b w:val="0"/>
          <w:u w:val="none"/>
          <w:lang w:val="cs-CZ"/>
        </w:rPr>
        <w:t>603234868</w:t>
      </w:r>
      <w:r w:rsidR="00197B9D">
        <w:rPr>
          <w:b w:val="0"/>
          <w:u w:val="none"/>
          <w:lang w:val="cs-CZ"/>
        </w:rPr>
        <w:t xml:space="preserve">, email </w:t>
      </w:r>
      <w:r>
        <w:rPr>
          <w:b w:val="0"/>
          <w:u w:val="none"/>
          <w:lang w:val="cs-CZ"/>
        </w:rPr>
        <w:t>bartonek@projekce.zlin.cz</w:t>
      </w:r>
      <w:bookmarkStart w:id="4" w:name="_GoBack"/>
      <w:bookmarkEnd w:id="4"/>
      <w:r w:rsidR="00472B23">
        <w:rPr>
          <w:b w:val="0"/>
          <w:u w:val="none"/>
          <w:lang w:val="cs-CZ"/>
        </w:rPr>
        <w:t xml:space="preserve"> </w:t>
      </w:r>
    </w:p>
    <w:p w14:paraId="6920C3C9" w14:textId="77777777" w:rsidR="00197B9D" w:rsidRPr="00A20886" w:rsidRDefault="00197B9D" w:rsidP="0053773E">
      <w:pPr>
        <w:pStyle w:val="Nadpislnku"/>
        <w:numPr>
          <w:ilvl w:val="0"/>
          <w:numId w:val="27"/>
        </w:numPr>
        <w:spacing w:before="0" w:after="120"/>
        <w:ind w:left="284" w:hanging="284"/>
        <w:rPr>
          <w:b w:val="0"/>
          <w:u w:val="none"/>
        </w:rPr>
      </w:pPr>
      <w:r>
        <w:rPr>
          <w:b w:val="0"/>
          <w:u w:val="none"/>
          <w:lang w:val="cs-CZ"/>
        </w:rPr>
        <w:t>Kontaktní osobou oprávněnou jedn</w:t>
      </w:r>
      <w:r w:rsidR="00656381">
        <w:rPr>
          <w:b w:val="0"/>
          <w:u w:val="none"/>
          <w:lang w:val="cs-CZ"/>
        </w:rPr>
        <w:t xml:space="preserve">at </w:t>
      </w:r>
      <w:r w:rsidR="00A20886">
        <w:rPr>
          <w:b w:val="0"/>
          <w:u w:val="none"/>
          <w:lang w:val="cs-CZ"/>
        </w:rPr>
        <w:t xml:space="preserve">za </w:t>
      </w:r>
      <w:r w:rsidR="00A520FA">
        <w:rPr>
          <w:b w:val="0"/>
          <w:u w:val="none"/>
          <w:lang w:val="cs-CZ"/>
        </w:rPr>
        <w:t>z</w:t>
      </w:r>
      <w:r w:rsidR="00A20886">
        <w:rPr>
          <w:b w:val="0"/>
          <w:u w:val="none"/>
          <w:lang w:val="cs-CZ"/>
        </w:rPr>
        <w:t>hotovitele ve věcech organizačních a technických</w:t>
      </w:r>
      <w:r w:rsidR="00723C28">
        <w:rPr>
          <w:b w:val="0"/>
          <w:u w:val="none"/>
          <w:lang w:val="cs-CZ"/>
        </w:rPr>
        <w:t xml:space="preserve">: </w:t>
      </w:r>
      <w:r w:rsidR="00A20886">
        <w:rPr>
          <w:b w:val="0"/>
          <w:u w:val="none"/>
          <w:lang w:val="cs-CZ"/>
        </w:rPr>
        <w:t xml:space="preserve"> </w:t>
      </w:r>
    </w:p>
    <w:p w14:paraId="2903F58D" w14:textId="77777777" w:rsidR="00A20886" w:rsidRPr="00A20886" w:rsidRDefault="00BA53D1" w:rsidP="0053773E">
      <w:pPr>
        <w:pStyle w:val="Nadpislnku"/>
        <w:numPr>
          <w:ilvl w:val="0"/>
          <w:numId w:val="0"/>
        </w:numPr>
        <w:spacing w:before="0" w:after="120"/>
        <w:ind w:left="284"/>
        <w:rPr>
          <w:b w:val="0"/>
          <w:i/>
          <w:u w:val="none"/>
          <w:lang w:val="cs-CZ"/>
        </w:rPr>
      </w:pPr>
      <w:r>
        <w:rPr>
          <w:b w:val="0"/>
          <w:u w:val="none"/>
          <w:lang w:val="cs-CZ"/>
        </w:rPr>
        <w:t>Petr Potěšil</w:t>
      </w:r>
      <w:r w:rsidR="00A20886">
        <w:rPr>
          <w:b w:val="0"/>
          <w:u w:val="none"/>
          <w:lang w:val="cs-CZ"/>
        </w:rPr>
        <w:t xml:space="preserve">, tel.: </w:t>
      </w:r>
      <w:r>
        <w:rPr>
          <w:b w:val="0"/>
          <w:u w:val="none"/>
          <w:lang w:val="cs-CZ"/>
        </w:rPr>
        <w:t>+420 775 327 280</w:t>
      </w:r>
      <w:r w:rsidR="00A20886">
        <w:rPr>
          <w:b w:val="0"/>
          <w:u w:val="none"/>
          <w:lang w:val="cs-CZ"/>
        </w:rPr>
        <w:t xml:space="preserve">, email </w:t>
      </w:r>
      <w:r>
        <w:rPr>
          <w:b w:val="0"/>
          <w:u w:val="none"/>
          <w:lang w:val="cs-CZ"/>
        </w:rPr>
        <w:t>petrpotesil@manax.cz</w:t>
      </w:r>
    </w:p>
    <w:p w14:paraId="17EFDB8C" w14:textId="77777777" w:rsidR="0050372F" w:rsidRPr="00B60F44" w:rsidRDefault="00A20886" w:rsidP="0053773E">
      <w:pPr>
        <w:pStyle w:val="Nadpislnku"/>
        <w:numPr>
          <w:ilvl w:val="0"/>
          <w:numId w:val="27"/>
        </w:numPr>
        <w:spacing w:before="0"/>
        <w:ind w:left="284" w:hanging="284"/>
        <w:rPr>
          <w:b w:val="0"/>
          <w:u w:val="none"/>
        </w:rPr>
      </w:pPr>
      <w:r>
        <w:rPr>
          <w:b w:val="0"/>
          <w:u w:val="none"/>
          <w:lang w:val="cs-CZ"/>
        </w:rPr>
        <w:t xml:space="preserve">V případě změn ve výše uvedených kontaktních údajích se </w:t>
      </w:r>
      <w:r w:rsidR="00A520FA">
        <w:rPr>
          <w:b w:val="0"/>
          <w:u w:val="none"/>
          <w:lang w:val="cs-CZ"/>
        </w:rPr>
        <w:t>s</w:t>
      </w:r>
      <w:r>
        <w:rPr>
          <w:b w:val="0"/>
          <w:u w:val="none"/>
          <w:lang w:val="cs-CZ"/>
        </w:rPr>
        <w:t>mluvní strany zavazují tyto změny bez</w:t>
      </w:r>
      <w:r w:rsidR="003E6DEC">
        <w:rPr>
          <w:b w:val="0"/>
          <w:u w:val="none"/>
          <w:lang w:val="cs-CZ"/>
        </w:rPr>
        <w:t> </w:t>
      </w:r>
      <w:r>
        <w:rPr>
          <w:b w:val="0"/>
          <w:u w:val="none"/>
          <w:lang w:val="cs-CZ"/>
        </w:rPr>
        <w:t xml:space="preserve">zbytečného odkladu nahlásit druhé </w:t>
      </w:r>
      <w:r w:rsidR="00A520FA">
        <w:rPr>
          <w:b w:val="0"/>
          <w:u w:val="none"/>
          <w:lang w:val="cs-CZ"/>
        </w:rPr>
        <w:t>s</w:t>
      </w:r>
      <w:r>
        <w:rPr>
          <w:b w:val="0"/>
          <w:u w:val="none"/>
          <w:lang w:val="cs-CZ"/>
        </w:rPr>
        <w:t>mluvní straně.</w:t>
      </w:r>
    </w:p>
    <w:p w14:paraId="67C63B9C" w14:textId="77777777" w:rsidR="00387197" w:rsidRPr="002B1D32" w:rsidRDefault="00387197" w:rsidP="00821C36">
      <w:pPr>
        <w:pStyle w:val="Nadpislnku"/>
      </w:pPr>
      <w:r w:rsidRPr="002B1D32">
        <w:rPr>
          <w:lang w:val="cs-CZ"/>
        </w:rPr>
        <w:t xml:space="preserve">DOBA PLNĚNÍ A MÍSTO PLNĚNÍ </w:t>
      </w:r>
    </w:p>
    <w:p w14:paraId="3AE9C0E4" w14:textId="77777777" w:rsidR="00273CA6" w:rsidRPr="00B60F44" w:rsidRDefault="006B3B2F" w:rsidP="0053773E">
      <w:pPr>
        <w:pStyle w:val="Nadpislnku"/>
        <w:numPr>
          <w:ilvl w:val="0"/>
          <w:numId w:val="18"/>
        </w:numPr>
        <w:spacing w:after="120"/>
        <w:ind w:left="284" w:hanging="284"/>
        <w:rPr>
          <w:b w:val="0"/>
          <w:u w:val="none"/>
        </w:rPr>
      </w:pPr>
      <w:r w:rsidRPr="00B60F44">
        <w:rPr>
          <w:b w:val="0"/>
          <w:u w:val="none"/>
          <w:lang w:val="cs-CZ"/>
        </w:rPr>
        <w:t xml:space="preserve">Objednatel pro plnění </w:t>
      </w:r>
      <w:r w:rsidR="0030441E">
        <w:rPr>
          <w:b w:val="0"/>
          <w:u w:val="none"/>
          <w:lang w:val="cs-CZ"/>
        </w:rPr>
        <w:t>d</w:t>
      </w:r>
      <w:r w:rsidRPr="00B60F44">
        <w:rPr>
          <w:b w:val="0"/>
          <w:u w:val="none"/>
          <w:lang w:val="cs-CZ"/>
        </w:rPr>
        <w:t xml:space="preserve">íla stanoví </w:t>
      </w:r>
      <w:r w:rsidR="002433FB" w:rsidRPr="00B60F44">
        <w:rPr>
          <w:b w:val="0"/>
          <w:u w:val="none"/>
          <w:lang w:val="cs-CZ"/>
        </w:rPr>
        <w:t>následující termíny:</w:t>
      </w:r>
    </w:p>
    <w:p w14:paraId="3499AFEA" w14:textId="77777777" w:rsidR="00B60F44" w:rsidRPr="00634374" w:rsidRDefault="00BA53D1" w:rsidP="00BA53D1">
      <w:pPr>
        <w:pStyle w:val="Nadpislnku"/>
        <w:numPr>
          <w:ilvl w:val="0"/>
          <w:numId w:val="0"/>
        </w:numPr>
        <w:tabs>
          <w:tab w:val="left" w:pos="5103"/>
        </w:tabs>
        <w:spacing w:before="120" w:after="120"/>
        <w:ind w:left="5671" w:hanging="5387"/>
        <w:rPr>
          <w:b w:val="0"/>
          <w:u w:val="none"/>
          <w:lang w:val="cs-CZ"/>
        </w:rPr>
      </w:pPr>
      <w:r>
        <w:rPr>
          <w:b w:val="0"/>
          <w:u w:val="none"/>
          <w:lang w:val="cs-CZ"/>
        </w:rPr>
        <w:t>Z</w:t>
      </w:r>
      <w:r w:rsidR="00E67F95">
        <w:rPr>
          <w:b w:val="0"/>
          <w:u w:val="none"/>
          <w:lang w:val="cs-CZ"/>
        </w:rPr>
        <w:t xml:space="preserve">ahájení </w:t>
      </w:r>
      <w:r w:rsidR="00B60F44">
        <w:rPr>
          <w:b w:val="0"/>
          <w:u w:val="none"/>
          <w:lang w:val="cs-CZ"/>
        </w:rPr>
        <w:t>dob</w:t>
      </w:r>
      <w:r w:rsidR="00E67F95">
        <w:rPr>
          <w:b w:val="0"/>
          <w:u w:val="none"/>
          <w:lang w:val="cs-CZ"/>
        </w:rPr>
        <w:t>y</w:t>
      </w:r>
      <w:r w:rsidR="00B60F44">
        <w:rPr>
          <w:b w:val="0"/>
          <w:u w:val="none"/>
          <w:lang w:val="cs-CZ"/>
        </w:rPr>
        <w:t xml:space="preserve"> </w:t>
      </w:r>
      <w:r w:rsidR="006B3B2F">
        <w:rPr>
          <w:b w:val="0"/>
          <w:u w:val="none"/>
          <w:lang w:val="cs-CZ"/>
        </w:rPr>
        <w:t>plnění</w:t>
      </w:r>
      <w:r w:rsidR="00E67F95">
        <w:rPr>
          <w:b w:val="0"/>
          <w:u w:val="none"/>
          <w:lang w:val="cs-CZ"/>
        </w:rPr>
        <w:t xml:space="preserve"> (předání </w:t>
      </w:r>
      <w:r w:rsidR="00E67F95" w:rsidRPr="00634374">
        <w:rPr>
          <w:b w:val="0"/>
          <w:u w:val="none"/>
          <w:lang w:val="cs-CZ"/>
        </w:rPr>
        <w:t>staveniště)</w:t>
      </w:r>
      <w:r w:rsidR="00845E02" w:rsidRPr="00634374">
        <w:rPr>
          <w:b w:val="0"/>
          <w:u w:val="none"/>
          <w:lang w:val="cs-CZ"/>
        </w:rPr>
        <w:t>:</w:t>
      </w:r>
      <w:r w:rsidR="00845E02" w:rsidRPr="00634374">
        <w:rPr>
          <w:b w:val="0"/>
          <w:u w:val="none"/>
          <w:lang w:val="cs-CZ"/>
        </w:rPr>
        <w:tab/>
      </w:r>
      <w:r>
        <w:rPr>
          <w:b w:val="0"/>
          <w:u w:val="none"/>
          <w:lang w:val="cs-CZ"/>
        </w:rPr>
        <w:tab/>
      </w:r>
      <w:r w:rsidR="00E67F95" w:rsidRPr="00634374">
        <w:rPr>
          <w:bCs/>
          <w:u w:val="none"/>
          <w:lang w:val="cs-CZ"/>
        </w:rPr>
        <w:t xml:space="preserve">do </w:t>
      </w:r>
      <w:r w:rsidR="00266D9B" w:rsidRPr="00266D9B">
        <w:rPr>
          <w:bCs/>
          <w:u w:val="none"/>
          <w:lang w:val="cs-CZ"/>
        </w:rPr>
        <w:t>15 dnů</w:t>
      </w:r>
      <w:r w:rsidR="00266D9B" w:rsidRPr="00266D9B">
        <w:rPr>
          <w:b w:val="0"/>
          <w:u w:val="none"/>
          <w:lang w:val="cs-CZ"/>
        </w:rPr>
        <w:t xml:space="preserve">  ode dne </w:t>
      </w:r>
      <w:r w:rsidR="00266D9B">
        <w:rPr>
          <w:b w:val="0"/>
          <w:u w:val="none"/>
          <w:lang w:val="cs-CZ"/>
        </w:rPr>
        <w:t xml:space="preserve">doručení </w:t>
      </w:r>
      <w:r w:rsidR="00266D9B" w:rsidRPr="00266D9B">
        <w:rPr>
          <w:b w:val="0"/>
          <w:u w:val="none"/>
          <w:lang w:val="cs-CZ"/>
        </w:rPr>
        <w:t>výzvy k</w:t>
      </w:r>
      <w:r w:rsidR="00266D9B">
        <w:rPr>
          <w:b w:val="0"/>
          <w:u w:val="none"/>
          <w:lang w:val="cs-CZ"/>
        </w:rPr>
        <w:t> </w:t>
      </w:r>
      <w:r w:rsidR="00266D9B" w:rsidRPr="00266D9B">
        <w:rPr>
          <w:b w:val="0"/>
          <w:u w:val="none"/>
          <w:lang w:val="cs-CZ"/>
        </w:rPr>
        <w:t>převzetí staveniště a zahájení prací</w:t>
      </w:r>
    </w:p>
    <w:p w14:paraId="06FE699F" w14:textId="77777777" w:rsidR="00266D9B" w:rsidRDefault="00266D9B" w:rsidP="00BA53D1">
      <w:pPr>
        <w:pStyle w:val="Nadpislnku"/>
        <w:numPr>
          <w:ilvl w:val="0"/>
          <w:numId w:val="0"/>
        </w:numPr>
        <w:spacing w:before="240" w:after="0"/>
        <w:ind w:left="284"/>
        <w:rPr>
          <w:b w:val="0"/>
          <w:u w:val="none"/>
          <w:lang w:val="cs-CZ"/>
        </w:rPr>
      </w:pPr>
      <w:r w:rsidRPr="00266D9B">
        <w:rPr>
          <w:b w:val="0"/>
          <w:u w:val="none"/>
          <w:lang w:val="cs-CZ"/>
        </w:rPr>
        <w:t xml:space="preserve">Stavební práce budou zahájeny na základě písemné výzvy </w:t>
      </w:r>
      <w:r w:rsidR="00E25969">
        <w:rPr>
          <w:b w:val="0"/>
          <w:u w:val="none"/>
          <w:lang w:val="cs-CZ"/>
        </w:rPr>
        <w:t>Objednatele</w:t>
      </w:r>
      <w:r w:rsidRPr="00266D9B">
        <w:rPr>
          <w:b w:val="0"/>
          <w:u w:val="none"/>
          <w:lang w:val="cs-CZ"/>
        </w:rPr>
        <w:t xml:space="preserve"> doručené </w:t>
      </w:r>
      <w:r w:rsidR="00E25969">
        <w:rPr>
          <w:b w:val="0"/>
          <w:u w:val="none"/>
          <w:lang w:val="cs-CZ"/>
        </w:rPr>
        <w:t>Zhotoviteli</w:t>
      </w:r>
      <w:r w:rsidRPr="00266D9B">
        <w:rPr>
          <w:b w:val="0"/>
          <w:u w:val="none"/>
          <w:lang w:val="cs-CZ"/>
        </w:rPr>
        <w:t xml:space="preserve"> na</w:t>
      </w:r>
      <w:r w:rsidR="00BA53D1">
        <w:rPr>
          <w:b w:val="0"/>
          <w:u w:val="none"/>
          <w:lang w:val="cs-CZ"/>
        </w:rPr>
        <w:t> </w:t>
      </w:r>
      <w:r w:rsidRPr="00266D9B">
        <w:rPr>
          <w:b w:val="0"/>
          <w:u w:val="none"/>
          <w:lang w:val="cs-CZ"/>
        </w:rPr>
        <w:t xml:space="preserve">adresu jeho sídla uvedenou v čl. I </w:t>
      </w:r>
      <w:r w:rsidR="00E25969">
        <w:rPr>
          <w:b w:val="0"/>
          <w:u w:val="none"/>
          <w:lang w:val="cs-CZ"/>
        </w:rPr>
        <w:t xml:space="preserve">této </w:t>
      </w:r>
      <w:r w:rsidRPr="00266D9B">
        <w:rPr>
          <w:b w:val="0"/>
          <w:u w:val="none"/>
          <w:lang w:val="cs-CZ"/>
        </w:rPr>
        <w:t>smlouvy o dílo. Výzva bude doručena nejpozději do</w:t>
      </w:r>
      <w:r w:rsidR="00BA53D1">
        <w:rPr>
          <w:b w:val="0"/>
          <w:u w:val="none"/>
          <w:lang w:val="cs-CZ"/>
        </w:rPr>
        <w:t> </w:t>
      </w:r>
      <w:r w:rsidRPr="00266D9B">
        <w:rPr>
          <w:bCs/>
          <w:u w:val="none"/>
          <w:lang w:val="cs-CZ"/>
        </w:rPr>
        <w:t>31.12.2022</w:t>
      </w:r>
      <w:r w:rsidRPr="00266D9B">
        <w:rPr>
          <w:b w:val="0"/>
          <w:u w:val="none"/>
          <w:lang w:val="cs-CZ"/>
        </w:rPr>
        <w:t>.</w:t>
      </w:r>
    </w:p>
    <w:p w14:paraId="6926A26B" w14:textId="77777777" w:rsidR="00E67F95" w:rsidRPr="00634374" w:rsidRDefault="00E67F95" w:rsidP="00BA53D1">
      <w:pPr>
        <w:pStyle w:val="Nadpislnku"/>
        <w:numPr>
          <w:ilvl w:val="0"/>
          <w:numId w:val="0"/>
        </w:numPr>
        <w:spacing w:before="240" w:after="0"/>
        <w:ind w:left="284"/>
        <w:rPr>
          <w:b w:val="0"/>
          <w:u w:val="none"/>
          <w:lang w:val="cs-CZ"/>
        </w:rPr>
      </w:pPr>
      <w:r w:rsidRPr="00634374">
        <w:rPr>
          <w:b w:val="0"/>
          <w:u w:val="none"/>
          <w:lang w:val="cs-CZ"/>
        </w:rPr>
        <w:t>Doba provádění díla vč. protokolárního</w:t>
      </w:r>
      <w:r w:rsidRPr="00634374">
        <w:rPr>
          <w:b w:val="0"/>
          <w:u w:val="none"/>
          <w:lang w:val="cs-CZ"/>
        </w:rPr>
        <w:tab/>
      </w:r>
      <w:r w:rsidRPr="00634374">
        <w:rPr>
          <w:b w:val="0"/>
          <w:u w:val="none"/>
          <w:lang w:val="cs-CZ"/>
        </w:rPr>
        <w:tab/>
      </w:r>
      <w:r w:rsidRPr="00634374">
        <w:rPr>
          <w:b w:val="0"/>
          <w:u w:val="none"/>
          <w:lang w:val="cs-CZ"/>
        </w:rPr>
        <w:tab/>
      </w:r>
      <w:r w:rsidRPr="00634374">
        <w:rPr>
          <w:bCs/>
          <w:u w:val="none"/>
          <w:lang w:val="cs-CZ"/>
        </w:rPr>
        <w:t xml:space="preserve">do 3 měsíců </w:t>
      </w:r>
      <w:r w:rsidRPr="00634374">
        <w:rPr>
          <w:b w:val="0"/>
          <w:u w:val="none"/>
          <w:lang w:val="cs-CZ"/>
        </w:rPr>
        <w:t>od předání staveniště,</w:t>
      </w:r>
    </w:p>
    <w:p w14:paraId="0A31E2C7" w14:textId="77777777" w:rsidR="00E67F95" w:rsidRPr="00634374" w:rsidRDefault="00E67F95" w:rsidP="00BA53D1">
      <w:pPr>
        <w:pStyle w:val="Nadpislnku"/>
        <w:numPr>
          <w:ilvl w:val="0"/>
          <w:numId w:val="0"/>
        </w:numPr>
        <w:spacing w:before="0" w:after="240"/>
        <w:ind w:left="284"/>
        <w:rPr>
          <w:b w:val="0"/>
          <w:u w:val="none"/>
          <w:lang w:val="cs-CZ"/>
        </w:rPr>
      </w:pPr>
      <w:r w:rsidRPr="00634374">
        <w:rPr>
          <w:b w:val="0"/>
          <w:u w:val="none"/>
          <w:lang w:val="cs-CZ"/>
        </w:rPr>
        <w:t xml:space="preserve">předání a převzetí díla: </w:t>
      </w:r>
      <w:r w:rsidRPr="00634374">
        <w:rPr>
          <w:b w:val="0"/>
          <w:u w:val="none"/>
          <w:lang w:val="cs-CZ"/>
        </w:rPr>
        <w:tab/>
      </w:r>
      <w:r w:rsidRPr="00634374">
        <w:rPr>
          <w:b w:val="0"/>
          <w:u w:val="none"/>
          <w:lang w:val="cs-CZ"/>
        </w:rPr>
        <w:tab/>
      </w:r>
      <w:r w:rsidRPr="00634374">
        <w:rPr>
          <w:b w:val="0"/>
          <w:u w:val="none"/>
          <w:lang w:val="cs-CZ"/>
        </w:rPr>
        <w:tab/>
      </w:r>
      <w:r w:rsidRPr="00634374">
        <w:rPr>
          <w:b w:val="0"/>
          <w:u w:val="none"/>
          <w:lang w:val="cs-CZ"/>
        </w:rPr>
        <w:tab/>
      </w:r>
      <w:r w:rsidRPr="00634374">
        <w:rPr>
          <w:b w:val="0"/>
          <w:u w:val="none"/>
          <w:lang w:val="cs-CZ"/>
        </w:rPr>
        <w:tab/>
        <w:t xml:space="preserve">nebude-li dále uvedeno jinak </w:t>
      </w:r>
    </w:p>
    <w:p w14:paraId="36D5A218" w14:textId="77777777" w:rsidR="00842C7A" w:rsidRPr="005A0A43" w:rsidRDefault="009F4E88" w:rsidP="00BA53D1">
      <w:pPr>
        <w:pStyle w:val="Nadpislnku"/>
        <w:numPr>
          <w:ilvl w:val="0"/>
          <w:numId w:val="18"/>
        </w:numPr>
        <w:spacing w:before="120" w:after="120"/>
        <w:ind w:left="284" w:hanging="284"/>
        <w:rPr>
          <w:b w:val="0"/>
          <w:u w:val="none"/>
          <w:lang w:val="cs-CZ"/>
        </w:rPr>
      </w:pPr>
      <w:r w:rsidRPr="00634374">
        <w:rPr>
          <w:b w:val="0"/>
          <w:u w:val="none"/>
          <w:lang w:val="cs-CZ"/>
        </w:rPr>
        <w:t>Termín zahájení prací definuje termín, ve kterém budou zahájeny stavební</w:t>
      </w:r>
      <w:r w:rsidRPr="009F4E88">
        <w:rPr>
          <w:b w:val="0"/>
          <w:u w:val="none"/>
          <w:lang w:val="cs-CZ"/>
        </w:rPr>
        <w:t xml:space="preserve"> práce na předmětu veřejné zakázky předáním a převzetím staveniště mezi </w:t>
      </w:r>
      <w:r>
        <w:rPr>
          <w:b w:val="0"/>
          <w:u w:val="none"/>
          <w:lang w:val="cs-CZ"/>
        </w:rPr>
        <w:t>objednatelem</w:t>
      </w:r>
      <w:r w:rsidRPr="009F4E88">
        <w:rPr>
          <w:b w:val="0"/>
          <w:u w:val="none"/>
          <w:lang w:val="cs-CZ"/>
        </w:rPr>
        <w:t xml:space="preserve"> a </w:t>
      </w:r>
      <w:r>
        <w:rPr>
          <w:b w:val="0"/>
          <w:u w:val="none"/>
          <w:lang w:val="cs-CZ"/>
        </w:rPr>
        <w:t>zhotovitelem</w:t>
      </w:r>
      <w:r w:rsidRPr="009F4E88">
        <w:rPr>
          <w:b w:val="0"/>
          <w:u w:val="none"/>
          <w:lang w:val="cs-CZ"/>
        </w:rPr>
        <w:t>, nebude-li dále uvedeno jinak</w:t>
      </w:r>
      <w:r w:rsidR="00842C7A" w:rsidRPr="005A0A43">
        <w:rPr>
          <w:b w:val="0"/>
          <w:u w:val="none"/>
          <w:lang w:val="cs-CZ"/>
        </w:rPr>
        <w:t>.</w:t>
      </w:r>
    </w:p>
    <w:p w14:paraId="3CB8363B" w14:textId="77777777" w:rsidR="009F4E88" w:rsidRPr="009F4E88" w:rsidRDefault="009F4E88" w:rsidP="009F4E88">
      <w:pPr>
        <w:pStyle w:val="Nadpislnku"/>
        <w:numPr>
          <w:ilvl w:val="0"/>
          <w:numId w:val="18"/>
        </w:numPr>
        <w:spacing w:before="120" w:after="120"/>
        <w:ind w:left="284" w:hanging="284"/>
        <w:rPr>
          <w:b w:val="0"/>
          <w:u w:val="none"/>
          <w:lang w:val="cs-CZ"/>
        </w:rPr>
      </w:pPr>
      <w:r w:rsidRPr="009F4E88">
        <w:rPr>
          <w:b w:val="0"/>
          <w:u w:val="none"/>
          <w:lang w:val="cs-CZ"/>
        </w:rPr>
        <w:t xml:space="preserve">Stavební práce </w:t>
      </w:r>
      <w:r>
        <w:rPr>
          <w:b w:val="0"/>
          <w:u w:val="none"/>
          <w:lang w:val="cs-CZ"/>
        </w:rPr>
        <w:t>zhotovitele</w:t>
      </w:r>
      <w:r w:rsidRPr="009F4E88">
        <w:rPr>
          <w:b w:val="0"/>
          <w:u w:val="none"/>
          <w:lang w:val="cs-CZ"/>
        </w:rPr>
        <w:t xml:space="preserve"> na předmětu veřejné zakázky v termínu uvedeném výše budou zahájeny, budou-li splněny následující podmínky:</w:t>
      </w:r>
    </w:p>
    <w:p w14:paraId="0205422A" w14:textId="77777777" w:rsidR="009F4E88" w:rsidRPr="009F4E88" w:rsidRDefault="009F4E88" w:rsidP="009F4E88">
      <w:pPr>
        <w:pStyle w:val="Nadpislnku"/>
        <w:numPr>
          <w:ilvl w:val="0"/>
          <w:numId w:val="44"/>
        </w:numPr>
        <w:spacing w:before="120" w:after="120"/>
        <w:ind w:left="993" w:hanging="426"/>
        <w:rPr>
          <w:b w:val="0"/>
          <w:u w:val="none"/>
          <w:lang w:val="cs-CZ"/>
        </w:rPr>
      </w:pPr>
      <w:r w:rsidRPr="009F4E88">
        <w:rPr>
          <w:b w:val="0"/>
          <w:u w:val="none"/>
          <w:lang w:val="cs-CZ"/>
        </w:rPr>
        <w:t>bude řádně ukončeno výběrové řízení, a dále</w:t>
      </w:r>
    </w:p>
    <w:p w14:paraId="1EC7F8BC" w14:textId="77777777" w:rsidR="00110AF7" w:rsidRDefault="009F4E88" w:rsidP="00110AF7">
      <w:pPr>
        <w:pStyle w:val="Nadpislnku"/>
        <w:numPr>
          <w:ilvl w:val="0"/>
          <w:numId w:val="44"/>
        </w:numPr>
        <w:spacing w:before="120" w:after="120"/>
        <w:ind w:left="993" w:hanging="426"/>
        <w:rPr>
          <w:b w:val="0"/>
          <w:u w:val="none"/>
          <w:lang w:val="cs-CZ"/>
        </w:rPr>
      </w:pPr>
      <w:r w:rsidRPr="009F4E88">
        <w:rPr>
          <w:b w:val="0"/>
          <w:u w:val="none"/>
          <w:lang w:val="cs-CZ"/>
        </w:rPr>
        <w:t>bude zajištěno dostatečné finanční krytí,</w:t>
      </w:r>
    </w:p>
    <w:p w14:paraId="789E15F8" w14:textId="77777777" w:rsidR="009F4E88" w:rsidRDefault="009F4E88" w:rsidP="00110AF7">
      <w:pPr>
        <w:pStyle w:val="Nadpislnku"/>
        <w:numPr>
          <w:ilvl w:val="0"/>
          <w:numId w:val="44"/>
        </w:numPr>
        <w:spacing w:before="120" w:after="120"/>
        <w:ind w:left="993" w:hanging="426"/>
        <w:rPr>
          <w:b w:val="0"/>
          <w:u w:val="none"/>
          <w:lang w:val="cs-CZ"/>
        </w:rPr>
      </w:pPr>
      <w:r w:rsidRPr="00110AF7">
        <w:rPr>
          <w:b w:val="0"/>
          <w:u w:val="none"/>
          <w:lang w:val="cs-CZ"/>
        </w:rPr>
        <w:t xml:space="preserve">pokud se objednatel a zhotovitel nedohodnou jinak. </w:t>
      </w:r>
    </w:p>
    <w:p w14:paraId="63BDBB7C" w14:textId="77777777" w:rsidR="00BA53D1" w:rsidRDefault="00BA53D1" w:rsidP="00BA53D1">
      <w:pPr>
        <w:pStyle w:val="Nadpislnku"/>
        <w:numPr>
          <w:ilvl w:val="0"/>
          <w:numId w:val="0"/>
        </w:numPr>
        <w:spacing w:before="120" w:after="120"/>
        <w:ind w:left="360" w:hanging="360"/>
        <w:rPr>
          <w:b w:val="0"/>
          <w:u w:val="none"/>
          <w:lang w:val="cs-CZ"/>
        </w:rPr>
      </w:pPr>
    </w:p>
    <w:p w14:paraId="00CE6F93" w14:textId="77777777" w:rsidR="00BA53D1" w:rsidRDefault="00BA53D1" w:rsidP="00BA53D1">
      <w:pPr>
        <w:pStyle w:val="Nadpislnku"/>
        <w:numPr>
          <w:ilvl w:val="0"/>
          <w:numId w:val="0"/>
        </w:numPr>
        <w:spacing w:before="120" w:after="120"/>
        <w:ind w:left="360" w:hanging="360"/>
        <w:rPr>
          <w:b w:val="0"/>
          <w:u w:val="none"/>
          <w:lang w:val="cs-CZ"/>
        </w:rPr>
      </w:pPr>
    </w:p>
    <w:p w14:paraId="0A9B009F" w14:textId="77777777" w:rsidR="00BA53D1" w:rsidRDefault="00BA53D1" w:rsidP="00BA53D1">
      <w:pPr>
        <w:pStyle w:val="Nadpislnku"/>
        <w:numPr>
          <w:ilvl w:val="0"/>
          <w:numId w:val="0"/>
        </w:numPr>
        <w:spacing w:before="120" w:after="120"/>
        <w:ind w:left="360" w:hanging="360"/>
        <w:rPr>
          <w:b w:val="0"/>
          <w:u w:val="none"/>
          <w:lang w:val="cs-CZ"/>
        </w:rPr>
      </w:pPr>
    </w:p>
    <w:p w14:paraId="7773794D" w14:textId="77777777" w:rsidR="00BA53D1" w:rsidRPr="00110AF7" w:rsidRDefault="00BA53D1" w:rsidP="00BA53D1">
      <w:pPr>
        <w:pStyle w:val="Nadpislnku"/>
        <w:numPr>
          <w:ilvl w:val="0"/>
          <w:numId w:val="0"/>
        </w:numPr>
        <w:spacing w:before="120" w:after="120"/>
        <w:ind w:left="360" w:hanging="360"/>
        <w:rPr>
          <w:b w:val="0"/>
          <w:u w:val="none"/>
          <w:lang w:val="cs-CZ"/>
        </w:rPr>
      </w:pPr>
    </w:p>
    <w:p w14:paraId="24016464" w14:textId="77777777" w:rsidR="00BA53D1" w:rsidRPr="00BA53D1" w:rsidRDefault="002B1D32" w:rsidP="00BA53D1">
      <w:pPr>
        <w:pStyle w:val="Nadpislnku"/>
        <w:numPr>
          <w:ilvl w:val="0"/>
          <w:numId w:val="18"/>
        </w:numPr>
        <w:spacing w:before="120" w:after="120"/>
        <w:ind w:left="284" w:hanging="284"/>
        <w:rPr>
          <w:b w:val="0"/>
          <w:u w:val="none"/>
          <w:lang w:val="cs-CZ"/>
        </w:rPr>
      </w:pPr>
      <w:r w:rsidRPr="002B1D32">
        <w:rPr>
          <w:b w:val="0"/>
          <w:u w:val="none"/>
          <w:lang w:val="cs-CZ"/>
        </w:rPr>
        <w:lastRenderedPageBreak/>
        <w:t xml:space="preserve">V případě změny zahájení doby plnění z důvodu ležícího na straně </w:t>
      </w:r>
      <w:r>
        <w:rPr>
          <w:b w:val="0"/>
          <w:u w:val="none"/>
          <w:lang w:val="cs-CZ"/>
        </w:rPr>
        <w:t>objednatele</w:t>
      </w:r>
      <w:r w:rsidRPr="002B1D32">
        <w:rPr>
          <w:b w:val="0"/>
          <w:u w:val="none"/>
          <w:lang w:val="cs-CZ"/>
        </w:rPr>
        <w:t xml:space="preserve"> se posunuje i termín dokončení a protokolárního předání a převzetí předmětu veřejné zakázky, avšak doba provádění v</w:t>
      </w:r>
      <w:r>
        <w:rPr>
          <w:b w:val="0"/>
          <w:u w:val="none"/>
          <w:lang w:val="cs-CZ"/>
        </w:rPr>
        <w:t> </w:t>
      </w:r>
      <w:r w:rsidRPr="002B1D32">
        <w:rPr>
          <w:b w:val="0"/>
          <w:u w:val="none"/>
          <w:lang w:val="cs-CZ"/>
        </w:rPr>
        <w:t>kalendářních měsících zůstane nezměněna.</w:t>
      </w:r>
    </w:p>
    <w:p w14:paraId="6475114A" w14:textId="77777777" w:rsidR="002B1D32" w:rsidRPr="002B1D32" w:rsidRDefault="002B1D32" w:rsidP="002B1D32">
      <w:pPr>
        <w:pStyle w:val="Nadpislnku"/>
        <w:numPr>
          <w:ilvl w:val="0"/>
          <w:numId w:val="0"/>
        </w:numPr>
        <w:spacing w:before="120" w:after="120"/>
        <w:ind w:left="284"/>
        <w:rPr>
          <w:b w:val="0"/>
          <w:u w:val="none"/>
          <w:lang w:val="cs-CZ"/>
        </w:rPr>
      </w:pPr>
      <w:r w:rsidRPr="002B1D32">
        <w:rPr>
          <w:b w:val="0"/>
          <w:lang w:val="cs-CZ"/>
        </w:rPr>
        <w:t>Z těchto důvodů si objednatel vyhrazuje ve smyslu s § 100 odstavec 1 zákona</w:t>
      </w:r>
      <w:r w:rsidRPr="002B1D32">
        <w:rPr>
          <w:b w:val="0"/>
          <w:u w:val="none"/>
          <w:lang w:val="cs-CZ"/>
        </w:rPr>
        <w:t xml:space="preserve"> právo na jednostrannou změnu předpokládaného termínu zahájení doby plnění a </w:t>
      </w:r>
      <w:r>
        <w:rPr>
          <w:b w:val="0"/>
          <w:u w:val="none"/>
          <w:lang w:val="cs-CZ"/>
        </w:rPr>
        <w:t>zhotovitel</w:t>
      </w:r>
      <w:r w:rsidRPr="002B1D32">
        <w:rPr>
          <w:b w:val="0"/>
          <w:u w:val="none"/>
          <w:lang w:val="cs-CZ"/>
        </w:rPr>
        <w:t xml:space="preserve"> je povinen na tento požadavek </w:t>
      </w:r>
      <w:r>
        <w:rPr>
          <w:b w:val="0"/>
          <w:u w:val="none"/>
          <w:lang w:val="cs-CZ"/>
        </w:rPr>
        <w:t>objednatele</w:t>
      </w:r>
      <w:r w:rsidRPr="002B1D32">
        <w:rPr>
          <w:b w:val="0"/>
          <w:u w:val="none"/>
          <w:lang w:val="cs-CZ"/>
        </w:rPr>
        <w:t xml:space="preserve"> bezpodmínečně a bez dalších požadavků, zejména na úpravy rozsahu předmětu veřejné zakázky a ceny, přistoupit, není-li dále uved</w:t>
      </w:r>
      <w:r>
        <w:rPr>
          <w:b w:val="0"/>
          <w:u w:val="none"/>
          <w:lang w:val="cs-CZ"/>
        </w:rPr>
        <w:t>e</w:t>
      </w:r>
      <w:r w:rsidRPr="002B1D32">
        <w:rPr>
          <w:b w:val="0"/>
          <w:u w:val="none"/>
          <w:lang w:val="cs-CZ"/>
        </w:rPr>
        <w:t>no jinak.</w:t>
      </w:r>
    </w:p>
    <w:p w14:paraId="7A25303A" w14:textId="77777777" w:rsidR="00C15206" w:rsidRPr="005A0A43" w:rsidRDefault="002B1D32" w:rsidP="002B1D32">
      <w:pPr>
        <w:pStyle w:val="Nadpislnku"/>
        <w:numPr>
          <w:ilvl w:val="0"/>
          <w:numId w:val="0"/>
        </w:numPr>
        <w:spacing w:before="120" w:after="120"/>
        <w:ind w:left="284"/>
        <w:rPr>
          <w:b w:val="0"/>
          <w:u w:val="none"/>
          <w:lang w:val="cs-CZ"/>
        </w:rPr>
      </w:pPr>
      <w:r w:rsidRPr="002B1D32">
        <w:rPr>
          <w:b w:val="0"/>
          <w:u w:val="none"/>
          <w:lang w:val="cs-CZ"/>
        </w:rPr>
        <w:t>Změna zahájení doby plnění nebo termín ukončení prací</w:t>
      </w:r>
      <w:r w:rsidR="00FB23FA">
        <w:rPr>
          <w:b w:val="0"/>
          <w:u w:val="none"/>
          <w:lang w:val="cs-CZ"/>
        </w:rPr>
        <w:t xml:space="preserve"> </w:t>
      </w:r>
      <w:r w:rsidRPr="002B1D32">
        <w:rPr>
          <w:b w:val="0"/>
          <w:u w:val="none"/>
          <w:lang w:val="cs-CZ"/>
        </w:rPr>
        <w:t>budou upraveny písemným dodatkem k</w:t>
      </w:r>
      <w:r w:rsidR="00634374">
        <w:rPr>
          <w:b w:val="0"/>
          <w:u w:val="none"/>
          <w:lang w:val="cs-CZ"/>
        </w:rPr>
        <w:t xml:space="preserve"> této </w:t>
      </w:r>
      <w:r w:rsidRPr="002B1D32">
        <w:rPr>
          <w:b w:val="0"/>
          <w:u w:val="none"/>
          <w:lang w:val="cs-CZ"/>
        </w:rPr>
        <w:t>smlouvě o dílo.</w:t>
      </w:r>
    </w:p>
    <w:p w14:paraId="7FB813EF" w14:textId="77777777" w:rsidR="00955267" w:rsidRPr="00955267" w:rsidRDefault="00955267" w:rsidP="00B5034A">
      <w:pPr>
        <w:pStyle w:val="Nadpislnku"/>
        <w:numPr>
          <w:ilvl w:val="0"/>
          <w:numId w:val="18"/>
        </w:numPr>
        <w:spacing w:before="120" w:after="120"/>
        <w:ind w:left="284" w:hanging="284"/>
        <w:rPr>
          <w:b w:val="0"/>
          <w:bCs/>
          <w:u w:val="none"/>
        </w:rPr>
      </w:pPr>
      <w:r w:rsidRPr="00955267">
        <w:rPr>
          <w:b w:val="0"/>
          <w:bCs/>
          <w:u w:val="none"/>
        </w:rPr>
        <w:t xml:space="preserve">Dílčí termíny plnění budou stanoveny v návrhu harmonogramu postupu prací odsouhlaseném </w:t>
      </w:r>
      <w:r>
        <w:rPr>
          <w:b w:val="0"/>
          <w:bCs/>
          <w:u w:val="none"/>
          <w:lang w:val="cs-CZ"/>
        </w:rPr>
        <w:t>Objednatelem</w:t>
      </w:r>
      <w:r w:rsidRPr="00955267">
        <w:rPr>
          <w:b w:val="0"/>
          <w:bCs/>
          <w:u w:val="none"/>
        </w:rPr>
        <w:t xml:space="preserve">, jehož návrh bude </w:t>
      </w:r>
      <w:r>
        <w:rPr>
          <w:b w:val="0"/>
          <w:bCs/>
          <w:u w:val="none"/>
          <w:lang w:val="cs-CZ"/>
        </w:rPr>
        <w:t>Objednateli</w:t>
      </w:r>
      <w:r w:rsidRPr="00955267">
        <w:rPr>
          <w:b w:val="0"/>
          <w:bCs/>
          <w:u w:val="none"/>
        </w:rPr>
        <w:t xml:space="preserve"> předán do 5 dnů ode dne převzetí výzvy k převzetí staveniště. V návrhu harmonogramu postupu prací musí být s grafickým znázorněním uvedené základní druhy prací jednotlivých stavebních objektů, včetně činností/dokladů potřebných pro  předání a převzetí díla a jeho kolaudaci a u nich uvedené předpokládané termíny provádění v členění na kalendářní měsíce a týdny. </w:t>
      </w:r>
      <w:r>
        <w:rPr>
          <w:b w:val="0"/>
          <w:bCs/>
          <w:u w:val="none"/>
          <w:lang w:val="cs-CZ"/>
        </w:rPr>
        <w:t>Objednatel</w:t>
      </w:r>
      <w:r w:rsidRPr="00955267">
        <w:rPr>
          <w:b w:val="0"/>
          <w:bCs/>
          <w:u w:val="none"/>
        </w:rPr>
        <w:t xml:space="preserve"> odsouhlasí nebo sdělí připomínky </w:t>
      </w:r>
      <w:r>
        <w:rPr>
          <w:b w:val="0"/>
          <w:bCs/>
          <w:u w:val="none"/>
          <w:lang w:val="cs-CZ"/>
        </w:rPr>
        <w:t xml:space="preserve">Zhotoviteli </w:t>
      </w:r>
      <w:r w:rsidRPr="00955267">
        <w:rPr>
          <w:b w:val="0"/>
          <w:bCs/>
          <w:u w:val="none"/>
        </w:rPr>
        <w:t>k</w:t>
      </w:r>
      <w:r>
        <w:rPr>
          <w:b w:val="0"/>
          <w:bCs/>
          <w:u w:val="none"/>
          <w:lang w:val="cs-CZ"/>
        </w:rPr>
        <w:t> </w:t>
      </w:r>
      <w:r w:rsidRPr="00955267">
        <w:rPr>
          <w:b w:val="0"/>
          <w:bCs/>
          <w:u w:val="none"/>
        </w:rPr>
        <w:t xml:space="preserve">předloženému harmonogramu postupu prací do 3 dnů. </w:t>
      </w:r>
      <w:r w:rsidR="000A1EB8">
        <w:rPr>
          <w:b w:val="0"/>
          <w:bCs/>
          <w:u w:val="none"/>
          <w:lang w:val="cs-CZ"/>
        </w:rPr>
        <w:t>Objednatel</w:t>
      </w:r>
      <w:r w:rsidRPr="00955267">
        <w:rPr>
          <w:b w:val="0"/>
          <w:bCs/>
          <w:u w:val="none"/>
        </w:rPr>
        <w:t xml:space="preserve"> požaduje, aby harmonogram postupu prací byl odsouhlasen smluvními stranami nejpozději ke dni předání staveniště. V případě, že se smluvní strany nedohodnou na termínech uvedených v harmonogramu postupu prací, má</w:t>
      </w:r>
      <w:r w:rsidR="003E6DEC">
        <w:rPr>
          <w:b w:val="0"/>
          <w:bCs/>
          <w:u w:val="none"/>
          <w:lang w:val="cs-CZ"/>
        </w:rPr>
        <w:t> </w:t>
      </w:r>
      <w:r w:rsidR="002C506F">
        <w:rPr>
          <w:b w:val="0"/>
          <w:bCs/>
          <w:u w:val="none"/>
          <w:lang w:val="cs-CZ"/>
        </w:rPr>
        <w:t>Objednatel</w:t>
      </w:r>
      <w:r w:rsidRPr="00955267">
        <w:rPr>
          <w:b w:val="0"/>
          <w:bCs/>
          <w:u w:val="none"/>
        </w:rPr>
        <w:t xml:space="preserve"> právo rozhodnout o termínech v harmonogramu postupu prací</w:t>
      </w:r>
      <w:r>
        <w:rPr>
          <w:b w:val="0"/>
          <w:bCs/>
          <w:u w:val="none"/>
          <w:lang w:val="cs-CZ"/>
        </w:rPr>
        <w:t xml:space="preserve">. </w:t>
      </w:r>
    </w:p>
    <w:p w14:paraId="53E1A332" w14:textId="77777777" w:rsidR="00B5034A" w:rsidRPr="0058407F" w:rsidRDefault="00B5034A" w:rsidP="00B5034A">
      <w:pPr>
        <w:pStyle w:val="Nadpislnku"/>
        <w:numPr>
          <w:ilvl w:val="0"/>
          <w:numId w:val="18"/>
        </w:numPr>
        <w:spacing w:before="120" w:after="120"/>
        <w:ind w:left="284" w:hanging="284"/>
        <w:rPr>
          <w:b w:val="0"/>
          <w:bCs/>
        </w:rPr>
      </w:pPr>
      <w:r w:rsidRPr="0058407F">
        <w:rPr>
          <w:b w:val="0"/>
          <w:bCs/>
          <w:lang w:val="cs-CZ"/>
        </w:rPr>
        <w:t>Objednatel si vyhrazuje změnu závazku:</w:t>
      </w:r>
    </w:p>
    <w:p w14:paraId="123E9A3F" w14:textId="77777777" w:rsidR="006C36F6" w:rsidRPr="006C36F6" w:rsidRDefault="006C36F6" w:rsidP="00B5034A">
      <w:pPr>
        <w:pStyle w:val="Nadpislnku"/>
        <w:numPr>
          <w:ilvl w:val="1"/>
          <w:numId w:val="18"/>
        </w:numPr>
        <w:spacing w:before="120" w:after="120"/>
        <w:ind w:left="714" w:hanging="357"/>
        <w:rPr>
          <w:b w:val="0"/>
          <w:bCs/>
          <w:u w:val="none"/>
        </w:rPr>
      </w:pPr>
      <w:r w:rsidRPr="006C36F6">
        <w:rPr>
          <w:b w:val="0"/>
          <w:bCs/>
          <w:u w:val="none"/>
        </w:rPr>
        <w:t xml:space="preserve">spočívající v možnosti přerušení prací, a to na základě písemné výzvy </w:t>
      </w:r>
      <w:r>
        <w:rPr>
          <w:b w:val="0"/>
          <w:bCs/>
          <w:u w:val="none"/>
          <w:lang w:val="cs-CZ"/>
        </w:rPr>
        <w:t>Objednatele</w:t>
      </w:r>
      <w:r w:rsidRPr="006C36F6">
        <w:rPr>
          <w:b w:val="0"/>
          <w:bCs/>
          <w:u w:val="none"/>
        </w:rPr>
        <w:t xml:space="preserve"> </w:t>
      </w:r>
      <w:r>
        <w:rPr>
          <w:b w:val="0"/>
          <w:bCs/>
          <w:u w:val="none"/>
          <w:lang w:val="cs-CZ"/>
        </w:rPr>
        <w:t>Zhotoviteli</w:t>
      </w:r>
      <w:r w:rsidRPr="006C36F6">
        <w:rPr>
          <w:b w:val="0"/>
          <w:bCs/>
          <w:u w:val="none"/>
        </w:rPr>
        <w:t xml:space="preserve"> oznámené minimálně 1 týden před požadovaným přerušením prací. K přerušení prací může dojít z objektivních důvodů </w:t>
      </w:r>
      <w:r>
        <w:rPr>
          <w:b w:val="0"/>
          <w:bCs/>
          <w:u w:val="none"/>
          <w:lang w:val="cs-CZ"/>
        </w:rPr>
        <w:t>Objednatele</w:t>
      </w:r>
      <w:r w:rsidRPr="006C36F6">
        <w:rPr>
          <w:b w:val="0"/>
          <w:bCs/>
          <w:u w:val="none"/>
        </w:rPr>
        <w:t>. Přerušení prací může být max. na dobu 4 měsíců v zimním období. O dobu přerušení prací se prodlužuje doba provádění díla. Smluvní strany upraví změnu termínů provádění díla formou revidovaného harmonogramu postupu prací. Přerušení prací nebude mít vliv na cenu díla</w:t>
      </w:r>
      <w:r>
        <w:rPr>
          <w:b w:val="0"/>
          <w:bCs/>
          <w:u w:val="none"/>
          <w:lang w:val="cs-CZ"/>
        </w:rPr>
        <w:t xml:space="preserve">, </w:t>
      </w:r>
    </w:p>
    <w:p w14:paraId="06B017A4" w14:textId="77777777" w:rsidR="00B5034A" w:rsidRPr="00B5034A" w:rsidRDefault="00B5034A" w:rsidP="00B5034A">
      <w:pPr>
        <w:pStyle w:val="Nadpislnku"/>
        <w:numPr>
          <w:ilvl w:val="1"/>
          <w:numId w:val="18"/>
        </w:numPr>
        <w:spacing w:before="120" w:after="120"/>
        <w:ind w:left="714" w:hanging="357"/>
        <w:rPr>
          <w:b w:val="0"/>
          <w:bCs/>
          <w:u w:val="none"/>
        </w:rPr>
      </w:pPr>
      <w:r w:rsidRPr="005A0A43">
        <w:rPr>
          <w:b w:val="0"/>
          <w:bCs/>
          <w:u w:val="none"/>
          <w:lang w:val="cs-CZ"/>
        </w:rPr>
        <w:t>stavební práce které jsou závislé na klimatických podmínkách a pro provádění těchto prací musí</w:t>
      </w:r>
      <w:r w:rsidRPr="00B5034A">
        <w:rPr>
          <w:b w:val="0"/>
          <w:bCs/>
          <w:u w:val="none"/>
          <w:lang w:val="cs-CZ"/>
        </w:rPr>
        <w:t xml:space="preserve"> být dodrženy příslušné technologické postupy v souladu technickými podmínkami, mohou být prováděny jen na základě předchozí písemné dohody s technickým dozorem objednatele. O této skutečnosti bude vždy učiněn záznam do stavebního deníku. Do doby plnění díla budou započteny pouze dny, v nichž bude probíhat provádění stavebních prací</w:t>
      </w:r>
      <w:r>
        <w:rPr>
          <w:b w:val="0"/>
          <w:bCs/>
          <w:u w:val="none"/>
          <w:lang w:val="cs-CZ"/>
        </w:rPr>
        <w:t>,</w:t>
      </w:r>
    </w:p>
    <w:p w14:paraId="2C879D43" w14:textId="77777777" w:rsidR="00E4565E" w:rsidRDefault="00E4565E" w:rsidP="00B5034A">
      <w:pPr>
        <w:pStyle w:val="Nadpislnku"/>
        <w:numPr>
          <w:ilvl w:val="1"/>
          <w:numId w:val="18"/>
        </w:numPr>
        <w:spacing w:before="120" w:after="120"/>
        <w:ind w:left="714" w:hanging="357"/>
        <w:rPr>
          <w:b w:val="0"/>
          <w:bCs/>
          <w:u w:val="none"/>
        </w:rPr>
      </w:pPr>
      <w:r>
        <w:rPr>
          <w:b w:val="0"/>
          <w:bCs/>
          <w:u w:val="none"/>
          <w:lang w:val="cs-CZ"/>
        </w:rPr>
        <w:t xml:space="preserve">v případě, že by objednatel požadoval změny technologie nebo materiálů, upraví se přiměřeně těmto změnám i doba provádění odpovídající rozsahu provedených změn, </w:t>
      </w:r>
    </w:p>
    <w:p w14:paraId="69A8CD08" w14:textId="77777777" w:rsidR="00B5034A" w:rsidRPr="00B5034A" w:rsidRDefault="00B5034A" w:rsidP="00B5034A">
      <w:pPr>
        <w:pStyle w:val="Nadpislnku"/>
        <w:numPr>
          <w:ilvl w:val="1"/>
          <w:numId w:val="18"/>
        </w:numPr>
        <w:spacing w:before="120" w:after="120"/>
        <w:ind w:left="714" w:hanging="357"/>
        <w:rPr>
          <w:b w:val="0"/>
          <w:bCs/>
          <w:u w:val="none"/>
        </w:rPr>
      </w:pPr>
      <w:r w:rsidRPr="00B5034A">
        <w:rPr>
          <w:b w:val="0"/>
          <w:bCs/>
          <w:u w:val="none"/>
        </w:rPr>
        <w:t xml:space="preserve">v případě, že by objednatel požadoval </w:t>
      </w:r>
      <w:r w:rsidR="00F357FB">
        <w:rPr>
          <w:b w:val="0"/>
          <w:bCs/>
          <w:u w:val="none"/>
          <w:lang w:val="cs-CZ"/>
        </w:rPr>
        <w:t xml:space="preserve">změnu technických podmínek dle čl. II odst. 3 této smlouvy nebo požadoval změny technologie nebo materiálu dle § 122 odstavec 7 zákona nebo </w:t>
      </w:r>
      <w:r w:rsidRPr="00B5034A">
        <w:rPr>
          <w:b w:val="0"/>
          <w:bCs/>
          <w:u w:val="none"/>
        </w:rPr>
        <w:t>dodatečné stavební práce nebo nepředvídané práce a</w:t>
      </w:r>
      <w:r>
        <w:rPr>
          <w:b w:val="0"/>
          <w:bCs/>
          <w:u w:val="none"/>
          <w:lang w:val="cs-CZ"/>
        </w:rPr>
        <w:t> </w:t>
      </w:r>
      <w:r w:rsidRPr="00B5034A">
        <w:rPr>
          <w:b w:val="0"/>
          <w:bCs/>
          <w:u w:val="none"/>
        </w:rPr>
        <w:t>cenový nárůst takových prací nebo taková změna překročí 5 % původní hodnoty závazku, může být lhůta pro dokončení prací prodloužena tak, že za každé 1 %</w:t>
      </w:r>
      <w:r w:rsidR="00F357FB">
        <w:rPr>
          <w:b w:val="0"/>
          <w:bCs/>
          <w:u w:val="none"/>
          <w:lang w:val="cs-CZ"/>
        </w:rPr>
        <w:t xml:space="preserve"> nad 5 %</w:t>
      </w:r>
      <w:r w:rsidRPr="00B5034A">
        <w:rPr>
          <w:b w:val="0"/>
          <w:bCs/>
          <w:u w:val="none"/>
        </w:rPr>
        <w:t>, o které se zvýší nebo změní původní hodnota závazku, se doba plnění prodlouží max. o 7 dnů</w:t>
      </w:r>
      <w:r>
        <w:rPr>
          <w:b w:val="0"/>
          <w:bCs/>
          <w:u w:val="none"/>
          <w:lang w:val="cs-CZ"/>
        </w:rPr>
        <w:t xml:space="preserve">. </w:t>
      </w:r>
    </w:p>
    <w:p w14:paraId="0BCEA6DE" w14:textId="77777777" w:rsidR="004F2600" w:rsidRPr="00BA53D1" w:rsidRDefault="006848BC" w:rsidP="00F21858">
      <w:pPr>
        <w:pStyle w:val="Nadpislnku"/>
        <w:numPr>
          <w:ilvl w:val="0"/>
          <w:numId w:val="18"/>
        </w:numPr>
        <w:spacing w:before="0"/>
        <w:ind w:left="284" w:hanging="426"/>
      </w:pPr>
      <w:r w:rsidRPr="004F2600">
        <w:rPr>
          <w:b w:val="0"/>
          <w:bCs/>
          <w:u w:val="none"/>
          <w:lang w:val="cs-CZ"/>
        </w:rPr>
        <w:t>Místem plnění díla je</w:t>
      </w:r>
      <w:r w:rsidR="00D1069D">
        <w:rPr>
          <w:b w:val="0"/>
          <w:bCs/>
          <w:u w:val="none"/>
          <w:lang w:val="cs-CZ"/>
        </w:rPr>
        <w:t>:</w:t>
      </w:r>
      <w:r w:rsidR="005C4655" w:rsidRPr="004F2600">
        <w:rPr>
          <w:b w:val="0"/>
          <w:bCs/>
          <w:u w:val="none"/>
          <w:lang w:val="cs-CZ"/>
        </w:rPr>
        <w:t xml:space="preserve"> </w:t>
      </w:r>
      <w:r w:rsidR="0022787F">
        <w:rPr>
          <w:b w:val="0"/>
          <w:bCs/>
          <w:u w:val="none"/>
          <w:lang w:val="cs-CZ"/>
        </w:rPr>
        <w:t xml:space="preserve">přilehlé okolí ZŠ </w:t>
      </w:r>
      <w:r w:rsidR="008E155A">
        <w:rPr>
          <w:b w:val="0"/>
          <w:bCs/>
          <w:u w:val="none"/>
          <w:lang w:val="cs-CZ"/>
        </w:rPr>
        <w:t>Štípa</w:t>
      </w:r>
      <w:r w:rsidR="0022787F">
        <w:rPr>
          <w:b w:val="0"/>
          <w:bCs/>
          <w:u w:val="none"/>
          <w:lang w:val="cs-CZ"/>
        </w:rPr>
        <w:t xml:space="preserve">, k.ú. Štípa. </w:t>
      </w:r>
    </w:p>
    <w:p w14:paraId="11E448E6" w14:textId="77777777" w:rsidR="00BA53D1" w:rsidRDefault="00BA53D1" w:rsidP="00BA53D1">
      <w:pPr>
        <w:pStyle w:val="Nadpislnku"/>
        <w:numPr>
          <w:ilvl w:val="0"/>
          <w:numId w:val="0"/>
        </w:numPr>
        <w:spacing w:before="0"/>
        <w:ind w:left="360" w:hanging="360"/>
        <w:rPr>
          <w:b w:val="0"/>
          <w:bCs/>
          <w:u w:val="none"/>
          <w:lang w:val="cs-CZ"/>
        </w:rPr>
      </w:pPr>
    </w:p>
    <w:p w14:paraId="7DCD6682" w14:textId="77777777" w:rsidR="00BA53D1" w:rsidRPr="003B4DB9" w:rsidRDefault="00BA53D1" w:rsidP="00BA53D1">
      <w:pPr>
        <w:pStyle w:val="Nadpislnku"/>
        <w:numPr>
          <w:ilvl w:val="0"/>
          <w:numId w:val="0"/>
        </w:numPr>
        <w:spacing w:before="0"/>
      </w:pPr>
    </w:p>
    <w:p w14:paraId="4BE289F4" w14:textId="77777777" w:rsidR="00C43B76" w:rsidRPr="00276CF8" w:rsidRDefault="00276CF8" w:rsidP="004F2600">
      <w:pPr>
        <w:pStyle w:val="Nadpislnku"/>
      </w:pPr>
      <w:r w:rsidRPr="00276CF8">
        <w:lastRenderedPageBreak/>
        <w:t>CENA</w:t>
      </w:r>
      <w:r w:rsidR="006848BC" w:rsidRPr="004F2600">
        <w:rPr>
          <w:lang w:val="cs-CZ"/>
        </w:rPr>
        <w:t xml:space="preserve"> DÍLA</w:t>
      </w:r>
    </w:p>
    <w:p w14:paraId="4CD331E0" w14:textId="77777777" w:rsidR="0023545C" w:rsidRPr="00E12C54" w:rsidRDefault="00315D88" w:rsidP="0053773E">
      <w:pPr>
        <w:pStyle w:val="Odstavecseseznamem"/>
        <w:numPr>
          <w:ilvl w:val="0"/>
          <w:numId w:val="3"/>
        </w:numPr>
        <w:ind w:left="284" w:hanging="284"/>
      </w:pPr>
      <w:r>
        <w:rPr>
          <w:lang w:val="cs-CZ"/>
        </w:rPr>
        <w:t xml:space="preserve">Smluvní strany </w:t>
      </w:r>
      <w:r w:rsidR="00C5513C">
        <w:rPr>
          <w:lang w:val="cs-CZ"/>
        </w:rPr>
        <w:t xml:space="preserve">se </w:t>
      </w:r>
      <w:r>
        <w:rPr>
          <w:lang w:val="cs-CZ"/>
        </w:rPr>
        <w:t xml:space="preserve">v souladu se zákonem č. 526/1990 Sb., o cenách ve znění pozdějších právních předpisů, dohodly </w:t>
      </w:r>
      <w:r w:rsidR="005C4655">
        <w:t xml:space="preserve">na základě výsledku </w:t>
      </w:r>
      <w:r w:rsidR="00285C9D">
        <w:rPr>
          <w:lang w:val="cs-CZ"/>
        </w:rPr>
        <w:t>výběrového</w:t>
      </w:r>
      <w:r w:rsidR="005C4655">
        <w:t xml:space="preserve"> řízení na ceně za řádně zhotovené a bezvadné </w:t>
      </w:r>
      <w:r w:rsidR="00177F06">
        <w:rPr>
          <w:lang w:val="cs-CZ"/>
        </w:rPr>
        <w:t>dílo</w:t>
      </w:r>
      <w:r w:rsidR="005C4655">
        <w:t xml:space="preserve"> v rozsahu dle čl. II. </w:t>
      </w:r>
      <w:r w:rsidR="00177F06">
        <w:rPr>
          <w:lang w:val="cs-CZ"/>
        </w:rPr>
        <w:t>smlouvy</w:t>
      </w:r>
      <w:r w:rsidR="005C4655">
        <w:t xml:space="preserve"> takto</w:t>
      </w:r>
      <w:r w:rsidR="005C4655">
        <w:rPr>
          <w:lang w:val="cs-CZ"/>
        </w:rPr>
        <w:t>:</w:t>
      </w:r>
    </w:p>
    <w:p w14:paraId="5D2D4F37" w14:textId="77777777" w:rsidR="005C4655" w:rsidRPr="0062314B" w:rsidRDefault="0062314B" w:rsidP="005C4655">
      <w:pPr>
        <w:ind w:left="360"/>
        <w:rPr>
          <w:b/>
          <w:szCs w:val="22"/>
        </w:rPr>
      </w:pPr>
      <w:r w:rsidRPr="0062314B">
        <w:rPr>
          <w:b/>
          <w:szCs w:val="22"/>
        </w:rPr>
        <w:t>C</w:t>
      </w:r>
      <w:r w:rsidR="005C4655" w:rsidRPr="0062314B">
        <w:rPr>
          <w:b/>
          <w:szCs w:val="22"/>
        </w:rPr>
        <w:t>ena</w:t>
      </w:r>
      <w:r w:rsidRPr="0062314B">
        <w:rPr>
          <w:b/>
          <w:szCs w:val="22"/>
        </w:rPr>
        <w:t xml:space="preserve"> díla</w:t>
      </w:r>
      <w:r w:rsidR="005C4655" w:rsidRPr="0062314B">
        <w:rPr>
          <w:b/>
          <w:szCs w:val="22"/>
        </w:rPr>
        <w:t xml:space="preserve"> </w:t>
      </w:r>
    </w:p>
    <w:p w14:paraId="2E44DFF3" w14:textId="77777777" w:rsidR="005C4655" w:rsidRPr="0062314B" w:rsidRDefault="00BA53D1" w:rsidP="005322FE">
      <w:pPr>
        <w:pStyle w:val="Odstavecseseznamem"/>
        <w:numPr>
          <w:ilvl w:val="0"/>
          <w:numId w:val="0"/>
        </w:numPr>
        <w:ind w:left="360"/>
        <w:jc w:val="center"/>
        <w:rPr>
          <w:b/>
          <w:i/>
        </w:rPr>
      </w:pPr>
      <w:r>
        <w:rPr>
          <w:b/>
          <w:lang w:val="cs-CZ"/>
        </w:rPr>
        <w:t>3.613.263,36</w:t>
      </w:r>
      <w:r w:rsidR="005C4655" w:rsidRPr="0062314B">
        <w:rPr>
          <w:b/>
        </w:rPr>
        <w:t xml:space="preserve"> Kč bez DPH</w:t>
      </w:r>
    </w:p>
    <w:p w14:paraId="2350477E" w14:textId="77777777" w:rsidR="005C4655" w:rsidRPr="0062314B" w:rsidRDefault="005322FE" w:rsidP="005322FE">
      <w:pPr>
        <w:pStyle w:val="Odstavecseseznamem"/>
        <w:numPr>
          <w:ilvl w:val="0"/>
          <w:numId w:val="0"/>
        </w:numPr>
        <w:ind w:left="360"/>
        <w:jc w:val="center"/>
        <w:rPr>
          <w:b/>
        </w:rPr>
      </w:pPr>
      <w:r w:rsidRPr="0062314B">
        <w:rPr>
          <w:b/>
          <w:lang w:val="cs-CZ"/>
        </w:rPr>
        <w:t xml:space="preserve">  </w:t>
      </w:r>
      <w:r w:rsidR="00BA53D1">
        <w:rPr>
          <w:b/>
          <w:lang w:val="cs-CZ"/>
        </w:rPr>
        <w:t>758.785,31</w:t>
      </w:r>
      <w:r w:rsidR="005C4655" w:rsidRPr="0062314B">
        <w:rPr>
          <w:b/>
        </w:rPr>
        <w:t xml:space="preserve"> Kč DPH 21 %</w:t>
      </w:r>
    </w:p>
    <w:p w14:paraId="59D37AEC" w14:textId="77777777" w:rsidR="005C4655" w:rsidRPr="0062314B" w:rsidRDefault="005322FE" w:rsidP="005322FE">
      <w:pPr>
        <w:pStyle w:val="Odstavecseseznamem"/>
        <w:numPr>
          <w:ilvl w:val="0"/>
          <w:numId w:val="0"/>
        </w:numPr>
        <w:ind w:left="360"/>
        <w:jc w:val="center"/>
        <w:rPr>
          <w:b/>
          <w:lang w:val="cs-CZ"/>
        </w:rPr>
      </w:pPr>
      <w:r w:rsidRPr="0062314B">
        <w:rPr>
          <w:b/>
          <w:lang w:val="cs-CZ"/>
        </w:rPr>
        <w:t xml:space="preserve">   </w:t>
      </w:r>
      <w:r w:rsidR="00B66BDB" w:rsidRPr="0062314B">
        <w:rPr>
          <w:b/>
          <w:lang w:val="cs-CZ"/>
        </w:rPr>
        <w:t xml:space="preserve">   </w:t>
      </w:r>
      <w:r w:rsidR="00BA53D1">
        <w:rPr>
          <w:b/>
          <w:lang w:val="cs-CZ"/>
        </w:rPr>
        <w:t>4.372.048,67</w:t>
      </w:r>
      <w:r w:rsidR="005C4655" w:rsidRPr="0062314B">
        <w:rPr>
          <w:b/>
        </w:rPr>
        <w:t xml:space="preserve"> Kč včetně DPH</w:t>
      </w:r>
      <w:r w:rsidR="0023545C" w:rsidRPr="0062314B">
        <w:rPr>
          <w:b/>
          <w:lang w:val="cs-CZ"/>
        </w:rPr>
        <w:t xml:space="preserve"> </w:t>
      </w:r>
    </w:p>
    <w:p w14:paraId="211F9AE2" w14:textId="77777777" w:rsidR="005C4655" w:rsidRPr="0062314B" w:rsidRDefault="005322FE" w:rsidP="00E70E12">
      <w:pPr>
        <w:pStyle w:val="Odstavecseseznamem"/>
        <w:numPr>
          <w:ilvl w:val="0"/>
          <w:numId w:val="0"/>
        </w:numPr>
        <w:spacing w:after="240"/>
        <w:ind w:left="360"/>
        <w:jc w:val="center"/>
        <w:rPr>
          <w:b/>
          <w:i/>
          <w:lang w:val="cs-CZ"/>
        </w:rPr>
      </w:pPr>
      <w:r w:rsidRPr="0062314B">
        <w:rPr>
          <w:b/>
        </w:rPr>
        <w:t>(slovy</w:t>
      </w:r>
      <w:r w:rsidR="005C4655" w:rsidRPr="0062314B">
        <w:rPr>
          <w:b/>
        </w:rPr>
        <w:t xml:space="preserve"> </w:t>
      </w:r>
      <w:r w:rsidR="00BA53D1">
        <w:rPr>
          <w:b/>
          <w:lang w:val="cs-CZ"/>
        </w:rPr>
        <w:t>čtyřimilionytřistasedmdesátdvatisícčtyřicetosm 67/100</w:t>
      </w:r>
      <w:r w:rsidR="005C4655" w:rsidRPr="0062314B">
        <w:rPr>
          <w:b/>
        </w:rPr>
        <w:t xml:space="preserve"> korun českých včetně DPH)</w:t>
      </w:r>
      <w:r w:rsidR="0023545C" w:rsidRPr="0062314B">
        <w:rPr>
          <w:b/>
          <w:lang w:val="cs-CZ"/>
        </w:rPr>
        <w:t xml:space="preserve"> </w:t>
      </w:r>
    </w:p>
    <w:p w14:paraId="5485A033" w14:textId="77777777" w:rsidR="0015046E" w:rsidRPr="00FB568B" w:rsidRDefault="00AD468E" w:rsidP="0053773E">
      <w:pPr>
        <w:pStyle w:val="Odstavecseseznamem"/>
        <w:numPr>
          <w:ilvl w:val="0"/>
          <w:numId w:val="3"/>
        </w:numPr>
        <w:ind w:left="284" w:hanging="284"/>
      </w:pPr>
      <w:r w:rsidRPr="0015046E">
        <w:rPr>
          <w:lang w:val="cs-CZ"/>
        </w:rPr>
        <w:t>Podrobný rozpis ceny</w:t>
      </w:r>
      <w:r w:rsidR="00472B23">
        <w:rPr>
          <w:lang w:val="cs-CZ"/>
        </w:rPr>
        <w:t xml:space="preserve"> </w:t>
      </w:r>
      <w:r w:rsidRPr="0015046E">
        <w:rPr>
          <w:lang w:val="cs-CZ"/>
        </w:rPr>
        <w:t xml:space="preserve">je uveden v Příloze č. 1 </w:t>
      </w:r>
      <w:r w:rsidR="00315D88" w:rsidRPr="0015046E">
        <w:rPr>
          <w:lang w:val="cs-CZ"/>
        </w:rPr>
        <w:t>P</w:t>
      </w:r>
      <w:r w:rsidRPr="0015046E">
        <w:rPr>
          <w:lang w:val="cs-CZ"/>
        </w:rPr>
        <w:t>oložkový rozpočet</w:t>
      </w:r>
      <w:r w:rsidR="00315D88" w:rsidRPr="0015046E">
        <w:rPr>
          <w:lang w:val="cs-CZ"/>
        </w:rPr>
        <w:t>.</w:t>
      </w:r>
      <w:r w:rsidR="0015046E" w:rsidRPr="0015046E">
        <w:rPr>
          <w:lang w:val="cs-CZ"/>
        </w:rPr>
        <w:t xml:space="preserve"> </w:t>
      </w:r>
    </w:p>
    <w:p w14:paraId="255FA509" w14:textId="77777777" w:rsidR="00532F5D" w:rsidRPr="00FB568B" w:rsidRDefault="00FB568B" w:rsidP="0053773E">
      <w:pPr>
        <w:pStyle w:val="Odstavecseseznamem"/>
        <w:numPr>
          <w:ilvl w:val="0"/>
          <w:numId w:val="3"/>
        </w:numPr>
        <w:ind w:left="284" w:hanging="284"/>
      </w:pPr>
      <w:r w:rsidRPr="00FB568B">
        <w:rPr>
          <w:rFonts w:eastAsia="Calibri"/>
          <w:u w:val="single"/>
        </w:rPr>
        <w:t xml:space="preserve">Objednatel si vyhrazuje </w:t>
      </w:r>
      <w:r w:rsidR="0071661D">
        <w:rPr>
          <w:rFonts w:eastAsia="Calibri"/>
          <w:u w:val="single"/>
          <w:lang w:val="cs-CZ"/>
        </w:rPr>
        <w:t xml:space="preserve">analogicky dle § 100 odstavec 1 zákona </w:t>
      </w:r>
      <w:r w:rsidRPr="00FB568B">
        <w:rPr>
          <w:rFonts w:eastAsia="Calibri"/>
          <w:u w:val="single"/>
        </w:rPr>
        <w:t>změnu závazku</w:t>
      </w:r>
      <w:r w:rsidR="00532F5D" w:rsidRPr="00532F5D">
        <w:rPr>
          <w:rFonts w:eastAsia="Calibri"/>
          <w:u w:val="single"/>
        </w:rPr>
        <w:t>: měřený kontrakt</w:t>
      </w:r>
      <w:r w:rsidR="00532F5D" w:rsidRPr="00532F5D">
        <w:rPr>
          <w:rFonts w:eastAsia="Calibri"/>
        </w:rPr>
        <w:t xml:space="preserve"> </w:t>
      </w:r>
      <w:r w:rsidR="00F962F8">
        <w:rPr>
          <w:rFonts w:eastAsia="Calibri"/>
          <w:lang w:val="cs-CZ"/>
        </w:rPr>
        <w:t>–</w:t>
      </w:r>
      <w:r w:rsidR="00E96FA5">
        <w:rPr>
          <w:rFonts w:eastAsia="Calibri"/>
          <w:lang w:val="cs-CZ"/>
        </w:rPr>
        <w:t xml:space="preserve"> </w:t>
      </w:r>
      <w:r w:rsidR="00532F5D" w:rsidRPr="00532F5D">
        <w:rPr>
          <w:rFonts w:eastAsia="Calibri"/>
        </w:rPr>
        <w:t xml:space="preserve">pokud se v průběhu </w:t>
      </w:r>
      <w:r w:rsidR="001F6BA6">
        <w:rPr>
          <w:rFonts w:eastAsia="Calibri"/>
        </w:rPr>
        <w:t>provádění</w:t>
      </w:r>
      <w:r w:rsidR="001F6BA6">
        <w:rPr>
          <w:rFonts w:eastAsia="Calibri"/>
          <w:lang w:val="cs-CZ"/>
        </w:rPr>
        <w:t xml:space="preserve"> </w:t>
      </w:r>
      <w:r w:rsidR="00532F5D" w:rsidRPr="00532F5D">
        <w:rPr>
          <w:rFonts w:eastAsia="Calibri"/>
          <w:lang w:val="cs-CZ"/>
        </w:rPr>
        <w:t>díla</w:t>
      </w:r>
      <w:r w:rsidR="00532F5D" w:rsidRPr="00532F5D">
        <w:rPr>
          <w:rFonts w:eastAsia="Calibri"/>
        </w:rPr>
        <w:t xml:space="preserve"> prokáže, že k řádnému poskytnutí </w:t>
      </w:r>
      <w:r w:rsidR="00532F5D" w:rsidRPr="00532F5D">
        <w:rPr>
          <w:rFonts w:eastAsia="Calibri"/>
          <w:lang w:val="cs-CZ"/>
        </w:rPr>
        <w:t>díla</w:t>
      </w:r>
      <w:r w:rsidR="00532F5D" w:rsidRPr="00532F5D">
        <w:rPr>
          <w:rFonts w:eastAsia="Calibri"/>
        </w:rPr>
        <w:t xml:space="preserve"> je potřeba menší, nebo větší počet měrných jednotek, zejména u položek, kde není možné přesně určit množství v rámci jednotlivých položek ve výkazu výměr, pak skutečná cena dle </w:t>
      </w:r>
      <w:r w:rsidR="00532F5D" w:rsidRPr="00532F5D">
        <w:rPr>
          <w:rFonts w:eastAsia="Calibri"/>
          <w:lang w:val="cs-CZ"/>
        </w:rPr>
        <w:t>smlouvy</w:t>
      </w:r>
      <w:r w:rsidR="00532F5D" w:rsidRPr="00532F5D">
        <w:rPr>
          <w:rFonts w:eastAsia="Calibri"/>
        </w:rPr>
        <w:t xml:space="preserve"> bude změněna podle skutečného počtu měrných jednotek takových prací, a to tak, že jednotková cena uvedená v soupisu stavebních prací, dodávek a služeb s výkazem výměr bude násobena skutečným množstvím měrných jednotek za dodržení podmínky, že odchylka reálného množství výměr od plánovaného bude do 10</w:t>
      </w:r>
      <w:r w:rsidR="003E6DEC">
        <w:rPr>
          <w:rFonts w:eastAsia="Calibri"/>
          <w:lang w:val="cs-CZ"/>
        </w:rPr>
        <w:t> </w:t>
      </w:r>
      <w:r w:rsidR="00532F5D" w:rsidRPr="00532F5D">
        <w:rPr>
          <w:rFonts w:eastAsia="Calibri"/>
        </w:rPr>
        <w:t>% (ať plusem, tak i mínusem).</w:t>
      </w:r>
    </w:p>
    <w:p w14:paraId="614B224F" w14:textId="77777777" w:rsidR="00FB568B" w:rsidRPr="00FB568B" w:rsidRDefault="00FB568B" w:rsidP="0053773E">
      <w:pPr>
        <w:pStyle w:val="Odstavecseseznamem"/>
        <w:numPr>
          <w:ilvl w:val="0"/>
          <w:numId w:val="3"/>
        </w:numPr>
        <w:ind w:left="284" w:hanging="284"/>
      </w:pPr>
      <w:r w:rsidRPr="00FB568B">
        <w:rPr>
          <w:rFonts w:eastAsia="Calibri"/>
          <w:u w:val="single"/>
        </w:rPr>
        <w:t xml:space="preserve">Objednatel </w:t>
      </w:r>
      <w:bookmarkStart w:id="5" w:name="_Hlk2164381"/>
      <w:r w:rsidR="00C311D7">
        <w:rPr>
          <w:rFonts w:eastAsia="Calibri"/>
          <w:u w:val="single"/>
          <w:lang w:val="cs-CZ"/>
        </w:rPr>
        <w:t xml:space="preserve">si </w:t>
      </w:r>
      <w:r w:rsidR="00661047">
        <w:rPr>
          <w:rFonts w:eastAsia="Calibri"/>
          <w:u w:val="single"/>
          <w:lang w:val="cs-CZ"/>
        </w:rPr>
        <w:t xml:space="preserve">vyhrazuje </w:t>
      </w:r>
      <w:r w:rsidRPr="00FB568B">
        <w:rPr>
          <w:rFonts w:eastAsia="Calibri"/>
          <w:u w:val="single"/>
        </w:rPr>
        <w:t>změnu závazku</w:t>
      </w:r>
      <w:bookmarkEnd w:id="5"/>
      <w:r w:rsidRPr="00FB568B">
        <w:rPr>
          <w:rFonts w:eastAsia="Calibri"/>
        </w:rPr>
        <w:t>: změny daňových předpisů majících vliv na cenu díla. V</w:t>
      </w:r>
      <w:r w:rsidR="00273BF9">
        <w:rPr>
          <w:rFonts w:eastAsia="Calibri"/>
          <w:lang w:val="cs-CZ"/>
        </w:rPr>
        <w:t> </w:t>
      </w:r>
      <w:r w:rsidRPr="00FB568B">
        <w:rPr>
          <w:rFonts w:eastAsia="Calibri"/>
        </w:rPr>
        <w:t>takovém případě bude nabídková cena upravena dle sazeb daně z přidané hodnoty platných v době vzniku zdanitelného plnění za práce neprovedené a</w:t>
      </w:r>
      <w:r w:rsidR="00661047">
        <w:rPr>
          <w:rFonts w:eastAsia="Calibri"/>
          <w:lang w:val="cs-CZ"/>
        </w:rPr>
        <w:t> </w:t>
      </w:r>
      <w:r w:rsidRPr="00FB568B">
        <w:rPr>
          <w:rFonts w:eastAsia="Calibri"/>
        </w:rPr>
        <w:t>nevyfakturované.</w:t>
      </w:r>
    </w:p>
    <w:p w14:paraId="1A701AF3" w14:textId="77777777" w:rsidR="002B49F8" w:rsidRPr="00FB568B" w:rsidRDefault="00C43B76" w:rsidP="007D0228">
      <w:pPr>
        <w:pStyle w:val="Odstavecseseznamem"/>
        <w:numPr>
          <w:ilvl w:val="0"/>
          <w:numId w:val="3"/>
        </w:numPr>
        <w:ind w:left="284" w:hanging="284"/>
        <w:rPr>
          <w:rFonts w:eastAsia="Calibri"/>
          <w:szCs w:val="24"/>
        </w:rPr>
      </w:pPr>
      <w:r w:rsidRPr="0068708C">
        <w:t xml:space="preserve">Veškeré ceny dohodnuté v této </w:t>
      </w:r>
      <w:r w:rsidR="00177F06">
        <w:rPr>
          <w:lang w:val="cs-CZ"/>
        </w:rPr>
        <w:t>smlouvě</w:t>
      </w:r>
      <w:r w:rsidR="00C24A67" w:rsidRPr="0068708C">
        <w:t xml:space="preserve"> jsou cena</w:t>
      </w:r>
      <w:r w:rsidR="002F4A77" w:rsidRPr="0068708C">
        <w:t xml:space="preserve">mi </w:t>
      </w:r>
      <w:r w:rsidR="00C24A67" w:rsidRPr="0068708C">
        <w:t xml:space="preserve">v </w:t>
      </w:r>
      <w:r w:rsidR="002F4A77" w:rsidRPr="0068708C">
        <w:t xml:space="preserve">korunách českých. Ceny </w:t>
      </w:r>
      <w:r w:rsidRPr="0068708C">
        <w:t>nelze jakýmkoliv způsobem vázat n</w:t>
      </w:r>
      <w:r w:rsidR="002F4A77" w:rsidRPr="0068708C">
        <w:t>a jinou měnu než korunu českou.</w:t>
      </w:r>
    </w:p>
    <w:p w14:paraId="59C6A57B" w14:textId="77777777" w:rsidR="00511797" w:rsidRPr="0068708C" w:rsidRDefault="00511797" w:rsidP="007D0228">
      <w:pPr>
        <w:pStyle w:val="Odstavecseseznamem"/>
        <w:numPr>
          <w:ilvl w:val="0"/>
          <w:numId w:val="3"/>
        </w:numPr>
        <w:ind w:left="284" w:hanging="284"/>
      </w:pPr>
      <w:r w:rsidRPr="0068708C">
        <w:t xml:space="preserve">Příslušná sazba daně z přidané hodnoty (DPH) bude účtována dle platných předpisů v době zdanitelného plnění.  </w:t>
      </w:r>
    </w:p>
    <w:p w14:paraId="34C74B48" w14:textId="77777777" w:rsidR="00A54822" w:rsidRPr="00A54822" w:rsidRDefault="00511797" w:rsidP="007D0228">
      <w:pPr>
        <w:pStyle w:val="Odstavecseseznamem"/>
        <w:numPr>
          <w:ilvl w:val="0"/>
          <w:numId w:val="3"/>
        </w:numPr>
        <w:ind w:left="284" w:hanging="284"/>
      </w:pPr>
      <w:r w:rsidRPr="0068708C">
        <w:t xml:space="preserve">Cena byla dohodnuta na základě </w:t>
      </w:r>
      <w:r w:rsidR="0084727E">
        <w:rPr>
          <w:lang w:val="cs-CZ"/>
        </w:rPr>
        <w:t>o</w:t>
      </w:r>
      <w:r w:rsidR="00315D88">
        <w:rPr>
          <w:lang w:val="cs-CZ"/>
        </w:rPr>
        <w:t xml:space="preserve">bjednatelem vypracovaných a </w:t>
      </w:r>
      <w:r w:rsidR="0066720A">
        <w:rPr>
          <w:lang w:val="cs-CZ"/>
        </w:rPr>
        <w:t>z</w:t>
      </w:r>
      <w:r w:rsidR="00A56EB9">
        <w:t>hotovitel</w:t>
      </w:r>
      <w:r w:rsidR="005879DE">
        <w:rPr>
          <w:lang w:val="cs-CZ"/>
        </w:rPr>
        <w:t>e</w:t>
      </w:r>
      <w:r w:rsidR="00E82A3F" w:rsidRPr="0068708C">
        <w:t>m</w:t>
      </w:r>
      <w:r w:rsidR="00315D88">
        <w:rPr>
          <w:lang w:val="cs-CZ"/>
        </w:rPr>
        <w:t xml:space="preserve"> oceněného soupisu dodávek a prací</w:t>
      </w:r>
      <w:r w:rsidR="00A54822">
        <w:rPr>
          <w:lang w:val="cs-CZ"/>
        </w:rPr>
        <w:t xml:space="preserve"> (položkov</w:t>
      </w:r>
      <w:r w:rsidR="00C5513C">
        <w:rPr>
          <w:lang w:val="cs-CZ"/>
        </w:rPr>
        <w:t>ého</w:t>
      </w:r>
      <w:r w:rsidR="00A54822">
        <w:rPr>
          <w:lang w:val="cs-CZ"/>
        </w:rPr>
        <w:t xml:space="preserve"> rozpočt</w:t>
      </w:r>
      <w:r w:rsidR="00C5513C">
        <w:rPr>
          <w:lang w:val="cs-CZ"/>
        </w:rPr>
        <w:t>u</w:t>
      </w:r>
      <w:r w:rsidR="00A54822">
        <w:rPr>
          <w:lang w:val="cs-CZ"/>
        </w:rPr>
        <w:t xml:space="preserve">). </w:t>
      </w:r>
      <w:r w:rsidRPr="0068708C">
        <w:t>Případné odchylky, vynechání, opomnění, chyby a</w:t>
      </w:r>
      <w:r w:rsidR="00C32BAA">
        <w:rPr>
          <w:lang w:val="cs-CZ"/>
        </w:rPr>
        <w:t> </w:t>
      </w:r>
      <w:r w:rsidRPr="0068708C">
        <w:t xml:space="preserve">nedostatky </w:t>
      </w:r>
      <w:r w:rsidR="00A54822">
        <w:rPr>
          <w:lang w:val="cs-CZ"/>
        </w:rPr>
        <w:t>oceněného položkového rozpočtu</w:t>
      </w:r>
      <w:r w:rsidRPr="0068708C">
        <w:t xml:space="preserve"> nemají v žádném případě vliv na  </w:t>
      </w:r>
      <w:r w:rsidR="009335F2" w:rsidRPr="0068708C">
        <w:t>cenu</w:t>
      </w:r>
      <w:r w:rsidR="00A54822">
        <w:rPr>
          <w:lang w:val="cs-CZ"/>
        </w:rPr>
        <w:t xml:space="preserve"> díla</w:t>
      </w:r>
      <w:r w:rsidRPr="0068708C">
        <w:t xml:space="preserve">, ani na rozsah plnění </w:t>
      </w:r>
      <w:r w:rsidR="0066720A">
        <w:rPr>
          <w:lang w:val="cs-CZ"/>
        </w:rPr>
        <w:t>z</w:t>
      </w:r>
      <w:r w:rsidR="00A56EB9">
        <w:t>hotovitel</w:t>
      </w:r>
      <w:r w:rsidR="005879DE">
        <w:rPr>
          <w:lang w:val="cs-CZ"/>
        </w:rPr>
        <w:t>e</w:t>
      </w:r>
      <w:r w:rsidRPr="0068708C">
        <w:t xml:space="preserve">, ani na další ujednání </w:t>
      </w:r>
      <w:r w:rsidR="00B54853">
        <w:rPr>
          <w:lang w:val="cs-CZ"/>
        </w:rPr>
        <w:t>s</w:t>
      </w:r>
      <w:r w:rsidRPr="0068708C">
        <w:t>mluvních stran v této</w:t>
      </w:r>
      <w:r w:rsidR="00BF424E">
        <w:t xml:space="preserve"> </w:t>
      </w:r>
      <w:r w:rsidR="00177F06">
        <w:rPr>
          <w:lang w:val="cs-CZ"/>
        </w:rPr>
        <w:t>smlouvě</w:t>
      </w:r>
      <w:r w:rsidRPr="0068708C">
        <w:t xml:space="preserve">. </w:t>
      </w:r>
      <w:r w:rsidR="00A54822">
        <w:rPr>
          <w:lang w:val="cs-CZ"/>
        </w:rPr>
        <w:t xml:space="preserve">Oceněný položkový rozpočet bude sloužit rovněž jako cenová úroveň pro případné „dodatečné </w:t>
      </w:r>
      <w:r w:rsidR="007659B7">
        <w:rPr>
          <w:lang w:val="cs-CZ"/>
        </w:rPr>
        <w:t xml:space="preserve">dodávky a </w:t>
      </w:r>
      <w:r w:rsidR="00A54822">
        <w:rPr>
          <w:lang w:val="cs-CZ"/>
        </w:rPr>
        <w:t>práce“ a</w:t>
      </w:r>
      <w:r w:rsidR="00C32BAA">
        <w:rPr>
          <w:lang w:val="cs-CZ"/>
        </w:rPr>
        <w:t> </w:t>
      </w:r>
      <w:r w:rsidR="00A54822">
        <w:rPr>
          <w:lang w:val="cs-CZ"/>
        </w:rPr>
        <w:t>„</w:t>
      </w:r>
      <w:r w:rsidR="007659B7">
        <w:rPr>
          <w:lang w:val="cs-CZ"/>
        </w:rPr>
        <w:t xml:space="preserve">ménědodávky a </w:t>
      </w:r>
      <w:r w:rsidR="00A54822">
        <w:rPr>
          <w:lang w:val="cs-CZ"/>
        </w:rPr>
        <w:t>méněpráce“.</w:t>
      </w:r>
    </w:p>
    <w:p w14:paraId="5C9FDCB3" w14:textId="77777777" w:rsidR="001D18CE" w:rsidRPr="00527DDA" w:rsidRDefault="00A56EB9" w:rsidP="007D0228">
      <w:pPr>
        <w:pStyle w:val="Odstavecseseznamem"/>
        <w:numPr>
          <w:ilvl w:val="0"/>
          <w:numId w:val="3"/>
        </w:numPr>
        <w:ind w:left="284" w:hanging="284"/>
      </w:pPr>
      <w:r w:rsidRPr="00527DDA">
        <w:t>Zhotovitel</w:t>
      </w:r>
      <w:r w:rsidR="002B49F8" w:rsidRPr="00527DDA">
        <w:t xml:space="preserve"> </w:t>
      </w:r>
      <w:r w:rsidR="00C43B76" w:rsidRPr="00527DDA">
        <w:t xml:space="preserve">výslovně prohlašuje a ujišťuje </w:t>
      </w:r>
      <w:r w:rsidR="00A520FA" w:rsidRPr="00527DDA">
        <w:rPr>
          <w:lang w:val="cs-CZ"/>
        </w:rPr>
        <w:t>o</w:t>
      </w:r>
      <w:r w:rsidR="00177F06" w:rsidRPr="00527DDA">
        <w:rPr>
          <w:lang w:val="cs-CZ"/>
        </w:rPr>
        <w:t>bjednatele</w:t>
      </w:r>
      <w:r w:rsidR="00C43B76" w:rsidRPr="00527DDA">
        <w:t>, že cena</w:t>
      </w:r>
      <w:r w:rsidR="00A54822" w:rsidRPr="00527DDA">
        <w:rPr>
          <w:lang w:val="cs-CZ"/>
        </w:rPr>
        <w:t xml:space="preserve"> díla</w:t>
      </w:r>
      <w:r w:rsidR="00C43B76" w:rsidRPr="00527DDA">
        <w:t xml:space="preserve">  </w:t>
      </w:r>
      <w:r w:rsidR="0015046E" w:rsidRPr="00527DDA">
        <w:rPr>
          <w:lang w:val="cs-CZ"/>
        </w:rPr>
        <w:t xml:space="preserve">v sobě zahrnuje veškeré náklady potřebné ke zhotovení díla v rozsahu dle čl. II této </w:t>
      </w:r>
      <w:r w:rsidR="00A520FA" w:rsidRPr="00527DDA">
        <w:rPr>
          <w:lang w:val="cs-CZ"/>
        </w:rPr>
        <w:t>s</w:t>
      </w:r>
      <w:r w:rsidR="0015046E" w:rsidRPr="00527DDA">
        <w:rPr>
          <w:lang w:val="cs-CZ"/>
        </w:rPr>
        <w:t>mlouvy, a to nejen</w:t>
      </w:r>
      <w:r w:rsidR="00C43B76" w:rsidRPr="00527DDA">
        <w:t xml:space="preserve"> veškeré režijní náklady </w:t>
      </w:r>
      <w:r w:rsidR="00A520FA" w:rsidRPr="00527DDA">
        <w:rPr>
          <w:lang w:val="cs-CZ"/>
        </w:rPr>
        <w:t>z</w:t>
      </w:r>
      <w:r w:rsidRPr="00527DDA">
        <w:t>hotovitel</w:t>
      </w:r>
      <w:r w:rsidR="005879DE" w:rsidRPr="00527DDA">
        <w:rPr>
          <w:lang w:val="cs-CZ"/>
        </w:rPr>
        <w:t>e</w:t>
      </w:r>
      <w:r w:rsidR="00C43B76" w:rsidRPr="00527DDA">
        <w:t xml:space="preserve"> spojené s plněním dle této </w:t>
      </w:r>
      <w:r w:rsidR="00A520FA" w:rsidRPr="00527DDA">
        <w:rPr>
          <w:lang w:val="cs-CZ"/>
        </w:rPr>
        <w:t>s</w:t>
      </w:r>
      <w:r w:rsidR="00177F06" w:rsidRPr="00527DDA">
        <w:rPr>
          <w:lang w:val="cs-CZ"/>
        </w:rPr>
        <w:t>mlouvy</w:t>
      </w:r>
      <w:r w:rsidR="00C43B76" w:rsidRPr="00527DDA">
        <w:t xml:space="preserve">, ale také i dostatečnou míru zisku zajišťující řádné plnění této </w:t>
      </w:r>
      <w:r w:rsidR="00177F06" w:rsidRPr="00527DDA">
        <w:rPr>
          <w:lang w:val="cs-CZ"/>
        </w:rPr>
        <w:t>smlouvy</w:t>
      </w:r>
      <w:r w:rsidR="00177F06" w:rsidRPr="00527DDA">
        <w:t xml:space="preserve"> </w:t>
      </w:r>
      <w:r w:rsidR="00C43B76" w:rsidRPr="00527DDA">
        <w:t>z jeho strany.</w:t>
      </w:r>
    </w:p>
    <w:p w14:paraId="7BE2AD2B" w14:textId="77777777" w:rsidR="00716CD5" w:rsidRPr="00FE65BC" w:rsidRDefault="00716CD5" w:rsidP="007A1ACA">
      <w:pPr>
        <w:pStyle w:val="Odstavecseseznamem"/>
        <w:numPr>
          <w:ilvl w:val="0"/>
          <w:numId w:val="3"/>
        </w:numPr>
        <w:ind w:left="284" w:hanging="284"/>
      </w:pPr>
      <w:r>
        <w:rPr>
          <w:lang w:val="cs-CZ"/>
        </w:rPr>
        <w:t xml:space="preserve">Důvodem pro změnu ceny </w:t>
      </w:r>
      <w:r w:rsidR="00A520FA">
        <w:rPr>
          <w:lang w:val="cs-CZ"/>
        </w:rPr>
        <w:t>d</w:t>
      </w:r>
      <w:r>
        <w:rPr>
          <w:lang w:val="cs-CZ"/>
        </w:rPr>
        <w:t xml:space="preserve">íla nejsou plnění </w:t>
      </w:r>
      <w:r w:rsidR="00A520FA">
        <w:rPr>
          <w:lang w:val="cs-CZ"/>
        </w:rPr>
        <w:t>z</w:t>
      </w:r>
      <w:r>
        <w:rPr>
          <w:lang w:val="cs-CZ"/>
        </w:rPr>
        <w:t xml:space="preserve">hotovitele, jejichž provedení bylo vyvoláno jeho prodlením s prováděním díla, nebo které jsou důsledkem vadného plnění </w:t>
      </w:r>
      <w:r w:rsidR="00A520FA">
        <w:rPr>
          <w:lang w:val="cs-CZ"/>
        </w:rPr>
        <w:t>z</w:t>
      </w:r>
      <w:r>
        <w:rPr>
          <w:lang w:val="cs-CZ"/>
        </w:rPr>
        <w:t>hotovitele, nebo z důvodu chyb nebo nedostatků v položkovém rozpočtu, pokud jsou tyto chyby důsledkem nepřesného nebo neúplného ocenění položkového rozpočtu.</w:t>
      </w:r>
    </w:p>
    <w:p w14:paraId="421A4B46" w14:textId="77777777" w:rsidR="00753683" w:rsidRPr="0053773E" w:rsidRDefault="001D18CE" w:rsidP="007D0228">
      <w:pPr>
        <w:pStyle w:val="Odstavecseseznamem"/>
        <w:numPr>
          <w:ilvl w:val="0"/>
          <w:numId w:val="3"/>
        </w:numPr>
        <w:ind w:left="284" w:hanging="426"/>
      </w:pPr>
      <w:r w:rsidRPr="0068708C">
        <w:t>Změna ceny</w:t>
      </w:r>
      <w:r w:rsidR="005879DE">
        <w:rPr>
          <w:lang w:val="cs-CZ"/>
        </w:rPr>
        <w:t xml:space="preserve"> díla</w:t>
      </w:r>
      <w:r w:rsidRPr="0068708C">
        <w:t xml:space="preserve"> musí být </w:t>
      </w:r>
      <w:r w:rsidR="00ED477A" w:rsidRPr="0068708C">
        <w:t xml:space="preserve">vždy </w:t>
      </w:r>
      <w:r w:rsidRPr="0068708C">
        <w:t xml:space="preserve">sjednaná </w:t>
      </w:r>
      <w:r w:rsidR="0015046E">
        <w:rPr>
          <w:lang w:val="cs-CZ"/>
        </w:rPr>
        <w:t xml:space="preserve">v souladu </w:t>
      </w:r>
      <w:r w:rsidR="002E00DE">
        <w:rPr>
          <w:lang w:val="cs-CZ"/>
        </w:rPr>
        <w:t>s metodikou poskytovatele dotace a podpůrně dle</w:t>
      </w:r>
      <w:r w:rsidR="003E6DEC">
        <w:rPr>
          <w:lang w:val="cs-CZ"/>
        </w:rPr>
        <w:t> </w:t>
      </w:r>
      <w:r w:rsidR="0015046E">
        <w:rPr>
          <w:lang w:val="cs-CZ"/>
        </w:rPr>
        <w:t>zákon</w:t>
      </w:r>
      <w:r w:rsidR="002E00DE">
        <w:rPr>
          <w:lang w:val="cs-CZ"/>
        </w:rPr>
        <w:t>a</w:t>
      </w:r>
      <w:r w:rsidR="0015046E">
        <w:rPr>
          <w:lang w:val="cs-CZ"/>
        </w:rPr>
        <w:t xml:space="preserve"> č. 13</w:t>
      </w:r>
      <w:r w:rsidR="00E70E12">
        <w:rPr>
          <w:lang w:val="cs-CZ"/>
        </w:rPr>
        <w:t>4</w:t>
      </w:r>
      <w:r w:rsidR="0015046E">
        <w:rPr>
          <w:lang w:val="cs-CZ"/>
        </w:rPr>
        <w:t>/20</w:t>
      </w:r>
      <w:r w:rsidR="00E70E12">
        <w:rPr>
          <w:lang w:val="cs-CZ"/>
        </w:rPr>
        <w:t>1</w:t>
      </w:r>
      <w:r w:rsidR="0015046E">
        <w:rPr>
          <w:lang w:val="cs-CZ"/>
        </w:rPr>
        <w:t xml:space="preserve">6 Sb., o </w:t>
      </w:r>
      <w:r w:rsidR="00E70E12">
        <w:rPr>
          <w:lang w:val="cs-CZ"/>
        </w:rPr>
        <w:t xml:space="preserve">zadávání </w:t>
      </w:r>
      <w:r w:rsidR="0015046E">
        <w:rPr>
          <w:lang w:val="cs-CZ"/>
        </w:rPr>
        <w:t>veřejných zakáz</w:t>
      </w:r>
      <w:r w:rsidR="009E47AB">
        <w:rPr>
          <w:lang w:val="cs-CZ"/>
        </w:rPr>
        <w:t>ek</w:t>
      </w:r>
      <w:r w:rsidR="0015046E">
        <w:rPr>
          <w:lang w:val="cs-CZ"/>
        </w:rPr>
        <w:t xml:space="preserve"> v</w:t>
      </w:r>
      <w:r w:rsidR="00E70E12">
        <w:rPr>
          <w:lang w:val="cs-CZ"/>
        </w:rPr>
        <w:t>e znění pozdějších předpisů</w:t>
      </w:r>
      <w:r w:rsidR="009E016D">
        <w:rPr>
          <w:lang w:val="cs-CZ"/>
        </w:rPr>
        <w:t xml:space="preserve"> a zadávacími podmínkami</w:t>
      </w:r>
      <w:r w:rsidR="00E70E12">
        <w:rPr>
          <w:lang w:val="cs-CZ"/>
        </w:rPr>
        <w:t>.</w:t>
      </w:r>
    </w:p>
    <w:p w14:paraId="05C691A1" w14:textId="77777777" w:rsidR="000920B4" w:rsidRPr="00C317EF" w:rsidRDefault="000920B4" w:rsidP="00821C36">
      <w:pPr>
        <w:pStyle w:val="Nadpislnku"/>
      </w:pPr>
      <w:r w:rsidRPr="00C317EF">
        <w:rPr>
          <w:lang w:val="cs-CZ"/>
        </w:rPr>
        <w:lastRenderedPageBreak/>
        <w:t xml:space="preserve">PUBLICITA A </w:t>
      </w:r>
      <w:r w:rsidR="00CA3025" w:rsidRPr="00C317EF">
        <w:rPr>
          <w:lang w:val="cs-CZ"/>
        </w:rPr>
        <w:t>P</w:t>
      </w:r>
      <w:r w:rsidRPr="00C317EF">
        <w:rPr>
          <w:lang w:val="cs-CZ"/>
        </w:rPr>
        <w:t>ROPAGACE</w:t>
      </w:r>
    </w:p>
    <w:p w14:paraId="2DCD6EC2" w14:textId="77777777" w:rsidR="00E00927" w:rsidRPr="00C317EF" w:rsidRDefault="000920B4" w:rsidP="00A067D6">
      <w:pPr>
        <w:pStyle w:val="Nadpislnku"/>
        <w:numPr>
          <w:ilvl w:val="0"/>
          <w:numId w:val="45"/>
        </w:numPr>
        <w:spacing w:before="120" w:after="120"/>
        <w:ind w:left="284" w:hanging="284"/>
        <w:rPr>
          <w:b w:val="0"/>
          <w:bCs/>
          <w:u w:val="none"/>
        </w:rPr>
      </w:pPr>
      <w:r w:rsidRPr="00C317EF">
        <w:rPr>
          <w:b w:val="0"/>
          <w:bCs/>
          <w:u w:val="none"/>
          <w:lang w:val="cs-CZ"/>
        </w:rPr>
        <w:t xml:space="preserve">Zhotovitel podpisem </w:t>
      </w:r>
      <w:r w:rsidR="0064325F" w:rsidRPr="00C317EF">
        <w:rPr>
          <w:b w:val="0"/>
          <w:bCs/>
          <w:u w:val="none"/>
          <w:lang w:val="cs-CZ"/>
        </w:rPr>
        <w:t xml:space="preserve">této </w:t>
      </w:r>
      <w:r w:rsidRPr="00C317EF">
        <w:rPr>
          <w:b w:val="0"/>
          <w:bCs/>
          <w:u w:val="none"/>
          <w:lang w:val="cs-CZ"/>
        </w:rPr>
        <w:t xml:space="preserve">smlouvy </w:t>
      </w:r>
      <w:r w:rsidR="00F709D1" w:rsidRPr="00C317EF">
        <w:rPr>
          <w:b w:val="0"/>
          <w:bCs/>
          <w:u w:val="none"/>
          <w:lang w:val="cs-CZ"/>
        </w:rPr>
        <w:t xml:space="preserve">mimo jiné </w:t>
      </w:r>
      <w:r w:rsidRPr="00C317EF">
        <w:rPr>
          <w:b w:val="0"/>
          <w:bCs/>
          <w:u w:val="none"/>
          <w:lang w:val="cs-CZ"/>
        </w:rPr>
        <w:t>souhlasí s udělením souhlasu zástupcům Státního fondu životního prostředí ČR získávat a využívat pořízený fotografický materiál a filmové záběry a</w:t>
      </w:r>
      <w:r w:rsidR="0064325F" w:rsidRPr="00C317EF">
        <w:rPr>
          <w:b w:val="0"/>
          <w:bCs/>
          <w:u w:val="none"/>
          <w:lang w:val="cs-CZ"/>
        </w:rPr>
        <w:t> </w:t>
      </w:r>
      <w:r w:rsidRPr="00C317EF">
        <w:rPr>
          <w:b w:val="0"/>
          <w:bCs/>
          <w:u w:val="none"/>
          <w:lang w:val="cs-CZ"/>
        </w:rPr>
        <w:t>ty dále poskytovat třetím stranám.</w:t>
      </w:r>
      <w:r w:rsidR="00A067D6" w:rsidRPr="00C317EF">
        <w:rPr>
          <w:b w:val="0"/>
          <w:bCs/>
          <w:u w:val="none"/>
          <w:lang w:val="cs-CZ"/>
        </w:rPr>
        <w:t xml:space="preserve"> </w:t>
      </w:r>
      <w:r w:rsidR="00046559" w:rsidRPr="00C317EF">
        <w:rPr>
          <w:b w:val="0"/>
          <w:bCs/>
          <w:u w:val="none"/>
          <w:lang w:val="cs-CZ"/>
        </w:rPr>
        <w:t xml:space="preserve">Toto spolupůsobení je povinen zajistit i u svých příp. poddodavatelů. </w:t>
      </w:r>
    </w:p>
    <w:p w14:paraId="3D1ED4D4" w14:textId="77777777" w:rsidR="00C43B76" w:rsidRPr="005A0A43" w:rsidRDefault="0068708C" w:rsidP="00821C36">
      <w:pPr>
        <w:pStyle w:val="Nadpislnku"/>
      </w:pPr>
      <w:r w:rsidRPr="005A0A43">
        <w:t>PLATEBNÍ PODMÍNKY</w:t>
      </w:r>
    </w:p>
    <w:p w14:paraId="62D7A660" w14:textId="77777777" w:rsidR="00C81A32" w:rsidRPr="005A0A43" w:rsidRDefault="00A56EB9" w:rsidP="0053773E">
      <w:pPr>
        <w:pStyle w:val="Odstavecseseznamem"/>
        <w:numPr>
          <w:ilvl w:val="0"/>
          <w:numId w:val="4"/>
        </w:numPr>
        <w:ind w:left="284" w:hanging="284"/>
      </w:pPr>
      <w:r w:rsidRPr="005A0A43">
        <w:t>Objednatel</w:t>
      </w:r>
      <w:r w:rsidR="00C81A32" w:rsidRPr="005A0A43">
        <w:t xml:space="preserve"> neposkytuje </w:t>
      </w:r>
      <w:r w:rsidR="0084727E" w:rsidRPr="005A0A43">
        <w:rPr>
          <w:lang w:val="cs-CZ"/>
        </w:rPr>
        <w:t>z</w:t>
      </w:r>
      <w:r w:rsidRPr="005A0A43">
        <w:t>hotovitel</w:t>
      </w:r>
      <w:r w:rsidR="005879DE" w:rsidRPr="005A0A43">
        <w:t>i</w:t>
      </w:r>
      <w:r w:rsidR="00C81A32" w:rsidRPr="005A0A43">
        <w:t xml:space="preserve"> zálohy.</w:t>
      </w:r>
    </w:p>
    <w:p w14:paraId="06169728" w14:textId="77777777" w:rsidR="0073104D" w:rsidRPr="00BA53D1" w:rsidRDefault="002938BC" w:rsidP="00BA53D1">
      <w:pPr>
        <w:pStyle w:val="Odstavecseseznamem"/>
        <w:numPr>
          <w:ilvl w:val="0"/>
          <w:numId w:val="4"/>
        </w:numPr>
        <w:ind w:left="284" w:hanging="284"/>
        <w:rPr>
          <w:rFonts w:eastAsia="Calibri"/>
          <w:szCs w:val="24"/>
          <w:lang w:val="cs-CZ" w:eastAsia="cs-CZ"/>
        </w:rPr>
      </w:pPr>
      <w:r w:rsidRPr="005A0A43">
        <w:rPr>
          <w:rFonts w:eastAsia="Calibri"/>
          <w:szCs w:val="24"/>
          <w:lang w:val="cs-CZ" w:eastAsia="cs-CZ"/>
        </w:rPr>
        <w:t>Smluvní strany se dohodly v souladu s § 21 odst. 7 zákona č. 235/2004 Sb., o dani z přidané hodnoty ve znění pozdějších předpisů na hrazení ceny za dílo postupně (</w:t>
      </w:r>
      <w:r w:rsidRPr="005A0A43">
        <w:rPr>
          <w:rFonts w:eastAsia="Calibri"/>
          <w:szCs w:val="24"/>
          <w:u w:val="single"/>
          <w:lang w:val="cs-CZ" w:eastAsia="cs-CZ"/>
        </w:rPr>
        <w:t>dílčí plnění</w:t>
      </w:r>
      <w:r w:rsidRPr="005A0A43">
        <w:rPr>
          <w:rFonts w:eastAsia="Calibri"/>
          <w:szCs w:val="24"/>
          <w:lang w:val="cs-CZ" w:eastAsia="cs-CZ"/>
        </w:rPr>
        <w:t xml:space="preserve">) na základě dílčích daňových dokladů, které budou vystavovány zpravidla v měsíčních intervalech dle skutečně provedených stavebních prací, dodávek a služeb na základě </w:t>
      </w:r>
      <w:r w:rsidR="0084727E" w:rsidRPr="005A0A43">
        <w:rPr>
          <w:rFonts w:eastAsia="Calibri"/>
          <w:szCs w:val="24"/>
          <w:lang w:val="cs-CZ" w:eastAsia="cs-CZ"/>
        </w:rPr>
        <w:t>o</w:t>
      </w:r>
      <w:r w:rsidRPr="005A0A43">
        <w:rPr>
          <w:rFonts w:eastAsia="Calibri"/>
          <w:szCs w:val="24"/>
          <w:lang w:val="cs-CZ" w:eastAsia="cs-CZ"/>
        </w:rPr>
        <w:t>bjednatelem schválených zjišťovacích protokolů a soupisů provedených stavebních prací, dodávek a služeb s využitím cenových údajů položkového rozpočtu zhotovitele, doloženého v nabídce, pro ocenění dokončených částí díla.</w:t>
      </w:r>
      <w:r w:rsidRPr="002938BC">
        <w:rPr>
          <w:rFonts w:eastAsia="Calibri"/>
          <w:szCs w:val="24"/>
          <w:lang w:val="cs-CZ" w:eastAsia="cs-CZ"/>
        </w:rPr>
        <w:t xml:space="preserve"> Zhotovitel bude předkládat </w:t>
      </w:r>
      <w:r w:rsidR="0084727E">
        <w:rPr>
          <w:rFonts w:eastAsia="Calibri"/>
          <w:szCs w:val="24"/>
          <w:lang w:val="cs-CZ" w:eastAsia="cs-CZ"/>
        </w:rPr>
        <w:t>o</w:t>
      </w:r>
      <w:r w:rsidRPr="002938BC">
        <w:rPr>
          <w:rFonts w:eastAsia="Calibri"/>
          <w:szCs w:val="24"/>
          <w:lang w:val="cs-CZ" w:eastAsia="cs-CZ"/>
        </w:rPr>
        <w:t>bjednateli položkový soupis provedených stavebních prací, dodávek a</w:t>
      </w:r>
      <w:r w:rsidR="00DE0410">
        <w:rPr>
          <w:rFonts w:eastAsia="Calibri"/>
          <w:szCs w:val="24"/>
          <w:lang w:val="cs-CZ" w:eastAsia="cs-CZ"/>
        </w:rPr>
        <w:t> </w:t>
      </w:r>
      <w:r w:rsidRPr="002938BC">
        <w:rPr>
          <w:rFonts w:eastAsia="Calibri"/>
          <w:szCs w:val="24"/>
          <w:lang w:val="cs-CZ" w:eastAsia="cs-CZ"/>
        </w:rPr>
        <w:t>služeb a zjišťovací protokol k odsouhlasení nejpozději do tří pracovních dnů po skončení měsíce za plnění provedené v příslušném měsíci.</w:t>
      </w:r>
    </w:p>
    <w:p w14:paraId="2BB18AB0" w14:textId="77777777" w:rsidR="006B17A8" w:rsidRDefault="002938BC" w:rsidP="0053773E">
      <w:pPr>
        <w:pStyle w:val="Odstavecseseznamem"/>
        <w:numPr>
          <w:ilvl w:val="0"/>
          <w:numId w:val="0"/>
        </w:numPr>
        <w:ind w:left="284"/>
        <w:rPr>
          <w:rFonts w:eastAsia="Calibri"/>
          <w:szCs w:val="24"/>
          <w:lang w:val="cs-CZ" w:eastAsia="cs-CZ"/>
        </w:rPr>
      </w:pPr>
      <w:r w:rsidRPr="002938BC">
        <w:rPr>
          <w:rFonts w:eastAsia="Calibri"/>
          <w:szCs w:val="24"/>
          <w:lang w:val="cs-CZ" w:eastAsia="cs-CZ"/>
        </w:rPr>
        <w:t>Objednatel provede kontrolu správnosti každého soupisu provedených stavebních prací, dodávek a</w:t>
      </w:r>
      <w:r w:rsidR="00DE0410">
        <w:rPr>
          <w:rFonts w:eastAsia="Calibri"/>
          <w:szCs w:val="24"/>
          <w:lang w:val="cs-CZ" w:eastAsia="cs-CZ"/>
        </w:rPr>
        <w:t> </w:t>
      </w:r>
      <w:r w:rsidRPr="002938BC">
        <w:rPr>
          <w:rFonts w:eastAsia="Calibri"/>
          <w:szCs w:val="24"/>
          <w:lang w:val="cs-CZ" w:eastAsia="cs-CZ"/>
        </w:rPr>
        <w:t>služeb a zjišťovacího protokolu do tří pracovních dnů od jejich předložení. Pokud nemá k</w:t>
      </w:r>
      <w:r w:rsidR="00DE0410">
        <w:rPr>
          <w:rFonts w:eastAsia="Calibri"/>
          <w:szCs w:val="24"/>
          <w:lang w:val="cs-CZ" w:eastAsia="cs-CZ"/>
        </w:rPr>
        <w:t> </w:t>
      </w:r>
      <w:r w:rsidRPr="002938BC">
        <w:rPr>
          <w:rFonts w:eastAsia="Calibri"/>
          <w:szCs w:val="24"/>
          <w:lang w:val="cs-CZ" w:eastAsia="cs-CZ"/>
        </w:rPr>
        <w:t xml:space="preserve">předloženému soupisu provedených stavebních prací, dodávek a služeb a zjišťovacímu protokolu výhrady, vrátí je zpět neprodleně po provedení kontroly potvrzené </w:t>
      </w:r>
      <w:r w:rsidR="0066720A">
        <w:rPr>
          <w:rFonts w:eastAsia="Calibri"/>
          <w:szCs w:val="24"/>
          <w:lang w:val="cs-CZ" w:eastAsia="cs-CZ"/>
        </w:rPr>
        <w:t>z</w:t>
      </w:r>
      <w:r w:rsidRPr="002938BC">
        <w:rPr>
          <w:rFonts w:eastAsia="Calibri"/>
          <w:szCs w:val="24"/>
          <w:lang w:val="cs-CZ" w:eastAsia="cs-CZ"/>
        </w:rPr>
        <w:t xml:space="preserve">hotoviteli. V opačném případě soupis stavebních prací, dodávek a služeb a zjišťovací protokol s uvedením výhrad vrátí neprodleně po provedené kontrole k přepracování </w:t>
      </w:r>
      <w:r w:rsidR="0066720A">
        <w:rPr>
          <w:rFonts w:eastAsia="Calibri"/>
          <w:szCs w:val="24"/>
          <w:lang w:val="cs-CZ" w:eastAsia="cs-CZ"/>
        </w:rPr>
        <w:t>z</w:t>
      </w:r>
      <w:r w:rsidRPr="002938BC">
        <w:rPr>
          <w:rFonts w:eastAsia="Calibri"/>
          <w:szCs w:val="24"/>
          <w:lang w:val="cs-CZ" w:eastAsia="cs-CZ"/>
        </w:rPr>
        <w:t xml:space="preserve">hotoviteli. Ten je povinen předložit opravený soupis stavebních prací, dodávek a služeb a zjišťovací protokol objednateli do tří pracovních dnů od jejich vrácení </w:t>
      </w:r>
      <w:r w:rsidR="0084727E">
        <w:rPr>
          <w:rFonts w:eastAsia="Calibri"/>
          <w:szCs w:val="24"/>
          <w:lang w:val="cs-CZ" w:eastAsia="cs-CZ"/>
        </w:rPr>
        <w:t>o</w:t>
      </w:r>
      <w:r w:rsidRPr="002938BC">
        <w:rPr>
          <w:rFonts w:eastAsia="Calibri"/>
          <w:szCs w:val="24"/>
          <w:lang w:val="cs-CZ" w:eastAsia="cs-CZ"/>
        </w:rPr>
        <w:t>bjednatelem k přepracování. Nedojde-li ani následně mezi oběma</w:t>
      </w:r>
      <w:r w:rsidR="00820BC5">
        <w:rPr>
          <w:rFonts w:eastAsia="Calibri"/>
          <w:szCs w:val="24"/>
          <w:lang w:val="cs-CZ" w:eastAsia="cs-CZ"/>
        </w:rPr>
        <w:t xml:space="preserve"> </w:t>
      </w:r>
      <w:r w:rsidR="00B54853">
        <w:rPr>
          <w:rFonts w:eastAsia="Calibri"/>
          <w:szCs w:val="24"/>
          <w:lang w:val="cs-CZ" w:eastAsia="cs-CZ"/>
        </w:rPr>
        <w:t>s</w:t>
      </w:r>
      <w:r w:rsidR="00820BC5">
        <w:rPr>
          <w:rFonts w:eastAsia="Calibri"/>
          <w:szCs w:val="24"/>
          <w:lang w:val="cs-CZ" w:eastAsia="cs-CZ"/>
        </w:rPr>
        <w:t>mluvními</w:t>
      </w:r>
      <w:r w:rsidRPr="002938BC">
        <w:rPr>
          <w:rFonts w:eastAsia="Calibri"/>
          <w:szCs w:val="24"/>
          <w:lang w:val="cs-CZ" w:eastAsia="cs-CZ"/>
        </w:rPr>
        <w:t xml:space="preserve"> stranami k</w:t>
      </w:r>
      <w:r w:rsidR="00A459B6">
        <w:rPr>
          <w:rFonts w:eastAsia="Calibri"/>
          <w:szCs w:val="24"/>
          <w:lang w:val="cs-CZ" w:eastAsia="cs-CZ"/>
        </w:rPr>
        <w:t> </w:t>
      </w:r>
      <w:r w:rsidRPr="002938BC">
        <w:rPr>
          <w:rFonts w:eastAsia="Calibri"/>
          <w:szCs w:val="24"/>
          <w:lang w:val="cs-CZ" w:eastAsia="cs-CZ"/>
        </w:rPr>
        <w:t xml:space="preserve">dohodě o odsouhlasení množství, druhu provedených stavebních prací, dodávek a služeb, je </w:t>
      </w:r>
      <w:r w:rsidR="0066720A">
        <w:rPr>
          <w:rFonts w:eastAsia="Calibri"/>
          <w:szCs w:val="24"/>
          <w:lang w:val="cs-CZ" w:eastAsia="cs-CZ"/>
        </w:rPr>
        <w:t>z</w:t>
      </w:r>
      <w:r w:rsidRPr="002938BC">
        <w:rPr>
          <w:rFonts w:eastAsia="Calibri"/>
          <w:szCs w:val="24"/>
          <w:lang w:val="cs-CZ" w:eastAsia="cs-CZ"/>
        </w:rPr>
        <w:t>hotovitel oprávněn fakturovat v příslušném fakturačním období pouze ty práce, dodávky služby, u</w:t>
      </w:r>
      <w:r w:rsidR="00A459B6">
        <w:rPr>
          <w:rFonts w:eastAsia="Calibri"/>
          <w:szCs w:val="24"/>
          <w:lang w:val="cs-CZ" w:eastAsia="cs-CZ"/>
        </w:rPr>
        <w:t> </w:t>
      </w:r>
      <w:r w:rsidRPr="002938BC">
        <w:rPr>
          <w:rFonts w:eastAsia="Calibri"/>
          <w:szCs w:val="24"/>
          <w:lang w:val="cs-CZ" w:eastAsia="cs-CZ"/>
        </w:rPr>
        <w:t xml:space="preserve">kterých nedošlo k rozporu. </w:t>
      </w:r>
    </w:p>
    <w:p w14:paraId="55223B68" w14:textId="77777777" w:rsidR="002938BC" w:rsidRPr="002938BC" w:rsidRDefault="002938BC" w:rsidP="0053773E">
      <w:pPr>
        <w:pStyle w:val="Odstavecseseznamem"/>
        <w:numPr>
          <w:ilvl w:val="0"/>
          <w:numId w:val="0"/>
        </w:numPr>
        <w:ind w:left="284"/>
        <w:rPr>
          <w:rFonts w:eastAsia="Calibri"/>
          <w:szCs w:val="24"/>
          <w:lang w:val="cs-CZ" w:eastAsia="cs-CZ"/>
        </w:rPr>
      </w:pPr>
      <w:r w:rsidRPr="002938BC">
        <w:rPr>
          <w:rFonts w:eastAsia="Calibri"/>
          <w:szCs w:val="24"/>
          <w:lang w:val="cs-CZ" w:eastAsia="cs-CZ"/>
        </w:rPr>
        <w:t xml:space="preserve">V souladu s potvrzeným soupisem provedených stavebních prací, dodávek a služeb a zjišťovacím protokolem je </w:t>
      </w:r>
      <w:r w:rsidR="0066720A">
        <w:rPr>
          <w:rFonts w:eastAsia="Calibri"/>
          <w:szCs w:val="24"/>
          <w:lang w:val="cs-CZ" w:eastAsia="cs-CZ"/>
        </w:rPr>
        <w:t>z</w:t>
      </w:r>
      <w:r w:rsidRPr="002938BC">
        <w:rPr>
          <w:rFonts w:eastAsia="Calibri"/>
          <w:szCs w:val="24"/>
          <w:lang w:val="cs-CZ" w:eastAsia="cs-CZ"/>
        </w:rPr>
        <w:t xml:space="preserve">hotovitel oprávněn vystavit dílčí daňový doklad na </w:t>
      </w:r>
      <w:r w:rsidR="0084727E">
        <w:rPr>
          <w:rFonts w:eastAsia="Calibri"/>
          <w:szCs w:val="24"/>
          <w:lang w:val="cs-CZ" w:eastAsia="cs-CZ"/>
        </w:rPr>
        <w:t>o</w:t>
      </w:r>
      <w:r w:rsidRPr="002938BC">
        <w:rPr>
          <w:rFonts w:eastAsia="Calibri"/>
          <w:szCs w:val="24"/>
          <w:lang w:val="cs-CZ" w:eastAsia="cs-CZ"/>
        </w:rPr>
        <w:t xml:space="preserve">bjednatele. </w:t>
      </w:r>
    </w:p>
    <w:p w14:paraId="1D4DEAD6" w14:textId="77777777" w:rsidR="002938BC" w:rsidRPr="002938BC" w:rsidRDefault="002938BC" w:rsidP="0053773E">
      <w:pPr>
        <w:pStyle w:val="Odstavecseseznamem"/>
        <w:numPr>
          <w:ilvl w:val="0"/>
          <w:numId w:val="4"/>
        </w:numPr>
        <w:ind w:left="284" w:hanging="284"/>
        <w:rPr>
          <w:rFonts w:eastAsia="Calibri"/>
          <w:szCs w:val="24"/>
          <w:lang w:val="cs-CZ" w:eastAsia="cs-CZ"/>
        </w:rPr>
      </w:pPr>
      <w:r w:rsidRPr="002938BC">
        <w:rPr>
          <w:rFonts w:eastAsia="Calibri"/>
          <w:szCs w:val="24"/>
          <w:lang w:val="cs-CZ" w:eastAsia="cs-CZ"/>
        </w:rPr>
        <w:t>Přílohou daňových dokladů musí být odsouhlasený soupis provedených stavebních prací, dodávek a</w:t>
      </w:r>
      <w:r w:rsidR="00A459B6">
        <w:rPr>
          <w:rFonts w:eastAsia="Calibri"/>
          <w:szCs w:val="24"/>
          <w:lang w:val="cs-CZ" w:eastAsia="cs-CZ"/>
        </w:rPr>
        <w:t> </w:t>
      </w:r>
      <w:r w:rsidRPr="002938BC">
        <w:rPr>
          <w:rFonts w:eastAsia="Calibri"/>
          <w:szCs w:val="24"/>
          <w:lang w:val="cs-CZ" w:eastAsia="cs-CZ"/>
        </w:rPr>
        <w:t xml:space="preserve">služeb a zjišťovací protokol, u konečného daňového dokladu pak i protokol o předání a převzetí díla. </w:t>
      </w:r>
    </w:p>
    <w:p w14:paraId="5136D65A" w14:textId="77777777" w:rsidR="002938BC" w:rsidRPr="002938BC" w:rsidRDefault="002938BC" w:rsidP="0053773E">
      <w:pPr>
        <w:pStyle w:val="Odstavecseseznamem"/>
        <w:numPr>
          <w:ilvl w:val="0"/>
          <w:numId w:val="4"/>
        </w:numPr>
        <w:ind w:left="284" w:hanging="284"/>
        <w:rPr>
          <w:rFonts w:eastAsia="Calibri"/>
          <w:szCs w:val="24"/>
          <w:lang w:val="cs-CZ" w:eastAsia="cs-CZ"/>
        </w:rPr>
      </w:pPr>
      <w:r w:rsidRPr="002938BC">
        <w:rPr>
          <w:rFonts w:eastAsia="Calibri"/>
          <w:szCs w:val="24"/>
          <w:lang w:val="cs-CZ" w:eastAsia="cs-CZ"/>
        </w:rPr>
        <w:t xml:space="preserve">Dílčí a konečné daňové doklady musí být předloženy </w:t>
      </w:r>
      <w:r w:rsidR="0066720A">
        <w:rPr>
          <w:rFonts w:eastAsia="Calibri"/>
          <w:szCs w:val="24"/>
          <w:lang w:val="cs-CZ" w:eastAsia="cs-CZ"/>
        </w:rPr>
        <w:t>z</w:t>
      </w:r>
      <w:r w:rsidRPr="002938BC">
        <w:rPr>
          <w:rFonts w:eastAsia="Calibri"/>
          <w:szCs w:val="24"/>
          <w:lang w:val="cs-CZ" w:eastAsia="cs-CZ"/>
        </w:rPr>
        <w:t xml:space="preserve">hotovitelem nejpozději do 15 dnů ode dne zdanitelného plnění a řádně doloženy nezbytnými doklady, které umožní </w:t>
      </w:r>
      <w:r w:rsidR="0084727E">
        <w:rPr>
          <w:rFonts w:eastAsia="Calibri"/>
          <w:szCs w:val="24"/>
          <w:lang w:val="cs-CZ" w:eastAsia="cs-CZ"/>
        </w:rPr>
        <w:t>o</w:t>
      </w:r>
      <w:r w:rsidRPr="002938BC">
        <w:rPr>
          <w:rFonts w:eastAsia="Calibri"/>
          <w:szCs w:val="24"/>
          <w:lang w:val="cs-CZ" w:eastAsia="cs-CZ"/>
        </w:rPr>
        <w:t>bjednateli provést jejich kontrolu.</w:t>
      </w:r>
    </w:p>
    <w:p w14:paraId="3FCA26E4" w14:textId="77777777" w:rsidR="002938BC" w:rsidRDefault="002938BC" w:rsidP="0053773E">
      <w:pPr>
        <w:pStyle w:val="Odstavecseseznamem"/>
        <w:numPr>
          <w:ilvl w:val="0"/>
          <w:numId w:val="4"/>
        </w:numPr>
        <w:ind w:left="284" w:hanging="284"/>
        <w:rPr>
          <w:rFonts w:eastAsia="Calibri"/>
          <w:szCs w:val="24"/>
          <w:lang w:val="cs-CZ" w:eastAsia="cs-CZ"/>
        </w:rPr>
      </w:pPr>
      <w:r w:rsidRPr="002938BC">
        <w:rPr>
          <w:rFonts w:eastAsia="Calibri"/>
          <w:szCs w:val="24"/>
          <w:lang w:val="cs-CZ" w:eastAsia="cs-CZ"/>
        </w:rPr>
        <w:t xml:space="preserve">V případě dodatkem k této </w:t>
      </w:r>
      <w:r w:rsidR="00A520FA">
        <w:rPr>
          <w:rFonts w:eastAsia="Calibri"/>
          <w:szCs w:val="24"/>
          <w:lang w:val="cs-CZ" w:eastAsia="cs-CZ"/>
        </w:rPr>
        <w:t>s</w:t>
      </w:r>
      <w:r w:rsidRPr="002938BC">
        <w:rPr>
          <w:rFonts w:eastAsia="Calibri"/>
          <w:szCs w:val="24"/>
          <w:lang w:val="cs-CZ" w:eastAsia="cs-CZ"/>
        </w:rPr>
        <w:t xml:space="preserve">mlouvě sjednané změny ceny za dílo, je zhotovitel povinen vystavit samostatný daňový doklad, doložený </w:t>
      </w:r>
      <w:r w:rsidR="0084727E">
        <w:rPr>
          <w:rFonts w:eastAsia="Calibri"/>
          <w:szCs w:val="24"/>
          <w:lang w:val="cs-CZ" w:eastAsia="cs-CZ"/>
        </w:rPr>
        <w:t>o</w:t>
      </w:r>
      <w:r w:rsidRPr="002938BC">
        <w:rPr>
          <w:rFonts w:eastAsia="Calibri"/>
          <w:szCs w:val="24"/>
          <w:lang w:val="cs-CZ" w:eastAsia="cs-CZ"/>
        </w:rPr>
        <w:t>bjednatelem odsouhlaseným soupisem prací (změn), a</w:t>
      </w:r>
      <w:r w:rsidR="003E6DEC">
        <w:rPr>
          <w:rFonts w:eastAsia="Calibri"/>
          <w:szCs w:val="24"/>
          <w:lang w:val="cs-CZ" w:eastAsia="cs-CZ"/>
        </w:rPr>
        <w:t> </w:t>
      </w:r>
      <w:r w:rsidRPr="002938BC">
        <w:rPr>
          <w:rFonts w:eastAsia="Calibri"/>
          <w:szCs w:val="24"/>
          <w:lang w:val="cs-CZ" w:eastAsia="cs-CZ"/>
        </w:rPr>
        <w:t>to</w:t>
      </w:r>
      <w:r w:rsidR="003E6DEC">
        <w:rPr>
          <w:rFonts w:eastAsia="Calibri"/>
          <w:szCs w:val="24"/>
          <w:lang w:val="cs-CZ" w:eastAsia="cs-CZ"/>
        </w:rPr>
        <w:t> </w:t>
      </w:r>
      <w:r w:rsidRPr="002938BC">
        <w:rPr>
          <w:rFonts w:eastAsia="Calibri"/>
          <w:szCs w:val="24"/>
          <w:lang w:val="cs-CZ" w:eastAsia="cs-CZ"/>
        </w:rPr>
        <w:t>za</w:t>
      </w:r>
      <w:r w:rsidR="003E6DEC">
        <w:rPr>
          <w:rFonts w:eastAsia="Calibri"/>
          <w:szCs w:val="24"/>
          <w:lang w:val="cs-CZ" w:eastAsia="cs-CZ"/>
        </w:rPr>
        <w:t> </w:t>
      </w:r>
      <w:r w:rsidRPr="002938BC">
        <w:rPr>
          <w:rFonts w:eastAsia="Calibri"/>
          <w:szCs w:val="24"/>
          <w:lang w:val="cs-CZ" w:eastAsia="cs-CZ"/>
        </w:rPr>
        <w:t>obdobných podmínek jako je uvedeno v ust. odst. 1.</w:t>
      </w:r>
    </w:p>
    <w:p w14:paraId="4942DDC2" w14:textId="77777777" w:rsidR="00BA53D1" w:rsidRDefault="00BA53D1" w:rsidP="00BA53D1"/>
    <w:p w14:paraId="254228A8" w14:textId="77777777" w:rsidR="00BA53D1" w:rsidRDefault="00BA53D1" w:rsidP="00BA53D1"/>
    <w:p w14:paraId="761E6BF3" w14:textId="77777777" w:rsidR="00BA53D1" w:rsidRPr="00BA53D1" w:rsidRDefault="00BA53D1" w:rsidP="00BA53D1"/>
    <w:p w14:paraId="08204EF4" w14:textId="77777777" w:rsidR="002938BC" w:rsidRPr="002938BC" w:rsidRDefault="002938BC" w:rsidP="0053773E">
      <w:pPr>
        <w:pStyle w:val="Odstavecseseznamem"/>
        <w:numPr>
          <w:ilvl w:val="0"/>
          <w:numId w:val="4"/>
        </w:numPr>
        <w:ind w:left="284" w:hanging="284"/>
        <w:rPr>
          <w:rFonts w:eastAsia="Calibri"/>
          <w:szCs w:val="24"/>
          <w:lang w:val="cs-CZ" w:eastAsia="cs-CZ"/>
        </w:rPr>
      </w:pPr>
      <w:r w:rsidRPr="002938BC">
        <w:rPr>
          <w:rFonts w:eastAsia="Calibri"/>
          <w:szCs w:val="24"/>
          <w:lang w:val="cs-CZ" w:eastAsia="cs-CZ"/>
        </w:rPr>
        <w:lastRenderedPageBreak/>
        <w:t>Daňové doklady musí obsahovat náležitosti dle zákona č. 563/1991 Sb., o účetnictví ve znění pozdějších předpisů a dle zákona č.235/2004 Sb., o dani z přidané hodnoty ve znění pozdějších předpisů. Zhotovitel je na každé faktuře povinen výslovně uvést, zda je, či není plátcem DPH. V</w:t>
      </w:r>
      <w:r w:rsidR="00EA687D">
        <w:rPr>
          <w:rFonts w:eastAsia="Calibri"/>
          <w:szCs w:val="24"/>
          <w:lang w:val="cs-CZ" w:eastAsia="cs-CZ"/>
        </w:rPr>
        <w:t> </w:t>
      </w:r>
      <w:r w:rsidRPr="002938BC">
        <w:rPr>
          <w:rFonts w:eastAsia="Calibri"/>
          <w:szCs w:val="24"/>
          <w:lang w:val="cs-CZ" w:eastAsia="cs-CZ"/>
        </w:rPr>
        <w:t xml:space="preserve">případě, že je zhotovitel plátcem DPH, pak součástí každé faktury musí být prohlášení </w:t>
      </w:r>
      <w:r w:rsidR="0066720A">
        <w:rPr>
          <w:rFonts w:eastAsia="Calibri"/>
          <w:szCs w:val="24"/>
          <w:lang w:val="cs-CZ" w:eastAsia="cs-CZ"/>
        </w:rPr>
        <w:t>z</w:t>
      </w:r>
      <w:r w:rsidRPr="002938BC">
        <w:rPr>
          <w:rFonts w:eastAsia="Calibri"/>
          <w:szCs w:val="24"/>
          <w:lang w:val="cs-CZ" w:eastAsia="cs-CZ"/>
        </w:rPr>
        <w:t>hotovitele o tom, že:</w:t>
      </w:r>
    </w:p>
    <w:p w14:paraId="5A819BEA" w14:textId="77777777" w:rsidR="002938BC" w:rsidRPr="002938BC" w:rsidRDefault="002938BC" w:rsidP="00FA3FF5">
      <w:pPr>
        <w:pStyle w:val="Odstavecseseznamem"/>
        <w:numPr>
          <w:ilvl w:val="0"/>
          <w:numId w:val="38"/>
        </w:numPr>
        <w:rPr>
          <w:rFonts w:eastAsia="Calibri"/>
          <w:szCs w:val="24"/>
          <w:lang w:val="cs-CZ" w:eastAsia="cs-CZ"/>
        </w:rPr>
      </w:pPr>
      <w:r w:rsidRPr="002938BC">
        <w:rPr>
          <w:rFonts w:eastAsia="Calibri"/>
          <w:szCs w:val="24"/>
          <w:lang w:val="cs-CZ" w:eastAsia="cs-CZ"/>
        </w:rPr>
        <w:t xml:space="preserve">nemá v úmyslu nezaplatit daň z přidané hodnoty u zdanitelného plnění podle této faktury (dále jen „daň“), </w:t>
      </w:r>
    </w:p>
    <w:p w14:paraId="39473F78" w14:textId="77777777" w:rsidR="002938BC" w:rsidRPr="002938BC" w:rsidRDefault="002938BC" w:rsidP="00FA3FF5">
      <w:pPr>
        <w:pStyle w:val="Odstavecseseznamem"/>
        <w:numPr>
          <w:ilvl w:val="0"/>
          <w:numId w:val="38"/>
        </w:numPr>
        <w:rPr>
          <w:rFonts w:eastAsia="Calibri"/>
          <w:szCs w:val="24"/>
          <w:lang w:val="cs-CZ" w:eastAsia="cs-CZ"/>
        </w:rPr>
      </w:pPr>
      <w:r w:rsidRPr="002938BC">
        <w:rPr>
          <w:rFonts w:eastAsia="Calibri"/>
          <w:szCs w:val="24"/>
          <w:lang w:val="cs-CZ" w:eastAsia="cs-CZ"/>
        </w:rPr>
        <w:t>mu nejsou známy skutečnosti, nasvědčující tomu, že se dostane do postavení, kdy nemůže daň zaplatit a ani se ke dni vystavení této faktury v takovém postavení nenachází,</w:t>
      </w:r>
    </w:p>
    <w:p w14:paraId="7D5AA1CD" w14:textId="77777777" w:rsidR="002938BC" w:rsidRPr="002938BC" w:rsidRDefault="002938BC" w:rsidP="00FA3FF5">
      <w:pPr>
        <w:pStyle w:val="Odstavecseseznamem"/>
        <w:numPr>
          <w:ilvl w:val="0"/>
          <w:numId w:val="38"/>
        </w:numPr>
        <w:rPr>
          <w:rFonts w:eastAsia="Calibri"/>
          <w:szCs w:val="24"/>
          <w:lang w:val="cs-CZ" w:eastAsia="cs-CZ"/>
        </w:rPr>
      </w:pPr>
      <w:r w:rsidRPr="002938BC">
        <w:rPr>
          <w:rFonts w:eastAsia="Calibri"/>
          <w:szCs w:val="24"/>
          <w:lang w:val="cs-CZ" w:eastAsia="cs-CZ"/>
        </w:rPr>
        <w:t>nezkrátí daň nebo nevyláká daňovou výhodu,</w:t>
      </w:r>
    </w:p>
    <w:p w14:paraId="18FE330E" w14:textId="77777777" w:rsidR="002938BC" w:rsidRPr="002938BC" w:rsidRDefault="002938BC" w:rsidP="00FA3FF5">
      <w:pPr>
        <w:pStyle w:val="Odstavecseseznamem"/>
        <w:numPr>
          <w:ilvl w:val="0"/>
          <w:numId w:val="38"/>
        </w:numPr>
        <w:rPr>
          <w:rFonts w:eastAsia="Calibri"/>
          <w:szCs w:val="24"/>
          <w:lang w:val="cs-CZ" w:eastAsia="cs-CZ"/>
        </w:rPr>
      </w:pPr>
      <w:r w:rsidRPr="002938BC">
        <w:rPr>
          <w:rFonts w:eastAsia="Calibri"/>
          <w:szCs w:val="24"/>
          <w:lang w:val="cs-CZ" w:eastAsia="cs-CZ"/>
        </w:rPr>
        <w:t>úplata za plnění dle této faktury není odchylná od obvyklé ceny,</w:t>
      </w:r>
    </w:p>
    <w:p w14:paraId="6AF9640B" w14:textId="77777777" w:rsidR="002938BC" w:rsidRPr="002938BC" w:rsidRDefault="002938BC" w:rsidP="00FA3FF5">
      <w:pPr>
        <w:pStyle w:val="Odstavecseseznamem"/>
        <w:numPr>
          <w:ilvl w:val="0"/>
          <w:numId w:val="38"/>
        </w:numPr>
        <w:rPr>
          <w:rFonts w:eastAsia="Calibri"/>
          <w:szCs w:val="24"/>
          <w:lang w:val="cs-CZ" w:eastAsia="cs-CZ"/>
        </w:rPr>
      </w:pPr>
      <w:r w:rsidRPr="002938BC">
        <w:rPr>
          <w:rFonts w:eastAsia="Calibri"/>
          <w:szCs w:val="24"/>
          <w:lang w:val="cs-CZ" w:eastAsia="cs-CZ"/>
        </w:rPr>
        <w:t>úplata za plnění dle této faktury nebude poskytnuta zcela nebo zčásti bezhotovostním převodem na účet vedený poskytovatelem platebních služeb mimo tuzemsko,</w:t>
      </w:r>
    </w:p>
    <w:p w14:paraId="7C7FF088" w14:textId="77777777" w:rsidR="002938BC" w:rsidRPr="002938BC" w:rsidRDefault="002938BC" w:rsidP="00FA3FF5">
      <w:pPr>
        <w:pStyle w:val="Odstavecseseznamem"/>
        <w:numPr>
          <w:ilvl w:val="0"/>
          <w:numId w:val="38"/>
        </w:numPr>
        <w:rPr>
          <w:rFonts w:eastAsia="Calibri"/>
          <w:szCs w:val="24"/>
          <w:lang w:val="cs-CZ" w:eastAsia="cs-CZ"/>
        </w:rPr>
      </w:pPr>
      <w:r w:rsidRPr="002938BC">
        <w:rPr>
          <w:rFonts w:eastAsia="Calibri"/>
          <w:szCs w:val="24"/>
          <w:lang w:val="cs-CZ" w:eastAsia="cs-CZ"/>
        </w:rPr>
        <w:t>nebude nespolehlivým plátcem,</w:t>
      </w:r>
    </w:p>
    <w:p w14:paraId="533B7908" w14:textId="77777777" w:rsidR="002938BC" w:rsidRPr="002938BC" w:rsidRDefault="002938BC" w:rsidP="00FA3FF5">
      <w:pPr>
        <w:pStyle w:val="Odstavecseseznamem"/>
        <w:numPr>
          <w:ilvl w:val="0"/>
          <w:numId w:val="38"/>
        </w:numPr>
        <w:rPr>
          <w:rFonts w:eastAsia="Calibri"/>
          <w:szCs w:val="24"/>
          <w:lang w:val="cs-CZ" w:eastAsia="cs-CZ"/>
        </w:rPr>
      </w:pPr>
      <w:r w:rsidRPr="002938BC">
        <w:rPr>
          <w:rFonts w:eastAsia="Calibri"/>
          <w:szCs w:val="24"/>
          <w:lang w:val="cs-CZ" w:eastAsia="cs-CZ"/>
        </w:rPr>
        <w:t>bude mít u správce daně registrován bankovní účet používaný pro ekonomickou činnost,</w:t>
      </w:r>
    </w:p>
    <w:p w14:paraId="2B9F09D7" w14:textId="77777777" w:rsidR="002938BC" w:rsidRPr="002938BC" w:rsidRDefault="002938BC" w:rsidP="00FA3FF5">
      <w:pPr>
        <w:pStyle w:val="Odstavecseseznamem"/>
        <w:numPr>
          <w:ilvl w:val="0"/>
          <w:numId w:val="38"/>
        </w:numPr>
        <w:rPr>
          <w:rFonts w:eastAsia="Calibri"/>
          <w:szCs w:val="24"/>
          <w:lang w:val="cs-CZ" w:eastAsia="cs-CZ"/>
        </w:rPr>
      </w:pPr>
      <w:r w:rsidRPr="002938BC">
        <w:rPr>
          <w:rFonts w:eastAsia="Calibri"/>
          <w:szCs w:val="24"/>
          <w:lang w:val="cs-CZ" w:eastAsia="cs-CZ"/>
        </w:rPr>
        <w:t xml:space="preserve">souhlasí s tím, že pokud ke dni uskutečnění zdanitelného plnění nebo k okamžiku poskytnutí úplaty na plnění bude o </w:t>
      </w:r>
      <w:r w:rsidR="0066720A">
        <w:rPr>
          <w:rFonts w:eastAsia="Calibri"/>
          <w:szCs w:val="24"/>
          <w:lang w:val="cs-CZ" w:eastAsia="cs-CZ"/>
        </w:rPr>
        <w:t>z</w:t>
      </w:r>
      <w:r w:rsidRPr="002938BC">
        <w:rPr>
          <w:rFonts w:eastAsia="Calibri"/>
          <w:szCs w:val="24"/>
          <w:lang w:val="cs-CZ" w:eastAsia="cs-CZ"/>
        </w:rPr>
        <w:t xml:space="preserve">hotoviteli zveřejněna správcem daně skutečnost, že </w:t>
      </w:r>
      <w:r w:rsidR="0066720A">
        <w:rPr>
          <w:rFonts w:eastAsia="Calibri"/>
          <w:szCs w:val="24"/>
          <w:lang w:val="cs-CZ" w:eastAsia="cs-CZ"/>
        </w:rPr>
        <w:t>z</w:t>
      </w:r>
      <w:r w:rsidRPr="002938BC">
        <w:rPr>
          <w:rFonts w:eastAsia="Calibri"/>
          <w:szCs w:val="24"/>
          <w:lang w:val="cs-CZ" w:eastAsia="cs-CZ"/>
        </w:rPr>
        <w:t xml:space="preserve">hotovitel je nespolehlivým plátcem, uhradí </w:t>
      </w:r>
      <w:r w:rsidR="0084727E">
        <w:rPr>
          <w:rFonts w:eastAsia="Calibri"/>
          <w:szCs w:val="24"/>
          <w:lang w:val="cs-CZ" w:eastAsia="cs-CZ"/>
        </w:rPr>
        <w:t>o</w:t>
      </w:r>
      <w:r w:rsidRPr="002938BC">
        <w:rPr>
          <w:rFonts w:eastAsia="Calibri"/>
          <w:szCs w:val="24"/>
          <w:lang w:val="cs-CZ" w:eastAsia="cs-CZ"/>
        </w:rPr>
        <w:t>bjednatel daň z přidané hodnoty z přijatého zdanitelného plnění příslušnému správci daně,</w:t>
      </w:r>
    </w:p>
    <w:p w14:paraId="0F494018" w14:textId="77777777" w:rsidR="003B03D9" w:rsidRPr="00BA53D1" w:rsidRDefault="002938BC" w:rsidP="00BA53D1">
      <w:pPr>
        <w:pStyle w:val="Odstavecseseznamem"/>
        <w:numPr>
          <w:ilvl w:val="0"/>
          <w:numId w:val="38"/>
        </w:numPr>
        <w:rPr>
          <w:rFonts w:eastAsia="Calibri"/>
          <w:szCs w:val="24"/>
          <w:lang w:val="cs-CZ" w:eastAsia="cs-CZ"/>
        </w:rPr>
      </w:pPr>
      <w:r w:rsidRPr="002938BC">
        <w:rPr>
          <w:rFonts w:eastAsia="Calibri"/>
          <w:szCs w:val="24"/>
          <w:lang w:val="cs-CZ" w:eastAsia="cs-CZ"/>
        </w:rPr>
        <w:t xml:space="preserve">souhlasí s tím, že pokud ke dni uskutečnění zdanitelného plnění nebo k okamžiku poskytnutí úplaty na plnění bude zjištěna nesrovnalost v registraci bankovního účtu </w:t>
      </w:r>
      <w:r w:rsidR="0066720A">
        <w:rPr>
          <w:rFonts w:eastAsia="Calibri"/>
          <w:szCs w:val="24"/>
          <w:lang w:val="cs-CZ" w:eastAsia="cs-CZ"/>
        </w:rPr>
        <w:t>z</w:t>
      </w:r>
      <w:r w:rsidRPr="002938BC">
        <w:rPr>
          <w:rFonts w:eastAsia="Calibri"/>
          <w:szCs w:val="24"/>
          <w:lang w:val="cs-CZ" w:eastAsia="cs-CZ"/>
        </w:rPr>
        <w:t xml:space="preserve">hotovitele určeného pro ekonomickou činnost správcem daně, uhradí </w:t>
      </w:r>
      <w:r w:rsidR="0084727E">
        <w:rPr>
          <w:rFonts w:eastAsia="Calibri"/>
          <w:szCs w:val="24"/>
          <w:lang w:val="cs-CZ" w:eastAsia="cs-CZ"/>
        </w:rPr>
        <w:t>o</w:t>
      </w:r>
      <w:r w:rsidRPr="002938BC">
        <w:rPr>
          <w:rFonts w:eastAsia="Calibri"/>
          <w:szCs w:val="24"/>
          <w:lang w:val="cs-CZ" w:eastAsia="cs-CZ"/>
        </w:rPr>
        <w:t>bjednatel daň z přidané hodnoty z přijatého zdanitelného plnění příslušnému správci daně.</w:t>
      </w:r>
    </w:p>
    <w:p w14:paraId="082C9B09" w14:textId="77777777" w:rsidR="007867B0" w:rsidRPr="005A0A43" w:rsidRDefault="007867B0" w:rsidP="007867B0">
      <w:pPr>
        <w:pStyle w:val="Odstavecseseznamem"/>
        <w:widowControl w:val="0"/>
        <w:numPr>
          <w:ilvl w:val="0"/>
          <w:numId w:val="4"/>
        </w:numPr>
        <w:tabs>
          <w:tab w:val="left" w:pos="5954"/>
        </w:tabs>
        <w:spacing w:after="0"/>
        <w:ind w:left="284" w:right="-92" w:hanging="284"/>
      </w:pPr>
      <w:r w:rsidRPr="005A0A43">
        <w:t>Objednatel nepořizuje zdanitelné plnění k ekonomické činnosti, a proto ve smyslu informace GFŘ a</w:t>
      </w:r>
      <w:r w:rsidR="00041225" w:rsidRPr="005A0A43">
        <w:rPr>
          <w:lang w:val="cs-CZ"/>
        </w:rPr>
        <w:t> </w:t>
      </w:r>
      <w:r w:rsidRPr="005A0A43">
        <w:t xml:space="preserve">MFČR ze dne 9.11.2011 nebude pro zdanitelné plnění aplikován režim přenesené daňové povinnosti podle §92e zákona č. 235/2004 Sb., o dani z přidané hodnoty ve znění pozdějších předpisů. </w:t>
      </w:r>
    </w:p>
    <w:p w14:paraId="3244523B" w14:textId="77777777" w:rsidR="0053773E" w:rsidRPr="00041225" w:rsidRDefault="0053773E" w:rsidP="0053773E">
      <w:pPr>
        <w:pStyle w:val="Odstavecseseznamem"/>
        <w:widowControl w:val="0"/>
        <w:numPr>
          <w:ilvl w:val="0"/>
          <w:numId w:val="4"/>
        </w:numPr>
        <w:tabs>
          <w:tab w:val="left" w:pos="5954"/>
        </w:tabs>
        <w:spacing w:after="0"/>
        <w:ind w:left="284" w:right="-92" w:hanging="284"/>
        <w:rPr>
          <w:bCs/>
          <w:sz w:val="24"/>
        </w:rPr>
      </w:pPr>
      <w:r w:rsidRPr="00041225">
        <w:t xml:space="preserve">Cena za </w:t>
      </w:r>
      <w:r w:rsidRPr="00EB5C2C">
        <w:t xml:space="preserve">dílo </w:t>
      </w:r>
      <w:r w:rsidRPr="008B5128">
        <w:t xml:space="preserve">je </w:t>
      </w:r>
      <w:r w:rsidR="005F15E9">
        <w:rPr>
          <w:lang w:val="cs-CZ"/>
        </w:rPr>
        <w:t>převážně</w:t>
      </w:r>
      <w:r w:rsidRPr="008B5128">
        <w:t xml:space="preserve"> hrazena</w:t>
      </w:r>
      <w:r w:rsidRPr="00EB5C2C">
        <w:t xml:space="preserve"> z prostředků </w:t>
      </w:r>
      <w:r w:rsidR="00F16A35">
        <w:rPr>
          <w:lang w:val="cs-CZ"/>
        </w:rPr>
        <w:t xml:space="preserve">poskytnutých ze </w:t>
      </w:r>
      <w:r w:rsidR="00041225" w:rsidRPr="00EB5C2C">
        <w:rPr>
          <w:lang w:val="cs-CZ"/>
        </w:rPr>
        <w:t>Státní</w:t>
      </w:r>
      <w:r w:rsidR="00B9673C" w:rsidRPr="00EB5C2C">
        <w:rPr>
          <w:lang w:val="cs-CZ"/>
        </w:rPr>
        <w:t>ho</w:t>
      </w:r>
      <w:r w:rsidR="00041225" w:rsidRPr="00EB5C2C">
        <w:rPr>
          <w:lang w:val="cs-CZ"/>
        </w:rPr>
        <w:t xml:space="preserve"> fond</w:t>
      </w:r>
      <w:r w:rsidR="00421272" w:rsidRPr="00EB5C2C">
        <w:rPr>
          <w:lang w:val="cs-CZ"/>
        </w:rPr>
        <w:t>u</w:t>
      </w:r>
      <w:r w:rsidR="00041225" w:rsidRPr="00EB5C2C">
        <w:rPr>
          <w:lang w:val="cs-CZ"/>
        </w:rPr>
        <w:t xml:space="preserve"> životní</w:t>
      </w:r>
      <w:r w:rsidR="00B9673C" w:rsidRPr="00EB5C2C">
        <w:rPr>
          <w:lang w:val="cs-CZ"/>
        </w:rPr>
        <w:t xml:space="preserve">ho </w:t>
      </w:r>
      <w:r w:rsidR="00041225" w:rsidRPr="00EB5C2C">
        <w:rPr>
          <w:lang w:val="cs-CZ"/>
        </w:rPr>
        <w:t xml:space="preserve">prostředí </w:t>
      </w:r>
      <w:r w:rsidR="00B9673C" w:rsidRPr="00EB5C2C">
        <w:rPr>
          <w:lang w:val="cs-CZ"/>
        </w:rPr>
        <w:t>v rámci Národního plánu obnovy</w:t>
      </w:r>
      <w:r w:rsidR="00EB5C2C" w:rsidRPr="00EB5C2C">
        <w:rPr>
          <w:lang w:val="cs-CZ"/>
        </w:rPr>
        <w:t xml:space="preserve"> prostřednictvím Národního programu Životní prostředí</w:t>
      </w:r>
      <w:r w:rsidRPr="00EB5C2C">
        <w:t>.</w:t>
      </w:r>
      <w:r w:rsidRPr="00041225">
        <w:t xml:space="preserve"> Zhotovitel bude </w:t>
      </w:r>
      <w:r w:rsidRPr="008B5128">
        <w:t>povinen připravovat a</w:t>
      </w:r>
      <w:r w:rsidR="00041225" w:rsidRPr="008B5128">
        <w:rPr>
          <w:lang w:val="cs-CZ"/>
        </w:rPr>
        <w:t> </w:t>
      </w:r>
      <w:r w:rsidRPr="008B5128">
        <w:t>vystavovat finanční a</w:t>
      </w:r>
      <w:r w:rsidR="00277696" w:rsidRPr="008B5128">
        <w:rPr>
          <w:lang w:val="cs-CZ"/>
        </w:rPr>
        <w:t> </w:t>
      </w:r>
      <w:r w:rsidRPr="008B5128">
        <w:t>daňové doklady dle požadavků objednatele s</w:t>
      </w:r>
      <w:r w:rsidR="00172ABC">
        <w:rPr>
          <w:lang w:val="cs-CZ"/>
        </w:rPr>
        <w:t> </w:t>
      </w:r>
      <w:r w:rsidRPr="008B5128">
        <w:t>ohledem na požadavky poskytovatel</w:t>
      </w:r>
      <w:r w:rsidR="00041225" w:rsidRPr="008B5128">
        <w:rPr>
          <w:lang w:val="cs-CZ"/>
        </w:rPr>
        <w:t>e</w:t>
      </w:r>
      <w:r w:rsidRPr="008B5128">
        <w:t xml:space="preserve"> dotac</w:t>
      </w:r>
      <w:r w:rsidR="00041225" w:rsidRPr="008B5128">
        <w:rPr>
          <w:lang w:val="cs-CZ"/>
        </w:rPr>
        <w:t>e</w:t>
      </w:r>
      <w:r w:rsidRPr="008B5128">
        <w:rPr>
          <w:szCs w:val="24"/>
        </w:rPr>
        <w:t xml:space="preserve">. </w:t>
      </w:r>
      <w:r w:rsidR="002953D1" w:rsidRPr="008B5128">
        <w:rPr>
          <w:szCs w:val="24"/>
        </w:rPr>
        <w:t xml:space="preserve">Stavební objekty hrazené z prostředků </w:t>
      </w:r>
      <w:r w:rsidR="00397F5B" w:rsidRPr="008B5128">
        <w:rPr>
          <w:szCs w:val="24"/>
        </w:rPr>
        <w:t xml:space="preserve">Státního fondu životního prostředí ČR v rámci Národního plánu obnovy </w:t>
      </w:r>
      <w:r w:rsidR="002953D1" w:rsidRPr="008B5128">
        <w:rPr>
          <w:szCs w:val="24"/>
        </w:rPr>
        <w:t>budou fakturovány zvlášť dle seznamu dodaného objednatelem</w:t>
      </w:r>
      <w:r w:rsidR="002953D1" w:rsidRPr="008B5128">
        <w:rPr>
          <w:szCs w:val="24"/>
          <w:lang w:val="cs-CZ"/>
        </w:rPr>
        <w:t xml:space="preserve">. </w:t>
      </w:r>
      <w:r w:rsidR="00F16A35" w:rsidRPr="008B5128">
        <w:rPr>
          <w:szCs w:val="24"/>
          <w:lang w:val="cs-CZ"/>
        </w:rPr>
        <w:t>Tyto</w:t>
      </w:r>
      <w:r w:rsidRPr="008B5128">
        <w:rPr>
          <w:szCs w:val="24"/>
        </w:rPr>
        <w:t xml:space="preserve"> faktury budou trvanlivě a</w:t>
      </w:r>
      <w:r w:rsidR="00041225" w:rsidRPr="008B5128">
        <w:rPr>
          <w:szCs w:val="24"/>
          <w:lang w:val="cs-CZ"/>
        </w:rPr>
        <w:t> </w:t>
      </w:r>
      <w:r w:rsidRPr="008B5128">
        <w:rPr>
          <w:szCs w:val="24"/>
        </w:rPr>
        <w:t>nesmazatelně označeny textem „</w:t>
      </w:r>
      <w:r w:rsidRPr="008B5128">
        <w:rPr>
          <w:b/>
          <w:bCs/>
          <w:szCs w:val="24"/>
        </w:rPr>
        <w:t xml:space="preserve">Tento </w:t>
      </w:r>
      <w:r w:rsidR="00277696" w:rsidRPr="008B5128">
        <w:rPr>
          <w:b/>
          <w:bCs/>
          <w:szCs w:val="24"/>
          <w:lang w:val="cs-CZ"/>
        </w:rPr>
        <w:t>projekt je spolufinancován Evropskou unií z fondu Next Generation EU</w:t>
      </w:r>
      <w:r w:rsidR="002953D1" w:rsidRPr="008B5128">
        <w:rPr>
          <w:szCs w:val="24"/>
          <w:lang w:val="cs-CZ"/>
        </w:rPr>
        <w:t xml:space="preserve"> v rámci projektu č.</w:t>
      </w:r>
      <w:r w:rsidR="00172ABC">
        <w:rPr>
          <w:szCs w:val="24"/>
          <w:lang w:val="cs-CZ"/>
        </w:rPr>
        <w:t> </w:t>
      </w:r>
      <w:r w:rsidR="002953D1" w:rsidRPr="008B5128">
        <w:rPr>
          <w:szCs w:val="24"/>
          <w:lang w:val="cs-CZ"/>
        </w:rPr>
        <w:t>5211000015, z dotace Státního fondu životního prostředí ČR v rámci Národního plánu obnovy“.</w:t>
      </w:r>
      <w:r w:rsidR="002953D1">
        <w:rPr>
          <w:szCs w:val="24"/>
          <w:lang w:val="cs-CZ"/>
        </w:rPr>
        <w:t xml:space="preserve"> </w:t>
      </w:r>
    </w:p>
    <w:p w14:paraId="0213707D" w14:textId="77777777" w:rsidR="001A0D9B" w:rsidRDefault="00D82C1E" w:rsidP="0053773E">
      <w:pPr>
        <w:pStyle w:val="Odstavecseseznamem"/>
        <w:numPr>
          <w:ilvl w:val="0"/>
          <w:numId w:val="4"/>
        </w:numPr>
        <w:ind w:left="284" w:hanging="284"/>
      </w:pPr>
      <w:r w:rsidRPr="00041225">
        <w:t xml:space="preserve">Splatnost daňových dokladů vystavených </w:t>
      </w:r>
      <w:r w:rsidR="0066720A" w:rsidRPr="00041225">
        <w:rPr>
          <w:lang w:val="cs-CZ"/>
        </w:rPr>
        <w:t>z</w:t>
      </w:r>
      <w:r w:rsidR="00A56EB9" w:rsidRPr="00041225">
        <w:t>hotovitel</w:t>
      </w:r>
      <w:r w:rsidR="005C65D7" w:rsidRPr="00041225">
        <w:rPr>
          <w:lang w:val="cs-CZ"/>
        </w:rPr>
        <w:t>e</w:t>
      </w:r>
      <w:r w:rsidRPr="00041225">
        <w:t>m je</w:t>
      </w:r>
      <w:r w:rsidRPr="0068708C">
        <w:t xml:space="preserve"> </w:t>
      </w:r>
      <w:r w:rsidR="004F2600" w:rsidRPr="00041225">
        <w:rPr>
          <w:b/>
          <w:bCs/>
          <w:lang w:val="cs-CZ"/>
        </w:rPr>
        <w:t xml:space="preserve">do </w:t>
      </w:r>
      <w:r w:rsidRPr="00041225">
        <w:rPr>
          <w:b/>
          <w:bCs/>
        </w:rPr>
        <w:t>30 dnů</w:t>
      </w:r>
      <w:r w:rsidRPr="0068708C">
        <w:t xml:space="preserve"> ode dne jejich </w:t>
      </w:r>
      <w:r w:rsidR="00BE5AA6" w:rsidRPr="00A412B6">
        <w:rPr>
          <w:lang w:val="cs-CZ"/>
        </w:rPr>
        <w:t xml:space="preserve">prokazatelného </w:t>
      </w:r>
      <w:r w:rsidRPr="0068708C">
        <w:t xml:space="preserve">doručení </w:t>
      </w:r>
      <w:r w:rsidR="0084727E">
        <w:rPr>
          <w:lang w:val="cs-CZ"/>
        </w:rPr>
        <w:t>o</w:t>
      </w:r>
      <w:r w:rsidR="00177F06">
        <w:rPr>
          <w:lang w:val="cs-CZ"/>
        </w:rPr>
        <w:t>bjednateli</w:t>
      </w:r>
      <w:r w:rsidRPr="0068708C">
        <w:t xml:space="preserve">, spolu s veškerými požadovanými dokumenty, na adresu sídla </w:t>
      </w:r>
      <w:r w:rsidR="0084727E">
        <w:rPr>
          <w:lang w:val="cs-CZ"/>
        </w:rPr>
        <w:t>o</w:t>
      </w:r>
      <w:r w:rsidR="00177F06">
        <w:rPr>
          <w:lang w:val="cs-CZ"/>
        </w:rPr>
        <w:t>bjednatele</w:t>
      </w:r>
      <w:r w:rsidRPr="0068708C">
        <w:t>.</w:t>
      </w:r>
    </w:p>
    <w:p w14:paraId="3ECF10BA" w14:textId="77777777" w:rsidR="00E25D69" w:rsidRPr="00B66BDB" w:rsidRDefault="00E25D69" w:rsidP="0053773E">
      <w:pPr>
        <w:pStyle w:val="Odstavecseseznamem"/>
        <w:numPr>
          <w:ilvl w:val="0"/>
          <w:numId w:val="0"/>
        </w:numPr>
        <w:ind w:left="284"/>
      </w:pPr>
      <w:r w:rsidRPr="00EA3F3C">
        <w:t>Daňové doklady (faktury) může zhotovitel zaslat elektronicky, a to buď do datové schránky objednatele nebo na email</w:t>
      </w:r>
      <w:r w:rsidRPr="00EA3F3C">
        <w:rPr>
          <w:lang w:val="cs-CZ"/>
        </w:rPr>
        <w:t xml:space="preserve"> </w:t>
      </w:r>
      <w:r w:rsidRPr="00BA4C9C">
        <w:rPr>
          <w:lang w:val="cs-CZ"/>
        </w:rPr>
        <w:t>objednatele</w:t>
      </w:r>
      <w:r w:rsidR="00EA3F3C" w:rsidRPr="00BA4C9C">
        <w:rPr>
          <w:lang w:val="cs-CZ"/>
        </w:rPr>
        <w:t xml:space="preserve"> </w:t>
      </w:r>
      <w:r w:rsidRPr="00BA4C9C">
        <w:t>uvedený v záhlaví této smlouvy; elektronický</w:t>
      </w:r>
      <w:r w:rsidRPr="00EA3F3C">
        <w:t xml:space="preserve"> podpis není vyžadován; faktura musí být ve formátu ISDOC.</w:t>
      </w:r>
    </w:p>
    <w:p w14:paraId="28C17495" w14:textId="77777777" w:rsidR="00D91792" w:rsidRDefault="00BE5AA6" w:rsidP="0053773E">
      <w:pPr>
        <w:pStyle w:val="Odstavecseseznamem"/>
        <w:numPr>
          <w:ilvl w:val="0"/>
          <w:numId w:val="4"/>
        </w:numPr>
        <w:ind w:left="284" w:hanging="426"/>
      </w:pPr>
      <w:r w:rsidRPr="00A061E3">
        <w:t>Je-li oprávněnost fakt</w:t>
      </w:r>
      <w:r>
        <w:t xml:space="preserve">urované částky nebo její části </w:t>
      </w:r>
      <w:r w:rsidR="0084727E">
        <w:rPr>
          <w:lang w:val="cs-CZ"/>
        </w:rPr>
        <w:t>o</w:t>
      </w:r>
      <w:r w:rsidR="00177F06">
        <w:rPr>
          <w:lang w:val="cs-CZ"/>
        </w:rPr>
        <w:t>bjednatelem</w:t>
      </w:r>
      <w:r w:rsidRPr="00A061E3">
        <w:t xml:space="preserve"> zpochybněna, je </w:t>
      </w:r>
      <w:r w:rsidR="0084727E">
        <w:rPr>
          <w:lang w:val="cs-CZ"/>
        </w:rPr>
        <w:t>o</w:t>
      </w:r>
      <w:r w:rsidR="00177F06">
        <w:rPr>
          <w:lang w:val="cs-CZ"/>
        </w:rPr>
        <w:t>bjednatel</w:t>
      </w:r>
      <w:r w:rsidRPr="00A061E3">
        <w:t xml:space="preserve"> povinen tuto skutečnost do sedmi kalendářních dnů písemně oznámit a vrátit nes</w:t>
      </w:r>
      <w:r>
        <w:t xml:space="preserve">právně vystavený daňový doklad </w:t>
      </w:r>
      <w:r w:rsidR="0066720A">
        <w:rPr>
          <w:lang w:val="cs-CZ"/>
        </w:rPr>
        <w:t>z</w:t>
      </w:r>
      <w:r w:rsidRPr="00A061E3">
        <w:t xml:space="preserve">hotoviteli s uvedením důvodů. Zhotovitel je v tomto případě povinen vystavit nový daňový doklad. Vystavením nového daňového dokladu běží nová lhůta splatnosti dle odst. </w:t>
      </w:r>
      <w:r w:rsidR="00041225">
        <w:rPr>
          <w:lang w:val="cs-CZ"/>
        </w:rPr>
        <w:t>9</w:t>
      </w:r>
      <w:r>
        <w:t>.</w:t>
      </w:r>
    </w:p>
    <w:p w14:paraId="20A24DC6" w14:textId="77777777" w:rsidR="003E6DEC" w:rsidRPr="00BE5AA6" w:rsidRDefault="003E6DEC" w:rsidP="003E6DEC">
      <w:pPr>
        <w:pStyle w:val="Odstavecseseznamem"/>
        <w:numPr>
          <w:ilvl w:val="0"/>
          <w:numId w:val="0"/>
        </w:numPr>
        <w:ind w:left="284"/>
      </w:pPr>
    </w:p>
    <w:p w14:paraId="0D8E7003" w14:textId="77777777" w:rsidR="005C65D7" w:rsidRPr="0053773E" w:rsidRDefault="005C65D7" w:rsidP="0053773E">
      <w:pPr>
        <w:pStyle w:val="Odstavecseseznamem"/>
        <w:numPr>
          <w:ilvl w:val="0"/>
          <w:numId w:val="4"/>
        </w:numPr>
        <w:ind w:left="284" w:hanging="426"/>
      </w:pPr>
      <w:r>
        <w:rPr>
          <w:lang w:val="cs-CZ"/>
        </w:rPr>
        <w:lastRenderedPageBreak/>
        <w:t xml:space="preserve">Cena za dílo je uhrazena dnem připsání částky na účet </w:t>
      </w:r>
      <w:r w:rsidR="0066720A">
        <w:rPr>
          <w:lang w:val="cs-CZ"/>
        </w:rPr>
        <w:t>z</w:t>
      </w:r>
      <w:r>
        <w:rPr>
          <w:lang w:val="cs-CZ"/>
        </w:rPr>
        <w:t xml:space="preserve">hotovitele u peněžního ústavu uvedeného v čl. </w:t>
      </w:r>
      <w:r w:rsidR="00CB79AD">
        <w:rPr>
          <w:lang w:val="cs-CZ"/>
        </w:rPr>
        <w:t>I</w:t>
      </w:r>
      <w:r>
        <w:rPr>
          <w:lang w:val="cs-CZ"/>
        </w:rPr>
        <w:t xml:space="preserve"> </w:t>
      </w:r>
      <w:r w:rsidR="00A520FA">
        <w:rPr>
          <w:lang w:val="cs-CZ"/>
        </w:rPr>
        <w:t>s</w:t>
      </w:r>
      <w:r>
        <w:rPr>
          <w:lang w:val="cs-CZ"/>
        </w:rPr>
        <w:t>mlouvy.</w:t>
      </w:r>
    </w:p>
    <w:p w14:paraId="2C6BD6B8" w14:textId="77777777" w:rsidR="00BC6DC3" w:rsidRPr="009309FC" w:rsidRDefault="005C65D7" w:rsidP="0053773E">
      <w:pPr>
        <w:pStyle w:val="Odstavecseseznamem"/>
        <w:numPr>
          <w:ilvl w:val="0"/>
          <w:numId w:val="4"/>
        </w:numPr>
        <w:ind w:left="284" w:hanging="426"/>
      </w:pPr>
      <w:r>
        <w:rPr>
          <w:lang w:val="cs-CZ"/>
        </w:rPr>
        <w:t xml:space="preserve">Zhotovitel nesmí bez předchozího písemného souhlasu </w:t>
      </w:r>
      <w:r w:rsidR="0084727E">
        <w:rPr>
          <w:lang w:val="cs-CZ"/>
        </w:rPr>
        <w:t>o</w:t>
      </w:r>
      <w:r>
        <w:rPr>
          <w:lang w:val="cs-CZ"/>
        </w:rPr>
        <w:t>bjednatele postoupit pohledávky.</w:t>
      </w:r>
    </w:p>
    <w:p w14:paraId="40190A17" w14:textId="77777777" w:rsidR="00D538E3" w:rsidRPr="00D538E3" w:rsidRDefault="00165E2D" w:rsidP="00821C36">
      <w:pPr>
        <w:pStyle w:val="Nadpislnku"/>
      </w:pPr>
      <w:r>
        <w:rPr>
          <w:lang w:val="cs-CZ"/>
        </w:rPr>
        <w:t xml:space="preserve">STAVENIŠTĚ </w:t>
      </w:r>
    </w:p>
    <w:p w14:paraId="1BA4E581" w14:textId="77777777" w:rsidR="00E16098" w:rsidRDefault="00165E2D" w:rsidP="0053773E">
      <w:pPr>
        <w:pStyle w:val="Zkladntext"/>
        <w:numPr>
          <w:ilvl w:val="0"/>
          <w:numId w:val="28"/>
        </w:numPr>
        <w:tabs>
          <w:tab w:val="clear" w:pos="360"/>
        </w:tabs>
        <w:spacing w:line="240" w:lineRule="auto"/>
        <w:ind w:left="284" w:hanging="284"/>
      </w:pPr>
      <w:r>
        <w:rPr>
          <w:lang w:val="cs-CZ"/>
        </w:rPr>
        <w:t xml:space="preserve">Staveništěm </w:t>
      </w:r>
      <w:r w:rsidR="00E16098">
        <w:t xml:space="preserve">se rozumí prostor vymezený pro </w:t>
      </w:r>
      <w:r w:rsidR="001F6BA6">
        <w:t>provádění</w:t>
      </w:r>
      <w:r w:rsidR="00E16098">
        <w:t xml:space="preserve"> díla projektem a touto </w:t>
      </w:r>
      <w:r w:rsidR="00177F06">
        <w:rPr>
          <w:lang w:val="cs-CZ"/>
        </w:rPr>
        <w:t>smlouvou</w:t>
      </w:r>
      <w:r w:rsidR="00E16098">
        <w:t xml:space="preserve">. </w:t>
      </w:r>
    </w:p>
    <w:p w14:paraId="200554D7" w14:textId="77777777" w:rsidR="00E16098" w:rsidRPr="00437F83" w:rsidRDefault="00E16098" w:rsidP="0053773E">
      <w:pPr>
        <w:pStyle w:val="Zkladntext"/>
        <w:numPr>
          <w:ilvl w:val="0"/>
          <w:numId w:val="28"/>
        </w:numPr>
        <w:tabs>
          <w:tab w:val="clear" w:pos="360"/>
          <w:tab w:val="num" w:pos="284"/>
        </w:tabs>
        <w:spacing w:line="240" w:lineRule="auto"/>
        <w:ind w:left="284" w:hanging="284"/>
      </w:pPr>
      <w:r w:rsidRPr="00437F83">
        <w:t xml:space="preserve">Objednatel předá </w:t>
      </w:r>
      <w:r w:rsidR="0066720A" w:rsidRPr="00437F83">
        <w:rPr>
          <w:lang w:val="cs-CZ"/>
        </w:rPr>
        <w:t>z</w:t>
      </w:r>
      <w:r w:rsidRPr="00437F83">
        <w:t xml:space="preserve">hotoviteli </w:t>
      </w:r>
      <w:r w:rsidR="00165E2D" w:rsidRPr="00437F83">
        <w:rPr>
          <w:lang w:val="cs-CZ"/>
        </w:rPr>
        <w:t>staveniště</w:t>
      </w:r>
      <w:r w:rsidRPr="00437F83">
        <w:t xml:space="preserve"> ke dni zahájení provádění </w:t>
      </w:r>
      <w:r w:rsidR="006D4434" w:rsidRPr="00437F83">
        <w:rPr>
          <w:lang w:val="cs-CZ"/>
        </w:rPr>
        <w:t>d</w:t>
      </w:r>
      <w:r w:rsidR="00177F06" w:rsidRPr="00437F83">
        <w:rPr>
          <w:lang w:val="cs-CZ"/>
        </w:rPr>
        <w:t>íla</w:t>
      </w:r>
      <w:r w:rsidRPr="00437F83">
        <w:t xml:space="preserve">, nebude-li </w:t>
      </w:r>
      <w:r w:rsidR="00B54853" w:rsidRPr="00437F83">
        <w:rPr>
          <w:lang w:val="cs-CZ"/>
        </w:rPr>
        <w:t>s</w:t>
      </w:r>
      <w:r w:rsidRPr="00437F83">
        <w:t xml:space="preserve">mluvními stranami dohodnuto jinak. O jeho předání a převzetí vyhotoví </w:t>
      </w:r>
      <w:r w:rsidR="00B54853" w:rsidRPr="00437F83">
        <w:rPr>
          <w:lang w:val="cs-CZ"/>
        </w:rPr>
        <w:t>s</w:t>
      </w:r>
      <w:r w:rsidRPr="00437F83">
        <w:t xml:space="preserve">mluvní strany podrobný písemný zápis – protokol, který bude podepsán oprávněnými zástupci </w:t>
      </w:r>
      <w:r w:rsidR="00B54853" w:rsidRPr="00437F83">
        <w:rPr>
          <w:lang w:val="cs-CZ"/>
        </w:rPr>
        <w:t>s</w:t>
      </w:r>
      <w:r w:rsidRPr="00437F83">
        <w:t xml:space="preserve">mluvních stran. </w:t>
      </w:r>
    </w:p>
    <w:p w14:paraId="079480D2" w14:textId="77777777" w:rsidR="00E16098" w:rsidRPr="00437F83" w:rsidRDefault="00E16098" w:rsidP="0053773E">
      <w:pPr>
        <w:pStyle w:val="Zkladntext"/>
        <w:numPr>
          <w:ilvl w:val="0"/>
          <w:numId w:val="28"/>
        </w:numPr>
        <w:tabs>
          <w:tab w:val="clear" w:pos="360"/>
        </w:tabs>
        <w:spacing w:line="240" w:lineRule="auto"/>
        <w:ind w:left="284" w:hanging="284"/>
      </w:pPr>
      <w:r w:rsidRPr="00437F83">
        <w:t xml:space="preserve">Zhotovitel je povinen na své náklady jako součást díla vybudovat v souladu s projektem provozní, sociální a případně i výrobní zařízení </w:t>
      </w:r>
      <w:r w:rsidR="00165E2D" w:rsidRPr="00437F83">
        <w:rPr>
          <w:lang w:val="cs-CZ"/>
        </w:rPr>
        <w:t>staveniště</w:t>
      </w:r>
      <w:r w:rsidRPr="00437F83">
        <w:t>. Zhotovitel si na své náklady a jméno zajistí rozvody potřebných médi</w:t>
      </w:r>
      <w:r w:rsidR="00E83FF3" w:rsidRPr="00437F83">
        <w:t>í a jejich připojení a odběr z </w:t>
      </w:r>
      <w:r w:rsidR="0084727E" w:rsidRPr="00437F83">
        <w:rPr>
          <w:lang w:val="cs-CZ"/>
        </w:rPr>
        <w:t>o</w:t>
      </w:r>
      <w:r w:rsidR="00177F06" w:rsidRPr="00437F83">
        <w:rPr>
          <w:lang w:val="cs-CZ"/>
        </w:rPr>
        <w:t>bjednatelem</w:t>
      </w:r>
      <w:r w:rsidRPr="00437F83">
        <w:t xml:space="preserve"> určených míst za úhradu. </w:t>
      </w:r>
      <w:r w:rsidR="00E42063" w:rsidRPr="00437F83">
        <w:rPr>
          <w:lang w:val="cs-CZ"/>
        </w:rPr>
        <w:t>Staveniště bude po dobu výstavby řádně označeno a zabezpečeno (oploceno).</w:t>
      </w:r>
      <w:r w:rsidR="004D08A5" w:rsidRPr="00437F83">
        <w:rPr>
          <w:lang w:val="cs-CZ"/>
        </w:rPr>
        <w:t xml:space="preserve"> Výkopy budou odpovídajícím způsobem zabezpečeny proti pádu osob. </w:t>
      </w:r>
      <w:r w:rsidR="00E42063" w:rsidRPr="00437F83">
        <w:rPr>
          <w:lang w:val="cs-CZ"/>
        </w:rPr>
        <w:t xml:space="preserve"> </w:t>
      </w:r>
    </w:p>
    <w:p w14:paraId="671E9B0E" w14:textId="77777777" w:rsidR="00E16098" w:rsidRDefault="00E16098" w:rsidP="0053773E">
      <w:pPr>
        <w:pStyle w:val="Zkladntext"/>
        <w:numPr>
          <w:ilvl w:val="0"/>
          <w:numId w:val="28"/>
        </w:numPr>
        <w:tabs>
          <w:tab w:val="clear" w:pos="360"/>
        </w:tabs>
        <w:spacing w:line="240" w:lineRule="auto"/>
        <w:ind w:left="284" w:hanging="284"/>
      </w:pPr>
      <w:r>
        <w:t xml:space="preserve">Zhotovitel uspořádá a bude udržovat </w:t>
      </w:r>
      <w:r w:rsidR="00165E2D">
        <w:rPr>
          <w:lang w:val="cs-CZ"/>
        </w:rPr>
        <w:t>staveniště</w:t>
      </w:r>
      <w:r>
        <w:t xml:space="preserve"> v souladu s projektem, touto </w:t>
      </w:r>
      <w:r w:rsidR="00A520FA">
        <w:rPr>
          <w:lang w:val="cs-CZ"/>
        </w:rPr>
        <w:t>s</w:t>
      </w:r>
      <w:r w:rsidR="00177F06">
        <w:rPr>
          <w:lang w:val="cs-CZ"/>
        </w:rPr>
        <w:t>mlouvou</w:t>
      </w:r>
      <w:r>
        <w:t xml:space="preserve"> a platnými právními předpisy zejména zákonem č 309/2006 Sb., o bezpečnosti a ochrany zdraví při práci, a</w:t>
      </w:r>
      <w:r w:rsidR="001F12C0">
        <w:rPr>
          <w:lang w:val="cs-CZ"/>
        </w:rPr>
        <w:t> </w:t>
      </w:r>
      <w:r>
        <w:t xml:space="preserve">nařízením vlády č. 591/2006 Sb., o bližších požadavcích na BOZP </w:t>
      </w:r>
      <w:r w:rsidR="00B71B5B">
        <w:t xml:space="preserve">na staveništích. Prostory bude </w:t>
      </w:r>
      <w:r w:rsidR="0066720A">
        <w:rPr>
          <w:lang w:val="cs-CZ"/>
        </w:rPr>
        <w:t>z</w:t>
      </w:r>
      <w:r>
        <w:t>hotovitel využívat výhradně pro účely související s </w:t>
      </w:r>
      <w:r w:rsidR="00953F71">
        <w:rPr>
          <w:lang w:val="cs-CZ"/>
        </w:rPr>
        <w:t>prováděním</w:t>
      </w:r>
      <w:r>
        <w:t xml:space="preserve"> díla. </w:t>
      </w:r>
    </w:p>
    <w:p w14:paraId="1C2F4CB8" w14:textId="77777777" w:rsidR="003F0773" w:rsidRPr="00ED0582" w:rsidRDefault="00E021E3" w:rsidP="003E6DEC">
      <w:pPr>
        <w:pStyle w:val="Zkladntext"/>
        <w:numPr>
          <w:ilvl w:val="0"/>
          <w:numId w:val="28"/>
        </w:numPr>
        <w:tabs>
          <w:tab w:val="clear" w:pos="360"/>
        </w:tabs>
        <w:spacing w:line="240" w:lineRule="auto"/>
        <w:ind w:left="284" w:hanging="284"/>
      </w:pPr>
      <w:r>
        <w:rPr>
          <w:lang w:val="cs-CZ"/>
        </w:rPr>
        <w:t>Zhotovitel je povinen si při převzetí staveniště zajistit vytyčení tras stávajících inženýrských sítí na</w:t>
      </w:r>
      <w:r w:rsidR="003E6DEC">
        <w:rPr>
          <w:lang w:val="cs-CZ"/>
        </w:rPr>
        <w:t> </w:t>
      </w:r>
      <w:r>
        <w:rPr>
          <w:lang w:val="cs-CZ"/>
        </w:rPr>
        <w:t xml:space="preserve">staveništi a přilehlých pozemcích dotčených prováděním díla a tyto vhodným způsobem chránit. V případě jejich poškození je povinen bezodkladně uvést poškozené sítě do původního stavu na své </w:t>
      </w:r>
      <w:r w:rsidRPr="00ED0582">
        <w:rPr>
          <w:lang w:val="cs-CZ"/>
        </w:rPr>
        <w:t xml:space="preserve">náklady a uhradit případné škody a pokuty vzniklé v souvislosti s jejich poškozením vzniklých. </w:t>
      </w:r>
    </w:p>
    <w:p w14:paraId="5D9EE025" w14:textId="77777777" w:rsidR="009B2D11" w:rsidRPr="00ED0582" w:rsidRDefault="009B2D11" w:rsidP="0053773E">
      <w:pPr>
        <w:pStyle w:val="Zkladntext"/>
        <w:numPr>
          <w:ilvl w:val="0"/>
          <w:numId w:val="28"/>
        </w:numPr>
        <w:tabs>
          <w:tab w:val="clear" w:pos="360"/>
        </w:tabs>
        <w:spacing w:line="240" w:lineRule="auto"/>
        <w:ind w:left="284" w:hanging="284"/>
      </w:pPr>
      <w:r w:rsidRPr="00ED0582">
        <w:rPr>
          <w:lang w:val="cs-CZ"/>
        </w:rPr>
        <w:t>Geodetické zaměření staveniště a vytyčení základních směrových a výškových bodů stavby a jejich jednotlivých objektů zajišťuje zhotovitel prostřednictvím oprávněného zeměměřického inženýra za</w:t>
      </w:r>
      <w:r w:rsidR="003E6DEC">
        <w:rPr>
          <w:lang w:val="cs-CZ"/>
        </w:rPr>
        <w:t> </w:t>
      </w:r>
      <w:r w:rsidRPr="00ED0582">
        <w:rPr>
          <w:lang w:val="cs-CZ"/>
        </w:rPr>
        <w:t xml:space="preserve">účasti osoby vykonávající autorský dohled a technického dozoru objednatele, na základě </w:t>
      </w:r>
      <w:r w:rsidR="00D70AC7" w:rsidRPr="00ED0582">
        <w:rPr>
          <w:lang w:val="cs-CZ"/>
        </w:rPr>
        <w:t xml:space="preserve">vytyčovacích  výkresů na své náklady. O provedeném vytyčení bude sepsán protokol podepsaný zhotovitelem, osobou provádějící vytyčení, osobou vykonávající autorský dohled a objednatelem. Zhotovitel je povinen se o základní směrové a výškové body starat až do odevzdání a převzetí díla. </w:t>
      </w:r>
    </w:p>
    <w:p w14:paraId="3309D936" w14:textId="77777777" w:rsidR="00E16098" w:rsidRDefault="00E16098" w:rsidP="0053773E">
      <w:pPr>
        <w:pStyle w:val="Zkladntext"/>
        <w:numPr>
          <w:ilvl w:val="0"/>
          <w:numId w:val="28"/>
        </w:numPr>
        <w:tabs>
          <w:tab w:val="clear" w:pos="360"/>
        </w:tabs>
        <w:spacing w:line="240" w:lineRule="auto"/>
        <w:ind w:left="284" w:hanging="284"/>
      </w:pPr>
      <w:r>
        <w:t xml:space="preserve">Zhotovitel se zavazuje, že umožní v rozsahu, který podstatně neztíží jeho plnění dle této </w:t>
      </w:r>
      <w:r w:rsidR="00A520FA">
        <w:rPr>
          <w:lang w:val="cs-CZ"/>
        </w:rPr>
        <w:t>s</w:t>
      </w:r>
      <w:r w:rsidR="00177F06">
        <w:rPr>
          <w:lang w:val="cs-CZ"/>
        </w:rPr>
        <w:t>mlouvy</w:t>
      </w:r>
      <w:r>
        <w:t xml:space="preserve"> </w:t>
      </w:r>
      <w:r w:rsidR="00B71B5B">
        <w:rPr>
          <w:lang w:val="cs-CZ"/>
        </w:rPr>
        <w:t>z</w:t>
      </w:r>
      <w:r>
        <w:t xml:space="preserve">hotovitelům jiných investorů (např. telekomunikačních, plynárenských, či elektrárenských společností) </w:t>
      </w:r>
      <w:r w:rsidR="001F6BA6">
        <w:t>provádění</w:t>
      </w:r>
      <w:r>
        <w:t xml:space="preserve"> technické infrastruktury na </w:t>
      </w:r>
      <w:r w:rsidR="00165E2D">
        <w:rPr>
          <w:lang w:val="cs-CZ"/>
        </w:rPr>
        <w:t>staveništi</w:t>
      </w:r>
      <w:r>
        <w:t>.</w:t>
      </w:r>
    </w:p>
    <w:p w14:paraId="1BDECA6E" w14:textId="77777777" w:rsidR="00C2190B" w:rsidRDefault="00C2190B" w:rsidP="0053773E">
      <w:pPr>
        <w:pStyle w:val="Zkladntext"/>
        <w:numPr>
          <w:ilvl w:val="0"/>
          <w:numId w:val="28"/>
        </w:numPr>
        <w:tabs>
          <w:tab w:val="clear" w:pos="360"/>
        </w:tabs>
        <w:spacing w:line="240" w:lineRule="auto"/>
        <w:ind w:left="284" w:hanging="284"/>
      </w:pPr>
      <w:r>
        <w:rPr>
          <w:lang w:val="cs-CZ"/>
        </w:rPr>
        <w:t>Odvádění srážkových, odpadních a technologických vod ze staveniště zabezpečí zhotovitel dle</w:t>
      </w:r>
      <w:r w:rsidR="003E6DEC">
        <w:rPr>
          <w:lang w:val="cs-CZ"/>
        </w:rPr>
        <w:t> </w:t>
      </w:r>
      <w:r>
        <w:rPr>
          <w:lang w:val="cs-CZ"/>
        </w:rPr>
        <w:t xml:space="preserve">projektu tak, aby zabránil podmáčení staveniště nebo sousedních pozemků. </w:t>
      </w:r>
    </w:p>
    <w:p w14:paraId="4D08A152" w14:textId="77777777" w:rsidR="00E16098" w:rsidRDefault="00E16098" w:rsidP="0053773E">
      <w:pPr>
        <w:pStyle w:val="Zkladntext"/>
        <w:numPr>
          <w:ilvl w:val="0"/>
          <w:numId w:val="28"/>
        </w:numPr>
        <w:tabs>
          <w:tab w:val="clear" w:pos="360"/>
        </w:tabs>
        <w:spacing w:line="240" w:lineRule="auto"/>
        <w:ind w:left="284" w:hanging="284"/>
      </w:pPr>
      <w:r>
        <w:t xml:space="preserve">Zhotovitel je povinen průběžně ode dne předání </w:t>
      </w:r>
      <w:r w:rsidR="00165E2D">
        <w:rPr>
          <w:lang w:val="cs-CZ"/>
        </w:rPr>
        <w:t>staveniště</w:t>
      </w:r>
      <w:r>
        <w:t xml:space="preserve"> až do doby protokolárního předání a</w:t>
      </w:r>
      <w:r w:rsidR="001F12C0">
        <w:rPr>
          <w:lang w:val="cs-CZ"/>
        </w:rPr>
        <w:t> </w:t>
      </w:r>
      <w:r>
        <w:t>převzetí díla pořizovat fotodokumentaci postupu zejména zakrývaných prací.</w:t>
      </w:r>
    </w:p>
    <w:p w14:paraId="5F21ABF1" w14:textId="77777777" w:rsidR="009A5662" w:rsidRDefault="009A5662" w:rsidP="00FB44B7">
      <w:pPr>
        <w:numPr>
          <w:ilvl w:val="0"/>
          <w:numId w:val="28"/>
        </w:numPr>
        <w:tabs>
          <w:tab w:val="clear" w:pos="360"/>
        </w:tabs>
        <w:spacing w:after="120" w:line="240" w:lineRule="auto"/>
        <w:ind w:left="284" w:hanging="426"/>
      </w:pPr>
      <w:r w:rsidRPr="009A5662">
        <w:t>Zhotovitel je povinen udržovat na staveništi pořádek a čistotu, je povinen odstraňovat bez zbytečného odkladu a na svůj náklad obaly a odpady a nečistoty vzniklé jeho činností. Zhotovitel zajistí, aby se vznikajícími odpady bylo nakládáno způsobem, který je v souladu s ustanoveními zákona č.</w:t>
      </w:r>
      <w:r>
        <w:t> </w:t>
      </w:r>
      <w:r w:rsidRPr="009A5662">
        <w:t>541/2001 Sb., o odpadech včetně prováděcích předpisů a zákona o obalech</w:t>
      </w:r>
      <w:r>
        <w:t xml:space="preserve">. </w:t>
      </w:r>
    </w:p>
    <w:p w14:paraId="29CE1EA2" w14:textId="77777777" w:rsidR="00E16098" w:rsidRDefault="00E16098" w:rsidP="00FB44B7">
      <w:pPr>
        <w:numPr>
          <w:ilvl w:val="0"/>
          <w:numId w:val="28"/>
        </w:numPr>
        <w:tabs>
          <w:tab w:val="clear" w:pos="360"/>
        </w:tabs>
        <w:spacing w:after="120" w:line="240" w:lineRule="auto"/>
        <w:ind w:left="284" w:hanging="426"/>
      </w:pPr>
      <w:r>
        <w:t xml:space="preserve">Zhotovitel je povinen udržovat na </w:t>
      </w:r>
      <w:r w:rsidR="00165E2D">
        <w:t>staveništi</w:t>
      </w:r>
      <w:r>
        <w:t xml:space="preserve"> pořádek a čistotu, je povinen odstraňovat bez zbytečného odkladu a na svůj náklad obaly a odpady a nečistoty vzniklé jeho činností. Zhotovitel zajistí, aby se vznikajícími odpady bylo nakládáno způsobem, který je v souladu s ustanoveními zákona č.</w:t>
      </w:r>
      <w:r w:rsidR="00853063">
        <w:t> </w:t>
      </w:r>
      <w:r w:rsidR="009E016D">
        <w:t>541/2020</w:t>
      </w:r>
      <w:r>
        <w:t xml:space="preserve"> Sb., o odpadech včetně prováděcích předpisů a zákona o obalech. </w:t>
      </w:r>
    </w:p>
    <w:p w14:paraId="6379FDC6" w14:textId="77777777" w:rsidR="00D91792" w:rsidRDefault="00E16098" w:rsidP="00FB44B7">
      <w:pPr>
        <w:pStyle w:val="Zkladntext"/>
        <w:numPr>
          <w:ilvl w:val="0"/>
          <w:numId w:val="28"/>
        </w:numPr>
        <w:tabs>
          <w:tab w:val="clear" w:pos="360"/>
        </w:tabs>
        <w:spacing w:line="240" w:lineRule="auto"/>
        <w:ind w:left="284" w:hanging="426"/>
      </w:pPr>
      <w:r>
        <w:lastRenderedPageBreak/>
        <w:t xml:space="preserve">Zhotovitel nemá dovoleno nechat své zaměstnance nebo další pracovníky přebývat na žádné části </w:t>
      </w:r>
      <w:r w:rsidR="00165E2D">
        <w:rPr>
          <w:lang w:val="cs-CZ"/>
        </w:rPr>
        <w:t>staveniště</w:t>
      </w:r>
      <w:r>
        <w:t xml:space="preserve"> nad rámec pracovních činností.</w:t>
      </w:r>
    </w:p>
    <w:p w14:paraId="5A09755C" w14:textId="77777777" w:rsidR="00E02BB9" w:rsidRPr="005A0A43" w:rsidRDefault="00E02BB9" w:rsidP="00E02BB9">
      <w:pPr>
        <w:pStyle w:val="Odstavecseseznamem"/>
        <w:numPr>
          <w:ilvl w:val="0"/>
          <w:numId w:val="28"/>
        </w:numPr>
        <w:ind w:hanging="502"/>
        <w:rPr>
          <w:rFonts w:eastAsia="Calibri"/>
          <w:szCs w:val="24"/>
        </w:rPr>
      </w:pPr>
      <w:r w:rsidRPr="005A0A43">
        <w:rPr>
          <w:rFonts w:eastAsia="Calibri"/>
          <w:szCs w:val="24"/>
        </w:rPr>
        <w:t>Zhotovitel je povinen vyklidit a odstranit staveniště do 5 pracovních dnů ode dne protokolárního předání a převzetí díla objednatelem, nebude-li smluvními stranami při přejímacím řízení dohodnuto jinak.</w:t>
      </w:r>
    </w:p>
    <w:p w14:paraId="37E841DC" w14:textId="77777777" w:rsidR="00C43B76" w:rsidRDefault="0068708C" w:rsidP="00821C36">
      <w:pPr>
        <w:pStyle w:val="Nadpislnku"/>
      </w:pPr>
      <w:r w:rsidRPr="0068708C">
        <w:t>PODMÍNKY P</w:t>
      </w:r>
      <w:r w:rsidR="005C65D7">
        <w:rPr>
          <w:lang w:val="cs-CZ"/>
        </w:rPr>
        <w:t>ROVÁDĚNÍ DÍLA</w:t>
      </w:r>
    </w:p>
    <w:p w14:paraId="64335CED" w14:textId="77777777" w:rsidR="00AE067D" w:rsidRPr="00830A70" w:rsidRDefault="00AE067D" w:rsidP="0053773E">
      <w:pPr>
        <w:pStyle w:val="Textvbloku"/>
        <w:numPr>
          <w:ilvl w:val="0"/>
          <w:numId w:val="29"/>
        </w:numPr>
        <w:tabs>
          <w:tab w:val="clear" w:pos="360"/>
        </w:tabs>
        <w:spacing w:after="120"/>
        <w:ind w:left="284" w:right="-91" w:hanging="284"/>
        <w:rPr>
          <w:sz w:val="22"/>
        </w:rPr>
      </w:pPr>
      <w:r w:rsidRPr="006A17A4">
        <w:rPr>
          <w:sz w:val="22"/>
        </w:rPr>
        <w:t xml:space="preserve">Zhotovitel </w:t>
      </w:r>
      <w:r>
        <w:rPr>
          <w:sz w:val="22"/>
        </w:rPr>
        <w:t xml:space="preserve">je povinen ke dni předání </w:t>
      </w:r>
      <w:r w:rsidR="00165E2D">
        <w:rPr>
          <w:sz w:val="22"/>
        </w:rPr>
        <w:t>staveniště</w:t>
      </w:r>
      <w:r>
        <w:rPr>
          <w:sz w:val="22"/>
        </w:rPr>
        <w:t xml:space="preserve"> jmenovat osobu, která bude odborně řídit provádění </w:t>
      </w:r>
      <w:r w:rsidR="00616BB6">
        <w:rPr>
          <w:sz w:val="22"/>
        </w:rPr>
        <w:br/>
      </w:r>
      <w:r>
        <w:rPr>
          <w:sz w:val="22"/>
        </w:rPr>
        <w:t xml:space="preserve">díla a písemně s ní seznámit </w:t>
      </w:r>
      <w:r w:rsidR="0084727E">
        <w:rPr>
          <w:sz w:val="22"/>
        </w:rPr>
        <w:t>o</w:t>
      </w:r>
      <w:r>
        <w:rPr>
          <w:sz w:val="22"/>
        </w:rPr>
        <w:t xml:space="preserve">bjednatele. Zhotovitel je povinen při předání </w:t>
      </w:r>
      <w:r w:rsidR="00165E2D">
        <w:rPr>
          <w:sz w:val="22"/>
        </w:rPr>
        <w:t>staveniště</w:t>
      </w:r>
      <w:r>
        <w:rPr>
          <w:sz w:val="22"/>
        </w:rPr>
        <w:t xml:space="preserve"> seznámit </w:t>
      </w:r>
      <w:r w:rsidR="0084727E">
        <w:rPr>
          <w:sz w:val="22"/>
        </w:rPr>
        <w:t>o</w:t>
      </w:r>
      <w:r>
        <w:rPr>
          <w:sz w:val="22"/>
        </w:rPr>
        <w:t xml:space="preserve">bjednatele s oprávněními, které této osobě udělil. V případě změny této osoby je </w:t>
      </w:r>
      <w:r w:rsidR="0066720A">
        <w:rPr>
          <w:sz w:val="22"/>
        </w:rPr>
        <w:t>z</w:t>
      </w:r>
      <w:r>
        <w:rPr>
          <w:sz w:val="22"/>
        </w:rPr>
        <w:t xml:space="preserve">hotovitel povinen </w:t>
      </w:r>
      <w:r w:rsidRPr="00830A70">
        <w:rPr>
          <w:sz w:val="22"/>
        </w:rPr>
        <w:t xml:space="preserve">prokazatelně seznámit písemně </w:t>
      </w:r>
      <w:r w:rsidR="0084727E" w:rsidRPr="00830A70">
        <w:rPr>
          <w:sz w:val="22"/>
        </w:rPr>
        <w:t>o</w:t>
      </w:r>
      <w:r w:rsidRPr="00830A70">
        <w:rPr>
          <w:sz w:val="22"/>
        </w:rPr>
        <w:t>bjednatele s touto změnou.</w:t>
      </w:r>
    </w:p>
    <w:p w14:paraId="2180DF4B" w14:textId="77777777" w:rsidR="00AE067D" w:rsidRPr="00830A70" w:rsidRDefault="00AE067D" w:rsidP="0053773E">
      <w:pPr>
        <w:pStyle w:val="Odstavecseseznamem"/>
        <w:numPr>
          <w:ilvl w:val="0"/>
          <w:numId w:val="30"/>
        </w:numPr>
        <w:tabs>
          <w:tab w:val="clear" w:pos="360"/>
        </w:tabs>
        <w:spacing w:before="0"/>
        <w:ind w:left="284" w:hanging="284"/>
        <w:rPr>
          <w:b/>
        </w:rPr>
      </w:pPr>
      <w:r w:rsidRPr="00830A70">
        <w:rPr>
          <w:b/>
        </w:rPr>
        <w:t>Pokud bude dílo prováděno v rámci běžného provozu škol</w:t>
      </w:r>
      <w:r w:rsidRPr="00830A70">
        <w:rPr>
          <w:b/>
          <w:lang w:val="cs-CZ"/>
        </w:rPr>
        <w:t>y</w:t>
      </w:r>
      <w:r w:rsidRPr="00830A70">
        <w:rPr>
          <w:b/>
        </w:rPr>
        <w:t xml:space="preserve">, je </w:t>
      </w:r>
      <w:r w:rsidRPr="00830A70">
        <w:rPr>
          <w:b/>
          <w:lang w:val="cs-CZ"/>
        </w:rPr>
        <w:t>Z</w:t>
      </w:r>
      <w:r w:rsidRPr="00830A70">
        <w:rPr>
          <w:b/>
        </w:rPr>
        <w:t>hotovitel povinen organizovat práce, dodávky a služby tak, aby provoz škol</w:t>
      </w:r>
      <w:r w:rsidRPr="00830A70">
        <w:rPr>
          <w:b/>
          <w:lang w:val="cs-CZ"/>
        </w:rPr>
        <w:t>y</w:t>
      </w:r>
      <w:r w:rsidRPr="00830A70">
        <w:rPr>
          <w:b/>
        </w:rPr>
        <w:t xml:space="preserve"> byl narušen v co nejmenší možné míře. Zhotovitel je povinen </w:t>
      </w:r>
      <w:r w:rsidR="0084727E" w:rsidRPr="00830A70">
        <w:rPr>
          <w:b/>
          <w:lang w:val="cs-CZ"/>
        </w:rPr>
        <w:t>o</w:t>
      </w:r>
      <w:r w:rsidR="00177F06" w:rsidRPr="00830A70">
        <w:rPr>
          <w:b/>
          <w:lang w:val="cs-CZ"/>
        </w:rPr>
        <w:t>bjednatele</w:t>
      </w:r>
      <w:r w:rsidRPr="00830A70">
        <w:rPr>
          <w:b/>
        </w:rPr>
        <w:t xml:space="preserve"> předem informovat o každé své činnosti, která by mohla narušit provoz školy. Smluvní strany v těchto případech vzájemně odsouhlasí postup prací. Objednatel dále stanoví, že „hlučné práce“ budou prováděny v odpoledních hodinách a</w:t>
      </w:r>
      <w:r w:rsidR="003C171B" w:rsidRPr="00830A70">
        <w:rPr>
          <w:b/>
          <w:lang w:val="cs-CZ"/>
        </w:rPr>
        <w:t> </w:t>
      </w:r>
      <w:r w:rsidRPr="00830A70">
        <w:rPr>
          <w:b/>
        </w:rPr>
        <w:t>o</w:t>
      </w:r>
      <w:r w:rsidR="003C171B" w:rsidRPr="00830A70">
        <w:rPr>
          <w:b/>
          <w:lang w:val="cs-CZ"/>
        </w:rPr>
        <w:t> </w:t>
      </w:r>
      <w:r w:rsidRPr="00830A70">
        <w:rPr>
          <w:b/>
        </w:rPr>
        <w:t>víkendech (omezení rušení školního vyučování).</w:t>
      </w:r>
    </w:p>
    <w:p w14:paraId="68030900" w14:textId="77777777" w:rsidR="00D86CC8" w:rsidRPr="003E6DEC" w:rsidRDefault="00814511" w:rsidP="003E6DEC">
      <w:pPr>
        <w:pStyle w:val="Textvbloku"/>
        <w:numPr>
          <w:ilvl w:val="0"/>
          <w:numId w:val="33"/>
        </w:numPr>
        <w:tabs>
          <w:tab w:val="clear" w:pos="360"/>
        </w:tabs>
        <w:spacing w:after="120"/>
        <w:ind w:left="284" w:right="-91" w:hanging="284"/>
        <w:rPr>
          <w:sz w:val="22"/>
          <w:szCs w:val="22"/>
        </w:rPr>
      </w:pPr>
      <w:r w:rsidRPr="0094148E">
        <w:rPr>
          <w:sz w:val="22"/>
          <w:szCs w:val="22"/>
        </w:rPr>
        <w:t>Obje</w:t>
      </w:r>
      <w:r w:rsidR="005C65D7" w:rsidRPr="0094148E">
        <w:rPr>
          <w:sz w:val="22"/>
          <w:szCs w:val="22"/>
        </w:rPr>
        <w:t xml:space="preserve">dnatel je povinen poskytovat </w:t>
      </w:r>
      <w:r w:rsidR="0066720A">
        <w:rPr>
          <w:sz w:val="22"/>
          <w:szCs w:val="22"/>
        </w:rPr>
        <w:t>z</w:t>
      </w:r>
      <w:r w:rsidR="005C65D7" w:rsidRPr="0094148E">
        <w:rPr>
          <w:sz w:val="22"/>
          <w:szCs w:val="22"/>
        </w:rPr>
        <w:t xml:space="preserve">hotoviteli podklady a informace nutné ke zhotovení díla. Zhotovitel se zavazuje použít podklady předané mu </w:t>
      </w:r>
      <w:r w:rsidR="0084727E">
        <w:rPr>
          <w:sz w:val="22"/>
          <w:szCs w:val="22"/>
        </w:rPr>
        <w:t>o</w:t>
      </w:r>
      <w:r w:rsidR="005C65D7" w:rsidRPr="0094148E">
        <w:rPr>
          <w:sz w:val="22"/>
          <w:szCs w:val="22"/>
        </w:rPr>
        <w:t xml:space="preserve">bjednatelem pouze pro </w:t>
      </w:r>
      <w:r w:rsidR="001F6BA6">
        <w:rPr>
          <w:sz w:val="22"/>
          <w:szCs w:val="22"/>
        </w:rPr>
        <w:t>provádění</w:t>
      </w:r>
      <w:r w:rsidR="005C65D7" w:rsidRPr="0094148E">
        <w:rPr>
          <w:sz w:val="22"/>
          <w:szCs w:val="22"/>
        </w:rPr>
        <w:t xml:space="preserve"> díla dle</w:t>
      </w:r>
      <w:r w:rsidR="003E6DEC">
        <w:rPr>
          <w:sz w:val="22"/>
          <w:szCs w:val="22"/>
        </w:rPr>
        <w:t> </w:t>
      </w:r>
      <w:r w:rsidR="005C65D7" w:rsidRPr="0094148E">
        <w:rPr>
          <w:sz w:val="22"/>
          <w:szCs w:val="22"/>
        </w:rPr>
        <w:t xml:space="preserve">uzavřené </w:t>
      </w:r>
      <w:r w:rsidR="00A520FA">
        <w:rPr>
          <w:sz w:val="22"/>
          <w:szCs w:val="22"/>
        </w:rPr>
        <w:t>s</w:t>
      </w:r>
      <w:r w:rsidR="005C65D7" w:rsidRPr="0094148E">
        <w:rPr>
          <w:sz w:val="22"/>
          <w:szCs w:val="22"/>
        </w:rPr>
        <w:t>mlouvy</w:t>
      </w:r>
      <w:r w:rsidR="0015046E" w:rsidRPr="0094148E">
        <w:rPr>
          <w:sz w:val="22"/>
          <w:szCs w:val="22"/>
        </w:rPr>
        <w:t>.</w:t>
      </w:r>
      <w:r w:rsidR="005C65D7" w:rsidRPr="0094148E">
        <w:rPr>
          <w:sz w:val="22"/>
          <w:szCs w:val="22"/>
        </w:rPr>
        <w:t xml:space="preserve"> Zhotovitel nesmí používat podklady předané mu </w:t>
      </w:r>
      <w:r w:rsidR="0084727E">
        <w:rPr>
          <w:sz w:val="22"/>
          <w:szCs w:val="22"/>
        </w:rPr>
        <w:t>o</w:t>
      </w:r>
      <w:r w:rsidR="005C65D7" w:rsidRPr="0094148E">
        <w:rPr>
          <w:sz w:val="22"/>
          <w:szCs w:val="22"/>
        </w:rPr>
        <w:t xml:space="preserve">bjednatelem ve prospěch svůj nebo třetích osob a k jinému účelu, než je provedení díla, přičemž </w:t>
      </w:r>
      <w:r w:rsidR="0066720A">
        <w:rPr>
          <w:sz w:val="22"/>
          <w:szCs w:val="22"/>
        </w:rPr>
        <w:t>z</w:t>
      </w:r>
      <w:r w:rsidR="005C65D7" w:rsidRPr="0094148E">
        <w:rPr>
          <w:sz w:val="22"/>
          <w:szCs w:val="22"/>
        </w:rPr>
        <w:t xml:space="preserve">hotovitel je oprávněn poskytnout uvedené podklady třetím osobám pouze na základě předchozího písemného souhlasu </w:t>
      </w:r>
      <w:r w:rsidR="00A520FA">
        <w:rPr>
          <w:sz w:val="22"/>
          <w:szCs w:val="22"/>
        </w:rPr>
        <w:t>o</w:t>
      </w:r>
      <w:r w:rsidR="005C65D7" w:rsidRPr="0094148E">
        <w:rPr>
          <w:sz w:val="22"/>
          <w:szCs w:val="22"/>
        </w:rPr>
        <w:t>bjednatele.</w:t>
      </w:r>
    </w:p>
    <w:p w14:paraId="577D2D26" w14:textId="77777777" w:rsidR="00FD59FF" w:rsidRPr="005C65D7" w:rsidRDefault="00FD59FF" w:rsidP="0053773E">
      <w:pPr>
        <w:pStyle w:val="Odstavecseseznamem"/>
        <w:numPr>
          <w:ilvl w:val="0"/>
          <w:numId w:val="33"/>
        </w:numPr>
        <w:tabs>
          <w:tab w:val="clear" w:pos="360"/>
        </w:tabs>
        <w:ind w:left="284" w:hanging="284"/>
      </w:pPr>
      <w:r>
        <w:rPr>
          <w:lang w:val="cs-CZ"/>
        </w:rPr>
        <w:t xml:space="preserve">Objednatel se dále </w:t>
      </w:r>
      <w:r w:rsidRPr="00A90FB8">
        <w:t xml:space="preserve">zavazuje zajistit pracovníkům </w:t>
      </w:r>
      <w:r w:rsidR="0066720A">
        <w:rPr>
          <w:lang w:val="cs-CZ"/>
        </w:rPr>
        <w:t>z</w:t>
      </w:r>
      <w:r>
        <w:t>hotovitel</w:t>
      </w:r>
      <w:r w:rsidR="005879DE">
        <w:rPr>
          <w:lang w:val="cs-CZ"/>
        </w:rPr>
        <w:t>e</w:t>
      </w:r>
      <w:r w:rsidRPr="00A90FB8">
        <w:t xml:space="preserve"> během plnění předmětu této </w:t>
      </w:r>
      <w:r w:rsidR="00A520FA">
        <w:rPr>
          <w:lang w:val="cs-CZ"/>
        </w:rPr>
        <w:t>s</w:t>
      </w:r>
      <w:r w:rsidR="00177F06">
        <w:rPr>
          <w:lang w:val="cs-CZ"/>
        </w:rPr>
        <w:t>mlouvy</w:t>
      </w:r>
      <w:r w:rsidRPr="00A90FB8">
        <w:t xml:space="preserve">, je-li to nezbytné, přístup na příslušná pracoviště a součinnost nezbytnou k provedení předmětu plnění. </w:t>
      </w:r>
      <w:r>
        <w:t>Zhotovitel</w:t>
      </w:r>
      <w:r w:rsidRPr="00A90FB8">
        <w:t xml:space="preserve"> se zavazuje dodržovat v objektech </w:t>
      </w:r>
      <w:r w:rsidR="0084727E">
        <w:rPr>
          <w:lang w:val="cs-CZ"/>
        </w:rPr>
        <w:t>o</w:t>
      </w:r>
      <w:r w:rsidR="00ED36D3">
        <w:rPr>
          <w:lang w:val="cs-CZ"/>
        </w:rPr>
        <w:t>bjednatele</w:t>
      </w:r>
      <w:r w:rsidRPr="00A90FB8">
        <w:t xml:space="preserve"> </w:t>
      </w:r>
      <w:r>
        <w:rPr>
          <w:lang w:val="cs-CZ"/>
        </w:rPr>
        <w:t>odpovídající</w:t>
      </w:r>
      <w:r w:rsidRPr="00A90FB8">
        <w:t xml:space="preserve"> bezpečnostní</w:t>
      </w:r>
      <w:r>
        <w:rPr>
          <w:lang w:val="cs-CZ"/>
        </w:rPr>
        <w:t xml:space="preserve"> předpisy.</w:t>
      </w:r>
    </w:p>
    <w:p w14:paraId="7839F713" w14:textId="77777777" w:rsidR="00823414" w:rsidRPr="00823414" w:rsidRDefault="00823414" w:rsidP="0053773E">
      <w:pPr>
        <w:pStyle w:val="Odstavecseseznamem"/>
        <w:numPr>
          <w:ilvl w:val="0"/>
          <w:numId w:val="33"/>
        </w:numPr>
        <w:tabs>
          <w:tab w:val="clear" w:pos="360"/>
        </w:tabs>
        <w:ind w:left="284" w:hanging="284"/>
      </w:pPr>
      <w:r>
        <w:rPr>
          <w:lang w:val="cs-CZ"/>
        </w:rPr>
        <w:t xml:space="preserve">Zhotovitel je povinen pověřit plněním dle této </w:t>
      </w:r>
      <w:r w:rsidR="00A520FA">
        <w:rPr>
          <w:lang w:val="cs-CZ"/>
        </w:rPr>
        <w:t>s</w:t>
      </w:r>
      <w:r>
        <w:rPr>
          <w:lang w:val="cs-CZ"/>
        </w:rPr>
        <w:t>mlouvy pouze ty zaměstnance, kteří jsou k tomu odborně způsobilí.</w:t>
      </w:r>
    </w:p>
    <w:p w14:paraId="62C87FCC" w14:textId="77777777" w:rsidR="00A80CD8" w:rsidRPr="00A80CD8" w:rsidRDefault="00A80CD8" w:rsidP="0053773E">
      <w:pPr>
        <w:pStyle w:val="Odstavecseseznamem"/>
        <w:numPr>
          <w:ilvl w:val="0"/>
          <w:numId w:val="33"/>
        </w:numPr>
        <w:tabs>
          <w:tab w:val="clear" w:pos="360"/>
        </w:tabs>
        <w:ind w:left="284" w:hanging="284"/>
      </w:pPr>
      <w:r w:rsidRPr="00A80CD8">
        <w:rPr>
          <w:lang w:val="cs-CZ"/>
        </w:rPr>
        <w:t>Zhotovitel</w:t>
      </w:r>
      <w:r>
        <w:rPr>
          <w:lang w:val="cs-CZ"/>
        </w:rPr>
        <w:t xml:space="preserve"> vynaloží při provádění díla náležitou péči, důkladnost a kvalifikaci, kterou lze očekávat od příslušně kvalifikovaného </w:t>
      </w:r>
      <w:r w:rsidR="00D14D45">
        <w:rPr>
          <w:lang w:val="cs-CZ"/>
        </w:rPr>
        <w:t xml:space="preserve">a kompetentního </w:t>
      </w:r>
      <w:r w:rsidR="0066720A">
        <w:rPr>
          <w:lang w:val="cs-CZ"/>
        </w:rPr>
        <w:t>z</w:t>
      </w:r>
      <w:r w:rsidR="00D14D45">
        <w:rPr>
          <w:lang w:val="cs-CZ"/>
        </w:rPr>
        <w:t>hotovitele, kt</w:t>
      </w:r>
      <w:r>
        <w:rPr>
          <w:lang w:val="cs-CZ"/>
        </w:rPr>
        <w:t>e</w:t>
      </w:r>
      <w:r w:rsidR="00D14D45">
        <w:rPr>
          <w:lang w:val="cs-CZ"/>
        </w:rPr>
        <w:t>r</w:t>
      </w:r>
      <w:r>
        <w:rPr>
          <w:lang w:val="cs-CZ"/>
        </w:rPr>
        <w:t>ý má zkušenosti s </w:t>
      </w:r>
      <w:r w:rsidR="00315900">
        <w:rPr>
          <w:lang w:val="cs-CZ"/>
        </w:rPr>
        <w:t>prováděním</w:t>
      </w:r>
      <w:r>
        <w:rPr>
          <w:lang w:val="cs-CZ"/>
        </w:rPr>
        <w:t xml:space="preserve"> </w:t>
      </w:r>
      <w:r w:rsidR="0015046E">
        <w:rPr>
          <w:lang w:val="cs-CZ"/>
        </w:rPr>
        <w:t xml:space="preserve">díla obdobného </w:t>
      </w:r>
      <w:r>
        <w:rPr>
          <w:lang w:val="cs-CZ"/>
        </w:rPr>
        <w:t xml:space="preserve">charakteru a rozsahu, jako je předmětné dílo dle této </w:t>
      </w:r>
      <w:r w:rsidR="00A520FA">
        <w:rPr>
          <w:lang w:val="cs-CZ"/>
        </w:rPr>
        <w:t>s</w:t>
      </w:r>
      <w:r>
        <w:rPr>
          <w:lang w:val="cs-CZ"/>
        </w:rPr>
        <w:t>mlouvy.</w:t>
      </w:r>
    </w:p>
    <w:p w14:paraId="40DBA487" w14:textId="77777777" w:rsidR="00A80CD8" w:rsidRPr="00A80CD8" w:rsidRDefault="00A80CD8" w:rsidP="0053773E">
      <w:pPr>
        <w:pStyle w:val="Odstavecseseznamem"/>
        <w:numPr>
          <w:ilvl w:val="0"/>
          <w:numId w:val="33"/>
        </w:numPr>
        <w:tabs>
          <w:tab w:val="clear" w:pos="360"/>
        </w:tabs>
        <w:ind w:left="284" w:hanging="284"/>
      </w:pPr>
      <w:r>
        <w:rPr>
          <w:lang w:val="cs-CZ"/>
        </w:rPr>
        <w:t>Zhotovitel je odpovědný za řádnou ochranu svých prací po celou dobu jejich provádění, a dále za</w:t>
      </w:r>
      <w:r w:rsidR="003E6DEC">
        <w:rPr>
          <w:lang w:val="cs-CZ"/>
        </w:rPr>
        <w:t> </w:t>
      </w:r>
      <w:r>
        <w:rPr>
          <w:lang w:val="cs-CZ"/>
        </w:rPr>
        <w:t xml:space="preserve">ochranu veškerých výrobků, nářadí a materiálu, které užívá při </w:t>
      </w:r>
      <w:r w:rsidR="001F6BA6">
        <w:rPr>
          <w:lang w:val="cs-CZ"/>
        </w:rPr>
        <w:t>provádění</w:t>
      </w:r>
      <w:r>
        <w:rPr>
          <w:lang w:val="cs-CZ"/>
        </w:rPr>
        <w:t xml:space="preserve"> díla, přičemž tuto ochranu zajišťuje na své vlastní náklady.</w:t>
      </w:r>
    </w:p>
    <w:p w14:paraId="4543ACB4" w14:textId="77777777" w:rsidR="00A80CD8" w:rsidRPr="00017E4A" w:rsidRDefault="00A80CD8" w:rsidP="0053773E">
      <w:pPr>
        <w:pStyle w:val="Odstavecseseznamem"/>
        <w:numPr>
          <w:ilvl w:val="0"/>
          <w:numId w:val="33"/>
        </w:numPr>
        <w:tabs>
          <w:tab w:val="clear" w:pos="360"/>
        </w:tabs>
        <w:ind w:left="284" w:hanging="284"/>
      </w:pPr>
      <w:r>
        <w:rPr>
          <w:lang w:val="cs-CZ"/>
        </w:rPr>
        <w:t xml:space="preserve">Zhotovitel odpovídá za to, že v rámci prováděného díla dle této </w:t>
      </w:r>
      <w:r w:rsidR="00A520FA">
        <w:rPr>
          <w:lang w:val="cs-CZ"/>
        </w:rPr>
        <w:t>s</w:t>
      </w:r>
      <w:r>
        <w:rPr>
          <w:lang w:val="cs-CZ"/>
        </w:rPr>
        <w:t>mlouvy bude veškerý použitý materiál a díly nové a nepoužité. Dále se zavazuje, že nepoužije žádný materiál, o kterém je v době užití známo, že je škodlivý nebo nevhodný, vč</w:t>
      </w:r>
      <w:r w:rsidR="00017E4A">
        <w:rPr>
          <w:lang w:val="cs-CZ"/>
        </w:rPr>
        <w:t xml:space="preserve">etně materiálů, o nichž by měl </w:t>
      </w:r>
      <w:r w:rsidR="0066720A">
        <w:rPr>
          <w:lang w:val="cs-CZ"/>
        </w:rPr>
        <w:t>z</w:t>
      </w:r>
      <w:r>
        <w:rPr>
          <w:lang w:val="cs-CZ"/>
        </w:rPr>
        <w:t xml:space="preserve">hotovitel </w:t>
      </w:r>
      <w:r w:rsidR="00017E4A">
        <w:rPr>
          <w:lang w:val="cs-CZ"/>
        </w:rPr>
        <w:t>na základě svých odborných znalostí vědět, že jsou škodlivé nebo nevhodné. Zhotovitel se zavazuje, že</w:t>
      </w:r>
      <w:r w:rsidR="003E6DEC">
        <w:rPr>
          <w:lang w:val="cs-CZ"/>
        </w:rPr>
        <w:t> </w:t>
      </w:r>
      <w:r w:rsidR="00017E4A">
        <w:rPr>
          <w:lang w:val="cs-CZ"/>
        </w:rPr>
        <w:t>k </w:t>
      </w:r>
      <w:r w:rsidR="001F6BA6">
        <w:rPr>
          <w:lang w:val="cs-CZ"/>
        </w:rPr>
        <w:t>provádění</w:t>
      </w:r>
      <w:r w:rsidR="00017E4A">
        <w:rPr>
          <w:lang w:val="cs-CZ"/>
        </w:rPr>
        <w:t xml:space="preserve"> díla nepoužije materiály, které nemají požadovanou certifikaci či předeps</w:t>
      </w:r>
      <w:r w:rsidR="00D14D45">
        <w:rPr>
          <w:lang w:val="cs-CZ"/>
        </w:rPr>
        <w:t>aný průvodní doklad, je-li to pr</w:t>
      </w:r>
      <w:r w:rsidR="00017E4A">
        <w:rPr>
          <w:lang w:val="cs-CZ"/>
        </w:rPr>
        <w:t>o jejich použití nezbytné podle pří</w:t>
      </w:r>
      <w:r w:rsidR="00D14D45">
        <w:rPr>
          <w:lang w:val="cs-CZ"/>
        </w:rPr>
        <w:t>s</w:t>
      </w:r>
      <w:r w:rsidR="00017E4A">
        <w:rPr>
          <w:lang w:val="cs-CZ"/>
        </w:rPr>
        <w:t>lušných předpisů.</w:t>
      </w:r>
    </w:p>
    <w:p w14:paraId="5045512D" w14:textId="77777777" w:rsidR="00017E4A" w:rsidRPr="00A80CD8" w:rsidRDefault="00017E4A" w:rsidP="0053773E">
      <w:pPr>
        <w:pStyle w:val="Odstavecseseznamem"/>
        <w:numPr>
          <w:ilvl w:val="0"/>
          <w:numId w:val="33"/>
        </w:numPr>
        <w:tabs>
          <w:tab w:val="clear" w:pos="360"/>
        </w:tabs>
        <w:ind w:left="284" w:hanging="284"/>
      </w:pPr>
      <w:r>
        <w:rPr>
          <w:lang w:val="cs-CZ"/>
        </w:rPr>
        <w:t xml:space="preserve">Pokud </w:t>
      </w:r>
      <w:r w:rsidRPr="006935D8">
        <w:t>budou při provádění díla zjištěny skryté překážky ve smyslu</w:t>
      </w:r>
      <w:r>
        <w:t xml:space="preserve"> § 2627 </w:t>
      </w:r>
      <w:r w:rsidRPr="006F51F9">
        <w:t>Ob</w:t>
      </w:r>
      <w:r>
        <w:t>čanského zákoníku</w:t>
      </w:r>
      <w:r w:rsidRPr="006935D8">
        <w:t>, je</w:t>
      </w:r>
      <w:r w:rsidR="003E6DEC">
        <w:rPr>
          <w:lang w:val="cs-CZ"/>
        </w:rPr>
        <w:t> </w:t>
      </w:r>
      <w:r w:rsidR="0066720A">
        <w:rPr>
          <w:lang w:val="cs-CZ"/>
        </w:rPr>
        <w:t>z</w:t>
      </w:r>
      <w:r w:rsidRPr="006935D8">
        <w:t>hotovitel povinen tuto skutečnost oznámit neprodleně písemně (e-</w:t>
      </w:r>
      <w:r w:rsidRPr="006935D8">
        <w:softHyphen/>
        <w:t xml:space="preserve">mailem, faxem) </w:t>
      </w:r>
      <w:r w:rsidR="0084727E">
        <w:rPr>
          <w:lang w:val="cs-CZ"/>
        </w:rPr>
        <w:t>o</w:t>
      </w:r>
      <w:r>
        <w:rPr>
          <w:lang w:val="cs-CZ"/>
        </w:rPr>
        <w:t xml:space="preserve">bjednateli </w:t>
      </w:r>
      <w:r w:rsidRPr="006935D8">
        <w:t>a</w:t>
      </w:r>
      <w:r w:rsidR="00247D5F">
        <w:rPr>
          <w:lang w:val="cs-CZ"/>
        </w:rPr>
        <w:t> </w:t>
      </w:r>
      <w:r w:rsidRPr="006935D8">
        <w:t xml:space="preserve">navrhnout mu změnu provedení díla. Přerušit práce související s prováděním díla je </w:t>
      </w:r>
      <w:r w:rsidR="0066720A">
        <w:rPr>
          <w:lang w:val="cs-CZ"/>
        </w:rPr>
        <w:t>z</w:t>
      </w:r>
      <w:r w:rsidRPr="006935D8">
        <w:t>hotovitel oprávněn poté, co k tomu obdržel od</w:t>
      </w:r>
      <w:r>
        <w:rPr>
          <w:lang w:val="cs-CZ"/>
        </w:rPr>
        <w:t xml:space="preserve"> </w:t>
      </w:r>
      <w:r w:rsidR="0084727E">
        <w:rPr>
          <w:lang w:val="cs-CZ"/>
        </w:rPr>
        <w:t>o</w:t>
      </w:r>
      <w:r>
        <w:rPr>
          <w:lang w:val="cs-CZ"/>
        </w:rPr>
        <w:t>bjednatele</w:t>
      </w:r>
      <w:r w:rsidRPr="006935D8">
        <w:t xml:space="preserve"> souhlas</w:t>
      </w:r>
      <w:r>
        <w:rPr>
          <w:lang w:val="cs-CZ"/>
        </w:rPr>
        <w:t>.</w:t>
      </w:r>
    </w:p>
    <w:p w14:paraId="0E4818BF" w14:textId="77777777" w:rsidR="00322E7C" w:rsidRPr="0068708C" w:rsidRDefault="00C43B76" w:rsidP="0053773E">
      <w:pPr>
        <w:pStyle w:val="Odstavecseseznamem"/>
        <w:numPr>
          <w:ilvl w:val="0"/>
          <w:numId w:val="33"/>
        </w:numPr>
        <w:tabs>
          <w:tab w:val="clear" w:pos="360"/>
        </w:tabs>
        <w:ind w:left="284" w:hanging="426"/>
      </w:pPr>
      <w:r w:rsidRPr="00FE65BC">
        <w:lastRenderedPageBreak/>
        <w:t>Spolu s</w:t>
      </w:r>
      <w:r w:rsidR="00017E4A">
        <w:t> </w:t>
      </w:r>
      <w:r w:rsidR="00017E4A">
        <w:rPr>
          <w:lang w:val="cs-CZ"/>
        </w:rPr>
        <w:t xml:space="preserve">dokončeným dílem </w:t>
      </w:r>
      <w:r w:rsidRPr="00FE65BC">
        <w:t xml:space="preserve">budou </w:t>
      </w:r>
      <w:r w:rsidR="0084727E">
        <w:rPr>
          <w:lang w:val="cs-CZ"/>
        </w:rPr>
        <w:t>o</w:t>
      </w:r>
      <w:r w:rsidR="00ED36D3">
        <w:rPr>
          <w:lang w:val="cs-CZ"/>
        </w:rPr>
        <w:t>bjednateli</w:t>
      </w:r>
      <w:r w:rsidRPr="00FE65BC">
        <w:t xml:space="preserve"> předány veškeré návody (manuály) k použití</w:t>
      </w:r>
      <w:r w:rsidRPr="0068708C">
        <w:t>, doklady a dokumenty (</w:t>
      </w:r>
      <w:r w:rsidRPr="00017E4A">
        <w:t xml:space="preserve">např. </w:t>
      </w:r>
      <w:r w:rsidR="00383A8E" w:rsidRPr="00017E4A">
        <w:rPr>
          <w:lang w:val="cs-CZ"/>
        </w:rPr>
        <w:t xml:space="preserve">dodací listy, </w:t>
      </w:r>
      <w:r w:rsidR="00072C9F" w:rsidRPr="00017E4A">
        <w:t>prohlášení o shodě),</w:t>
      </w:r>
      <w:r w:rsidR="00072C9F" w:rsidRPr="0068708C">
        <w:t xml:space="preserve"> které se k předmětu plnění</w:t>
      </w:r>
      <w:r w:rsidRPr="0068708C">
        <w:t xml:space="preserve"> vztahují a jež jsou obvyklé, nutné či vhodné k</w:t>
      </w:r>
      <w:r w:rsidR="00072C9F" w:rsidRPr="0068708C">
        <w:t> je</w:t>
      </w:r>
      <w:r w:rsidR="00A41431" w:rsidRPr="0068708C">
        <w:t>h</w:t>
      </w:r>
      <w:r w:rsidR="00072C9F" w:rsidRPr="0068708C">
        <w:t xml:space="preserve">o převzetí a užívání. </w:t>
      </w:r>
      <w:r w:rsidR="00D1207C" w:rsidRPr="0068708C">
        <w:t>N</w:t>
      </w:r>
      <w:r w:rsidRPr="0068708C">
        <w:t>ávody (manuály) k použití, doklady a</w:t>
      </w:r>
      <w:r w:rsidR="00247D5F">
        <w:rPr>
          <w:lang w:val="cs-CZ"/>
        </w:rPr>
        <w:t> </w:t>
      </w:r>
      <w:r w:rsidRPr="0068708C">
        <w:t>dokumenty budou v českém jazyce a okam</w:t>
      </w:r>
      <w:r w:rsidR="0041664C" w:rsidRPr="0068708C">
        <w:t xml:space="preserve">žikem jejich předání </w:t>
      </w:r>
      <w:r w:rsidR="00ED36D3">
        <w:rPr>
          <w:lang w:val="cs-CZ"/>
        </w:rPr>
        <w:t>objednateli</w:t>
      </w:r>
      <w:r w:rsidR="00ED36D3" w:rsidRPr="00FE65BC">
        <w:t xml:space="preserve"> </w:t>
      </w:r>
      <w:r w:rsidRPr="0068708C">
        <w:t xml:space="preserve">se stávají </w:t>
      </w:r>
      <w:r w:rsidR="0015046E">
        <w:t>výlučným vlastnictvím</w:t>
      </w:r>
      <w:r w:rsidR="0015046E">
        <w:rPr>
          <w:lang w:val="cs-CZ"/>
        </w:rPr>
        <w:t xml:space="preserve"> </w:t>
      </w:r>
      <w:r w:rsidR="0084727E">
        <w:rPr>
          <w:lang w:val="cs-CZ"/>
        </w:rPr>
        <w:t>o</w:t>
      </w:r>
      <w:r w:rsidR="0015046E">
        <w:rPr>
          <w:lang w:val="cs-CZ"/>
        </w:rPr>
        <w:t>bjednatele.</w:t>
      </w:r>
    </w:p>
    <w:p w14:paraId="7EEA125A" w14:textId="77777777" w:rsidR="00A41431" w:rsidRPr="00017E4A" w:rsidRDefault="00A56EB9" w:rsidP="0053773E">
      <w:pPr>
        <w:pStyle w:val="Odstavecseseznamem"/>
        <w:numPr>
          <w:ilvl w:val="0"/>
          <w:numId w:val="33"/>
        </w:numPr>
        <w:tabs>
          <w:tab w:val="clear" w:pos="360"/>
        </w:tabs>
        <w:ind w:left="284" w:hanging="426"/>
      </w:pPr>
      <w:r w:rsidRPr="00017E4A">
        <w:t>Zhotovitel</w:t>
      </w:r>
      <w:r w:rsidR="00322E7C" w:rsidRPr="00017E4A">
        <w:t xml:space="preserve"> se zavazuje zajistit likvidaci </w:t>
      </w:r>
      <w:r w:rsidR="0041664C" w:rsidRPr="00017E4A">
        <w:t xml:space="preserve">případné </w:t>
      </w:r>
      <w:r w:rsidR="00322E7C" w:rsidRPr="00017E4A">
        <w:t xml:space="preserve">vyřazené techniky za jím dodanou v souladu se zákonem č. </w:t>
      </w:r>
      <w:r w:rsidR="009E016D">
        <w:rPr>
          <w:lang w:val="cs-CZ"/>
        </w:rPr>
        <w:t>541/2020</w:t>
      </w:r>
      <w:r w:rsidR="00322E7C" w:rsidRPr="00017E4A">
        <w:t xml:space="preserve"> Sb., o odpadech</w:t>
      </w:r>
      <w:bookmarkStart w:id="6" w:name="_Ref283986719"/>
      <w:r w:rsidR="00A41431" w:rsidRPr="00017E4A">
        <w:t>.</w:t>
      </w:r>
    </w:p>
    <w:p w14:paraId="74CF0506" w14:textId="77777777" w:rsidR="00017E4A" w:rsidRPr="00017E4A" w:rsidRDefault="00017E4A" w:rsidP="0053773E">
      <w:pPr>
        <w:pStyle w:val="Odstavecseseznamem"/>
        <w:numPr>
          <w:ilvl w:val="0"/>
          <w:numId w:val="33"/>
        </w:numPr>
        <w:tabs>
          <w:tab w:val="clear" w:pos="360"/>
        </w:tabs>
        <w:spacing w:after="0"/>
        <w:ind w:left="284" w:hanging="426"/>
      </w:pPr>
      <w:r w:rsidRPr="00017E4A">
        <w:rPr>
          <w:lang w:val="cs-CZ"/>
        </w:rPr>
        <w:t xml:space="preserve">Objednatel </w:t>
      </w:r>
      <w:r w:rsidRPr="00017E4A">
        <w:t xml:space="preserve">si vyhrazuje právo před </w:t>
      </w:r>
      <w:r w:rsidR="009E016D">
        <w:rPr>
          <w:lang w:val="cs-CZ"/>
        </w:rPr>
        <w:t xml:space="preserve">zahájením provádění </w:t>
      </w:r>
      <w:r w:rsidRPr="00017E4A">
        <w:t xml:space="preserve">díla nebo v průběhu </w:t>
      </w:r>
      <w:r w:rsidR="001F6BA6">
        <w:t>provádění</w:t>
      </w:r>
      <w:r w:rsidR="009E016D">
        <w:rPr>
          <w:lang w:val="cs-CZ"/>
        </w:rPr>
        <w:t xml:space="preserve"> díla</w:t>
      </w:r>
      <w:r w:rsidR="005A02D9">
        <w:rPr>
          <w:lang w:val="cs-CZ"/>
        </w:rPr>
        <w:t xml:space="preserve"> </w:t>
      </w:r>
      <w:r w:rsidRPr="00017E4A">
        <w:t xml:space="preserve">upravit rozsah předmětu plnění, a to zejména z důvodů: </w:t>
      </w:r>
    </w:p>
    <w:p w14:paraId="45009A9C" w14:textId="77777777" w:rsidR="00017E4A" w:rsidRPr="006935D8" w:rsidRDefault="00017E4A" w:rsidP="00EA3E70">
      <w:pPr>
        <w:pStyle w:val="Zkladntext2"/>
        <w:ind w:left="709" w:hanging="141"/>
        <w:rPr>
          <w:sz w:val="22"/>
        </w:rPr>
      </w:pPr>
      <w:r>
        <w:rPr>
          <w:sz w:val="22"/>
        </w:rPr>
        <w:t xml:space="preserve">- </w:t>
      </w:r>
      <w:r w:rsidRPr="006935D8">
        <w:rPr>
          <w:sz w:val="22"/>
        </w:rPr>
        <w:t>neprovedení dohodnutých prací, dodávek a služeb (</w:t>
      </w:r>
      <w:r w:rsidR="00EA3E70">
        <w:rPr>
          <w:sz w:val="22"/>
          <w:lang w:val="cs-CZ"/>
        </w:rPr>
        <w:t>ménědodávky, resp.</w:t>
      </w:r>
      <w:r w:rsidR="0015046E">
        <w:rPr>
          <w:sz w:val="22"/>
          <w:lang w:val="cs-CZ"/>
        </w:rPr>
        <w:t xml:space="preserve"> </w:t>
      </w:r>
      <w:r w:rsidRPr="006935D8">
        <w:rPr>
          <w:sz w:val="22"/>
        </w:rPr>
        <w:t>méněpráce), pokud změnou díla dojde</w:t>
      </w:r>
      <w:r w:rsidR="00EA3E70">
        <w:rPr>
          <w:sz w:val="22"/>
          <w:lang w:val="cs-CZ"/>
        </w:rPr>
        <w:t xml:space="preserve"> </w:t>
      </w:r>
      <w:r w:rsidRPr="006935D8">
        <w:rPr>
          <w:sz w:val="22"/>
        </w:rPr>
        <w:t xml:space="preserve">k zúžení předmětu díla </w:t>
      </w:r>
    </w:p>
    <w:p w14:paraId="43382E02" w14:textId="77777777" w:rsidR="00017E4A" w:rsidRPr="006935D8" w:rsidRDefault="00017E4A" w:rsidP="00FA3FF5">
      <w:pPr>
        <w:pStyle w:val="Zkladntext2"/>
        <w:numPr>
          <w:ilvl w:val="0"/>
          <w:numId w:val="20"/>
        </w:numPr>
        <w:tabs>
          <w:tab w:val="clear" w:pos="1211"/>
          <w:tab w:val="left" w:pos="5954"/>
        </w:tabs>
        <w:ind w:left="709" w:hanging="142"/>
        <w:rPr>
          <w:sz w:val="22"/>
        </w:rPr>
      </w:pPr>
      <w:r w:rsidRPr="006935D8">
        <w:rPr>
          <w:sz w:val="22"/>
        </w:rPr>
        <w:t xml:space="preserve">v případě, že </w:t>
      </w:r>
      <w:r w:rsidR="00ED36D3" w:rsidRPr="005A02D9">
        <w:rPr>
          <w:sz w:val="22"/>
        </w:rPr>
        <w:t xml:space="preserve">objednatel </w:t>
      </w:r>
      <w:r w:rsidRPr="006935D8">
        <w:rPr>
          <w:sz w:val="22"/>
        </w:rPr>
        <w:t>bude požadovat dodatečné, objektivní, nepředvídané dodávky</w:t>
      </w:r>
      <w:r w:rsidR="0015046E" w:rsidRPr="005A02D9">
        <w:rPr>
          <w:sz w:val="22"/>
        </w:rPr>
        <w:t>, práce</w:t>
      </w:r>
      <w:r w:rsidRPr="006935D8">
        <w:rPr>
          <w:sz w:val="22"/>
        </w:rPr>
        <w:t xml:space="preserve"> </w:t>
      </w:r>
    </w:p>
    <w:p w14:paraId="5D49ECAC" w14:textId="77777777" w:rsidR="00AB38AF" w:rsidRPr="00AB38AF" w:rsidRDefault="00017E4A" w:rsidP="00A412B6">
      <w:pPr>
        <w:pStyle w:val="Zkladntext2"/>
        <w:tabs>
          <w:tab w:val="left" w:pos="5954"/>
        </w:tabs>
        <w:spacing w:after="120"/>
        <w:ind w:left="737"/>
        <w:rPr>
          <w:sz w:val="22"/>
          <w:lang w:val="cs-CZ"/>
        </w:rPr>
      </w:pPr>
      <w:r w:rsidRPr="006935D8">
        <w:rPr>
          <w:sz w:val="22"/>
        </w:rPr>
        <w:t>a služby, které nebyly obsaženy v zadávacích podmínkách</w:t>
      </w:r>
      <w:r w:rsidR="00AB38AF">
        <w:rPr>
          <w:sz w:val="22"/>
          <w:lang w:val="cs-CZ"/>
        </w:rPr>
        <w:t>.</w:t>
      </w:r>
    </w:p>
    <w:p w14:paraId="78097C8A" w14:textId="77777777" w:rsidR="00017E4A" w:rsidRDefault="00017E4A" w:rsidP="00FA1327">
      <w:pPr>
        <w:ind w:left="360"/>
      </w:pPr>
      <w:r w:rsidRPr="006935D8">
        <w:t xml:space="preserve">Pokud </w:t>
      </w:r>
      <w:r w:rsidR="0084727E">
        <w:t>o</w:t>
      </w:r>
      <w:r w:rsidRPr="006935D8">
        <w:t xml:space="preserve">bjednatel toto právo uplatní, je </w:t>
      </w:r>
      <w:r w:rsidR="0066720A">
        <w:t>z</w:t>
      </w:r>
      <w:r w:rsidRPr="006935D8">
        <w:t>hotovitel povinen na změnu rozsahu díla</w:t>
      </w:r>
      <w:r w:rsidR="00823414">
        <w:t xml:space="preserve"> přistoupit</w:t>
      </w:r>
      <w:r w:rsidR="00EA3E70">
        <w:t>.</w:t>
      </w:r>
    </w:p>
    <w:p w14:paraId="1EFBB637" w14:textId="77777777" w:rsidR="00EA3E70" w:rsidRPr="000742D1" w:rsidRDefault="00EA3E70" w:rsidP="000742D1">
      <w:pPr>
        <w:pStyle w:val="Odstavecseseznamem"/>
        <w:numPr>
          <w:ilvl w:val="0"/>
          <w:numId w:val="0"/>
        </w:numPr>
        <w:ind w:left="360"/>
        <w:rPr>
          <w:lang w:val="cs-CZ"/>
        </w:rPr>
      </w:pPr>
      <w:r>
        <w:rPr>
          <w:lang w:val="cs-CZ"/>
        </w:rPr>
        <w:t xml:space="preserve">Veškeré </w:t>
      </w:r>
      <w:r w:rsidRPr="006935D8">
        <w:t>změny díla musí být prov</w:t>
      </w:r>
      <w:r w:rsidR="0015046E">
        <w:t xml:space="preserve">edeny v souladu s ustanoveními </w:t>
      </w:r>
      <w:r>
        <w:rPr>
          <w:lang w:val="cs-CZ"/>
        </w:rPr>
        <w:t xml:space="preserve">této </w:t>
      </w:r>
      <w:r w:rsidR="00ED36D3">
        <w:rPr>
          <w:lang w:val="cs-CZ"/>
        </w:rPr>
        <w:t>smlouvy</w:t>
      </w:r>
      <w:r w:rsidRPr="006935D8">
        <w:t xml:space="preserve"> a </w:t>
      </w:r>
      <w:r w:rsidR="00443D58">
        <w:rPr>
          <w:lang w:val="cs-CZ"/>
        </w:rPr>
        <w:t>analogicky dle</w:t>
      </w:r>
      <w:r w:rsidR="003E6DEC">
        <w:rPr>
          <w:lang w:val="cs-CZ"/>
        </w:rPr>
        <w:t> </w:t>
      </w:r>
      <w:r w:rsidR="000742D1">
        <w:rPr>
          <w:lang w:val="cs-CZ"/>
        </w:rPr>
        <w:t xml:space="preserve">zákona </w:t>
      </w:r>
      <w:r>
        <w:t xml:space="preserve">o </w:t>
      </w:r>
      <w:r w:rsidR="000742D1">
        <w:rPr>
          <w:lang w:val="cs-CZ"/>
        </w:rPr>
        <w:t xml:space="preserve">zadávání </w:t>
      </w:r>
      <w:r>
        <w:t xml:space="preserve">veřejných </w:t>
      </w:r>
      <w:r w:rsidR="00ED36D3">
        <w:rPr>
          <w:lang w:val="cs-CZ"/>
        </w:rPr>
        <w:t>zakázek</w:t>
      </w:r>
      <w:r w:rsidR="000742D1">
        <w:rPr>
          <w:lang w:val="cs-CZ"/>
        </w:rPr>
        <w:t>.</w:t>
      </w:r>
    </w:p>
    <w:p w14:paraId="398A2E07" w14:textId="77777777" w:rsidR="00C5183B" w:rsidRPr="00343403" w:rsidRDefault="00EA3E70" w:rsidP="003E6DEC">
      <w:pPr>
        <w:pStyle w:val="Odstavecseseznamem"/>
        <w:numPr>
          <w:ilvl w:val="0"/>
          <w:numId w:val="33"/>
        </w:numPr>
        <w:tabs>
          <w:tab w:val="clear" w:pos="360"/>
        </w:tabs>
        <w:ind w:left="284" w:hanging="426"/>
      </w:pPr>
      <w:r w:rsidRPr="00FD59FF">
        <w:rPr>
          <w:lang w:val="cs-CZ"/>
        </w:rPr>
        <w:t xml:space="preserve">Objednatel </w:t>
      </w:r>
      <w:r w:rsidRPr="009E4999">
        <w:t xml:space="preserve">je oprávněn průběžně kontrolovat </w:t>
      </w:r>
      <w:r w:rsidR="008C32BD">
        <w:rPr>
          <w:lang w:val="cs-CZ"/>
        </w:rPr>
        <w:t>provádění</w:t>
      </w:r>
      <w:r w:rsidRPr="009E4999">
        <w:t xml:space="preserve"> díla sám nebo prostřednictvím osoby, kterou k tomuto účelu pověřil, a </w:t>
      </w:r>
      <w:r w:rsidR="0066720A">
        <w:rPr>
          <w:lang w:val="cs-CZ"/>
        </w:rPr>
        <w:t>z</w:t>
      </w:r>
      <w:r w:rsidRPr="009E4999">
        <w:t>hotovitel je povinen mu tuto kontrolu umožnit a poskytnout potřebnou součinnost. Z</w:t>
      </w:r>
      <w:r>
        <w:t xml:space="preserve">jistí-li </w:t>
      </w:r>
      <w:r w:rsidR="00ED36D3">
        <w:rPr>
          <w:lang w:val="cs-CZ"/>
        </w:rPr>
        <w:t>objednatel</w:t>
      </w:r>
      <w:r w:rsidRPr="009E4999">
        <w:t>, že dílo je prov</w:t>
      </w:r>
      <w:r>
        <w:t xml:space="preserve">áděno v rozporu s ustanoveními </w:t>
      </w:r>
      <w:r w:rsidR="00A520FA">
        <w:rPr>
          <w:lang w:val="cs-CZ"/>
        </w:rPr>
        <w:t>s</w:t>
      </w:r>
      <w:r w:rsidR="00ED36D3">
        <w:rPr>
          <w:lang w:val="cs-CZ"/>
        </w:rPr>
        <w:t>mlouvy</w:t>
      </w:r>
      <w:r w:rsidRPr="009E4999">
        <w:t xml:space="preserve">, je </w:t>
      </w:r>
      <w:r w:rsidR="00ED36D3">
        <w:rPr>
          <w:lang w:val="cs-CZ"/>
        </w:rPr>
        <w:t>objednatel</w:t>
      </w:r>
      <w:r w:rsidR="00ED36D3">
        <w:t xml:space="preserve"> </w:t>
      </w:r>
      <w:r w:rsidR="00823414">
        <w:t xml:space="preserve">oprávněn vyzvat </w:t>
      </w:r>
      <w:r w:rsidR="0066720A">
        <w:rPr>
          <w:lang w:val="cs-CZ"/>
        </w:rPr>
        <w:t>z</w:t>
      </w:r>
      <w:r w:rsidRPr="009E4999">
        <w:t>hotovitele k závaznému vyjádření k tomuto zjištění a navržení opatření (věcně a</w:t>
      </w:r>
      <w:r w:rsidR="00BE331A">
        <w:rPr>
          <w:lang w:val="cs-CZ"/>
        </w:rPr>
        <w:t> </w:t>
      </w:r>
      <w:r w:rsidRPr="009E4999">
        <w:t>časově určených) k jejich odstranění. Zhotovite</w:t>
      </w:r>
      <w:r w:rsidR="005879DE">
        <w:t xml:space="preserve">l je povinen předat </w:t>
      </w:r>
      <w:r w:rsidR="00ED36D3">
        <w:rPr>
          <w:lang w:val="cs-CZ"/>
        </w:rPr>
        <w:t>objednateli</w:t>
      </w:r>
      <w:r w:rsidR="00ED36D3" w:rsidRPr="009E4999">
        <w:t xml:space="preserve"> </w:t>
      </w:r>
      <w:r w:rsidRPr="009E4999">
        <w:t>vyjádření a návrh opatření bez zbytečného</w:t>
      </w:r>
      <w:r w:rsidR="00823414" w:rsidRPr="00FD59FF">
        <w:rPr>
          <w:lang w:val="cs-CZ"/>
        </w:rPr>
        <w:t xml:space="preserve"> odkladu.</w:t>
      </w:r>
      <w:r w:rsidR="00FD59FF" w:rsidRPr="00FD59FF">
        <w:rPr>
          <w:lang w:val="cs-CZ"/>
        </w:rPr>
        <w:t xml:space="preserve"> </w:t>
      </w:r>
    </w:p>
    <w:p w14:paraId="0514986A" w14:textId="77777777" w:rsidR="00FD59FF" w:rsidRPr="00FD59FF" w:rsidRDefault="00FD59FF" w:rsidP="0053773E">
      <w:pPr>
        <w:pStyle w:val="Odstavecseseznamem"/>
        <w:numPr>
          <w:ilvl w:val="0"/>
          <w:numId w:val="33"/>
        </w:numPr>
        <w:tabs>
          <w:tab w:val="clear" w:pos="360"/>
        </w:tabs>
        <w:ind w:left="284" w:hanging="426"/>
      </w:pPr>
      <w:r w:rsidRPr="00A90FB8">
        <w:t xml:space="preserve">Při plnění této </w:t>
      </w:r>
      <w:r w:rsidR="00A520FA">
        <w:rPr>
          <w:lang w:val="cs-CZ"/>
        </w:rPr>
        <w:t>s</w:t>
      </w:r>
      <w:r w:rsidR="00ED36D3">
        <w:rPr>
          <w:lang w:val="cs-CZ"/>
        </w:rPr>
        <w:t>mlouvy</w:t>
      </w:r>
      <w:r w:rsidRPr="00A90FB8">
        <w:t xml:space="preserve"> je </w:t>
      </w:r>
      <w:r w:rsidR="0066720A">
        <w:rPr>
          <w:lang w:val="cs-CZ"/>
        </w:rPr>
        <w:t>z</w:t>
      </w:r>
      <w:r>
        <w:t>hotovitel</w:t>
      </w:r>
      <w:r w:rsidRPr="00A90FB8">
        <w:t xml:space="preserve"> vázán touto </w:t>
      </w:r>
      <w:r w:rsidR="00A520FA">
        <w:rPr>
          <w:lang w:val="cs-CZ"/>
        </w:rPr>
        <w:t>s</w:t>
      </w:r>
      <w:r w:rsidR="00ED36D3">
        <w:rPr>
          <w:lang w:val="cs-CZ"/>
        </w:rPr>
        <w:t>mlouvou</w:t>
      </w:r>
      <w:r w:rsidRPr="00A90FB8">
        <w:t>, obecně závaznými právními předpisy a</w:t>
      </w:r>
      <w:r w:rsidR="00BE331A">
        <w:rPr>
          <w:lang w:val="cs-CZ"/>
        </w:rPr>
        <w:t> </w:t>
      </w:r>
      <w:r w:rsidRPr="00A90FB8">
        <w:t xml:space="preserve">pokyny </w:t>
      </w:r>
      <w:r w:rsidR="00ED36D3">
        <w:rPr>
          <w:lang w:val="cs-CZ"/>
        </w:rPr>
        <w:t>objednatele</w:t>
      </w:r>
      <w:r w:rsidRPr="00A90FB8">
        <w:t xml:space="preserve">, pokud tyto nejsou v rozporu s těmito normami nebo zájmy </w:t>
      </w:r>
      <w:r w:rsidR="00ED36D3">
        <w:rPr>
          <w:lang w:val="cs-CZ"/>
        </w:rPr>
        <w:t>objednatele</w:t>
      </w:r>
      <w:r w:rsidRPr="00A90FB8">
        <w:t xml:space="preserve">. </w:t>
      </w:r>
      <w:r>
        <w:t>Zhotovitel</w:t>
      </w:r>
      <w:r w:rsidRPr="00A90FB8">
        <w:t xml:space="preserve"> je povinen včas písemně upozornit </w:t>
      </w:r>
      <w:r w:rsidR="00ED36D3">
        <w:rPr>
          <w:lang w:val="cs-CZ"/>
        </w:rPr>
        <w:t>objednatele</w:t>
      </w:r>
      <w:r w:rsidR="00ED36D3" w:rsidRPr="00A90FB8">
        <w:t xml:space="preserve"> </w:t>
      </w:r>
      <w:r w:rsidRPr="00A90FB8">
        <w:t xml:space="preserve">na zřejmou nevhodnost jeho pokynů, jejichž následkem může vzniknout škoda nebo nesoulad se zákony nebo obecně závaznými právními předpisy. Pokud </w:t>
      </w:r>
      <w:r w:rsidR="00ED36D3">
        <w:rPr>
          <w:lang w:val="cs-CZ"/>
        </w:rPr>
        <w:t>objednatel</w:t>
      </w:r>
      <w:r w:rsidR="00ED36D3" w:rsidRPr="00A90FB8">
        <w:t xml:space="preserve"> </w:t>
      </w:r>
      <w:r w:rsidRPr="00A90FB8">
        <w:t xml:space="preserve">navzdory tomuto upozornění trvá na svých pokynech, </w:t>
      </w:r>
      <w:r w:rsidR="00B9150F">
        <w:rPr>
          <w:lang w:val="cs-CZ"/>
        </w:rPr>
        <w:t>z</w:t>
      </w:r>
      <w:r>
        <w:t>hotovitel</w:t>
      </w:r>
      <w:r w:rsidRPr="00A90FB8">
        <w:t xml:space="preserve"> neodpovídá za jakoukoli škodu vzniklou v této příčinné souvislosti.</w:t>
      </w:r>
    </w:p>
    <w:p w14:paraId="0227D422" w14:textId="77777777" w:rsidR="00FD59FF" w:rsidRPr="00FD59FF" w:rsidRDefault="00FD59FF" w:rsidP="0053773E">
      <w:pPr>
        <w:pStyle w:val="Odstavecseseznamem"/>
        <w:numPr>
          <w:ilvl w:val="0"/>
          <w:numId w:val="33"/>
        </w:numPr>
        <w:tabs>
          <w:tab w:val="clear" w:pos="360"/>
        </w:tabs>
        <w:ind w:left="284" w:hanging="426"/>
      </w:pPr>
      <w:r>
        <w:t>Zhotovitel</w:t>
      </w:r>
      <w:r w:rsidRPr="00A90FB8">
        <w:t xml:space="preserve"> není oprávněn postoupit, ani převést jakákoliv svá práva či povinnosti vyplývající z této </w:t>
      </w:r>
      <w:r w:rsidR="00A520FA">
        <w:rPr>
          <w:lang w:val="cs-CZ"/>
        </w:rPr>
        <w:t>s</w:t>
      </w:r>
      <w:r w:rsidR="00ED36D3">
        <w:rPr>
          <w:lang w:val="cs-CZ"/>
        </w:rPr>
        <w:t>mlouvy</w:t>
      </w:r>
      <w:r w:rsidRPr="00A90FB8">
        <w:t xml:space="preserve"> bez předchozího písemného souhlasu </w:t>
      </w:r>
      <w:r w:rsidR="00ED36D3">
        <w:rPr>
          <w:lang w:val="cs-CZ"/>
        </w:rPr>
        <w:t>objednatele</w:t>
      </w:r>
      <w:r w:rsidRPr="00A90FB8">
        <w:t xml:space="preserve">. </w:t>
      </w:r>
    </w:p>
    <w:p w14:paraId="4D01C39D" w14:textId="77777777" w:rsidR="00165E2D" w:rsidRDefault="00FD59FF" w:rsidP="0053773E">
      <w:pPr>
        <w:pStyle w:val="Odstavecseseznamem"/>
        <w:numPr>
          <w:ilvl w:val="0"/>
          <w:numId w:val="33"/>
        </w:numPr>
        <w:tabs>
          <w:tab w:val="clear" w:pos="360"/>
        </w:tabs>
        <w:ind w:left="284" w:hanging="426"/>
      </w:pPr>
      <w:r>
        <w:t>Zhotovitel</w:t>
      </w:r>
      <w:r w:rsidRPr="00A90FB8">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w:t>
      </w:r>
      <w:r w:rsidR="00FF3108">
        <w:rPr>
          <w:lang w:val="cs-CZ"/>
        </w:rPr>
        <w:t>pod</w:t>
      </w:r>
      <w:r w:rsidRPr="00A90FB8">
        <w:t>dodavatelů</w:t>
      </w:r>
      <w:bookmarkEnd w:id="6"/>
      <w:r w:rsidR="00443D58">
        <w:t>.</w:t>
      </w:r>
    </w:p>
    <w:p w14:paraId="57BA3EC5" w14:textId="77777777" w:rsidR="00EA35CA" w:rsidRPr="00EA35CA" w:rsidRDefault="0053773E" w:rsidP="0053773E">
      <w:pPr>
        <w:pStyle w:val="Odstavecseseznamem"/>
        <w:numPr>
          <w:ilvl w:val="0"/>
          <w:numId w:val="33"/>
        </w:numPr>
        <w:tabs>
          <w:tab w:val="clear" w:pos="360"/>
        </w:tabs>
        <w:ind w:left="284" w:hanging="426"/>
      </w:pPr>
      <w:r w:rsidRPr="00313483">
        <w:t xml:space="preserve">Zhotovitel je povinen </w:t>
      </w:r>
      <w:r w:rsidR="00EA35CA">
        <w:rPr>
          <w:lang w:val="cs-CZ"/>
        </w:rPr>
        <w:t xml:space="preserve">uchovávat veškeré doklady a dokumentaci veřejné zakázky související s předmětnou veřejnou zakázkou nejméně po dobu 10 let od 1. ledna následujícího roku, kdy byla schválena závěrečná zpráva o projektu, zároveň však alespoň do 31.12.2030. </w:t>
      </w:r>
      <w:r w:rsidR="00EA35CA" w:rsidRPr="00EA35CA">
        <w:rPr>
          <w:lang w:val="cs-CZ"/>
        </w:rPr>
        <w:t>Po tuto dobu je zhotovitel povinen umožnit zaměstnancům nebo zmocněncům poskytovatele dotace, Ministerstva pro místní rozvoj ČR, Ministerstva financí ČR, auditního orgánu, Evropské komise, Evropského účetního dvora, Nejvyššího kontrolního úřadu, finančního úřadu a dalších oprávněných orgánů státní správy kontrolu dokladů souvisejících s projektem, resp. předmětem zakázky, stejně jako vstup do</w:t>
      </w:r>
      <w:r w:rsidR="003E6DEC">
        <w:rPr>
          <w:lang w:val="cs-CZ"/>
        </w:rPr>
        <w:t> </w:t>
      </w:r>
      <w:r w:rsidR="00EA35CA" w:rsidRPr="00EA35CA">
        <w:rPr>
          <w:lang w:val="cs-CZ"/>
        </w:rPr>
        <w:t>objektů a na pozemky dotčené projektem a jeho realizací</w:t>
      </w:r>
    </w:p>
    <w:p w14:paraId="1F06E927" w14:textId="77777777" w:rsidR="0053773E" w:rsidRDefault="0053773E" w:rsidP="00053399">
      <w:pPr>
        <w:pStyle w:val="Odstavecseseznamem"/>
        <w:numPr>
          <w:ilvl w:val="0"/>
          <w:numId w:val="0"/>
        </w:numPr>
        <w:ind w:left="284"/>
      </w:pPr>
      <w:r w:rsidRPr="00C53316">
        <w:t>Toto spolupůsobení je povinen zajistit i u svých příp. poddodavatelů (tzn. zapracovat uvedené    povinnosti do smluv nebo objednávek).</w:t>
      </w:r>
    </w:p>
    <w:p w14:paraId="672B51FC" w14:textId="77777777" w:rsidR="003E6DEC" w:rsidRPr="00C53316" w:rsidRDefault="003E6DEC" w:rsidP="00053399">
      <w:pPr>
        <w:pStyle w:val="Odstavecseseznamem"/>
        <w:numPr>
          <w:ilvl w:val="0"/>
          <w:numId w:val="0"/>
        </w:numPr>
        <w:ind w:left="284"/>
      </w:pPr>
    </w:p>
    <w:p w14:paraId="03F52211" w14:textId="77777777" w:rsidR="00FD59FF" w:rsidRPr="00FD59FF" w:rsidRDefault="00FD59FF" w:rsidP="00821C36">
      <w:pPr>
        <w:pStyle w:val="Nadpislnku"/>
      </w:pPr>
      <w:r>
        <w:rPr>
          <w:lang w:val="cs-CZ"/>
        </w:rPr>
        <w:lastRenderedPageBreak/>
        <w:t>PŘEDÁNÍ A PŘEVZETÍ DÍLA, PROVEDENÍ ZKOUŠEK</w:t>
      </w:r>
    </w:p>
    <w:p w14:paraId="6E28A0C4" w14:textId="77777777" w:rsidR="00FD59FF" w:rsidRPr="004007CA" w:rsidRDefault="00FD59FF" w:rsidP="003E6DEC">
      <w:pPr>
        <w:pStyle w:val="Odstavecseseznamem"/>
        <w:numPr>
          <w:ilvl w:val="0"/>
          <w:numId w:val="23"/>
        </w:numPr>
        <w:ind w:left="284" w:hanging="284"/>
      </w:pPr>
      <w:r w:rsidRPr="00FD59FF">
        <w:t xml:space="preserve">Zhotovitel splní </w:t>
      </w:r>
      <w:r w:rsidRPr="006935D8">
        <w:t xml:space="preserve">svou povinnost zhotovit dílo jeho řádným a včasným dokončením a předáním </w:t>
      </w:r>
      <w:r w:rsidR="00ED36D3">
        <w:rPr>
          <w:lang w:val="cs-CZ"/>
        </w:rPr>
        <w:t>objednateli</w:t>
      </w:r>
      <w:r w:rsidRPr="006935D8">
        <w:t xml:space="preserve">, nebude-li dodatečně dohodnuto jinak. Objednatel je oprávněn a zároveň povinen řádně provedené dílo převzít. Toto právo je splněno podpisem protokolu o předání a převzetí díla oprávněnými zástupci </w:t>
      </w:r>
      <w:r w:rsidR="00ED36D3">
        <w:rPr>
          <w:lang w:val="cs-CZ"/>
        </w:rPr>
        <w:t>objednatele</w:t>
      </w:r>
      <w:r w:rsidR="00ED36D3" w:rsidRPr="006935D8">
        <w:t xml:space="preserve"> </w:t>
      </w:r>
      <w:r w:rsidRPr="006935D8">
        <w:t xml:space="preserve">a </w:t>
      </w:r>
      <w:r w:rsidR="00B9150F">
        <w:rPr>
          <w:lang w:val="cs-CZ"/>
        </w:rPr>
        <w:t>z</w:t>
      </w:r>
      <w:r w:rsidRPr="006935D8">
        <w:t xml:space="preserve">hotovitele.  </w:t>
      </w:r>
    </w:p>
    <w:p w14:paraId="27AC810E" w14:textId="77777777" w:rsidR="00FD59FF" w:rsidRPr="004007CA" w:rsidRDefault="00FD59FF" w:rsidP="003E6DEC">
      <w:pPr>
        <w:pStyle w:val="Odstavecseseznamem"/>
        <w:numPr>
          <w:ilvl w:val="0"/>
          <w:numId w:val="23"/>
        </w:numPr>
        <w:ind w:left="284" w:hanging="284"/>
      </w:pPr>
      <w:r w:rsidRPr="004007CA">
        <w:rPr>
          <w:bCs/>
        </w:rPr>
        <w:t>Přejímací řízení:</w:t>
      </w:r>
    </w:p>
    <w:p w14:paraId="1FDFC7AF" w14:textId="77777777" w:rsidR="00FD59FF" w:rsidRPr="006935D8" w:rsidRDefault="004F2600" w:rsidP="00B71B5B">
      <w:pPr>
        <w:pStyle w:val="Textvbloku"/>
        <w:spacing w:before="120" w:after="120"/>
        <w:ind w:left="850" w:right="-91" w:hanging="425"/>
        <w:rPr>
          <w:sz w:val="22"/>
        </w:rPr>
      </w:pPr>
      <w:r>
        <w:rPr>
          <w:sz w:val="22"/>
        </w:rPr>
        <w:t>2</w:t>
      </w:r>
      <w:r w:rsidR="00FD59FF" w:rsidRPr="006935D8">
        <w:rPr>
          <w:sz w:val="22"/>
        </w:rPr>
        <w:t>.1 Zhotovitel minimálně 7 pracovních dnů předem písemně oznámí datum dokončení díla a</w:t>
      </w:r>
      <w:r w:rsidR="00B463DB">
        <w:rPr>
          <w:sz w:val="22"/>
        </w:rPr>
        <w:t> </w:t>
      </w:r>
      <w:r w:rsidR="00FD59FF" w:rsidRPr="006935D8">
        <w:rPr>
          <w:sz w:val="22"/>
        </w:rPr>
        <w:t xml:space="preserve">současně vyzve </w:t>
      </w:r>
      <w:r w:rsidR="0084727E">
        <w:rPr>
          <w:sz w:val="22"/>
        </w:rPr>
        <w:t>o</w:t>
      </w:r>
      <w:r w:rsidR="00FD59FF" w:rsidRPr="006935D8">
        <w:rPr>
          <w:sz w:val="22"/>
        </w:rPr>
        <w:t>bjednatele k předání a převzetí díla. Objednatel je povinen zahájit přejímací řízení nejpozději do 3 pracovních dnů od učiněné výzvy. Pokud se při přejímacím řízení proká</w:t>
      </w:r>
      <w:r w:rsidR="00FD59FF">
        <w:rPr>
          <w:sz w:val="22"/>
        </w:rPr>
        <w:t xml:space="preserve">že, že dílo není dokončeno, je </w:t>
      </w:r>
      <w:r w:rsidR="00B9150F">
        <w:rPr>
          <w:sz w:val="22"/>
        </w:rPr>
        <w:t>z</w:t>
      </w:r>
      <w:r w:rsidR="00FD59FF" w:rsidRPr="006935D8">
        <w:rPr>
          <w:sz w:val="22"/>
        </w:rPr>
        <w:t xml:space="preserve">hotovitel povinen dílo dokončit v náhradní lhůtě stanovené </w:t>
      </w:r>
      <w:r w:rsidR="0084727E">
        <w:rPr>
          <w:sz w:val="22"/>
        </w:rPr>
        <w:t>o</w:t>
      </w:r>
      <w:r w:rsidR="00FD59FF">
        <w:rPr>
          <w:sz w:val="22"/>
        </w:rPr>
        <w:t xml:space="preserve">bjednatelem a </w:t>
      </w:r>
      <w:r w:rsidR="0084727E">
        <w:rPr>
          <w:sz w:val="22"/>
        </w:rPr>
        <w:t>o</w:t>
      </w:r>
      <w:r w:rsidR="00FD59FF" w:rsidRPr="006935D8">
        <w:rPr>
          <w:sz w:val="22"/>
        </w:rPr>
        <w:t>bjednateli uhradit veškeré náklady spojené s opakovaným předáním a</w:t>
      </w:r>
      <w:r w:rsidR="00B463DB">
        <w:rPr>
          <w:sz w:val="22"/>
        </w:rPr>
        <w:t> </w:t>
      </w:r>
      <w:r w:rsidR="00FD59FF" w:rsidRPr="006935D8">
        <w:rPr>
          <w:sz w:val="22"/>
        </w:rPr>
        <w:t xml:space="preserve">převzetím díla. </w:t>
      </w:r>
    </w:p>
    <w:p w14:paraId="66FC56FE" w14:textId="77777777" w:rsidR="00FD59FF" w:rsidRPr="006935D8" w:rsidRDefault="004F2600" w:rsidP="00B71B5B">
      <w:pPr>
        <w:pStyle w:val="Textvbloku"/>
        <w:spacing w:after="120"/>
        <w:ind w:left="850" w:right="-91" w:hanging="425"/>
        <w:rPr>
          <w:sz w:val="22"/>
        </w:rPr>
      </w:pPr>
      <w:r>
        <w:rPr>
          <w:sz w:val="22"/>
        </w:rPr>
        <w:t>2</w:t>
      </w:r>
      <w:r w:rsidR="00FD59FF" w:rsidRPr="006935D8">
        <w:rPr>
          <w:sz w:val="22"/>
        </w:rPr>
        <w:t xml:space="preserve">.2 </w:t>
      </w:r>
      <w:r w:rsidR="00FD59FF">
        <w:rPr>
          <w:sz w:val="22"/>
        </w:rPr>
        <w:tab/>
      </w:r>
      <w:r w:rsidR="00FD59FF" w:rsidRPr="006935D8">
        <w:rPr>
          <w:sz w:val="22"/>
        </w:rPr>
        <w:t xml:space="preserve">Místem předání je místo, kde je dílo prováděno. Objednatel je povinen k předání a převzetí zajistit účast odpovědných osob. Zhotovitel může vyzvat k účasti na předání a převzetí díla své </w:t>
      </w:r>
      <w:r w:rsidR="00FF3108">
        <w:rPr>
          <w:sz w:val="22"/>
        </w:rPr>
        <w:t>pod</w:t>
      </w:r>
      <w:r w:rsidR="00FD59FF" w:rsidRPr="006935D8">
        <w:rPr>
          <w:sz w:val="22"/>
        </w:rPr>
        <w:t>dodavatele.</w:t>
      </w:r>
    </w:p>
    <w:p w14:paraId="79A246FB" w14:textId="77777777" w:rsidR="009028D8" w:rsidRPr="00875FA9" w:rsidRDefault="004F2600" w:rsidP="003E6DEC">
      <w:pPr>
        <w:pStyle w:val="Textvbloku"/>
        <w:spacing w:after="120"/>
        <w:ind w:left="850" w:right="-91" w:hanging="425"/>
        <w:rPr>
          <w:sz w:val="22"/>
        </w:rPr>
      </w:pPr>
      <w:r>
        <w:rPr>
          <w:sz w:val="22"/>
        </w:rPr>
        <w:t>2</w:t>
      </w:r>
      <w:r w:rsidR="00FD59FF" w:rsidRPr="006935D8">
        <w:rPr>
          <w:sz w:val="22"/>
        </w:rPr>
        <w:t xml:space="preserve">.3 </w:t>
      </w:r>
      <w:r w:rsidR="00FD59FF">
        <w:rPr>
          <w:sz w:val="22"/>
        </w:rPr>
        <w:tab/>
      </w:r>
      <w:r w:rsidR="00FD59FF" w:rsidRPr="006935D8">
        <w:rPr>
          <w:sz w:val="22"/>
        </w:rPr>
        <w:t>Přejímací řízení je ukončeno podepsáním proto</w:t>
      </w:r>
      <w:r w:rsidR="00FD59FF">
        <w:rPr>
          <w:sz w:val="22"/>
        </w:rPr>
        <w:t xml:space="preserve">kolu o předání a převzetí díla </w:t>
      </w:r>
      <w:r w:rsidR="00755091">
        <w:rPr>
          <w:sz w:val="22"/>
        </w:rPr>
        <w:t>o</w:t>
      </w:r>
      <w:r w:rsidR="00FD59FF" w:rsidRPr="006935D8">
        <w:rPr>
          <w:sz w:val="22"/>
        </w:rPr>
        <w:t>bjednatelem</w:t>
      </w:r>
      <w:r w:rsidR="002938BC">
        <w:rPr>
          <w:sz w:val="22"/>
        </w:rPr>
        <w:t>.</w:t>
      </w:r>
      <w:r w:rsidR="007F2CA6">
        <w:rPr>
          <w:sz w:val="22"/>
        </w:rPr>
        <w:t xml:space="preserve"> </w:t>
      </w:r>
      <w:r w:rsidR="003F6E0D" w:rsidRPr="00160B8A">
        <w:rPr>
          <w:sz w:val="22"/>
        </w:rPr>
        <w:t>Nedílnou</w:t>
      </w:r>
      <w:r w:rsidR="003F6E0D">
        <w:rPr>
          <w:sz w:val="22"/>
        </w:rPr>
        <w:t xml:space="preserve"> součástí protokolu budou</w:t>
      </w:r>
      <w:r w:rsidR="00FD59FF" w:rsidRPr="006935D8">
        <w:rPr>
          <w:sz w:val="22"/>
        </w:rPr>
        <w:t xml:space="preserve"> </w:t>
      </w:r>
      <w:r w:rsidR="003F6E0D">
        <w:rPr>
          <w:sz w:val="22"/>
        </w:rPr>
        <w:t xml:space="preserve">dále </w:t>
      </w:r>
      <w:r w:rsidR="00FD59FF" w:rsidRPr="006935D8">
        <w:rPr>
          <w:sz w:val="22"/>
        </w:rPr>
        <w:t xml:space="preserve">přílohy včetně soupisu vad a nedodělků nebránící užívání a zprovoznění díla. Dílo, které není řádně ukončeno, není </w:t>
      </w:r>
      <w:r w:rsidR="00755091">
        <w:rPr>
          <w:sz w:val="22"/>
        </w:rPr>
        <w:t>o</w:t>
      </w:r>
      <w:r w:rsidR="00FD59FF" w:rsidRPr="006935D8">
        <w:rPr>
          <w:sz w:val="22"/>
        </w:rPr>
        <w:t xml:space="preserve">bjednatel povinen převzít. Za nedokončené dílo se považuje i dílo v případě, že dosažené výsledky nebudou odpovídat </w:t>
      </w:r>
      <w:r w:rsidR="00FD59FF" w:rsidRPr="00875FA9">
        <w:rPr>
          <w:sz w:val="22"/>
        </w:rPr>
        <w:t xml:space="preserve">platným právním předpisům včetně technických norem a této </w:t>
      </w:r>
      <w:r w:rsidR="00A520FA" w:rsidRPr="00875FA9">
        <w:rPr>
          <w:sz w:val="22"/>
        </w:rPr>
        <w:t>s</w:t>
      </w:r>
      <w:r w:rsidR="00FD59FF" w:rsidRPr="00875FA9">
        <w:rPr>
          <w:sz w:val="22"/>
        </w:rPr>
        <w:t xml:space="preserve">mlouvě. </w:t>
      </w:r>
    </w:p>
    <w:p w14:paraId="6189FCEC" w14:textId="77777777" w:rsidR="00FD59FF" w:rsidRPr="00875FA9" w:rsidRDefault="004F2600" w:rsidP="00850DA6">
      <w:pPr>
        <w:ind w:left="851" w:hanging="425"/>
      </w:pPr>
      <w:r w:rsidRPr="00875FA9">
        <w:t>2</w:t>
      </w:r>
      <w:r w:rsidR="00FD59FF" w:rsidRPr="00875FA9">
        <w:t>.4</w:t>
      </w:r>
      <w:r w:rsidR="00FD59FF" w:rsidRPr="00875FA9">
        <w:tab/>
        <w:t xml:space="preserve">K přejímce díla je </w:t>
      </w:r>
      <w:r w:rsidR="00B9150F" w:rsidRPr="00875FA9">
        <w:t>z</w:t>
      </w:r>
      <w:r w:rsidR="00FD59FF" w:rsidRPr="00875FA9">
        <w:t xml:space="preserve">hotovitel povinen </w:t>
      </w:r>
      <w:r w:rsidR="00755091" w:rsidRPr="00875FA9">
        <w:t>o</w:t>
      </w:r>
      <w:r w:rsidR="00FD59FF" w:rsidRPr="00875FA9">
        <w:t>bjednateli předložit následující doklady:</w:t>
      </w:r>
    </w:p>
    <w:p w14:paraId="05B8DFC0" w14:textId="77777777" w:rsidR="007A119E" w:rsidRPr="00875FA9" w:rsidRDefault="007A119E" w:rsidP="00FA3FF5">
      <w:pPr>
        <w:numPr>
          <w:ilvl w:val="0"/>
          <w:numId w:val="22"/>
        </w:numPr>
        <w:tabs>
          <w:tab w:val="clear" w:pos="2700"/>
        </w:tabs>
        <w:spacing w:line="240" w:lineRule="auto"/>
        <w:ind w:left="1276" w:hanging="425"/>
      </w:pPr>
      <w:r w:rsidRPr="00875FA9">
        <w:t xml:space="preserve">projektovou dokumentaci stavby skutečného provedení stavby včetně geodetického zaměření stavby </w:t>
      </w:r>
    </w:p>
    <w:p w14:paraId="206C7F73" w14:textId="77777777" w:rsidR="00FD59FF" w:rsidRPr="006935D8" w:rsidRDefault="00FD59FF" w:rsidP="00FA3FF5">
      <w:pPr>
        <w:numPr>
          <w:ilvl w:val="0"/>
          <w:numId w:val="22"/>
        </w:numPr>
        <w:tabs>
          <w:tab w:val="clear" w:pos="2700"/>
        </w:tabs>
        <w:spacing w:line="240" w:lineRule="auto"/>
        <w:ind w:left="1276" w:hanging="425"/>
      </w:pPr>
      <w:r w:rsidRPr="006935D8">
        <w:t>osvědčení (protokoly) o provedených zkouškách</w:t>
      </w:r>
      <w:r>
        <w:t xml:space="preserve"> a revizích,</w:t>
      </w:r>
      <w:r w:rsidRPr="006935D8">
        <w:t xml:space="preserve"> zejména o výsledcích </w:t>
      </w:r>
      <w:r w:rsidR="00933EF2">
        <w:t>provedených testů díla</w:t>
      </w:r>
    </w:p>
    <w:p w14:paraId="7D62292D" w14:textId="77777777" w:rsidR="00FD59FF" w:rsidRPr="006935D8" w:rsidRDefault="00FD59FF" w:rsidP="00FA3FF5">
      <w:pPr>
        <w:numPr>
          <w:ilvl w:val="0"/>
          <w:numId w:val="22"/>
        </w:numPr>
        <w:tabs>
          <w:tab w:val="clear" w:pos="2700"/>
          <w:tab w:val="left" w:pos="1276"/>
        </w:tabs>
        <w:spacing w:line="240" w:lineRule="auto"/>
        <w:ind w:left="1276" w:hanging="425"/>
      </w:pPr>
      <w:r w:rsidRPr="006935D8">
        <w:t xml:space="preserve">doklad o zajištění likvidace odpadů dle zákona č. </w:t>
      </w:r>
      <w:r w:rsidR="009E016D">
        <w:t>541/2020</w:t>
      </w:r>
      <w:r w:rsidRPr="006935D8">
        <w:t xml:space="preserve"> Sb., a prováděcích předpisů a obalů</w:t>
      </w:r>
    </w:p>
    <w:p w14:paraId="39D2B1B6" w14:textId="77777777" w:rsidR="00FD59FF" w:rsidRDefault="00FD59FF" w:rsidP="00FA3FF5">
      <w:pPr>
        <w:numPr>
          <w:ilvl w:val="0"/>
          <w:numId w:val="22"/>
        </w:numPr>
        <w:tabs>
          <w:tab w:val="clear" w:pos="2700"/>
        </w:tabs>
        <w:spacing w:line="240" w:lineRule="auto"/>
        <w:ind w:left="1276" w:hanging="425"/>
      </w:pPr>
      <w:r w:rsidRPr="006935D8">
        <w:t xml:space="preserve">seznam </w:t>
      </w:r>
      <w:r w:rsidR="00850DA6">
        <w:t>zařízení, která</w:t>
      </w:r>
      <w:r w:rsidR="00443D58">
        <w:t xml:space="preserve"> jsou součástí díla, </w:t>
      </w:r>
      <w:r w:rsidRPr="006935D8">
        <w:t>záruční listy, návody k obsluze a údržbě v českém jazyku</w:t>
      </w:r>
    </w:p>
    <w:p w14:paraId="62F87173" w14:textId="77777777" w:rsidR="00FD59FF" w:rsidRDefault="00FD59FF" w:rsidP="00FA3FF5">
      <w:pPr>
        <w:numPr>
          <w:ilvl w:val="0"/>
          <w:numId w:val="22"/>
        </w:numPr>
        <w:tabs>
          <w:tab w:val="clear" w:pos="2700"/>
        </w:tabs>
        <w:spacing w:line="240" w:lineRule="auto"/>
        <w:ind w:left="1276" w:hanging="425"/>
        <w:rPr>
          <w:szCs w:val="22"/>
        </w:rPr>
      </w:pPr>
      <w:r w:rsidRPr="00163F03">
        <w:rPr>
          <w:szCs w:val="22"/>
        </w:rPr>
        <w:t>osvědčení o shodě vlastností zabudovaných materiálů a výrobků s technickými požadavky na ně kladenými nebo ujištění dle zákona č. 22/1997 Sb., ve znění pozdějších předpisů</w:t>
      </w:r>
    </w:p>
    <w:p w14:paraId="70253CEA" w14:textId="77777777" w:rsidR="000A5DEB" w:rsidRPr="003E6DEC" w:rsidRDefault="007B6876" w:rsidP="003E6DEC">
      <w:pPr>
        <w:numPr>
          <w:ilvl w:val="0"/>
          <w:numId w:val="22"/>
        </w:numPr>
        <w:tabs>
          <w:tab w:val="clear" w:pos="2700"/>
        </w:tabs>
        <w:spacing w:after="120" w:line="240" w:lineRule="auto"/>
        <w:ind w:left="1276" w:hanging="425"/>
        <w:rPr>
          <w:szCs w:val="22"/>
        </w:rPr>
      </w:pPr>
      <w:r>
        <w:rPr>
          <w:szCs w:val="22"/>
        </w:rPr>
        <w:t>fotodokumentaci průběhu stavebních prací a zejména zakrývaných prací</w:t>
      </w:r>
      <w:r w:rsidR="000A5DEB">
        <w:rPr>
          <w:szCs w:val="22"/>
        </w:rPr>
        <w:t xml:space="preserve">. </w:t>
      </w:r>
    </w:p>
    <w:p w14:paraId="5F9ECBAD" w14:textId="77777777" w:rsidR="00850DA6" w:rsidRPr="00FB568B" w:rsidRDefault="005879DE" w:rsidP="00FB568B">
      <w:pPr>
        <w:spacing w:after="120" w:line="240" w:lineRule="auto"/>
        <w:ind w:left="851" w:right="-91"/>
      </w:pPr>
      <w:r w:rsidRPr="00FB568B">
        <w:t xml:space="preserve">Nedoloží-li </w:t>
      </w:r>
      <w:r w:rsidR="00B9150F">
        <w:t>z</w:t>
      </w:r>
      <w:r w:rsidR="00FD59FF" w:rsidRPr="00FB568B">
        <w:t>hotovitel veškeré doklady dle předchozího odstavce, nepovažuje se dílo za</w:t>
      </w:r>
      <w:r w:rsidR="003E6DEC">
        <w:t> </w:t>
      </w:r>
      <w:r w:rsidR="00FD59FF" w:rsidRPr="00FB568B">
        <w:t>dokončené a schopné předání.</w:t>
      </w:r>
    </w:p>
    <w:p w14:paraId="69F890A0" w14:textId="77777777" w:rsidR="00FD59FF" w:rsidRPr="00163F03" w:rsidRDefault="004F2600" w:rsidP="00AD396B">
      <w:pPr>
        <w:pStyle w:val="Textvbloku"/>
        <w:ind w:left="851" w:right="-91" w:hanging="425"/>
        <w:rPr>
          <w:sz w:val="22"/>
        </w:rPr>
      </w:pPr>
      <w:r>
        <w:rPr>
          <w:sz w:val="22"/>
        </w:rPr>
        <w:t>2</w:t>
      </w:r>
      <w:r w:rsidR="00FD59FF" w:rsidRPr="00163F03">
        <w:rPr>
          <w:sz w:val="22"/>
        </w:rPr>
        <w:t>.5 Obsah protokolu o předání a převzetí díla:</w:t>
      </w:r>
    </w:p>
    <w:p w14:paraId="7FD12FB9" w14:textId="77777777" w:rsidR="00FD59FF" w:rsidRPr="00163F03" w:rsidRDefault="00850DA6" w:rsidP="00FA3FF5">
      <w:pPr>
        <w:numPr>
          <w:ilvl w:val="0"/>
          <w:numId w:val="21"/>
        </w:numPr>
        <w:tabs>
          <w:tab w:val="clear" w:pos="2700"/>
        </w:tabs>
        <w:spacing w:line="240" w:lineRule="auto"/>
        <w:ind w:left="1418" w:hanging="567"/>
      </w:pPr>
      <w:r>
        <w:t xml:space="preserve">údaje o </w:t>
      </w:r>
      <w:r w:rsidR="00B9150F">
        <w:t>z</w:t>
      </w:r>
      <w:r w:rsidR="00FD59FF" w:rsidRPr="00163F03">
        <w:t>hotoviteli (</w:t>
      </w:r>
      <w:r w:rsidR="00FF3108">
        <w:t>pod</w:t>
      </w:r>
      <w:r w:rsidR="00FD59FF" w:rsidRPr="00163F03">
        <w:t xml:space="preserve">dodavatelích) a </w:t>
      </w:r>
      <w:r w:rsidR="00755091">
        <w:t>o</w:t>
      </w:r>
      <w:r w:rsidR="00FD59FF" w:rsidRPr="00163F03">
        <w:t xml:space="preserve">bjednateli s uvedením jmen osob oprávněných jednat (statutárních orgánů nebo zmocněných zástupců) </w:t>
      </w:r>
    </w:p>
    <w:p w14:paraId="1720D81A" w14:textId="77777777" w:rsidR="00FD59FF" w:rsidRPr="00163F03" w:rsidRDefault="00FD59FF" w:rsidP="00FA3FF5">
      <w:pPr>
        <w:numPr>
          <w:ilvl w:val="0"/>
          <w:numId w:val="21"/>
        </w:numPr>
        <w:tabs>
          <w:tab w:val="clear" w:pos="2700"/>
        </w:tabs>
        <w:spacing w:line="240" w:lineRule="auto"/>
        <w:ind w:left="1418" w:hanging="567"/>
      </w:pPr>
      <w:r w:rsidRPr="00163F03">
        <w:t>popis díla, které je odevzdáváno</w:t>
      </w:r>
    </w:p>
    <w:p w14:paraId="620F15B7" w14:textId="77777777" w:rsidR="00FD59FF" w:rsidRPr="00163F03" w:rsidRDefault="00FD59FF" w:rsidP="00FA3FF5">
      <w:pPr>
        <w:numPr>
          <w:ilvl w:val="0"/>
          <w:numId w:val="21"/>
        </w:numPr>
        <w:tabs>
          <w:tab w:val="clear" w:pos="2700"/>
        </w:tabs>
        <w:spacing w:line="240" w:lineRule="auto"/>
        <w:ind w:left="1418" w:hanging="567"/>
      </w:pPr>
      <w:r w:rsidRPr="00163F03">
        <w:t xml:space="preserve">soupis zjištěných vad a nedodělků a dohodu o opatřeních a lhůtách k jejich odstranění </w:t>
      </w:r>
    </w:p>
    <w:p w14:paraId="77C0F720" w14:textId="77777777" w:rsidR="00FD59FF" w:rsidRPr="00163F03" w:rsidRDefault="00FD59FF" w:rsidP="00FA3FF5">
      <w:pPr>
        <w:numPr>
          <w:ilvl w:val="0"/>
          <w:numId w:val="21"/>
        </w:numPr>
        <w:tabs>
          <w:tab w:val="clear" w:pos="2700"/>
        </w:tabs>
        <w:spacing w:line="240" w:lineRule="auto"/>
        <w:ind w:left="1418" w:hanging="567"/>
      </w:pPr>
      <w:r w:rsidRPr="00163F03">
        <w:t>seznam předaných dokladů</w:t>
      </w:r>
    </w:p>
    <w:p w14:paraId="40D58B2C" w14:textId="77777777" w:rsidR="00FD59FF" w:rsidRPr="00163F03" w:rsidRDefault="00FD59FF" w:rsidP="00FA3FF5">
      <w:pPr>
        <w:numPr>
          <w:ilvl w:val="0"/>
          <w:numId w:val="21"/>
        </w:numPr>
        <w:tabs>
          <w:tab w:val="clear" w:pos="2700"/>
        </w:tabs>
        <w:spacing w:line="240" w:lineRule="auto"/>
        <w:ind w:left="1418" w:hanging="567"/>
      </w:pPr>
      <w:r w:rsidRPr="00163F03">
        <w:t>den, od kterého začne běžet záruční doba</w:t>
      </w:r>
    </w:p>
    <w:p w14:paraId="5B48FD43" w14:textId="77777777" w:rsidR="00FD59FF" w:rsidRPr="006935D8" w:rsidRDefault="00FD59FF" w:rsidP="00FA3FF5">
      <w:pPr>
        <w:numPr>
          <w:ilvl w:val="0"/>
          <w:numId w:val="21"/>
        </w:numPr>
        <w:tabs>
          <w:tab w:val="clear" w:pos="2700"/>
        </w:tabs>
        <w:spacing w:line="240" w:lineRule="auto"/>
        <w:ind w:left="1418" w:hanging="567"/>
      </w:pPr>
      <w:r w:rsidRPr="006935D8">
        <w:t xml:space="preserve">prohlášení </w:t>
      </w:r>
      <w:r w:rsidR="00755091">
        <w:t>o</w:t>
      </w:r>
      <w:r w:rsidRPr="006935D8">
        <w:t>bjednatele, zda dílo přejímá či nepřejímá</w:t>
      </w:r>
    </w:p>
    <w:p w14:paraId="1A28CADC" w14:textId="77777777" w:rsidR="00850DA6" w:rsidRDefault="00FD59FF" w:rsidP="00FA3FF5">
      <w:pPr>
        <w:numPr>
          <w:ilvl w:val="0"/>
          <w:numId w:val="21"/>
        </w:numPr>
        <w:tabs>
          <w:tab w:val="clear" w:pos="2700"/>
        </w:tabs>
        <w:spacing w:after="120" w:line="240" w:lineRule="auto"/>
        <w:ind w:left="1418" w:hanging="567"/>
      </w:pPr>
      <w:r w:rsidRPr="006935D8">
        <w:t>v případě přejímky konstatování přesného času podpisu protok</w:t>
      </w:r>
      <w:r w:rsidR="00850DA6">
        <w:t xml:space="preserve">olu a tím i přechodu rizika na </w:t>
      </w:r>
      <w:r w:rsidR="00755091">
        <w:t>o</w:t>
      </w:r>
      <w:r w:rsidRPr="006935D8">
        <w:t xml:space="preserve">bjednatele. </w:t>
      </w:r>
    </w:p>
    <w:p w14:paraId="29FB1365" w14:textId="77777777" w:rsidR="003E6DEC" w:rsidRPr="006935D8" w:rsidRDefault="003E6DEC" w:rsidP="003E6DEC">
      <w:pPr>
        <w:spacing w:after="120" w:line="240" w:lineRule="auto"/>
        <w:ind w:left="1418"/>
      </w:pPr>
    </w:p>
    <w:p w14:paraId="2023C962" w14:textId="77777777" w:rsidR="00FD59FF" w:rsidRPr="006935D8" w:rsidRDefault="004F2600" w:rsidP="00B71B5B">
      <w:pPr>
        <w:pStyle w:val="Textvbloku"/>
        <w:spacing w:after="120"/>
        <w:ind w:left="850" w:right="-91" w:hanging="425"/>
        <w:rPr>
          <w:sz w:val="22"/>
        </w:rPr>
      </w:pPr>
      <w:r>
        <w:rPr>
          <w:sz w:val="22"/>
        </w:rPr>
        <w:lastRenderedPageBreak/>
        <w:t>2</w:t>
      </w:r>
      <w:r w:rsidR="00FD59FF">
        <w:rPr>
          <w:sz w:val="22"/>
        </w:rPr>
        <w:t xml:space="preserve">.6 </w:t>
      </w:r>
      <w:r w:rsidR="00BF424E">
        <w:rPr>
          <w:sz w:val="22"/>
        </w:rPr>
        <w:t xml:space="preserve">Nedohodnou-li </w:t>
      </w:r>
      <w:r w:rsidR="00B54853">
        <w:rPr>
          <w:sz w:val="22"/>
        </w:rPr>
        <w:t>s</w:t>
      </w:r>
      <w:r w:rsidR="00FD59FF" w:rsidRPr="006935D8">
        <w:rPr>
          <w:sz w:val="22"/>
        </w:rPr>
        <w:t>mluvní strany v rámci přejímacího řízení jinak, vyhotoví protokol o předání a</w:t>
      </w:r>
      <w:r w:rsidR="00CD1866">
        <w:rPr>
          <w:sz w:val="22"/>
        </w:rPr>
        <w:t> </w:t>
      </w:r>
      <w:r w:rsidR="00FD59FF" w:rsidRPr="006935D8">
        <w:rPr>
          <w:sz w:val="22"/>
        </w:rPr>
        <w:t xml:space="preserve">převzetí díla </w:t>
      </w:r>
      <w:r w:rsidR="00B9150F">
        <w:rPr>
          <w:sz w:val="22"/>
        </w:rPr>
        <w:t>z</w:t>
      </w:r>
      <w:r w:rsidR="00FD59FF" w:rsidRPr="006935D8">
        <w:rPr>
          <w:sz w:val="22"/>
        </w:rPr>
        <w:t>hotovitel.</w:t>
      </w:r>
    </w:p>
    <w:p w14:paraId="17F17737" w14:textId="77777777" w:rsidR="00FD59FF" w:rsidRPr="006935D8" w:rsidRDefault="004F2600" w:rsidP="00AD396B">
      <w:pPr>
        <w:pStyle w:val="Textvbloku"/>
        <w:spacing w:before="60"/>
        <w:ind w:left="851" w:hanging="425"/>
        <w:rPr>
          <w:sz w:val="22"/>
        </w:rPr>
      </w:pPr>
      <w:r>
        <w:rPr>
          <w:sz w:val="22"/>
        </w:rPr>
        <w:t>2</w:t>
      </w:r>
      <w:r w:rsidR="00FD59FF">
        <w:rPr>
          <w:sz w:val="22"/>
        </w:rPr>
        <w:t>.7</w:t>
      </w:r>
      <w:r w:rsidR="00FD59FF">
        <w:rPr>
          <w:sz w:val="22"/>
        </w:rPr>
        <w:tab/>
      </w:r>
      <w:r w:rsidR="00FD59FF" w:rsidRPr="006935D8">
        <w:rPr>
          <w:sz w:val="22"/>
        </w:rPr>
        <w:t>Protokol s daty zahájení a ukončení přejím</w:t>
      </w:r>
      <w:r w:rsidR="00BF424E">
        <w:rPr>
          <w:sz w:val="22"/>
        </w:rPr>
        <w:t xml:space="preserve">acího řízení podepíší zástupci </w:t>
      </w:r>
      <w:r w:rsidR="00B54853">
        <w:rPr>
          <w:sz w:val="22"/>
        </w:rPr>
        <w:t>s</w:t>
      </w:r>
      <w:r w:rsidR="00FD59FF" w:rsidRPr="006935D8">
        <w:rPr>
          <w:sz w:val="22"/>
        </w:rPr>
        <w:t>mluvních stran řádně zmocnění k veškerým úkonům v přejímacím řízení.</w:t>
      </w:r>
    </w:p>
    <w:p w14:paraId="25773ED1" w14:textId="77777777" w:rsidR="00FD59FF" w:rsidRPr="006935D8" w:rsidRDefault="00FD59FF" w:rsidP="00AD396B">
      <w:pPr>
        <w:pStyle w:val="Textvbloku"/>
        <w:spacing w:before="60"/>
        <w:ind w:left="851" w:right="-91"/>
        <w:rPr>
          <w:sz w:val="22"/>
        </w:rPr>
      </w:pPr>
      <w:r w:rsidRPr="006935D8">
        <w:rPr>
          <w:sz w:val="22"/>
        </w:rPr>
        <w:t xml:space="preserve">Jestliže je protokol o předání </w:t>
      </w:r>
      <w:r w:rsidR="00BF424E">
        <w:rPr>
          <w:sz w:val="22"/>
        </w:rPr>
        <w:t xml:space="preserve">a převzetí díla řádně podepsán </w:t>
      </w:r>
      <w:r w:rsidR="00B54853">
        <w:rPr>
          <w:sz w:val="22"/>
        </w:rPr>
        <w:t>s</w:t>
      </w:r>
      <w:r w:rsidRPr="006935D8">
        <w:rPr>
          <w:sz w:val="22"/>
        </w:rPr>
        <w:t>mluvními stranami, považují se veškeré údaje o opatřeních a lhůtách v protokole uvedené</w:t>
      </w:r>
      <w:r w:rsidR="00BF424E">
        <w:rPr>
          <w:sz w:val="22"/>
        </w:rPr>
        <w:t xml:space="preserve"> za dohodnuté, pokud některá ze</w:t>
      </w:r>
      <w:r w:rsidR="003E6DEC">
        <w:rPr>
          <w:sz w:val="22"/>
        </w:rPr>
        <w:t> </w:t>
      </w:r>
      <w:r w:rsidR="00B54853">
        <w:rPr>
          <w:sz w:val="22"/>
        </w:rPr>
        <w:t>s</w:t>
      </w:r>
      <w:r w:rsidRPr="006935D8">
        <w:rPr>
          <w:sz w:val="22"/>
        </w:rPr>
        <w:t xml:space="preserve">mluvních stran výslovně v protokole neuvede, že s určitými body protokolu nesouhlasí. Jestliže </w:t>
      </w:r>
      <w:r w:rsidR="00755091">
        <w:rPr>
          <w:sz w:val="22"/>
        </w:rPr>
        <w:t>o</w:t>
      </w:r>
      <w:r w:rsidRPr="006935D8">
        <w:rPr>
          <w:sz w:val="22"/>
        </w:rPr>
        <w:t>bjednatel v protokole popsal vady nebo uvedl, jak se vady projevují, platí, že tím současně požaduje bezúplatné odstranění takových vad.</w:t>
      </w:r>
    </w:p>
    <w:p w14:paraId="6AB1967D" w14:textId="77777777" w:rsidR="00850DA6" w:rsidRPr="006935D8" w:rsidRDefault="00FD59FF" w:rsidP="00B71B5B">
      <w:pPr>
        <w:pStyle w:val="Textvbloku"/>
        <w:spacing w:before="60" w:after="120"/>
        <w:ind w:left="851" w:right="-91"/>
        <w:rPr>
          <w:sz w:val="22"/>
        </w:rPr>
      </w:pPr>
      <w:r w:rsidRPr="006935D8">
        <w:rPr>
          <w:sz w:val="22"/>
        </w:rPr>
        <w:t xml:space="preserve">K datu podpisu protokolu o předání a převzetí díla je dílo předáno </w:t>
      </w:r>
      <w:r w:rsidR="00B9150F">
        <w:rPr>
          <w:sz w:val="22"/>
        </w:rPr>
        <w:t>z</w:t>
      </w:r>
      <w:r w:rsidRPr="006935D8">
        <w:rPr>
          <w:sz w:val="22"/>
        </w:rPr>
        <w:t xml:space="preserve">hotovitelem </w:t>
      </w:r>
      <w:r w:rsidR="00755091">
        <w:rPr>
          <w:sz w:val="22"/>
        </w:rPr>
        <w:t>o</w:t>
      </w:r>
      <w:r w:rsidRPr="006935D8">
        <w:rPr>
          <w:sz w:val="22"/>
        </w:rPr>
        <w:t xml:space="preserve">bjednateli.   Tímto datem je zahájen běh záruční doby podle ustanovení </w:t>
      </w:r>
      <w:r w:rsidR="00A520FA">
        <w:rPr>
          <w:sz w:val="22"/>
        </w:rPr>
        <w:t>s</w:t>
      </w:r>
      <w:r w:rsidRPr="006935D8">
        <w:rPr>
          <w:sz w:val="22"/>
        </w:rPr>
        <w:t xml:space="preserve">mlouvy. </w:t>
      </w:r>
    </w:p>
    <w:p w14:paraId="39E72CF3" w14:textId="77777777" w:rsidR="00A00624" w:rsidRDefault="00FD59FF" w:rsidP="003E6DEC">
      <w:pPr>
        <w:pStyle w:val="Odstavecseseznamem"/>
        <w:numPr>
          <w:ilvl w:val="1"/>
          <w:numId w:val="23"/>
        </w:numPr>
      </w:pPr>
      <w:r w:rsidRPr="00464074">
        <w:t xml:space="preserve">Odmítne-li </w:t>
      </w:r>
      <w:r w:rsidR="00755091" w:rsidRPr="00464074">
        <w:t>o</w:t>
      </w:r>
      <w:r w:rsidRPr="00464074">
        <w:t>bjednatel řádně a včas zhotovené dílo převzít nebo nedojde-li k dohodě o předání a převzetí díla, sepíšou</w:t>
      </w:r>
      <w:r w:rsidR="00D24B22" w:rsidRPr="00464074">
        <w:t xml:space="preserve"> </w:t>
      </w:r>
      <w:r w:rsidR="00B54853" w:rsidRPr="00464074">
        <w:t>s</w:t>
      </w:r>
      <w:r w:rsidR="00D24B22" w:rsidRPr="00464074">
        <w:t>mluvní</w:t>
      </w:r>
      <w:r w:rsidRPr="00464074">
        <w:t xml:space="preserve"> strany o tom zápis, v němž uvedou svá stanoviska. Zhotovitel není </w:t>
      </w:r>
      <w:r w:rsidR="00A54F36">
        <w:t xml:space="preserve">v prodlení, jestliže </w:t>
      </w:r>
      <w:r w:rsidR="00755091">
        <w:t>o</w:t>
      </w:r>
      <w:r w:rsidRPr="006935D8">
        <w:t>bjednatel odmítl bezdůvodn</w:t>
      </w:r>
      <w:r w:rsidR="00A54F36">
        <w:t>ě převzít řádně zhotovené dílo.</w:t>
      </w:r>
    </w:p>
    <w:p w14:paraId="74B4438F" w14:textId="77777777" w:rsidR="00C43B76" w:rsidRPr="007168BE" w:rsidRDefault="0068708C" w:rsidP="00821C36">
      <w:pPr>
        <w:pStyle w:val="Nadpislnku"/>
      </w:pPr>
      <w:r w:rsidRPr="007168BE">
        <w:t>ZÁRUČNÍ PODMÍNKY, ODPOVĚDNOST ZA VADY</w:t>
      </w:r>
      <w:r w:rsidR="00B6552D" w:rsidRPr="007168BE">
        <w:rPr>
          <w:lang w:val="cs-CZ"/>
        </w:rPr>
        <w:t>, REKLAMACE</w:t>
      </w:r>
    </w:p>
    <w:p w14:paraId="4290CA9F" w14:textId="77777777" w:rsidR="00C43B76" w:rsidRPr="007168BE" w:rsidRDefault="00A56EB9" w:rsidP="0053773E">
      <w:pPr>
        <w:pStyle w:val="Odstavecseseznamem"/>
        <w:numPr>
          <w:ilvl w:val="0"/>
          <w:numId w:val="5"/>
        </w:numPr>
        <w:ind w:left="284" w:hanging="284"/>
      </w:pPr>
      <w:r w:rsidRPr="007168BE">
        <w:t>Zhotovitel</w:t>
      </w:r>
      <w:r w:rsidR="00C43B76" w:rsidRPr="007168BE">
        <w:t xml:space="preserve"> zaručuje </w:t>
      </w:r>
      <w:r w:rsidR="00ED36D3" w:rsidRPr="007168BE">
        <w:rPr>
          <w:lang w:val="cs-CZ"/>
        </w:rPr>
        <w:t>objednateli</w:t>
      </w:r>
      <w:r w:rsidR="00C43B76" w:rsidRPr="007168BE">
        <w:t xml:space="preserve">, že </w:t>
      </w:r>
      <w:r w:rsidR="00A54F36" w:rsidRPr="007168BE">
        <w:rPr>
          <w:lang w:val="cs-CZ"/>
        </w:rPr>
        <w:t xml:space="preserve">předmět plnění </w:t>
      </w:r>
      <w:r w:rsidR="00E5424B" w:rsidRPr="007168BE">
        <w:t xml:space="preserve">a všechny jeho součásti </w:t>
      </w:r>
      <w:r w:rsidR="00280C88" w:rsidRPr="007168BE">
        <w:t>bud</w:t>
      </w:r>
      <w:r w:rsidR="00E5424B" w:rsidRPr="007168BE">
        <w:t>ou</w:t>
      </w:r>
      <w:r w:rsidR="00280C88" w:rsidRPr="007168BE">
        <w:t xml:space="preserve"> </w:t>
      </w:r>
      <w:r w:rsidR="00C43B76" w:rsidRPr="007168BE">
        <w:t xml:space="preserve">v souladu s touto </w:t>
      </w:r>
      <w:r w:rsidR="00A520FA" w:rsidRPr="007168BE">
        <w:rPr>
          <w:lang w:val="cs-CZ"/>
        </w:rPr>
        <w:t>s</w:t>
      </w:r>
      <w:r w:rsidR="00ED36D3" w:rsidRPr="007168BE">
        <w:rPr>
          <w:lang w:val="cs-CZ"/>
        </w:rPr>
        <w:t>mlouvou</w:t>
      </w:r>
      <w:r w:rsidR="00C43B76" w:rsidRPr="007168BE">
        <w:t xml:space="preserve"> </w:t>
      </w:r>
      <w:r w:rsidR="00280C88" w:rsidRPr="007168BE">
        <w:t>zejména</w:t>
      </w:r>
      <w:r w:rsidR="00C43B76" w:rsidRPr="007168BE">
        <w:t xml:space="preserve">: </w:t>
      </w:r>
    </w:p>
    <w:p w14:paraId="47BA1166" w14:textId="77777777" w:rsidR="00C43B76" w:rsidRPr="007168BE" w:rsidRDefault="00C43B76" w:rsidP="00FA3FF5">
      <w:pPr>
        <w:pStyle w:val="Odstavecseseznamem"/>
        <w:numPr>
          <w:ilvl w:val="0"/>
          <w:numId w:val="6"/>
        </w:numPr>
      </w:pPr>
      <w:r w:rsidRPr="007168BE">
        <w:t>nov</w:t>
      </w:r>
      <w:r w:rsidR="00E5424B" w:rsidRPr="007168BE">
        <w:t>é</w:t>
      </w:r>
      <w:r w:rsidRPr="007168BE">
        <w:t xml:space="preserve"> a nepoužité, </w:t>
      </w:r>
    </w:p>
    <w:p w14:paraId="483A5583" w14:textId="77777777" w:rsidR="00C43B76" w:rsidRPr="007168BE" w:rsidRDefault="00C43B76" w:rsidP="00FA3FF5">
      <w:pPr>
        <w:pStyle w:val="Odstavecseseznamem"/>
        <w:numPr>
          <w:ilvl w:val="0"/>
          <w:numId w:val="6"/>
        </w:numPr>
      </w:pPr>
      <w:r w:rsidRPr="007168BE">
        <w:t>plně funkční,</w:t>
      </w:r>
    </w:p>
    <w:p w14:paraId="00EF6C2B" w14:textId="77777777" w:rsidR="00C43B76" w:rsidRPr="0068708C" w:rsidRDefault="00C43B76" w:rsidP="00FA3FF5">
      <w:pPr>
        <w:pStyle w:val="Odstavecseseznamem"/>
        <w:numPr>
          <w:ilvl w:val="0"/>
          <w:numId w:val="6"/>
        </w:numPr>
      </w:pPr>
      <w:r w:rsidRPr="0068708C">
        <w:t xml:space="preserve">použitelné v České republice. Zejména v této souvislosti </w:t>
      </w:r>
      <w:r w:rsidR="00B9150F">
        <w:rPr>
          <w:lang w:val="cs-CZ"/>
        </w:rPr>
        <w:t>z</w:t>
      </w:r>
      <w:r w:rsidR="00A56EB9">
        <w:t>hotovitel</w:t>
      </w:r>
      <w:r w:rsidRPr="0068708C">
        <w:t xml:space="preserve"> zaručuje </w:t>
      </w:r>
      <w:r w:rsidR="00ED36D3">
        <w:rPr>
          <w:lang w:val="cs-CZ"/>
        </w:rPr>
        <w:t>objednateli</w:t>
      </w:r>
      <w:r w:rsidRPr="0068708C">
        <w:t>, že</w:t>
      </w:r>
      <w:r w:rsidR="003E6DEC">
        <w:rPr>
          <w:lang w:val="cs-CZ"/>
        </w:rPr>
        <w:t> </w:t>
      </w:r>
      <w:r w:rsidR="00C14FEE" w:rsidRPr="0068708C">
        <w:t>předmět plnění získal</w:t>
      </w:r>
      <w:r w:rsidRPr="0068708C">
        <w:t xml:space="preserve"> veškerá nezbytná osvědčení pro </w:t>
      </w:r>
      <w:r w:rsidR="00C14FEE" w:rsidRPr="0068708C">
        <w:t xml:space="preserve">jeho </w:t>
      </w:r>
      <w:r w:rsidRPr="0068708C">
        <w:t xml:space="preserve">užití v České republice, pokud je takové osvědčení dle právního řádu České republiky vyžadováno. </w:t>
      </w:r>
      <w:r w:rsidR="00A56EB9">
        <w:t>Zhotovitel</w:t>
      </w:r>
      <w:r w:rsidRPr="0068708C">
        <w:t xml:space="preserve"> předá kopie těchto osvědčení </w:t>
      </w:r>
      <w:r w:rsidR="00ED36D3">
        <w:rPr>
          <w:lang w:val="cs-CZ"/>
        </w:rPr>
        <w:t>objednateli</w:t>
      </w:r>
      <w:r w:rsidR="00ED36D3" w:rsidRPr="0068708C">
        <w:t xml:space="preserve"> </w:t>
      </w:r>
      <w:r w:rsidRPr="0068708C">
        <w:t xml:space="preserve">při předání </w:t>
      </w:r>
      <w:r w:rsidR="00C14FEE" w:rsidRPr="0068708C">
        <w:t>dodávky</w:t>
      </w:r>
      <w:r w:rsidRPr="0068708C">
        <w:t>,</w:t>
      </w:r>
    </w:p>
    <w:p w14:paraId="7C155E79" w14:textId="77777777" w:rsidR="00C43B76" w:rsidRPr="0068708C" w:rsidRDefault="00C43B76" w:rsidP="00FA3FF5">
      <w:pPr>
        <w:pStyle w:val="Odstavecseseznamem"/>
        <w:numPr>
          <w:ilvl w:val="0"/>
          <w:numId w:val="6"/>
        </w:numPr>
      </w:pPr>
      <w:r w:rsidRPr="0068708C">
        <w:t>bez materiálových, konstrukčních, výrobních a vzhledových či jiných vad,</w:t>
      </w:r>
    </w:p>
    <w:p w14:paraId="5AD63248" w14:textId="77777777" w:rsidR="00C43B76" w:rsidRPr="0068708C" w:rsidRDefault="00C43B76" w:rsidP="00FA3FF5">
      <w:pPr>
        <w:pStyle w:val="Odstavecseseznamem"/>
        <w:numPr>
          <w:ilvl w:val="0"/>
          <w:numId w:val="6"/>
        </w:numPr>
      </w:pPr>
      <w:r w:rsidRPr="0068708C">
        <w:t xml:space="preserve">bez právních vad. </w:t>
      </w:r>
      <w:r w:rsidR="00A56EB9">
        <w:t>Zhotovitel</w:t>
      </w:r>
      <w:r w:rsidRPr="0068708C">
        <w:t xml:space="preserve"> v této souvislosti zaručuje </w:t>
      </w:r>
      <w:r w:rsidR="00ED36D3">
        <w:rPr>
          <w:lang w:val="cs-CZ"/>
        </w:rPr>
        <w:t>objednateli</w:t>
      </w:r>
      <w:r w:rsidRPr="0068708C">
        <w:t xml:space="preserve">, že ohledně </w:t>
      </w:r>
      <w:r w:rsidR="00C14FEE" w:rsidRPr="0068708C">
        <w:t>předmětu plnění</w:t>
      </w:r>
      <w:r w:rsidRPr="0068708C">
        <w:t xml:space="preserve"> není veden žádný soudní spor, jsou uhrazeny všechny daně a poplatky</w:t>
      </w:r>
      <w:r w:rsidR="00D032FD" w:rsidRPr="0068708C">
        <w:t xml:space="preserve"> s ním související</w:t>
      </w:r>
      <w:r w:rsidRPr="0068708C">
        <w:t xml:space="preserve">, a pokud </w:t>
      </w:r>
      <w:r w:rsidR="00A54F36">
        <w:rPr>
          <w:lang w:val="cs-CZ"/>
        </w:rPr>
        <w:t xml:space="preserve"> </w:t>
      </w:r>
      <w:r w:rsidR="00B9150F">
        <w:rPr>
          <w:lang w:val="cs-CZ"/>
        </w:rPr>
        <w:t>z</w:t>
      </w:r>
      <w:r w:rsidR="00A54F36">
        <w:rPr>
          <w:lang w:val="cs-CZ"/>
        </w:rPr>
        <w:t>hotovitel</w:t>
      </w:r>
      <w:r w:rsidR="00D032FD" w:rsidRPr="0068708C">
        <w:t xml:space="preserve"> není výrobcem</w:t>
      </w:r>
      <w:r w:rsidRPr="0068708C">
        <w:t xml:space="preserve">, že </w:t>
      </w:r>
      <w:r w:rsidR="00B9150F">
        <w:rPr>
          <w:lang w:val="cs-CZ"/>
        </w:rPr>
        <w:t>z</w:t>
      </w:r>
      <w:r w:rsidR="00A56EB9">
        <w:t>hotovitel</w:t>
      </w:r>
      <w:r w:rsidRPr="0068708C">
        <w:t xml:space="preserve"> uhradil cenu za </w:t>
      </w:r>
      <w:r w:rsidR="00D032FD" w:rsidRPr="0068708C">
        <w:t>předmět plnění</w:t>
      </w:r>
      <w:r w:rsidRPr="0068708C">
        <w:t xml:space="preserve"> dle </w:t>
      </w:r>
      <w:r w:rsidR="00A520FA">
        <w:rPr>
          <w:lang w:val="cs-CZ"/>
        </w:rPr>
        <w:t>s</w:t>
      </w:r>
      <w:r w:rsidR="00ED36D3">
        <w:rPr>
          <w:lang w:val="cs-CZ"/>
        </w:rPr>
        <w:t>mlouvy</w:t>
      </w:r>
      <w:r w:rsidRPr="0068708C">
        <w:t xml:space="preserve">, na základě které </w:t>
      </w:r>
      <w:r w:rsidR="00D032FD" w:rsidRPr="0068708C">
        <w:t>ho</w:t>
      </w:r>
      <w:r w:rsidRPr="0068708C">
        <w:t xml:space="preserve"> nabyl,</w:t>
      </w:r>
    </w:p>
    <w:p w14:paraId="6653CFF1" w14:textId="77777777" w:rsidR="00C43B76" w:rsidRPr="0068708C" w:rsidRDefault="00C43B76" w:rsidP="00FA3FF5">
      <w:pPr>
        <w:pStyle w:val="Odstavecseseznamem"/>
        <w:numPr>
          <w:ilvl w:val="0"/>
          <w:numId w:val="6"/>
        </w:numPr>
      </w:pPr>
      <w:r w:rsidRPr="0068708C">
        <w:t xml:space="preserve">bezpečné, zejména že </w:t>
      </w:r>
      <w:r w:rsidR="00D032FD" w:rsidRPr="0068708C">
        <w:t>předmět plnění</w:t>
      </w:r>
      <w:r w:rsidRPr="0068708C">
        <w:t xml:space="preserve"> neobsahuje radioaktivní materiály a jiné nebezpečné látky a věci, které se mohou stát nebezpečným odpadem ve smyslu zákona o odpadech</w:t>
      </w:r>
      <w:r w:rsidR="00383A8E">
        <w:rPr>
          <w:lang w:val="cs-CZ"/>
        </w:rPr>
        <w:t xml:space="preserve"> v platném znění</w:t>
      </w:r>
      <w:r w:rsidRPr="0068708C">
        <w:t>,</w:t>
      </w:r>
    </w:p>
    <w:p w14:paraId="385D3DF2" w14:textId="77777777" w:rsidR="00AD396B" w:rsidRPr="00B71B5B" w:rsidRDefault="00606E4A" w:rsidP="00FA3FF5">
      <w:pPr>
        <w:pStyle w:val="Odstavecseseznamem"/>
        <w:numPr>
          <w:ilvl w:val="0"/>
          <w:numId w:val="6"/>
        </w:numPr>
      </w:pPr>
      <w:r w:rsidRPr="0068708C">
        <w:t xml:space="preserve">bude </w:t>
      </w:r>
      <w:r w:rsidR="00C43B76" w:rsidRPr="0068708C">
        <w:t>splňovat veškeré nároky a požadavky českého právního řádu, zejména zákona o odpadech a zákona o obalech.</w:t>
      </w:r>
    </w:p>
    <w:p w14:paraId="6C1E4E3E" w14:textId="77777777" w:rsidR="00160B8A" w:rsidRPr="001A0D9B" w:rsidRDefault="00A56EB9" w:rsidP="0053773E">
      <w:pPr>
        <w:pStyle w:val="Odstavecseseznamem"/>
        <w:widowControl w:val="0"/>
        <w:numPr>
          <w:ilvl w:val="0"/>
          <w:numId w:val="5"/>
        </w:numPr>
        <w:ind w:left="284" w:right="-92" w:hanging="284"/>
      </w:pPr>
      <w:r w:rsidRPr="001A0D9B">
        <w:t>Zhotovitel</w:t>
      </w:r>
      <w:r w:rsidR="00D82C1E" w:rsidRPr="001A0D9B">
        <w:t xml:space="preserve"> </w:t>
      </w:r>
      <w:r w:rsidR="00D82C1E" w:rsidRPr="00EE5905">
        <w:t xml:space="preserve">poskytuje </w:t>
      </w:r>
      <w:r w:rsidR="00ED36D3" w:rsidRPr="00EE5905">
        <w:rPr>
          <w:lang w:val="cs-CZ"/>
        </w:rPr>
        <w:t>objednateli</w:t>
      </w:r>
      <w:r w:rsidR="00ED36D3" w:rsidRPr="00EE5905">
        <w:t xml:space="preserve"> </w:t>
      </w:r>
      <w:r w:rsidR="00D82C1E" w:rsidRPr="00EE5905">
        <w:t xml:space="preserve">záruku na </w:t>
      </w:r>
      <w:r w:rsidR="001534DD" w:rsidRPr="00EE5905">
        <w:rPr>
          <w:lang w:val="cs-CZ"/>
        </w:rPr>
        <w:t xml:space="preserve">dílo </w:t>
      </w:r>
      <w:r w:rsidR="007B5778" w:rsidRPr="00EE5905">
        <w:rPr>
          <w:b/>
        </w:rPr>
        <w:t>60 měsíců</w:t>
      </w:r>
      <w:r w:rsidR="004F2600">
        <w:rPr>
          <w:b/>
          <w:lang w:val="cs-CZ"/>
        </w:rPr>
        <w:t xml:space="preserve"> od protokolárního předání a převzetí díla.</w:t>
      </w:r>
    </w:p>
    <w:p w14:paraId="61AC9EDA" w14:textId="77777777" w:rsidR="00A54F36" w:rsidRPr="00A54F36" w:rsidRDefault="00D82C1E" w:rsidP="0053773E">
      <w:pPr>
        <w:pStyle w:val="Odstavecseseznamem"/>
        <w:widowControl w:val="0"/>
        <w:numPr>
          <w:ilvl w:val="0"/>
          <w:numId w:val="5"/>
        </w:numPr>
        <w:ind w:left="284" w:right="-92" w:hanging="284"/>
      </w:pPr>
      <w:r w:rsidRPr="00A90FB8">
        <w:t xml:space="preserve">Zárukou za </w:t>
      </w:r>
      <w:r w:rsidR="001534DD">
        <w:rPr>
          <w:lang w:val="cs-CZ"/>
        </w:rPr>
        <w:t>dílo</w:t>
      </w:r>
      <w:r w:rsidRPr="00A90FB8">
        <w:t xml:space="preserve"> přejímá </w:t>
      </w:r>
      <w:r w:rsidR="00B9150F">
        <w:rPr>
          <w:lang w:val="cs-CZ"/>
        </w:rPr>
        <w:t>z</w:t>
      </w:r>
      <w:r w:rsidR="00A56EB9">
        <w:t>hotovitel</w:t>
      </w:r>
      <w:r w:rsidRPr="00A90FB8">
        <w:t xml:space="preserve"> závazek, </w:t>
      </w:r>
      <w:r w:rsidR="00A54F36" w:rsidRPr="00A73F94">
        <w:t xml:space="preserve">že předmět díla má v době jeho předání </w:t>
      </w:r>
      <w:r w:rsidR="00ED36D3">
        <w:rPr>
          <w:lang w:val="cs-CZ"/>
        </w:rPr>
        <w:t>objednateli</w:t>
      </w:r>
      <w:r w:rsidR="00ED36D3" w:rsidRPr="00A73F94">
        <w:t xml:space="preserve"> </w:t>
      </w:r>
      <w:r w:rsidR="00A54F36" w:rsidRPr="00A73F94">
        <w:t>a po dobu běhu záruční doby vlastnosti stanovené obecně závaznými předpisy, závaznými ustanoveními českých technických norem, popřípadě vlastnosti obvyklé, dále za to, že dílo nemá právní vady, je</w:t>
      </w:r>
      <w:r w:rsidR="003E6DEC">
        <w:rPr>
          <w:lang w:val="cs-CZ"/>
        </w:rPr>
        <w:t> </w:t>
      </w:r>
      <w:r w:rsidR="00A54F36" w:rsidRPr="00A73F94">
        <w:t>kompletní, splňuje určenou funkci a od</w:t>
      </w:r>
      <w:r w:rsidR="00BF424E">
        <w:t xml:space="preserve">povídá požadavkům sjednaným ve </w:t>
      </w:r>
      <w:r w:rsidR="00A520FA">
        <w:rPr>
          <w:lang w:val="cs-CZ"/>
        </w:rPr>
        <w:t>s</w:t>
      </w:r>
      <w:r w:rsidR="00ED36D3">
        <w:rPr>
          <w:lang w:val="cs-CZ"/>
        </w:rPr>
        <w:t>mlouvě</w:t>
      </w:r>
      <w:r w:rsidR="00A54F36" w:rsidRPr="00A73F94">
        <w:t>.</w:t>
      </w:r>
    </w:p>
    <w:p w14:paraId="3656F4A0" w14:textId="77777777" w:rsidR="0096565A" w:rsidRPr="00A90FB8" w:rsidRDefault="0096565A" w:rsidP="0053773E">
      <w:pPr>
        <w:pStyle w:val="Odstavecseseznamem"/>
        <w:numPr>
          <w:ilvl w:val="0"/>
          <w:numId w:val="5"/>
        </w:numPr>
        <w:ind w:left="284" w:hanging="284"/>
      </w:pPr>
      <w:r w:rsidRPr="00A90FB8">
        <w:t xml:space="preserve">Místem plnění záruky je místo </w:t>
      </w:r>
      <w:r w:rsidR="00343403">
        <w:rPr>
          <w:lang w:val="cs-CZ"/>
        </w:rPr>
        <w:t>provádění díla</w:t>
      </w:r>
      <w:r w:rsidR="00A54F36">
        <w:rPr>
          <w:lang w:val="cs-CZ"/>
        </w:rPr>
        <w:t>.</w:t>
      </w:r>
    </w:p>
    <w:p w14:paraId="40F37963" w14:textId="77777777" w:rsidR="00C43B76" w:rsidRPr="00383A8E" w:rsidRDefault="005879DE" w:rsidP="0053773E">
      <w:pPr>
        <w:pStyle w:val="Odstavecseseznamem"/>
        <w:numPr>
          <w:ilvl w:val="0"/>
          <w:numId w:val="5"/>
        </w:numPr>
        <w:ind w:left="284" w:hanging="284"/>
      </w:pPr>
      <w:r>
        <w:rPr>
          <w:lang w:val="cs-CZ"/>
        </w:rPr>
        <w:lastRenderedPageBreak/>
        <w:t xml:space="preserve">Zhotovitel </w:t>
      </w:r>
      <w:r w:rsidR="00C43B76" w:rsidRPr="00A90FB8">
        <w:t xml:space="preserve">odpovídá za vady, které má </w:t>
      </w:r>
      <w:r w:rsidR="00D24B22">
        <w:rPr>
          <w:lang w:val="cs-CZ"/>
        </w:rPr>
        <w:t>dílo</w:t>
      </w:r>
      <w:r w:rsidR="00367257" w:rsidRPr="00A90FB8">
        <w:t xml:space="preserve"> v</w:t>
      </w:r>
      <w:r w:rsidR="00C43B76" w:rsidRPr="00A90FB8">
        <w:t xml:space="preserve"> okamžiku převzetí </w:t>
      </w:r>
      <w:r w:rsidR="00ED36D3">
        <w:rPr>
          <w:lang w:val="cs-CZ"/>
        </w:rPr>
        <w:t>objednatelem</w:t>
      </w:r>
      <w:r w:rsidR="00C43B76" w:rsidRPr="00A90FB8">
        <w:t xml:space="preserve">, i když se vada stane zjevnou až po této době. </w:t>
      </w:r>
      <w:r w:rsidR="00A56EB9">
        <w:t>Zhotovitel</w:t>
      </w:r>
      <w:r w:rsidR="00C43B76" w:rsidRPr="00A90FB8">
        <w:t xml:space="preserve"> odpovídá rovněž za jakoukoli vadu, jež vznikne po okamžiku </w:t>
      </w:r>
      <w:r w:rsidR="00534A78" w:rsidRPr="00A90FB8">
        <w:t xml:space="preserve">předání a </w:t>
      </w:r>
      <w:r w:rsidR="00C43B76" w:rsidRPr="00A90FB8">
        <w:t xml:space="preserve">převzetí </w:t>
      </w:r>
      <w:r w:rsidR="00367257" w:rsidRPr="00A90FB8">
        <w:t>zboží</w:t>
      </w:r>
      <w:r w:rsidR="00C43B76" w:rsidRPr="00A90FB8">
        <w:t xml:space="preserve"> </w:t>
      </w:r>
      <w:r w:rsidR="00ED36D3">
        <w:rPr>
          <w:lang w:val="cs-CZ"/>
        </w:rPr>
        <w:t>objednatelem</w:t>
      </w:r>
      <w:r w:rsidR="00C43B76" w:rsidRPr="00A90FB8">
        <w:t>, jestliže je způsobena</w:t>
      </w:r>
      <w:r w:rsidR="00C504F6" w:rsidRPr="00A90FB8">
        <w:t xml:space="preserve"> porušením povinnosti </w:t>
      </w:r>
      <w:r w:rsidR="00B9150F">
        <w:rPr>
          <w:lang w:val="cs-CZ"/>
        </w:rPr>
        <w:t>z</w:t>
      </w:r>
      <w:r w:rsidR="00A56EB9">
        <w:t>hotovitel</w:t>
      </w:r>
      <w:r>
        <w:rPr>
          <w:lang w:val="cs-CZ"/>
        </w:rPr>
        <w:t>e</w:t>
      </w:r>
      <w:r w:rsidR="00C43B76" w:rsidRPr="00A90FB8">
        <w:t xml:space="preserve">. </w:t>
      </w:r>
    </w:p>
    <w:p w14:paraId="5784ADF2" w14:textId="77777777" w:rsidR="00383A8E" w:rsidRPr="00B6552D" w:rsidRDefault="00383A8E" w:rsidP="0053773E">
      <w:pPr>
        <w:pStyle w:val="Odstavecseseznamem"/>
        <w:numPr>
          <w:ilvl w:val="0"/>
          <w:numId w:val="5"/>
        </w:numPr>
        <w:ind w:left="284" w:hanging="284"/>
      </w:pPr>
      <w:r>
        <w:t>Obecně platí, že jakékoli nároky plynoucí z </w:t>
      </w:r>
      <w:r w:rsidR="00343403">
        <w:rPr>
          <w:lang w:val="cs-CZ"/>
        </w:rPr>
        <w:t>poskytnuté</w:t>
      </w:r>
      <w:r>
        <w:t xml:space="preserve"> záruk</w:t>
      </w:r>
      <w:r w:rsidR="00343403">
        <w:rPr>
          <w:lang w:val="cs-CZ"/>
        </w:rPr>
        <w:t>y</w:t>
      </w:r>
      <w:r>
        <w:t xml:space="preserve">, které byly uplatněny </w:t>
      </w:r>
      <w:r w:rsidR="00ED36D3">
        <w:rPr>
          <w:lang w:val="cs-CZ"/>
        </w:rPr>
        <w:t>objednatelem</w:t>
      </w:r>
      <w:r w:rsidR="00ED36D3">
        <w:t xml:space="preserve"> </w:t>
      </w:r>
      <w:r>
        <w:t xml:space="preserve">vůči </w:t>
      </w:r>
      <w:r w:rsidR="00B9150F">
        <w:rPr>
          <w:lang w:val="cs-CZ"/>
        </w:rPr>
        <w:t>z</w:t>
      </w:r>
      <w:r w:rsidR="00A56EB9">
        <w:t>hotovitel</w:t>
      </w:r>
      <w:r w:rsidR="00B6552D">
        <w:rPr>
          <w:lang w:val="cs-CZ"/>
        </w:rPr>
        <w:t>i</w:t>
      </w:r>
      <w:r>
        <w:t xml:space="preserve">, považují </w:t>
      </w:r>
      <w:r w:rsidR="00B54853">
        <w:rPr>
          <w:lang w:val="cs-CZ"/>
        </w:rPr>
        <w:t>s</w:t>
      </w:r>
      <w:r>
        <w:t xml:space="preserve">mluvní strany za oprávněné, pokud </w:t>
      </w:r>
      <w:r w:rsidR="00B9150F">
        <w:rPr>
          <w:lang w:val="cs-CZ"/>
        </w:rPr>
        <w:t>z</w:t>
      </w:r>
      <w:r w:rsidR="00A56EB9">
        <w:t>hotovitel</w:t>
      </w:r>
      <w:r>
        <w:t xml:space="preserve"> neprokáže opak. </w:t>
      </w:r>
      <w:r w:rsidR="00A56EB9">
        <w:t>Objednatel</w:t>
      </w:r>
      <w:r>
        <w:t xml:space="preserve"> se zavazuje poskytnout </w:t>
      </w:r>
      <w:r w:rsidR="00B9150F">
        <w:rPr>
          <w:lang w:val="cs-CZ"/>
        </w:rPr>
        <w:t>z</w:t>
      </w:r>
      <w:r w:rsidR="00A56EB9">
        <w:t>hotovitel</w:t>
      </w:r>
      <w:r w:rsidR="00B6552D">
        <w:rPr>
          <w:lang w:val="cs-CZ"/>
        </w:rPr>
        <w:t>i</w:t>
      </w:r>
      <w:r>
        <w:t xml:space="preserve"> potřebnou součinnost při získávání podkladů pro posouzení nároků uplatněných </w:t>
      </w:r>
      <w:r w:rsidR="00ED36D3">
        <w:rPr>
          <w:lang w:val="cs-CZ"/>
        </w:rPr>
        <w:t>objednatelem</w:t>
      </w:r>
      <w:r>
        <w:t xml:space="preserve">. </w:t>
      </w:r>
    </w:p>
    <w:p w14:paraId="1811F4BC" w14:textId="77777777" w:rsidR="00B6552D" w:rsidRPr="002C024D" w:rsidRDefault="00B6552D" w:rsidP="0053773E">
      <w:pPr>
        <w:pStyle w:val="Odstavecseseznamem"/>
        <w:numPr>
          <w:ilvl w:val="0"/>
          <w:numId w:val="5"/>
        </w:numPr>
        <w:ind w:left="284" w:hanging="284"/>
      </w:pPr>
      <w:r>
        <w:rPr>
          <w:lang w:val="cs-CZ"/>
        </w:rPr>
        <w:t xml:space="preserve">Za vady </w:t>
      </w:r>
      <w:r w:rsidRPr="00A73F94">
        <w:t xml:space="preserve">vzniklé v důsledku nedodržení návodů k obsluze či nedodržením obvyklých způsobů užívání či za vady způsobené nesprávnou údržbou nebo zanedbáním údržby a oprav </w:t>
      </w:r>
      <w:r w:rsidR="00B9150F">
        <w:rPr>
          <w:lang w:val="cs-CZ"/>
        </w:rPr>
        <w:t>z</w:t>
      </w:r>
      <w:r w:rsidRPr="00A73F94">
        <w:t xml:space="preserve">hotovitel nenese odpovědnost. Dále se záruka nevztahuje na závady vzniklé běžným opotřebením. Záruka zaniká provedením změn a úprav bez souhlasu </w:t>
      </w:r>
      <w:r w:rsidR="00B9150F">
        <w:rPr>
          <w:lang w:val="cs-CZ"/>
        </w:rPr>
        <w:t>z</w:t>
      </w:r>
      <w:r w:rsidRPr="00A73F94">
        <w:t xml:space="preserve">hotovitele, popř. i provedením oprav </w:t>
      </w:r>
      <w:r w:rsidR="00ED36D3">
        <w:rPr>
          <w:lang w:val="cs-CZ"/>
        </w:rPr>
        <w:t>objednatelem</w:t>
      </w:r>
      <w:r w:rsidR="00ED36D3" w:rsidRPr="00A73F94">
        <w:t xml:space="preserve"> </w:t>
      </w:r>
      <w:r w:rsidRPr="00A73F94">
        <w:t xml:space="preserve">či uživatelem, pokud nepůjde o opravy drobné, nevyžadující zvláštní kvalifikaci nebo opravy havarijní, </w:t>
      </w:r>
      <w:r w:rsidRPr="00163F03">
        <w:t>které</w:t>
      </w:r>
      <w:r>
        <w:t xml:space="preserve"> byly způsobeny vadami, za něž </w:t>
      </w:r>
      <w:r w:rsidR="00B9150F" w:rsidRPr="000A0653">
        <w:rPr>
          <w:lang w:val="cs-CZ"/>
        </w:rPr>
        <w:t>z</w:t>
      </w:r>
      <w:r w:rsidRPr="000A0653">
        <w:t>hotovitel</w:t>
      </w:r>
      <w:r w:rsidR="00D24B22" w:rsidRPr="000A0653">
        <w:rPr>
          <w:lang w:val="cs-CZ"/>
        </w:rPr>
        <w:t xml:space="preserve"> neodpovídá</w:t>
      </w:r>
      <w:r w:rsidRPr="000A0653">
        <w:rPr>
          <w:lang w:val="cs-CZ"/>
        </w:rPr>
        <w:t>.</w:t>
      </w:r>
    </w:p>
    <w:p w14:paraId="03E67F48" w14:textId="77777777" w:rsidR="00A00624" w:rsidRPr="000D5043" w:rsidRDefault="002C024D" w:rsidP="003E6DEC">
      <w:pPr>
        <w:pStyle w:val="Odstavecseseznamem"/>
        <w:numPr>
          <w:ilvl w:val="0"/>
          <w:numId w:val="5"/>
        </w:numPr>
        <w:ind w:left="284" w:hanging="284"/>
      </w:pPr>
      <w:r>
        <w:rPr>
          <w:lang w:val="cs-CZ"/>
        </w:rPr>
        <w:t xml:space="preserve">Záruční doba neběží po dobu, po kterou nemůže </w:t>
      </w:r>
      <w:r w:rsidR="00755091">
        <w:rPr>
          <w:lang w:val="cs-CZ"/>
        </w:rPr>
        <w:t>o</w:t>
      </w:r>
      <w:r>
        <w:rPr>
          <w:lang w:val="cs-CZ"/>
        </w:rPr>
        <w:t xml:space="preserve">bjednatel dílo užívat pro vady, za které odpovídá </w:t>
      </w:r>
      <w:r w:rsidR="00177F06">
        <w:rPr>
          <w:lang w:val="cs-CZ"/>
        </w:rPr>
        <w:t>z</w:t>
      </w:r>
      <w:r>
        <w:rPr>
          <w:lang w:val="cs-CZ"/>
        </w:rPr>
        <w:t>hotovitel.</w:t>
      </w:r>
    </w:p>
    <w:p w14:paraId="3CAD9C5D" w14:textId="77777777" w:rsidR="003A0940" w:rsidRPr="00BC45E2" w:rsidRDefault="003A0940" w:rsidP="0053773E">
      <w:pPr>
        <w:pStyle w:val="Odstavecseseznamem"/>
        <w:numPr>
          <w:ilvl w:val="0"/>
          <w:numId w:val="5"/>
        </w:numPr>
        <w:ind w:left="284" w:hanging="284"/>
      </w:pPr>
      <w:r>
        <w:rPr>
          <w:lang w:val="cs-CZ"/>
        </w:rPr>
        <w:t>Je</w:t>
      </w:r>
      <w:r w:rsidR="003F6E0D">
        <w:rPr>
          <w:lang w:val="cs-CZ"/>
        </w:rPr>
        <w:t>st</w:t>
      </w:r>
      <w:r>
        <w:rPr>
          <w:lang w:val="cs-CZ"/>
        </w:rPr>
        <w:t xml:space="preserve">liže </w:t>
      </w:r>
      <w:r w:rsidR="00ED36D3">
        <w:rPr>
          <w:lang w:val="cs-CZ"/>
        </w:rPr>
        <w:t>objednatel</w:t>
      </w:r>
      <w:r w:rsidR="00ED36D3">
        <w:t xml:space="preserve"> </w:t>
      </w:r>
      <w:r>
        <w:t xml:space="preserve">během záruční lhůty </w:t>
      </w:r>
      <w:r w:rsidR="00343403">
        <w:t>zjistí</w:t>
      </w:r>
      <w:r w:rsidR="00343403">
        <w:rPr>
          <w:lang w:val="cs-CZ"/>
        </w:rPr>
        <w:t xml:space="preserve"> </w:t>
      </w:r>
      <w:r w:rsidR="00343403">
        <w:t xml:space="preserve">u dodaného díla nebo jeho části </w:t>
      </w:r>
      <w:r>
        <w:t xml:space="preserve">jakékoli vady </w:t>
      </w:r>
      <w:r w:rsidR="00343403">
        <w:rPr>
          <w:lang w:val="cs-CZ"/>
        </w:rPr>
        <w:t>nebo</w:t>
      </w:r>
      <w:r>
        <w:t xml:space="preserve"> zjistí, že </w:t>
      </w:r>
      <w:r w:rsidR="00343403">
        <w:rPr>
          <w:lang w:val="cs-CZ"/>
        </w:rPr>
        <w:t xml:space="preserve">dílo </w:t>
      </w:r>
      <w:r w:rsidR="00343403">
        <w:t>neodpovíd</w:t>
      </w:r>
      <w:r w:rsidR="00343403">
        <w:rPr>
          <w:lang w:val="cs-CZ"/>
        </w:rPr>
        <w:t>á</w:t>
      </w:r>
      <w:r>
        <w:t xml:space="preserve"> smluvním podmínkám, sdělí zjištěné vady bez zbytečného odkladu </w:t>
      </w:r>
      <w:r w:rsidR="00B9150F">
        <w:rPr>
          <w:lang w:val="cs-CZ"/>
        </w:rPr>
        <w:t>z</w:t>
      </w:r>
      <w:r>
        <w:t>hotoviteli (reklamace)</w:t>
      </w:r>
      <w:r w:rsidR="00C94AE0" w:rsidRPr="00A90FB8">
        <w:t xml:space="preserve">, a to telefonicky a následně </w:t>
      </w:r>
      <w:r w:rsidR="00E172E9">
        <w:rPr>
          <w:lang w:val="cs-CZ"/>
        </w:rPr>
        <w:t xml:space="preserve">písemně </w:t>
      </w:r>
      <w:r w:rsidR="00C94AE0" w:rsidRPr="00A90FB8">
        <w:t>e-mailem</w:t>
      </w:r>
      <w:r w:rsidR="00B6552D">
        <w:rPr>
          <w:lang w:val="cs-CZ"/>
        </w:rPr>
        <w:t xml:space="preserve">, faxem nebo </w:t>
      </w:r>
      <w:r w:rsidR="00E172E9">
        <w:rPr>
          <w:lang w:val="cs-CZ"/>
        </w:rPr>
        <w:t>doporučenou poštou</w:t>
      </w:r>
      <w:r w:rsidR="00C94AE0" w:rsidRPr="00A90FB8">
        <w:t xml:space="preserve">. </w:t>
      </w:r>
      <w:r>
        <w:t xml:space="preserve">V reklamaci budou popsány shledané vady. Reklamaci lze uplatnit do posledního dne záruční lhůty, přičemž i reklamace odeslána </w:t>
      </w:r>
      <w:r w:rsidR="00ED36D3">
        <w:rPr>
          <w:lang w:val="cs-CZ"/>
        </w:rPr>
        <w:t>objednatelem</w:t>
      </w:r>
      <w:r w:rsidR="00ED36D3">
        <w:t xml:space="preserve"> </w:t>
      </w:r>
      <w:r>
        <w:t xml:space="preserve">v poslední den záruční lhůty se považuje za včas </w:t>
      </w:r>
      <w:r>
        <w:rPr>
          <w:lang w:val="cs-CZ"/>
        </w:rPr>
        <w:t>uplatněnou.</w:t>
      </w:r>
    </w:p>
    <w:p w14:paraId="6B545FE5" w14:textId="77777777" w:rsidR="00E172E9" w:rsidRPr="002F0D17" w:rsidRDefault="00C43B76" w:rsidP="0053773E">
      <w:pPr>
        <w:pStyle w:val="Odstavecseseznamem"/>
        <w:numPr>
          <w:ilvl w:val="0"/>
          <w:numId w:val="5"/>
        </w:numPr>
        <w:ind w:left="284" w:hanging="426"/>
      </w:pPr>
      <w:r w:rsidRPr="00A90FB8">
        <w:t>O odstranění reklamované vady sepíš</w:t>
      </w:r>
      <w:r w:rsidR="003A0940" w:rsidRPr="00E172E9">
        <w:rPr>
          <w:lang w:val="cs-CZ"/>
        </w:rPr>
        <w:t>í</w:t>
      </w:r>
      <w:r w:rsidRPr="00A90FB8">
        <w:t xml:space="preserve"> </w:t>
      </w:r>
      <w:r w:rsidR="00B54853">
        <w:rPr>
          <w:lang w:val="cs-CZ"/>
        </w:rPr>
        <w:t>s</w:t>
      </w:r>
      <w:r w:rsidR="003A0940" w:rsidRPr="00E172E9">
        <w:rPr>
          <w:lang w:val="cs-CZ"/>
        </w:rPr>
        <w:t>mluvní strany protokol</w:t>
      </w:r>
      <w:r w:rsidRPr="00A90FB8">
        <w:t xml:space="preserve">, ve kterém </w:t>
      </w:r>
      <w:r w:rsidR="00755091">
        <w:rPr>
          <w:lang w:val="cs-CZ"/>
        </w:rPr>
        <w:t>o</w:t>
      </w:r>
      <w:r w:rsidR="003A0940" w:rsidRPr="00E172E9">
        <w:rPr>
          <w:lang w:val="cs-CZ"/>
        </w:rPr>
        <w:t xml:space="preserve">bjednatel </w:t>
      </w:r>
      <w:r w:rsidRPr="00A90FB8">
        <w:t>po</w:t>
      </w:r>
      <w:r w:rsidR="003A0940">
        <w:t xml:space="preserve">tvrdí </w:t>
      </w:r>
      <w:r w:rsidR="003A0940" w:rsidRPr="002F0D17">
        <w:t>odstranění vady nebo uved</w:t>
      </w:r>
      <w:r w:rsidR="003A0940" w:rsidRPr="002F0D17">
        <w:rPr>
          <w:lang w:val="cs-CZ"/>
        </w:rPr>
        <w:t>e</w:t>
      </w:r>
      <w:r w:rsidRPr="002F0D17">
        <w:t xml:space="preserve"> důvody, pro které odmítá uznat vadu za odstraněnou. </w:t>
      </w:r>
    </w:p>
    <w:p w14:paraId="1EEFB24E" w14:textId="77777777" w:rsidR="003E0118" w:rsidRPr="003E0118" w:rsidRDefault="003A0940" w:rsidP="0053773E">
      <w:pPr>
        <w:pStyle w:val="Odstavecseseznamem"/>
        <w:numPr>
          <w:ilvl w:val="0"/>
          <w:numId w:val="5"/>
        </w:numPr>
        <w:ind w:left="284" w:hanging="426"/>
      </w:pPr>
      <w:r w:rsidRPr="002F0D17">
        <w:rPr>
          <w:lang w:val="cs-CZ"/>
        </w:rPr>
        <w:t xml:space="preserve">V případě, že </w:t>
      </w:r>
      <w:r w:rsidR="00B9150F">
        <w:rPr>
          <w:lang w:val="cs-CZ"/>
        </w:rPr>
        <w:t>z</w:t>
      </w:r>
      <w:r w:rsidRPr="002F0D17">
        <w:rPr>
          <w:lang w:val="cs-CZ"/>
        </w:rPr>
        <w:t xml:space="preserve">hotovitel do </w:t>
      </w:r>
      <w:r w:rsidR="00D553BE" w:rsidRPr="002F0D17">
        <w:rPr>
          <w:lang w:val="cs-CZ"/>
        </w:rPr>
        <w:t>1</w:t>
      </w:r>
      <w:r w:rsidRPr="002F0D17">
        <w:rPr>
          <w:lang w:val="cs-CZ"/>
        </w:rPr>
        <w:t xml:space="preserve"> pracovníh</w:t>
      </w:r>
      <w:r w:rsidR="00D553BE" w:rsidRPr="002F0D17">
        <w:rPr>
          <w:lang w:val="cs-CZ"/>
        </w:rPr>
        <w:t>o dne od nahlášení vad(y)</w:t>
      </w:r>
      <w:r w:rsidRPr="002F0D17">
        <w:rPr>
          <w:lang w:val="cs-CZ"/>
        </w:rPr>
        <w:t xml:space="preserve"> nezahájí odstraňování vad</w:t>
      </w:r>
      <w:r w:rsidR="00D553BE" w:rsidRPr="002F0D17">
        <w:rPr>
          <w:lang w:val="cs-CZ"/>
        </w:rPr>
        <w:t>(y)</w:t>
      </w:r>
      <w:r w:rsidRPr="002F0D17">
        <w:rPr>
          <w:lang w:val="cs-CZ"/>
        </w:rPr>
        <w:t xml:space="preserve"> a tyto neodstraní </w:t>
      </w:r>
      <w:r w:rsidR="003F6E0D" w:rsidRPr="002F0D17">
        <w:rPr>
          <w:lang w:val="cs-CZ"/>
        </w:rPr>
        <w:t xml:space="preserve">do 5 pracovních dnů, nebude-li </w:t>
      </w:r>
      <w:r w:rsidRPr="002F0D17">
        <w:rPr>
          <w:lang w:val="cs-CZ"/>
        </w:rPr>
        <w:t>v</w:t>
      </w:r>
      <w:r w:rsidR="003F6E0D" w:rsidRPr="002F0D17">
        <w:rPr>
          <w:lang w:val="cs-CZ"/>
        </w:rPr>
        <w:t xml:space="preserve"> konkrétním případě vzhledem k charakteru vady dohodnuto jinak, </w:t>
      </w:r>
      <w:r w:rsidR="00C43B76" w:rsidRPr="002F0D17">
        <w:t xml:space="preserve">je </w:t>
      </w:r>
      <w:r w:rsidR="00ED36D3">
        <w:rPr>
          <w:lang w:val="cs-CZ"/>
        </w:rPr>
        <w:t>objednatel</w:t>
      </w:r>
      <w:r w:rsidR="00ED36D3" w:rsidRPr="00E172E9">
        <w:rPr>
          <w:lang w:val="cs-CZ"/>
        </w:rPr>
        <w:t xml:space="preserve"> </w:t>
      </w:r>
      <w:r w:rsidRPr="00E172E9">
        <w:rPr>
          <w:lang w:val="cs-CZ"/>
        </w:rPr>
        <w:t xml:space="preserve">po předchozím oznámení </w:t>
      </w:r>
      <w:r w:rsidR="00B9150F">
        <w:rPr>
          <w:lang w:val="cs-CZ"/>
        </w:rPr>
        <w:t>z</w:t>
      </w:r>
      <w:r w:rsidRPr="00E172E9">
        <w:rPr>
          <w:lang w:val="cs-CZ"/>
        </w:rPr>
        <w:t xml:space="preserve">hotoviteli oprávněn odstranit vadu sám nebo </w:t>
      </w:r>
      <w:r w:rsidR="00C43B76" w:rsidRPr="00A90FB8">
        <w:t xml:space="preserve">pověřit </w:t>
      </w:r>
      <w:r w:rsidRPr="00E172E9">
        <w:rPr>
          <w:lang w:val="cs-CZ"/>
        </w:rPr>
        <w:t xml:space="preserve">jejím </w:t>
      </w:r>
      <w:r w:rsidR="00C43B76" w:rsidRPr="00A90FB8">
        <w:t xml:space="preserve">odstraněním </w:t>
      </w:r>
      <w:r w:rsidRPr="00E172E9">
        <w:rPr>
          <w:lang w:val="cs-CZ"/>
        </w:rPr>
        <w:t>j</w:t>
      </w:r>
      <w:r w:rsidR="00ED36D3">
        <w:rPr>
          <w:lang w:val="cs-CZ"/>
        </w:rPr>
        <w:t>inou</w:t>
      </w:r>
      <w:r w:rsidR="00C43B76" w:rsidRPr="00A90FB8">
        <w:t xml:space="preserve"> odbornou právnickou nebo fyzickou osobu, </w:t>
      </w:r>
      <w:r w:rsidR="005879DE">
        <w:t xml:space="preserve">a to na náklady </w:t>
      </w:r>
      <w:r w:rsidR="00B9150F">
        <w:rPr>
          <w:lang w:val="cs-CZ"/>
        </w:rPr>
        <w:t>z</w:t>
      </w:r>
      <w:r w:rsidR="003E0118">
        <w:t>hotovitele, aniž by tím omezil svá práva, která mu přísluší na z</w:t>
      </w:r>
      <w:r w:rsidR="005879DE">
        <w:t xml:space="preserve">ákladě záruky a </w:t>
      </w:r>
      <w:r w:rsidR="00B9150F">
        <w:rPr>
          <w:lang w:val="cs-CZ"/>
        </w:rPr>
        <w:t>z</w:t>
      </w:r>
      <w:r w:rsidR="005879DE">
        <w:t xml:space="preserve">hotovitel je povinen nahradit </w:t>
      </w:r>
      <w:r w:rsidR="00ED36D3">
        <w:rPr>
          <w:lang w:val="cs-CZ"/>
        </w:rPr>
        <w:t>objednateli</w:t>
      </w:r>
      <w:r w:rsidR="00ED36D3">
        <w:t xml:space="preserve"> </w:t>
      </w:r>
      <w:r w:rsidR="003E0118">
        <w:t>náklady s tím</w:t>
      </w:r>
      <w:r w:rsidR="003E0118" w:rsidRPr="00E172E9">
        <w:rPr>
          <w:lang w:val="cs-CZ"/>
        </w:rPr>
        <w:t xml:space="preserve"> spojené.</w:t>
      </w:r>
    </w:p>
    <w:p w14:paraId="6C981334" w14:textId="77777777" w:rsidR="003E0118" w:rsidRPr="003E0118" w:rsidRDefault="003E0118" w:rsidP="0053773E">
      <w:pPr>
        <w:pStyle w:val="Odstavecseseznamem"/>
        <w:numPr>
          <w:ilvl w:val="0"/>
          <w:numId w:val="5"/>
        </w:numPr>
        <w:ind w:left="284" w:hanging="426"/>
      </w:pPr>
      <w:r>
        <w:rPr>
          <w:lang w:val="cs-CZ"/>
        </w:rPr>
        <w:t xml:space="preserve">Reklamuje-li </w:t>
      </w:r>
      <w:r w:rsidR="00755091">
        <w:rPr>
          <w:lang w:val="cs-CZ"/>
        </w:rPr>
        <w:t>o</w:t>
      </w:r>
      <w:r w:rsidR="00ED36D3">
        <w:rPr>
          <w:lang w:val="cs-CZ"/>
        </w:rPr>
        <w:t>bjednatel</w:t>
      </w:r>
      <w:r>
        <w:t xml:space="preserve"> vadu díla, má se za to</w:t>
      </w:r>
      <w:r w:rsidR="00FA1327">
        <w:rPr>
          <w:lang w:val="cs-CZ"/>
        </w:rPr>
        <w:t>,</w:t>
      </w:r>
      <w:r>
        <w:t xml:space="preserve"> že požaduje odstranění vady díla a že nemůže před uplynutím dodatečné přiměřené lhůty, kterou je povinen poskytnout k tomuto účelu </w:t>
      </w:r>
      <w:r w:rsidR="00B9150F">
        <w:rPr>
          <w:lang w:val="cs-CZ"/>
        </w:rPr>
        <w:t>z</w:t>
      </w:r>
      <w:r>
        <w:t xml:space="preserve">hotoviteli, uplatnit </w:t>
      </w:r>
      <w:r w:rsidR="005879DE">
        <w:t xml:space="preserve">jiné nároky z vad díla, ledaže </w:t>
      </w:r>
      <w:r w:rsidR="00B9150F">
        <w:rPr>
          <w:lang w:val="cs-CZ"/>
        </w:rPr>
        <w:t>z</w:t>
      </w:r>
      <w:r>
        <w:t xml:space="preserve">hotovitel písemně oznámí </w:t>
      </w:r>
      <w:r w:rsidR="00ED36D3">
        <w:rPr>
          <w:lang w:val="cs-CZ"/>
        </w:rPr>
        <w:t>objednateli</w:t>
      </w:r>
      <w:r>
        <w:t>, že nesplní své povinnosti v dohodnuté</w:t>
      </w:r>
      <w:r w:rsidR="00343403">
        <w:rPr>
          <w:lang w:val="cs-CZ"/>
        </w:rPr>
        <w:t xml:space="preserve"> lhůtě.</w:t>
      </w:r>
    </w:p>
    <w:p w14:paraId="2125ACED" w14:textId="77777777" w:rsidR="00C43B76" w:rsidRPr="00A90FB8" w:rsidRDefault="00C43B76" w:rsidP="0053773E">
      <w:pPr>
        <w:pStyle w:val="Odstavecseseznamem"/>
        <w:numPr>
          <w:ilvl w:val="0"/>
          <w:numId w:val="5"/>
        </w:numPr>
        <w:ind w:left="284" w:hanging="426"/>
      </w:pPr>
      <w:r w:rsidRPr="00A90FB8">
        <w:t xml:space="preserve">Uplatněním nároku z odpovědnosti za vady </w:t>
      </w:r>
      <w:r w:rsidR="0015287C" w:rsidRPr="00A90FB8">
        <w:t>předmětu plnění</w:t>
      </w:r>
      <w:r w:rsidRPr="00A90FB8">
        <w:t xml:space="preserve"> není dotčen nárok </w:t>
      </w:r>
      <w:r w:rsidR="00ED36D3">
        <w:rPr>
          <w:lang w:val="cs-CZ"/>
        </w:rPr>
        <w:t>objednatele</w:t>
      </w:r>
      <w:r w:rsidR="00ED36D3">
        <w:t xml:space="preserve"> </w:t>
      </w:r>
      <w:r w:rsidR="00293B78">
        <w:t>na náhradu škody</w:t>
      </w:r>
      <w:r w:rsidR="00293B78">
        <w:rPr>
          <w:lang w:val="cs-CZ"/>
        </w:rPr>
        <w:t xml:space="preserve">. Škodou se rozumí jakákoli penězi vyčíslitelná újma vzniklá </w:t>
      </w:r>
      <w:r w:rsidR="00755091">
        <w:rPr>
          <w:lang w:val="cs-CZ"/>
        </w:rPr>
        <w:t>o</w:t>
      </w:r>
      <w:r w:rsidR="00293B78">
        <w:rPr>
          <w:lang w:val="cs-CZ"/>
        </w:rPr>
        <w:t>bjednateli, včetně škod nepřímých, škod vzniklých v důsledku nemožnosti řádného provozování zařízení, ušlých zisků apod.</w:t>
      </w:r>
    </w:p>
    <w:p w14:paraId="3D67BD77" w14:textId="77777777" w:rsidR="007C3D77" w:rsidRPr="003E6DEC" w:rsidRDefault="00C43B76" w:rsidP="0053773E">
      <w:pPr>
        <w:pStyle w:val="Odstavecseseznamem"/>
        <w:numPr>
          <w:ilvl w:val="0"/>
          <w:numId w:val="5"/>
        </w:numPr>
        <w:ind w:left="284" w:hanging="426"/>
      </w:pPr>
      <w:r w:rsidRPr="00A90FB8">
        <w:t xml:space="preserve">Veškeré činnosti nutné či související s reklamací vad činí </w:t>
      </w:r>
      <w:r w:rsidR="00B9150F">
        <w:rPr>
          <w:lang w:val="cs-CZ"/>
        </w:rPr>
        <w:t>z</w:t>
      </w:r>
      <w:r w:rsidR="00A56EB9">
        <w:t>hotovitel</w:t>
      </w:r>
      <w:r w:rsidRPr="00A90FB8">
        <w:t xml:space="preserve"> sám na své nákl</w:t>
      </w:r>
      <w:r w:rsidR="007C7D49" w:rsidRPr="00A90FB8">
        <w:t xml:space="preserve">ady v součinnosti s </w:t>
      </w:r>
      <w:r w:rsidR="00ED36D3">
        <w:rPr>
          <w:lang w:val="cs-CZ"/>
        </w:rPr>
        <w:t>objednatelem</w:t>
      </w:r>
      <w:r w:rsidR="00ED36D3">
        <w:t xml:space="preserve"> </w:t>
      </w:r>
      <w:r w:rsidRPr="00A90FB8">
        <w:t xml:space="preserve">a v jeho provozní době tak, aby svými činnostmi neohrozil nebo neomezil činnost </w:t>
      </w:r>
      <w:r w:rsidR="00ED36D3">
        <w:rPr>
          <w:lang w:val="cs-CZ"/>
        </w:rPr>
        <w:t>objednatele</w:t>
      </w:r>
      <w:r w:rsidR="007C3D77">
        <w:rPr>
          <w:lang w:val="cs-CZ"/>
        </w:rPr>
        <w:t>.</w:t>
      </w:r>
    </w:p>
    <w:p w14:paraId="4FDC4F01" w14:textId="77777777" w:rsidR="003E6DEC" w:rsidRDefault="003E6DEC" w:rsidP="003E6DEC"/>
    <w:p w14:paraId="51CFABDC" w14:textId="77777777" w:rsidR="003E6DEC" w:rsidRDefault="003E6DEC" w:rsidP="003E6DEC"/>
    <w:p w14:paraId="2700F03D" w14:textId="77777777" w:rsidR="003E6DEC" w:rsidRDefault="003E6DEC" w:rsidP="003E6DEC"/>
    <w:p w14:paraId="6A0D1B6A" w14:textId="77777777" w:rsidR="003E6DEC" w:rsidRDefault="003E6DEC" w:rsidP="003E6DEC"/>
    <w:p w14:paraId="13E1A7BF" w14:textId="77777777" w:rsidR="003E6DEC" w:rsidRDefault="003E6DEC" w:rsidP="003E6DEC"/>
    <w:p w14:paraId="52ED15FD" w14:textId="77777777" w:rsidR="003E6DEC" w:rsidRPr="00C76C1C" w:rsidRDefault="003E6DEC" w:rsidP="003E6DEC"/>
    <w:p w14:paraId="6C716F50" w14:textId="77777777" w:rsidR="00C43B76" w:rsidRPr="00A90FB8" w:rsidRDefault="00A90FB8" w:rsidP="00821C36">
      <w:pPr>
        <w:pStyle w:val="Nadpislnku"/>
      </w:pPr>
      <w:r w:rsidRPr="00A90FB8">
        <w:lastRenderedPageBreak/>
        <w:t xml:space="preserve">PŘECHOD VLASTNICTVÍ A NEBEZPEČÍ ŠKODY </w:t>
      </w:r>
    </w:p>
    <w:p w14:paraId="56C83930" w14:textId="77777777" w:rsidR="002938BC" w:rsidRPr="002938BC" w:rsidRDefault="002938BC" w:rsidP="0053773E">
      <w:pPr>
        <w:pStyle w:val="Odstavecseseznamem"/>
        <w:numPr>
          <w:ilvl w:val="0"/>
          <w:numId w:val="7"/>
        </w:numPr>
        <w:ind w:left="284" w:hanging="284"/>
        <w:rPr>
          <w:lang w:val="cs-CZ"/>
        </w:rPr>
      </w:pPr>
      <w:r w:rsidRPr="002938BC">
        <w:rPr>
          <w:lang w:val="cs-CZ"/>
        </w:rPr>
        <w:t xml:space="preserve">Objednatel je v souladu s § 2599 odst.1 občanského zákoníku vlastníkem stavby.  </w:t>
      </w:r>
    </w:p>
    <w:p w14:paraId="5A46BA48" w14:textId="77777777" w:rsidR="00BF66DB" w:rsidRPr="005A0A43" w:rsidRDefault="003E0118" w:rsidP="0053773E">
      <w:pPr>
        <w:pStyle w:val="Odstavecseseznamem"/>
        <w:numPr>
          <w:ilvl w:val="0"/>
          <w:numId w:val="7"/>
        </w:numPr>
        <w:ind w:left="284" w:hanging="284"/>
      </w:pPr>
      <w:r w:rsidRPr="00B71B5B">
        <w:rPr>
          <w:lang w:val="cs-CZ"/>
        </w:rPr>
        <w:t xml:space="preserve">Zhotovitel </w:t>
      </w:r>
      <w:r w:rsidRPr="00B71B5B">
        <w:t xml:space="preserve">nese nebezpečí škody na díle až do doby protokolárního předání a převzetí díla </w:t>
      </w:r>
      <w:r w:rsidR="00ED36D3">
        <w:rPr>
          <w:lang w:val="cs-CZ"/>
        </w:rPr>
        <w:t>objednatelem</w:t>
      </w:r>
      <w:r w:rsidRPr="00B71B5B">
        <w:t>. Zhotovitel nese nebezpečí škody (poškození, ztráty, zničení či odcizení</w:t>
      </w:r>
      <w:r w:rsidR="00343403" w:rsidRPr="00B71B5B">
        <w:rPr>
          <w:lang w:val="cs-CZ"/>
        </w:rPr>
        <w:t>)</w:t>
      </w:r>
      <w:r w:rsidRPr="00B71B5B">
        <w:t xml:space="preserve"> na veškerých </w:t>
      </w:r>
      <w:r w:rsidRPr="005A0A43">
        <w:t>ma</w:t>
      </w:r>
      <w:r w:rsidR="00343403" w:rsidRPr="005A0A43">
        <w:t>teriálech, hmotách a zařízeních</w:t>
      </w:r>
      <w:r w:rsidR="00343403" w:rsidRPr="005A0A43">
        <w:rPr>
          <w:lang w:val="cs-CZ"/>
        </w:rPr>
        <w:t xml:space="preserve">, </w:t>
      </w:r>
      <w:r w:rsidRPr="005A0A43">
        <w:t xml:space="preserve"> které používá a použije k provedení díla. </w:t>
      </w:r>
    </w:p>
    <w:p w14:paraId="66653FCF" w14:textId="77777777" w:rsidR="003E0118" w:rsidRPr="005A0A43" w:rsidRDefault="003E0118" w:rsidP="0053773E">
      <w:pPr>
        <w:pStyle w:val="Odstavecseseznamem"/>
        <w:numPr>
          <w:ilvl w:val="0"/>
          <w:numId w:val="0"/>
        </w:numPr>
        <w:ind w:left="284"/>
      </w:pPr>
      <w:r w:rsidRPr="005A0A43">
        <w:t xml:space="preserve">To neplatí v případech, kdy </w:t>
      </w:r>
      <w:r w:rsidR="00B9150F" w:rsidRPr="005A0A43">
        <w:rPr>
          <w:lang w:val="cs-CZ"/>
        </w:rPr>
        <w:t>z</w:t>
      </w:r>
      <w:r w:rsidRPr="005A0A43">
        <w:t xml:space="preserve">hotovitel prokáže, že škoda vznikla v příčinné souvislosti s porušením povinnosti </w:t>
      </w:r>
      <w:r w:rsidR="00ED36D3" w:rsidRPr="005A0A43">
        <w:rPr>
          <w:lang w:val="cs-CZ"/>
        </w:rPr>
        <w:t>objednatele</w:t>
      </w:r>
      <w:r w:rsidR="00ED36D3" w:rsidRPr="005A0A43">
        <w:t xml:space="preserve"> </w:t>
      </w:r>
      <w:r w:rsidRPr="005A0A43">
        <w:t>nebo třetí osoby.</w:t>
      </w:r>
    </w:p>
    <w:p w14:paraId="554DD85E" w14:textId="77777777" w:rsidR="006E7A2B" w:rsidRPr="005A0A43" w:rsidRDefault="006E7A2B" w:rsidP="0053773E">
      <w:pPr>
        <w:pStyle w:val="Odstavecseseznamem"/>
        <w:numPr>
          <w:ilvl w:val="0"/>
          <w:numId w:val="7"/>
        </w:numPr>
        <w:ind w:left="284" w:hanging="284"/>
        <w:rPr>
          <w:lang w:val="cs-CZ"/>
        </w:rPr>
      </w:pPr>
      <w:r w:rsidRPr="005A0A43">
        <w:rPr>
          <w:lang w:val="cs-CZ"/>
        </w:rPr>
        <w:t xml:space="preserve">Zhotovitel je povinen doložit </w:t>
      </w:r>
      <w:r w:rsidR="00755091" w:rsidRPr="005A0A43">
        <w:rPr>
          <w:lang w:val="cs-CZ"/>
        </w:rPr>
        <w:t>o</w:t>
      </w:r>
      <w:r w:rsidRPr="005A0A43">
        <w:rPr>
          <w:lang w:val="cs-CZ"/>
        </w:rPr>
        <w:t xml:space="preserve">bjednateli ke dni </w:t>
      </w:r>
      <w:r w:rsidR="006E441B">
        <w:rPr>
          <w:lang w:val="cs-CZ"/>
        </w:rPr>
        <w:t>uzavření smlouvy o dílo</w:t>
      </w:r>
      <w:r w:rsidRPr="005A0A43">
        <w:rPr>
          <w:lang w:val="cs-CZ"/>
        </w:rPr>
        <w:t xml:space="preserve"> kopii pojistné smlouvy, z</w:t>
      </w:r>
      <w:r w:rsidR="006E441B">
        <w:rPr>
          <w:lang w:val="cs-CZ"/>
        </w:rPr>
        <w:t> </w:t>
      </w:r>
      <w:r w:rsidRPr="005A0A43">
        <w:rPr>
          <w:lang w:val="cs-CZ"/>
        </w:rPr>
        <w:t>níž je zřejmé, že má sjednáno pojištěn</w:t>
      </w:r>
      <w:r w:rsidR="006E441B">
        <w:rPr>
          <w:lang w:val="cs-CZ"/>
        </w:rPr>
        <w:t>í</w:t>
      </w:r>
      <w:r w:rsidRPr="005A0A43">
        <w:rPr>
          <w:lang w:val="cs-CZ"/>
        </w:rPr>
        <w:t xml:space="preserve"> odpovědnosti za škodu způsobené třetí osobě minimálně na</w:t>
      </w:r>
      <w:r w:rsidR="003E6DEC">
        <w:rPr>
          <w:lang w:val="cs-CZ"/>
        </w:rPr>
        <w:t> </w:t>
      </w:r>
      <w:r w:rsidRPr="005A0A43">
        <w:rPr>
          <w:lang w:val="cs-CZ"/>
        </w:rPr>
        <w:t xml:space="preserve">pojistnou </w:t>
      </w:r>
      <w:r w:rsidRPr="006A2D5B">
        <w:rPr>
          <w:lang w:val="cs-CZ"/>
        </w:rPr>
        <w:t xml:space="preserve">částku </w:t>
      </w:r>
      <w:r w:rsidR="003A30AF" w:rsidRPr="006A2D5B">
        <w:rPr>
          <w:b/>
          <w:bCs/>
          <w:lang w:val="cs-CZ"/>
        </w:rPr>
        <w:t>5</w:t>
      </w:r>
      <w:r w:rsidRPr="006A2D5B">
        <w:rPr>
          <w:b/>
          <w:bCs/>
          <w:lang w:val="cs-CZ"/>
        </w:rPr>
        <w:t xml:space="preserve"> mil. Kč</w:t>
      </w:r>
      <w:r w:rsidRPr="006A2D5B">
        <w:rPr>
          <w:lang w:val="cs-CZ"/>
        </w:rPr>
        <w:t xml:space="preserve"> a dále </w:t>
      </w:r>
      <w:r w:rsidRPr="005A0A43">
        <w:rPr>
          <w:lang w:val="cs-CZ"/>
        </w:rPr>
        <w:t xml:space="preserve">má sjednáno i pojištění odpovědnosti za škodu způsobenou vadným výrobkem. Zhotovitel se zavazuje udržovat toto pojištění v platnosti po celou dobu </w:t>
      </w:r>
      <w:r w:rsidR="001F6BA6" w:rsidRPr="005A0A43">
        <w:rPr>
          <w:lang w:val="cs-CZ"/>
        </w:rPr>
        <w:t>provádění</w:t>
      </w:r>
      <w:r w:rsidR="003A30AF" w:rsidRPr="005A0A43">
        <w:rPr>
          <w:lang w:val="cs-CZ"/>
        </w:rPr>
        <w:t xml:space="preserve"> </w:t>
      </w:r>
      <w:r w:rsidRPr="005A0A43">
        <w:rPr>
          <w:lang w:val="cs-CZ"/>
        </w:rPr>
        <w:t xml:space="preserve">díla až do doby jeho protokolárního předání a převzetí </w:t>
      </w:r>
      <w:r w:rsidR="00755091" w:rsidRPr="005A0A43">
        <w:rPr>
          <w:lang w:val="cs-CZ"/>
        </w:rPr>
        <w:t>o</w:t>
      </w:r>
      <w:r w:rsidRPr="005A0A43">
        <w:rPr>
          <w:lang w:val="cs-CZ"/>
        </w:rPr>
        <w:t>bjednateli.</w:t>
      </w:r>
    </w:p>
    <w:p w14:paraId="267264C4" w14:textId="77777777" w:rsidR="00B41E71" w:rsidRPr="003E6DEC" w:rsidRDefault="006E7A2B" w:rsidP="00B41E71">
      <w:pPr>
        <w:pStyle w:val="Odstavecseseznamem"/>
        <w:numPr>
          <w:ilvl w:val="0"/>
          <w:numId w:val="7"/>
        </w:numPr>
        <w:ind w:left="284" w:hanging="284"/>
        <w:rPr>
          <w:lang w:val="cs-CZ"/>
        </w:rPr>
      </w:pPr>
      <w:r w:rsidRPr="005A0A43">
        <w:rPr>
          <w:lang w:val="cs-CZ"/>
        </w:rPr>
        <w:t>Zhotovitel je povinen být po celou dobu provádění díla pojištěn pro případ odpovědnosti za škodu při pracovním úrazu nebo nemoci z povolání svých zaměstnanců.</w:t>
      </w:r>
    </w:p>
    <w:p w14:paraId="0D908C25" w14:textId="77777777" w:rsidR="005A0655" w:rsidRPr="006B2FAD" w:rsidRDefault="00EA6B23" w:rsidP="00821C36">
      <w:pPr>
        <w:pStyle w:val="Nadpislnku"/>
      </w:pPr>
      <w:r w:rsidRPr="006B2FAD">
        <w:t>SMLUVNÍ SANKCE</w:t>
      </w:r>
    </w:p>
    <w:p w14:paraId="7D5D3237" w14:textId="77777777" w:rsidR="005A0655" w:rsidRPr="00B71B5B" w:rsidRDefault="005A0655" w:rsidP="0053773E">
      <w:pPr>
        <w:pStyle w:val="Odstavecseseznamem"/>
        <w:numPr>
          <w:ilvl w:val="0"/>
          <w:numId w:val="8"/>
        </w:numPr>
        <w:ind w:left="284" w:hanging="284"/>
      </w:pPr>
      <w:r w:rsidRPr="00EA6B23">
        <w:t xml:space="preserve">Smluvní </w:t>
      </w:r>
      <w:r w:rsidRPr="00B71B5B">
        <w:t xml:space="preserve">strany se dohodly, že: </w:t>
      </w:r>
    </w:p>
    <w:p w14:paraId="7B5C72D2" w14:textId="77777777" w:rsidR="005A0655" w:rsidRPr="00875FA9" w:rsidRDefault="00B9150F" w:rsidP="0053773E">
      <w:pPr>
        <w:pStyle w:val="Odstavecseseznamem"/>
        <w:numPr>
          <w:ilvl w:val="0"/>
          <w:numId w:val="9"/>
        </w:numPr>
      </w:pPr>
      <w:r>
        <w:rPr>
          <w:lang w:val="cs-CZ"/>
        </w:rPr>
        <w:t>z</w:t>
      </w:r>
      <w:r w:rsidR="00A56EB9" w:rsidRPr="00B71B5B">
        <w:t>hotovitel</w:t>
      </w:r>
      <w:r w:rsidR="005A0655" w:rsidRPr="00B71B5B">
        <w:t xml:space="preserve"> </w:t>
      </w:r>
      <w:r w:rsidR="005A0655" w:rsidRPr="00875FA9">
        <w:t xml:space="preserve">zaplatí </w:t>
      </w:r>
      <w:r w:rsidR="00ED36D3" w:rsidRPr="00875FA9">
        <w:rPr>
          <w:lang w:val="cs-CZ"/>
        </w:rPr>
        <w:t>objednateli</w:t>
      </w:r>
      <w:r w:rsidR="00ED36D3" w:rsidRPr="00875FA9">
        <w:t xml:space="preserve"> </w:t>
      </w:r>
      <w:r w:rsidR="005A0655" w:rsidRPr="00875FA9">
        <w:t>smluvní pokutu ve výši</w:t>
      </w:r>
      <w:r w:rsidR="003E0118" w:rsidRPr="00875FA9">
        <w:rPr>
          <w:lang w:val="cs-CZ"/>
        </w:rPr>
        <w:t xml:space="preserve"> </w:t>
      </w:r>
      <w:r w:rsidR="003E0118" w:rsidRPr="00875FA9">
        <w:rPr>
          <w:b/>
          <w:bCs/>
          <w:lang w:val="cs-CZ"/>
        </w:rPr>
        <w:t>0,</w:t>
      </w:r>
      <w:r w:rsidR="009E016D" w:rsidRPr="00875FA9">
        <w:rPr>
          <w:b/>
          <w:bCs/>
          <w:lang w:val="cs-CZ"/>
        </w:rPr>
        <w:t>05</w:t>
      </w:r>
      <w:r w:rsidR="003E0118" w:rsidRPr="00875FA9">
        <w:rPr>
          <w:b/>
          <w:bCs/>
          <w:lang w:val="cs-CZ"/>
        </w:rPr>
        <w:t xml:space="preserve"> %</w:t>
      </w:r>
      <w:r w:rsidR="003E0118" w:rsidRPr="00875FA9">
        <w:rPr>
          <w:lang w:val="cs-CZ"/>
        </w:rPr>
        <w:t xml:space="preserve"> z ceny díla</w:t>
      </w:r>
      <w:r w:rsidR="005A0655" w:rsidRPr="00875FA9">
        <w:t xml:space="preserve"> za každý započatý kalendářní den prodlení s</w:t>
      </w:r>
      <w:r w:rsidR="009E016D" w:rsidRPr="00875FA9">
        <w:t> </w:t>
      </w:r>
      <w:r w:rsidR="009E016D" w:rsidRPr="00875FA9">
        <w:rPr>
          <w:lang w:val="cs-CZ"/>
        </w:rPr>
        <w:t>dokončením díla vč. protokolárního předání a převzetí díla</w:t>
      </w:r>
      <w:r w:rsidR="0079754B" w:rsidRPr="00875FA9">
        <w:t>.</w:t>
      </w:r>
      <w:r w:rsidR="005A0655" w:rsidRPr="00875FA9">
        <w:t xml:space="preserve"> </w:t>
      </w:r>
    </w:p>
    <w:p w14:paraId="24ADD275" w14:textId="77777777" w:rsidR="005A0655" w:rsidRPr="00875FA9" w:rsidRDefault="00B9150F" w:rsidP="0053773E">
      <w:pPr>
        <w:pStyle w:val="Odstavecseseznamem"/>
        <w:numPr>
          <w:ilvl w:val="0"/>
          <w:numId w:val="9"/>
        </w:numPr>
      </w:pPr>
      <w:r w:rsidRPr="00875FA9">
        <w:rPr>
          <w:lang w:val="cs-CZ"/>
        </w:rPr>
        <w:t>z</w:t>
      </w:r>
      <w:r w:rsidR="00A56EB9" w:rsidRPr="00875FA9">
        <w:t>hotovitel</w:t>
      </w:r>
      <w:r w:rsidR="005A0655" w:rsidRPr="00875FA9">
        <w:t xml:space="preserve"> zaplatí </w:t>
      </w:r>
      <w:r w:rsidR="00ED36D3" w:rsidRPr="00875FA9">
        <w:rPr>
          <w:lang w:val="cs-CZ"/>
        </w:rPr>
        <w:t>objednateli</w:t>
      </w:r>
      <w:r w:rsidR="00ED36D3" w:rsidRPr="00875FA9">
        <w:t xml:space="preserve"> </w:t>
      </w:r>
      <w:r w:rsidR="005A0655" w:rsidRPr="00875FA9">
        <w:t xml:space="preserve">smluvní pokutu za prodlení s odstraňováním vad a nedodělků zjištěných v rámci přejímacího řízení ve výši </w:t>
      </w:r>
      <w:r w:rsidR="00BC45E2" w:rsidRPr="00875FA9">
        <w:rPr>
          <w:b/>
          <w:bCs/>
          <w:lang w:val="cs-CZ"/>
        </w:rPr>
        <w:t>1.000</w:t>
      </w:r>
      <w:r w:rsidR="00BF66DB" w:rsidRPr="00875FA9">
        <w:rPr>
          <w:b/>
          <w:bCs/>
        </w:rPr>
        <w:t>,00</w:t>
      </w:r>
      <w:r w:rsidR="005A0655" w:rsidRPr="00875FA9">
        <w:rPr>
          <w:b/>
          <w:bCs/>
        </w:rPr>
        <w:t xml:space="preserve"> Kč</w:t>
      </w:r>
      <w:r w:rsidR="005A0655" w:rsidRPr="00875FA9">
        <w:t xml:space="preserve"> za každou vadu a započatý kalendářní den prodlení s odstraněním vady</w:t>
      </w:r>
      <w:r w:rsidR="00ED477A" w:rsidRPr="00875FA9">
        <w:t>.</w:t>
      </w:r>
    </w:p>
    <w:p w14:paraId="3B6FA932" w14:textId="77777777" w:rsidR="002C024D" w:rsidRPr="00875FA9" w:rsidRDefault="00B9150F" w:rsidP="0053773E">
      <w:pPr>
        <w:pStyle w:val="Odstavecseseznamem"/>
        <w:numPr>
          <w:ilvl w:val="0"/>
          <w:numId w:val="9"/>
        </w:numPr>
      </w:pPr>
      <w:r w:rsidRPr="00875FA9">
        <w:rPr>
          <w:lang w:val="cs-CZ"/>
        </w:rPr>
        <w:t>z</w:t>
      </w:r>
      <w:r w:rsidR="00A56EB9" w:rsidRPr="00875FA9">
        <w:t>hotovitel</w:t>
      </w:r>
      <w:r w:rsidR="003E0118" w:rsidRPr="00875FA9">
        <w:t xml:space="preserve"> zaplatí </w:t>
      </w:r>
      <w:r w:rsidR="00755091" w:rsidRPr="00875FA9">
        <w:rPr>
          <w:lang w:val="cs-CZ"/>
        </w:rPr>
        <w:t>o</w:t>
      </w:r>
      <w:r w:rsidR="003E0118" w:rsidRPr="00875FA9">
        <w:rPr>
          <w:lang w:val="cs-CZ"/>
        </w:rPr>
        <w:t>bjednateli</w:t>
      </w:r>
      <w:r w:rsidR="005A0655" w:rsidRPr="00875FA9">
        <w:t xml:space="preserve"> smluvní pokutu za prodlení s odstraněním reklamované vady v dohodnuté lhůtě ve výši </w:t>
      </w:r>
      <w:r w:rsidR="000D5043" w:rsidRPr="00875FA9">
        <w:rPr>
          <w:b/>
          <w:bCs/>
          <w:lang w:val="cs-CZ"/>
        </w:rPr>
        <w:t>1</w:t>
      </w:r>
      <w:r w:rsidR="00BC45E2" w:rsidRPr="00875FA9">
        <w:rPr>
          <w:b/>
          <w:bCs/>
          <w:lang w:val="cs-CZ"/>
        </w:rPr>
        <w:t>.000</w:t>
      </w:r>
      <w:r w:rsidR="005A0655" w:rsidRPr="00875FA9">
        <w:rPr>
          <w:b/>
          <w:bCs/>
        </w:rPr>
        <w:t>,</w:t>
      </w:r>
      <w:r w:rsidR="00BF66DB" w:rsidRPr="00875FA9">
        <w:rPr>
          <w:b/>
          <w:bCs/>
          <w:lang w:val="cs-CZ"/>
        </w:rPr>
        <w:t>00</w:t>
      </w:r>
      <w:r w:rsidR="005A0655" w:rsidRPr="00875FA9">
        <w:rPr>
          <w:b/>
          <w:bCs/>
        </w:rPr>
        <w:t xml:space="preserve"> Kč</w:t>
      </w:r>
      <w:r w:rsidR="005A0655" w:rsidRPr="00875FA9">
        <w:t xml:space="preserve"> za každou vadu a započatý kalendářní den prodlení s</w:t>
      </w:r>
      <w:r w:rsidR="00E02BB9" w:rsidRPr="00875FA9">
        <w:rPr>
          <w:lang w:val="cs-CZ"/>
        </w:rPr>
        <w:t> </w:t>
      </w:r>
      <w:r w:rsidR="005A0655" w:rsidRPr="00875FA9">
        <w:t>odstraněním vady</w:t>
      </w:r>
      <w:r w:rsidR="00ED477A" w:rsidRPr="00875FA9">
        <w:t>.</w:t>
      </w:r>
    </w:p>
    <w:p w14:paraId="45BAC312" w14:textId="77777777" w:rsidR="00AE05F9" w:rsidRDefault="00B9150F" w:rsidP="0053773E">
      <w:pPr>
        <w:numPr>
          <w:ilvl w:val="0"/>
          <w:numId w:val="9"/>
        </w:numPr>
        <w:spacing w:before="120" w:after="120" w:line="240" w:lineRule="auto"/>
        <w:ind w:left="714" w:hanging="357"/>
        <w:rPr>
          <w:szCs w:val="22"/>
        </w:rPr>
      </w:pPr>
      <w:r>
        <w:rPr>
          <w:szCs w:val="22"/>
        </w:rPr>
        <w:t>z</w:t>
      </w:r>
      <w:r w:rsidR="00AE05F9" w:rsidRPr="00B71B5B">
        <w:rPr>
          <w:szCs w:val="22"/>
        </w:rPr>
        <w:t xml:space="preserve">hotovitel zaplatí </w:t>
      </w:r>
      <w:r w:rsidR="00755091">
        <w:rPr>
          <w:szCs w:val="22"/>
        </w:rPr>
        <w:t>o</w:t>
      </w:r>
      <w:r w:rsidR="00AE05F9" w:rsidRPr="00B71B5B">
        <w:rPr>
          <w:szCs w:val="22"/>
        </w:rPr>
        <w:t xml:space="preserve">bjednateli </w:t>
      </w:r>
      <w:r w:rsidR="00AE05F9" w:rsidRPr="00875FA9">
        <w:rPr>
          <w:szCs w:val="22"/>
        </w:rPr>
        <w:t xml:space="preserve">smluvní pokutu za včas nevyklizené </w:t>
      </w:r>
      <w:r w:rsidR="004F2600" w:rsidRPr="00875FA9">
        <w:rPr>
          <w:szCs w:val="22"/>
        </w:rPr>
        <w:t>staveniště</w:t>
      </w:r>
      <w:r w:rsidR="00AE05F9" w:rsidRPr="00875FA9">
        <w:rPr>
          <w:szCs w:val="22"/>
        </w:rPr>
        <w:t xml:space="preserve"> ve výši </w:t>
      </w:r>
      <w:r w:rsidR="000D5043" w:rsidRPr="00875FA9">
        <w:rPr>
          <w:b/>
          <w:bCs/>
          <w:szCs w:val="22"/>
        </w:rPr>
        <w:t>1</w:t>
      </w:r>
      <w:r w:rsidR="00AE05F9" w:rsidRPr="00875FA9">
        <w:rPr>
          <w:b/>
          <w:bCs/>
          <w:szCs w:val="22"/>
        </w:rPr>
        <w:t>.000,00</w:t>
      </w:r>
      <w:r w:rsidR="003E6DEC">
        <w:rPr>
          <w:b/>
          <w:bCs/>
          <w:szCs w:val="22"/>
        </w:rPr>
        <w:t> </w:t>
      </w:r>
      <w:r w:rsidR="00AE05F9" w:rsidRPr="00875FA9">
        <w:rPr>
          <w:b/>
          <w:bCs/>
          <w:szCs w:val="22"/>
        </w:rPr>
        <w:t>Kč</w:t>
      </w:r>
      <w:r w:rsidR="00AE05F9" w:rsidRPr="00875FA9">
        <w:rPr>
          <w:szCs w:val="22"/>
        </w:rPr>
        <w:t xml:space="preserve"> za každý započatý kalendářní den prodlení</w:t>
      </w:r>
    </w:p>
    <w:p w14:paraId="28DA7690" w14:textId="77777777" w:rsidR="00FA3FF5" w:rsidRPr="00FA3FF5" w:rsidRDefault="00FA3FF5" w:rsidP="0053773E">
      <w:pPr>
        <w:numPr>
          <w:ilvl w:val="0"/>
          <w:numId w:val="9"/>
        </w:numPr>
        <w:spacing w:before="120" w:after="120" w:line="240" w:lineRule="auto"/>
        <w:ind w:left="714" w:hanging="357"/>
        <w:rPr>
          <w:szCs w:val="22"/>
        </w:rPr>
      </w:pPr>
      <w:r>
        <w:t xml:space="preserve">zhotovitel zaplatí objednateli smluvní pokutu za </w:t>
      </w:r>
      <w:r w:rsidRPr="00355311">
        <w:t>porušení čl. VI</w:t>
      </w:r>
      <w:r w:rsidR="00EE6652">
        <w:t>I</w:t>
      </w:r>
      <w:r w:rsidRPr="00355311">
        <w:t xml:space="preserve"> odst. </w:t>
      </w:r>
      <w:r w:rsidR="00355311" w:rsidRPr="00355311">
        <w:t>12</w:t>
      </w:r>
      <w:r w:rsidRPr="00355311">
        <w:t xml:space="preserve"> ve výši </w:t>
      </w:r>
      <w:r w:rsidRPr="00FA3FF5">
        <w:rPr>
          <w:b/>
        </w:rPr>
        <w:t>50</w:t>
      </w:r>
      <w:r w:rsidR="0053773E">
        <w:rPr>
          <w:b/>
        </w:rPr>
        <w:t>.</w:t>
      </w:r>
      <w:r w:rsidRPr="00FA3FF5">
        <w:rPr>
          <w:b/>
        </w:rPr>
        <w:t>000 Kč</w:t>
      </w:r>
      <w:r>
        <w:t xml:space="preserve"> za</w:t>
      </w:r>
      <w:r w:rsidR="003E6DEC">
        <w:t> </w:t>
      </w:r>
      <w:r>
        <w:t>každý jednotlivý případ</w:t>
      </w:r>
    </w:p>
    <w:p w14:paraId="600330CD" w14:textId="77777777" w:rsidR="002C024D" w:rsidRDefault="00624309" w:rsidP="0053773E">
      <w:pPr>
        <w:numPr>
          <w:ilvl w:val="0"/>
          <w:numId w:val="9"/>
        </w:numPr>
        <w:spacing w:before="120" w:line="240" w:lineRule="auto"/>
        <w:rPr>
          <w:szCs w:val="22"/>
        </w:rPr>
      </w:pPr>
      <w:r>
        <w:rPr>
          <w:szCs w:val="22"/>
        </w:rPr>
        <w:t xml:space="preserve">pro případ nepředložení </w:t>
      </w:r>
      <w:r w:rsidRPr="00875FA9">
        <w:rPr>
          <w:szCs w:val="22"/>
        </w:rPr>
        <w:t>pojistné smlouvy dle čl. XI</w:t>
      </w:r>
      <w:r w:rsidR="00EE6652">
        <w:rPr>
          <w:szCs w:val="22"/>
        </w:rPr>
        <w:t>I</w:t>
      </w:r>
      <w:r w:rsidRPr="00875FA9">
        <w:rPr>
          <w:szCs w:val="22"/>
        </w:rPr>
        <w:t xml:space="preserve"> odst. 3 této smlouvy zaplatí zhotovitel objednateli smluvní pokutu ve výši </w:t>
      </w:r>
      <w:r w:rsidRPr="00875FA9">
        <w:rPr>
          <w:b/>
          <w:bCs/>
          <w:szCs w:val="22"/>
        </w:rPr>
        <w:t>10.000,00 Kč</w:t>
      </w:r>
      <w:r>
        <w:rPr>
          <w:szCs w:val="22"/>
        </w:rPr>
        <w:t xml:space="preserve"> </w:t>
      </w:r>
    </w:p>
    <w:p w14:paraId="7574150A" w14:textId="77777777" w:rsidR="0053773E" w:rsidRPr="0044412A" w:rsidRDefault="0053773E" w:rsidP="0053773E">
      <w:pPr>
        <w:numPr>
          <w:ilvl w:val="0"/>
          <w:numId w:val="9"/>
        </w:numPr>
        <w:spacing w:before="120" w:line="240" w:lineRule="auto"/>
      </w:pPr>
      <w:bookmarkStart w:id="7" w:name="_Hlk15912826"/>
      <w:bookmarkStart w:id="8" w:name="_Hlk5095893"/>
      <w:r w:rsidRPr="0044412A">
        <w:t>pokud objednateli bude krácena dotace z důvodu zavinění zhotovitelem, zejména:</w:t>
      </w:r>
      <w:r w:rsidRPr="0044412A">
        <w:rPr>
          <w:szCs w:val="22"/>
        </w:rPr>
        <w:t xml:space="preserve"> nestrpění finanční kontroly třetích osob a nedodržení archivace dokladů ve smyslu těchto obchodních podmínek a dalších požadavků na zhotovitele vyplývajících ze smlouvy o poskytnutí dotace a</w:t>
      </w:r>
      <w:r w:rsidR="0044412A">
        <w:rPr>
          <w:szCs w:val="22"/>
        </w:rPr>
        <w:t> </w:t>
      </w:r>
      <w:r w:rsidRPr="0044412A">
        <w:rPr>
          <w:szCs w:val="22"/>
        </w:rPr>
        <w:t xml:space="preserve">rozhodnutí o poskytnutí dotace, </w:t>
      </w:r>
      <w:r w:rsidRPr="0044412A">
        <w:t>je zhotovitel povinen zaplatit objednateli smluvní pokutu ve</w:t>
      </w:r>
      <w:r w:rsidR="003E6DEC">
        <w:t> </w:t>
      </w:r>
      <w:r w:rsidRPr="0044412A">
        <w:t>výši krácené dotace, která bude stanovena poskytovatelem dotace</w:t>
      </w:r>
    </w:p>
    <w:bookmarkEnd w:id="7"/>
    <w:bookmarkEnd w:id="8"/>
    <w:p w14:paraId="01582868" w14:textId="77777777" w:rsidR="005A0655" w:rsidRPr="00B71B5B" w:rsidRDefault="00ED36D3" w:rsidP="0053773E">
      <w:pPr>
        <w:pStyle w:val="Odstavecseseznamem"/>
        <w:numPr>
          <w:ilvl w:val="0"/>
          <w:numId w:val="9"/>
        </w:numPr>
      </w:pPr>
      <w:r>
        <w:rPr>
          <w:lang w:val="cs-CZ"/>
        </w:rPr>
        <w:t>objednatel</w:t>
      </w:r>
      <w:r>
        <w:t xml:space="preserve"> </w:t>
      </w:r>
      <w:r w:rsidR="005A0655" w:rsidRPr="00B71B5B">
        <w:t xml:space="preserve">zaplatí </w:t>
      </w:r>
      <w:r w:rsidR="00B9150F">
        <w:rPr>
          <w:lang w:val="cs-CZ"/>
        </w:rPr>
        <w:t>z</w:t>
      </w:r>
      <w:r w:rsidR="00A56EB9" w:rsidRPr="00B71B5B">
        <w:t>hotovitel</w:t>
      </w:r>
      <w:r w:rsidR="005879DE" w:rsidRPr="00B71B5B">
        <w:rPr>
          <w:lang w:val="cs-CZ"/>
        </w:rPr>
        <w:t>i</w:t>
      </w:r>
      <w:r w:rsidR="005A0655" w:rsidRPr="00B71B5B">
        <w:t xml:space="preserve"> </w:t>
      </w:r>
      <w:r w:rsidR="00AE05F9" w:rsidRPr="00B71B5B">
        <w:rPr>
          <w:lang w:val="cs-CZ"/>
        </w:rPr>
        <w:t>úro</w:t>
      </w:r>
      <w:r w:rsidR="00BF66DB">
        <w:rPr>
          <w:lang w:val="cs-CZ"/>
        </w:rPr>
        <w:t>k</w:t>
      </w:r>
      <w:r w:rsidR="00AE05F9" w:rsidRPr="00B71B5B">
        <w:rPr>
          <w:lang w:val="cs-CZ"/>
        </w:rPr>
        <w:t xml:space="preserve"> z </w:t>
      </w:r>
      <w:r w:rsidR="005A0655" w:rsidRPr="00B71B5B">
        <w:t>prodlení s úhradou faktury předloženou po splnění podmínek stanovených touto</w:t>
      </w:r>
      <w:r w:rsidR="00FA1327">
        <w:rPr>
          <w:lang w:val="cs-CZ"/>
        </w:rPr>
        <w:t xml:space="preserve"> </w:t>
      </w:r>
      <w:r w:rsidR="00A520FA">
        <w:rPr>
          <w:lang w:val="cs-CZ"/>
        </w:rPr>
        <w:t>s</w:t>
      </w:r>
      <w:r>
        <w:rPr>
          <w:lang w:val="cs-CZ"/>
        </w:rPr>
        <w:t>mlouvou</w:t>
      </w:r>
      <w:r w:rsidR="00FA1327">
        <w:rPr>
          <w:lang w:val="cs-CZ"/>
        </w:rPr>
        <w:t>,</w:t>
      </w:r>
      <w:r w:rsidR="005A0655" w:rsidRPr="00B71B5B">
        <w:t xml:space="preserve"> a to ve výši dle vládního nařízení č. </w:t>
      </w:r>
      <w:r w:rsidR="00FA6BDC" w:rsidRPr="00B71B5B">
        <w:rPr>
          <w:lang w:val="cs-CZ"/>
        </w:rPr>
        <w:t xml:space="preserve">351/2013 </w:t>
      </w:r>
      <w:r w:rsidR="005A0655" w:rsidRPr="00B71B5B">
        <w:t xml:space="preserve">Sb., </w:t>
      </w:r>
      <w:r w:rsidR="00AE05F9" w:rsidRPr="00B71B5B">
        <w:t xml:space="preserve">kterým se určuje výše úroků z prodlení a nákladů spojených s uplatněním pohledávky, určuje odměnu likvidátora, likvidačního správce a člena orgánu právnické osoby jmenovaného soudem </w:t>
      </w:r>
      <w:r w:rsidR="00AE05F9" w:rsidRPr="00B71B5B">
        <w:rPr>
          <w:rStyle w:val="h1a1"/>
          <w:sz w:val="22"/>
          <w:szCs w:val="22"/>
          <w:specVanish w:val="0"/>
        </w:rPr>
        <w:t>a upravují některé otázky Obchodního věstníku a veřejných rejstříků právnických a fyzických osob</w:t>
      </w:r>
      <w:r w:rsidR="00AE05F9" w:rsidRPr="00B71B5B">
        <w:t xml:space="preserve"> </w:t>
      </w:r>
      <w:r w:rsidR="005A0655" w:rsidRPr="00B71B5B">
        <w:t>ve znění pozdějších předpisů</w:t>
      </w:r>
      <w:r w:rsidR="0044412A">
        <w:rPr>
          <w:lang w:val="cs-CZ"/>
        </w:rPr>
        <w:t xml:space="preserve">. </w:t>
      </w:r>
    </w:p>
    <w:p w14:paraId="2E12D65B" w14:textId="77777777" w:rsidR="00BC6DC3" w:rsidRPr="002C024D" w:rsidRDefault="005A0655" w:rsidP="0053773E">
      <w:pPr>
        <w:pStyle w:val="Odstavecseseznamem"/>
        <w:numPr>
          <w:ilvl w:val="0"/>
          <w:numId w:val="8"/>
        </w:numPr>
        <w:ind w:left="284" w:hanging="284"/>
      </w:pPr>
      <w:r w:rsidRPr="00EA6B23">
        <w:lastRenderedPageBreak/>
        <w:t xml:space="preserve">Splatnost smluvních pokut se sjednává </w:t>
      </w:r>
      <w:r w:rsidRPr="002C024D">
        <w:t>na 30 dnů</w:t>
      </w:r>
      <w:r w:rsidRPr="00EA6B23">
        <w:t xml:space="preserve"> ode dne doručení jejich vyúčtování.</w:t>
      </w:r>
    </w:p>
    <w:p w14:paraId="23B619DC" w14:textId="77777777" w:rsidR="00C6780E" w:rsidRPr="00EA6B23" w:rsidRDefault="00C6780E" w:rsidP="0053773E">
      <w:pPr>
        <w:spacing w:after="120" w:line="240" w:lineRule="auto"/>
        <w:ind w:left="284" w:hanging="284"/>
      </w:pPr>
      <w:r>
        <w:t xml:space="preserve">3. </w:t>
      </w:r>
      <w:r w:rsidR="002C024D">
        <w:t xml:space="preserve"> </w:t>
      </w:r>
      <w:r w:rsidR="00AE05F9">
        <w:t>Smluvní strany se dohodly, že z</w:t>
      </w:r>
      <w:r w:rsidR="005A0655" w:rsidRPr="00EA6B23">
        <w:t>aplacením ja</w:t>
      </w:r>
      <w:r w:rsidR="00404989">
        <w:t xml:space="preserve">kékoli smluvní pokuty dle této </w:t>
      </w:r>
      <w:r w:rsidR="00A520FA">
        <w:t>s</w:t>
      </w:r>
      <w:r w:rsidR="005A0655" w:rsidRPr="00EA6B23">
        <w:t>mlouvy, není dotčeno právo oprávněné strany na náhradu škody způsobené</w:t>
      </w:r>
      <w:r w:rsidR="00404989">
        <w:t xml:space="preserve"> porušením povinností dle této </w:t>
      </w:r>
      <w:r w:rsidR="00A520FA">
        <w:t>s</w:t>
      </w:r>
      <w:r w:rsidR="005A0655" w:rsidRPr="00EA6B23">
        <w:t xml:space="preserve">mlouvy.  </w:t>
      </w:r>
    </w:p>
    <w:p w14:paraId="1C0ABFC3" w14:textId="77777777" w:rsidR="007C3D77" w:rsidRDefault="00C6780E" w:rsidP="0053773E">
      <w:pPr>
        <w:spacing w:line="240" w:lineRule="auto"/>
        <w:ind w:left="284" w:hanging="284"/>
      </w:pPr>
      <w:r>
        <w:t xml:space="preserve">4.  </w:t>
      </w:r>
      <w:r w:rsidR="005A0655" w:rsidRPr="00EA6B23">
        <w:t>Smluvní strana, které vznikne právo uplatnit smluvní pokutu, může od jejího vymáhání na základě své vůle upustit.</w:t>
      </w:r>
    </w:p>
    <w:p w14:paraId="636B6BD3" w14:textId="77777777" w:rsidR="00995393" w:rsidRPr="00EA6B23" w:rsidRDefault="00EA6B23" w:rsidP="00821C36">
      <w:pPr>
        <w:pStyle w:val="Nadpislnku"/>
      </w:pPr>
      <w:r w:rsidRPr="00EA6B23">
        <w:t>UKONČENÍ SMLUVNÍHO VZTAHU</w:t>
      </w:r>
    </w:p>
    <w:p w14:paraId="2B1466E4" w14:textId="77777777" w:rsidR="00BF66DB" w:rsidRDefault="005A0655" w:rsidP="0053773E">
      <w:pPr>
        <w:pStyle w:val="Odstavecseseznamem"/>
        <w:numPr>
          <w:ilvl w:val="0"/>
          <w:numId w:val="10"/>
        </w:numPr>
        <w:ind w:left="284" w:hanging="284"/>
      </w:pPr>
      <w:r w:rsidRPr="00EA6B23">
        <w:t xml:space="preserve">Tato </w:t>
      </w:r>
      <w:r w:rsidR="00ED36D3">
        <w:rPr>
          <w:lang w:val="cs-CZ"/>
        </w:rPr>
        <w:t>smlouva</w:t>
      </w:r>
      <w:r w:rsidRPr="00EA6B23">
        <w:t xml:space="preserve"> zanikne splněním závazku dle ustanovení § </w:t>
      </w:r>
      <w:r w:rsidR="004D7854">
        <w:rPr>
          <w:lang w:val="cs-CZ"/>
        </w:rPr>
        <w:t>1908 Občanského</w:t>
      </w:r>
      <w:r w:rsidRPr="00EA6B23">
        <w:t xml:space="preserve"> zák</w:t>
      </w:r>
      <w:r w:rsidR="00CE6088" w:rsidRPr="00EA6B23">
        <w:t>oníku</w:t>
      </w:r>
      <w:r w:rsidRPr="00EA6B23">
        <w:t xml:space="preserve"> nebo před uplynutím lhůty plnění z důvodu p</w:t>
      </w:r>
      <w:r w:rsidR="00BF424E">
        <w:t xml:space="preserve">odstatného porušení povinností </w:t>
      </w:r>
      <w:r w:rsidR="00A520FA">
        <w:rPr>
          <w:lang w:val="cs-CZ"/>
        </w:rPr>
        <w:t>s</w:t>
      </w:r>
      <w:r w:rsidRPr="00EA6B23">
        <w:t xml:space="preserve">mluvních stran - jednostranným právním </w:t>
      </w:r>
      <w:r w:rsidR="00E65CD0">
        <w:rPr>
          <w:lang w:val="cs-CZ"/>
        </w:rPr>
        <w:t>jednáním</w:t>
      </w:r>
      <w:r w:rsidRPr="00EA6B23">
        <w:t>, tj. odstou</w:t>
      </w:r>
      <w:r w:rsidR="00404989">
        <w:t xml:space="preserve">pením od </w:t>
      </w:r>
      <w:r w:rsidR="00ED36D3">
        <w:rPr>
          <w:lang w:val="cs-CZ"/>
        </w:rPr>
        <w:t>smlouvy</w:t>
      </w:r>
      <w:r w:rsidRPr="00EA6B23">
        <w:t xml:space="preserve">. </w:t>
      </w:r>
    </w:p>
    <w:p w14:paraId="48BC03E8" w14:textId="77777777" w:rsidR="00A00624" w:rsidRPr="00AE05F9" w:rsidRDefault="005A0655" w:rsidP="003E6DEC">
      <w:pPr>
        <w:pStyle w:val="Odstavecseseznamem"/>
        <w:numPr>
          <w:ilvl w:val="0"/>
          <w:numId w:val="0"/>
        </w:numPr>
        <w:ind w:left="284"/>
      </w:pPr>
      <w:r w:rsidRPr="00EA6B23">
        <w:t>Dále může t</w:t>
      </w:r>
      <w:r w:rsidR="00052B97" w:rsidRPr="00EA6B23">
        <w:t>a</w:t>
      </w:r>
      <w:r w:rsidRPr="00EA6B23">
        <w:t xml:space="preserve">to </w:t>
      </w:r>
      <w:r w:rsidR="00ED36D3">
        <w:rPr>
          <w:lang w:val="cs-CZ"/>
        </w:rPr>
        <w:t>smlouva</w:t>
      </w:r>
      <w:r w:rsidR="00ED36D3" w:rsidRPr="00EA6B23">
        <w:t xml:space="preserve"> </w:t>
      </w:r>
      <w:r w:rsidR="00BF424E">
        <w:t xml:space="preserve">zaniknout dohodou </w:t>
      </w:r>
      <w:r w:rsidR="00B54853">
        <w:rPr>
          <w:lang w:val="cs-CZ"/>
        </w:rPr>
        <w:t>s</w:t>
      </w:r>
      <w:r w:rsidRPr="00EA6B23">
        <w:t xml:space="preserve">mluvních stran. Návrhy na zánik </w:t>
      </w:r>
      <w:r w:rsidR="00ED36D3">
        <w:rPr>
          <w:lang w:val="cs-CZ"/>
        </w:rPr>
        <w:t>smlouvy</w:t>
      </w:r>
      <w:r w:rsidR="00ED36D3" w:rsidRPr="00EA6B23">
        <w:t xml:space="preserve"> </w:t>
      </w:r>
      <w:r w:rsidRPr="00EA6B23">
        <w:t>dohodou je o</w:t>
      </w:r>
      <w:r w:rsidR="00BF424E">
        <w:t xml:space="preserve">právněna vystavit kterákoli ze </w:t>
      </w:r>
      <w:r w:rsidR="00A520FA">
        <w:rPr>
          <w:lang w:val="cs-CZ"/>
        </w:rPr>
        <w:t>s</w:t>
      </w:r>
      <w:r w:rsidRPr="00EA6B23">
        <w:t xml:space="preserve">mluvních stran. </w:t>
      </w:r>
    </w:p>
    <w:p w14:paraId="6FEEB544" w14:textId="77777777" w:rsidR="00442C30" w:rsidRPr="00EA6B23" w:rsidRDefault="00BF424E" w:rsidP="0053773E">
      <w:pPr>
        <w:pStyle w:val="Odstavecseseznamem"/>
        <w:numPr>
          <w:ilvl w:val="0"/>
          <w:numId w:val="10"/>
        </w:numPr>
        <w:ind w:left="284" w:hanging="284"/>
      </w:pPr>
      <w:r>
        <w:t xml:space="preserve">Kterákoli </w:t>
      </w:r>
      <w:r w:rsidR="00B54853">
        <w:rPr>
          <w:lang w:val="cs-CZ"/>
        </w:rPr>
        <w:t>s</w:t>
      </w:r>
      <w:r w:rsidR="005A0655" w:rsidRPr="00EA6B23">
        <w:t xml:space="preserve">mluvní strana je povinna písemně oznámit druhé straně, že poruší své povinnosti plynoucí ze závazkového vztahu. Také je povinna oznámit skutečnosti, které se týkají podstatného zhoršení výrobních poměrů, majetkových poměrů, </w:t>
      </w:r>
      <w:r w:rsidR="00D14D45">
        <w:t>případ</w:t>
      </w:r>
      <w:r w:rsidR="00052B97" w:rsidRPr="00EA6B23">
        <w:t>ně</w:t>
      </w:r>
      <w:r w:rsidR="005A0655" w:rsidRPr="00EA6B23">
        <w:t xml:space="preserve"> i kapacitních či personálních poměrů, které by mohly mít i jednotlivě negativní vliv na plnění je</w:t>
      </w:r>
      <w:r w:rsidR="007030BA">
        <w:rPr>
          <w:lang w:val="cs-CZ"/>
        </w:rPr>
        <w:t>jí</w:t>
      </w:r>
      <w:r w:rsidR="005A0655" w:rsidRPr="00EA6B23">
        <w:t xml:space="preserve"> povin</w:t>
      </w:r>
      <w:r w:rsidR="00404989">
        <w:t xml:space="preserve">nosti plynoucí z předmětné </w:t>
      </w:r>
      <w:r w:rsidR="00ED36D3">
        <w:rPr>
          <w:lang w:val="cs-CZ"/>
        </w:rPr>
        <w:t>smlouvy</w:t>
      </w:r>
      <w:r w:rsidR="005A0655" w:rsidRPr="00EA6B23">
        <w:t>. Je tedy povinna druhé</w:t>
      </w:r>
      <w:r w:rsidR="00820BC5">
        <w:rPr>
          <w:lang w:val="cs-CZ"/>
        </w:rPr>
        <w:t xml:space="preserve"> </w:t>
      </w:r>
      <w:r w:rsidR="005A0655" w:rsidRPr="00EA6B23">
        <w:t>straně oznámit povahu překážky vč</w:t>
      </w:r>
      <w:r w:rsidR="00052B97" w:rsidRPr="00EA6B23">
        <w:t>etně</w:t>
      </w:r>
      <w:r w:rsidR="005A0655" w:rsidRPr="00EA6B23">
        <w:t xml:space="preserve"> důvodů, které jí brání nebo budou bránit v</w:t>
      </w:r>
      <w:r w:rsidR="009D4219">
        <w:rPr>
          <w:lang w:val="cs-CZ"/>
        </w:rPr>
        <w:t> </w:t>
      </w:r>
      <w:r w:rsidR="005A0655" w:rsidRPr="00EA6B23">
        <w:t xml:space="preserve">plnění povinností a o jejich důsledcích. </w:t>
      </w:r>
      <w:r w:rsidR="00052B97" w:rsidRPr="00EA6B23">
        <w:t>Z</w:t>
      </w:r>
      <w:r w:rsidR="005A0655" w:rsidRPr="00EA6B23">
        <w:t xml:space="preserve">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w:t>
      </w:r>
      <w:r w:rsidR="00ED36D3">
        <w:rPr>
          <w:lang w:val="cs-CZ"/>
        </w:rPr>
        <w:t>smlouvy</w:t>
      </w:r>
      <w:r w:rsidR="00ED36D3" w:rsidRPr="00EA6B23">
        <w:t xml:space="preserve"> </w:t>
      </w:r>
      <w:r w:rsidR="005A0655" w:rsidRPr="00EA6B23">
        <w:t>nebo obecně závazných předpisů. Jestliže tuto povinnost oznamující strana nesplní, nebo není druhé straně zpráva doručena včas, má druhá strana nárok na úhradu škody, která jí tím v</w:t>
      </w:r>
      <w:r w:rsidR="00404989">
        <w:t xml:space="preserve">zniká a nárok na odstoupení od </w:t>
      </w:r>
      <w:r w:rsidR="00ED36D3">
        <w:rPr>
          <w:lang w:val="cs-CZ"/>
        </w:rPr>
        <w:t>smlouvy</w:t>
      </w:r>
      <w:r w:rsidR="005A0655" w:rsidRPr="00EA6B23">
        <w:t>.</w:t>
      </w:r>
    </w:p>
    <w:p w14:paraId="33ACF7AD" w14:textId="77777777" w:rsidR="005A0655" w:rsidRPr="00EA6B23" w:rsidRDefault="009D3C9F" w:rsidP="0053773E">
      <w:pPr>
        <w:pStyle w:val="Odstavecseseznamem"/>
        <w:numPr>
          <w:ilvl w:val="0"/>
          <w:numId w:val="10"/>
        </w:numPr>
        <w:ind w:left="284" w:hanging="284"/>
      </w:pPr>
      <w:r>
        <w:rPr>
          <w:lang w:val="cs-CZ"/>
        </w:rPr>
        <w:t xml:space="preserve">Poruší-li </w:t>
      </w:r>
      <w:r w:rsidR="00B54853">
        <w:rPr>
          <w:lang w:val="cs-CZ"/>
        </w:rPr>
        <w:t>s</w:t>
      </w:r>
      <w:r>
        <w:rPr>
          <w:lang w:val="cs-CZ"/>
        </w:rPr>
        <w:t xml:space="preserve">mluvní strana </w:t>
      </w:r>
      <w:r w:rsidR="00A520FA">
        <w:rPr>
          <w:lang w:val="cs-CZ"/>
        </w:rPr>
        <w:t>s</w:t>
      </w:r>
      <w:r>
        <w:rPr>
          <w:lang w:val="cs-CZ"/>
        </w:rPr>
        <w:t xml:space="preserve">mlouvu podstatným způsobem, může druhá strana bez zbytečného odkladu od </w:t>
      </w:r>
      <w:r w:rsidR="00A520FA">
        <w:rPr>
          <w:lang w:val="cs-CZ"/>
        </w:rPr>
        <w:t>s</w:t>
      </w:r>
      <w:r>
        <w:rPr>
          <w:lang w:val="cs-CZ"/>
        </w:rPr>
        <w:t xml:space="preserve">mlouvy odstoupit. </w:t>
      </w:r>
      <w:r w:rsidR="005A0655" w:rsidRPr="00EA6B23">
        <w:t xml:space="preserve">Odstoupení od </w:t>
      </w:r>
      <w:r w:rsidR="00ED36D3">
        <w:rPr>
          <w:lang w:val="cs-CZ"/>
        </w:rPr>
        <w:t>smlouvy</w:t>
      </w:r>
      <w:r w:rsidR="00ED36D3" w:rsidRPr="00EA6B23">
        <w:t xml:space="preserve"> </w:t>
      </w:r>
      <w:r w:rsidR="005A0655" w:rsidRPr="00EA6B23">
        <w:t>musí odstupující strana oznámit druhé straně písemně bez zbytečného odkladu poté, co se d</w:t>
      </w:r>
      <w:r w:rsidR="00404989">
        <w:t xml:space="preserve">ozvěděla o podstatném porušení </w:t>
      </w:r>
      <w:r w:rsidR="00ED36D3">
        <w:rPr>
          <w:lang w:val="cs-CZ"/>
        </w:rPr>
        <w:t>smlouvy</w:t>
      </w:r>
      <w:r w:rsidR="005A0655" w:rsidRPr="00EA6B23">
        <w:t>. Lh</w:t>
      </w:r>
      <w:r w:rsidR="00055538">
        <w:t xml:space="preserve">ůta pro doručení odstoupení od </w:t>
      </w:r>
      <w:r w:rsidR="00ED36D3">
        <w:rPr>
          <w:lang w:val="cs-CZ"/>
        </w:rPr>
        <w:t>smlouvy</w:t>
      </w:r>
      <w:r w:rsidR="00ED36D3" w:rsidRPr="00EA6B23">
        <w:t xml:space="preserve"> </w:t>
      </w:r>
      <w:r w:rsidR="005A0655" w:rsidRPr="00EA6B23">
        <w:t xml:space="preserve">se stanovuje pro obě </w:t>
      </w:r>
      <w:r w:rsidR="00A520FA">
        <w:rPr>
          <w:lang w:val="cs-CZ"/>
        </w:rPr>
        <w:t>s</w:t>
      </w:r>
      <w:r w:rsidR="00820BC5">
        <w:rPr>
          <w:lang w:val="cs-CZ"/>
        </w:rPr>
        <w:t xml:space="preserve">mluvní </w:t>
      </w:r>
      <w:r w:rsidR="005A0655" w:rsidRPr="00055538">
        <w:t>strany 10 dnů</w:t>
      </w:r>
      <w:r w:rsidR="005A0655" w:rsidRPr="00EA6B23">
        <w:t xml:space="preserve"> ode dne, kdy jedna ze </w:t>
      </w:r>
      <w:r w:rsidR="00B54853">
        <w:rPr>
          <w:lang w:val="cs-CZ"/>
        </w:rPr>
        <w:t>s</w:t>
      </w:r>
      <w:r w:rsidR="005A0655" w:rsidRPr="00EA6B23">
        <w:t xml:space="preserve">mluvních stran zjistila podstatné porušení </w:t>
      </w:r>
      <w:r w:rsidR="00ED36D3">
        <w:rPr>
          <w:lang w:val="cs-CZ"/>
        </w:rPr>
        <w:t>smlouvy</w:t>
      </w:r>
      <w:r w:rsidR="005A0655" w:rsidRPr="00EA6B23">
        <w:t>. V odstoupení musí být dále uve</w:t>
      </w:r>
      <w:r w:rsidR="00055538">
        <w:t xml:space="preserve">den důvod, pro který </w:t>
      </w:r>
      <w:r w:rsidR="00B54853">
        <w:rPr>
          <w:lang w:val="cs-CZ"/>
        </w:rPr>
        <w:t>s</w:t>
      </w:r>
      <w:r w:rsidR="00820BC5">
        <w:rPr>
          <w:lang w:val="cs-CZ"/>
        </w:rPr>
        <w:t xml:space="preserve">mluvní </w:t>
      </w:r>
      <w:r w:rsidR="00055538">
        <w:t xml:space="preserve">strana od </w:t>
      </w:r>
      <w:r w:rsidR="00ED36D3">
        <w:rPr>
          <w:lang w:val="cs-CZ"/>
        </w:rPr>
        <w:t>smlouvy</w:t>
      </w:r>
      <w:r w:rsidR="00ED36D3" w:rsidRPr="00EA6B23">
        <w:t xml:space="preserve"> </w:t>
      </w:r>
      <w:r w:rsidR="005A0655" w:rsidRPr="00EA6B23">
        <w:t>odstu</w:t>
      </w:r>
      <w:r w:rsidR="00055538">
        <w:t xml:space="preserve">puje a přesná citace toho bodu </w:t>
      </w:r>
      <w:r w:rsidR="00ED36D3">
        <w:rPr>
          <w:lang w:val="cs-CZ"/>
        </w:rPr>
        <w:t>smlouvy</w:t>
      </w:r>
      <w:r w:rsidR="005A0655" w:rsidRPr="00EA6B23">
        <w:t>, který ji k takovému kroku opravňuje. Bez těcht</w:t>
      </w:r>
      <w:r w:rsidR="00055538">
        <w:t xml:space="preserve">o náležitostí je odstoupení od </w:t>
      </w:r>
      <w:r w:rsidR="00ED36D3">
        <w:rPr>
          <w:lang w:val="cs-CZ"/>
        </w:rPr>
        <w:t>smlouvy</w:t>
      </w:r>
      <w:r w:rsidR="00ED36D3" w:rsidRPr="00EA6B23">
        <w:t xml:space="preserve"> </w:t>
      </w:r>
      <w:r w:rsidR="005A0655" w:rsidRPr="00EA6B23">
        <w:t xml:space="preserve">neplatné. </w:t>
      </w:r>
    </w:p>
    <w:p w14:paraId="0DA67900" w14:textId="77777777" w:rsidR="005A0655" w:rsidRPr="00FE65BC" w:rsidRDefault="00404989" w:rsidP="0053773E">
      <w:pPr>
        <w:pStyle w:val="Odstavecseseznamem"/>
        <w:numPr>
          <w:ilvl w:val="0"/>
          <w:numId w:val="10"/>
        </w:numPr>
        <w:ind w:left="284" w:hanging="284"/>
      </w:pPr>
      <w:r>
        <w:t xml:space="preserve">Podstatným porušením </w:t>
      </w:r>
      <w:r w:rsidR="00ED36D3">
        <w:rPr>
          <w:lang w:val="cs-CZ"/>
        </w:rPr>
        <w:t>smlouvy</w:t>
      </w:r>
      <w:r w:rsidR="00ED36D3" w:rsidRPr="00EA6B23">
        <w:t xml:space="preserve"> </w:t>
      </w:r>
      <w:r w:rsidR="005A0655" w:rsidRPr="00EA6B23">
        <w:t xml:space="preserve">opravňujícím </w:t>
      </w:r>
      <w:r w:rsidR="00755091">
        <w:rPr>
          <w:lang w:val="cs-CZ"/>
        </w:rPr>
        <w:t>o</w:t>
      </w:r>
      <w:r w:rsidR="00ED36D3">
        <w:rPr>
          <w:lang w:val="cs-CZ"/>
        </w:rPr>
        <w:t>bjednatele</w:t>
      </w:r>
      <w:r>
        <w:t xml:space="preserve"> odstoupit od </w:t>
      </w:r>
      <w:r w:rsidR="00ED36D3">
        <w:rPr>
          <w:lang w:val="cs-CZ"/>
        </w:rPr>
        <w:t>smlouvy</w:t>
      </w:r>
      <w:r w:rsidR="00ED36D3" w:rsidRPr="00EA6B23">
        <w:t xml:space="preserve"> </w:t>
      </w:r>
      <w:r w:rsidR="005A0655" w:rsidRPr="00EA6B23">
        <w:t xml:space="preserve">mimo ujednání uvedená v jiných článcích </w:t>
      </w:r>
      <w:r w:rsidR="00ED36D3">
        <w:rPr>
          <w:lang w:val="cs-CZ"/>
        </w:rPr>
        <w:t>smlouvy</w:t>
      </w:r>
      <w:r w:rsidR="00ED36D3" w:rsidRPr="00FE65BC">
        <w:rPr>
          <w:lang w:val="cs-CZ"/>
        </w:rPr>
        <w:t xml:space="preserve"> </w:t>
      </w:r>
      <w:r w:rsidR="00451FD8" w:rsidRPr="00FE65BC">
        <w:rPr>
          <w:lang w:val="cs-CZ"/>
        </w:rPr>
        <w:t>se rozumí</w:t>
      </w:r>
      <w:r w:rsidR="005A0655" w:rsidRPr="00FE65BC">
        <w:t>:</w:t>
      </w:r>
    </w:p>
    <w:p w14:paraId="467C9D9C" w14:textId="77777777" w:rsidR="005A0655" w:rsidRPr="00FE65BC" w:rsidRDefault="005A0655" w:rsidP="00FA3FF5">
      <w:pPr>
        <w:pStyle w:val="Odstavecseseznamem"/>
        <w:numPr>
          <w:ilvl w:val="2"/>
          <w:numId w:val="24"/>
        </w:numPr>
        <w:ind w:left="851" w:hanging="425"/>
      </w:pPr>
      <w:r w:rsidRPr="00FE65BC">
        <w:t xml:space="preserve">prodlení </w:t>
      </w:r>
      <w:r w:rsidR="00B9150F">
        <w:rPr>
          <w:lang w:val="cs-CZ"/>
        </w:rPr>
        <w:t>z</w:t>
      </w:r>
      <w:r w:rsidR="00A56EB9">
        <w:t>hotovitel</w:t>
      </w:r>
      <w:r w:rsidR="005879DE">
        <w:rPr>
          <w:lang w:val="cs-CZ"/>
        </w:rPr>
        <w:t>e</w:t>
      </w:r>
      <w:r w:rsidRPr="00FE65BC">
        <w:t xml:space="preserve"> se zahájením </w:t>
      </w:r>
      <w:r w:rsidR="00995393" w:rsidRPr="00FE65BC">
        <w:t>plnění</w:t>
      </w:r>
      <w:r w:rsidRPr="00FE65BC">
        <w:t xml:space="preserve"> </w:t>
      </w:r>
      <w:r w:rsidR="00995393" w:rsidRPr="00FE65BC">
        <w:t xml:space="preserve">delší než </w:t>
      </w:r>
      <w:r w:rsidRPr="00FE65BC">
        <w:t>10 kalendářních dnů</w:t>
      </w:r>
      <w:r w:rsidR="00597FEF">
        <w:rPr>
          <w:lang w:val="cs-CZ"/>
        </w:rPr>
        <w:t>, nebo</w:t>
      </w:r>
    </w:p>
    <w:p w14:paraId="35B754BF" w14:textId="77777777" w:rsidR="00597FEF" w:rsidRDefault="00597FEF" w:rsidP="00FA3FF5">
      <w:pPr>
        <w:pStyle w:val="Odstavecseseznamem"/>
        <w:numPr>
          <w:ilvl w:val="2"/>
          <w:numId w:val="24"/>
        </w:numPr>
        <w:ind w:left="851" w:hanging="425"/>
        <w:rPr>
          <w:lang w:val="cs-CZ"/>
        </w:rPr>
      </w:pPr>
      <w:r>
        <w:rPr>
          <w:lang w:val="cs-CZ"/>
        </w:rPr>
        <w:t xml:space="preserve">prodlení </w:t>
      </w:r>
      <w:r w:rsidR="00B9150F">
        <w:rPr>
          <w:lang w:val="cs-CZ"/>
        </w:rPr>
        <w:t>z</w:t>
      </w:r>
      <w:r>
        <w:rPr>
          <w:lang w:val="cs-CZ"/>
        </w:rPr>
        <w:t>hotovitele se splněním díla delší než 30 kalendářních dnů, nebo</w:t>
      </w:r>
    </w:p>
    <w:p w14:paraId="553AEC84" w14:textId="77777777" w:rsidR="00597FEF" w:rsidRDefault="005A0655" w:rsidP="00FA3FF5">
      <w:pPr>
        <w:pStyle w:val="Odstavecseseznamem"/>
        <w:numPr>
          <w:ilvl w:val="2"/>
          <w:numId w:val="24"/>
        </w:numPr>
        <w:ind w:left="851" w:hanging="425"/>
        <w:rPr>
          <w:lang w:val="cs-CZ"/>
        </w:rPr>
      </w:pPr>
      <w:r w:rsidRPr="00FE65BC">
        <w:t xml:space="preserve">v případě, že </w:t>
      </w:r>
      <w:r w:rsidR="00B9150F">
        <w:rPr>
          <w:lang w:val="cs-CZ"/>
        </w:rPr>
        <w:t>z</w:t>
      </w:r>
      <w:r w:rsidR="00A56EB9">
        <w:t>hotovitel</w:t>
      </w:r>
      <w:r w:rsidRPr="00FE65BC">
        <w:t xml:space="preserve"> </w:t>
      </w:r>
      <w:r w:rsidR="0079754B" w:rsidRPr="00FE65BC">
        <w:t>postupuje při plnění dodávky</w:t>
      </w:r>
      <w:r w:rsidRPr="00FE65BC">
        <w:t xml:space="preserve"> v</w:t>
      </w:r>
      <w:r w:rsidR="0079754B" w:rsidRPr="00FE65BC">
        <w:t> </w:t>
      </w:r>
      <w:r w:rsidRPr="00FE65BC">
        <w:t>rozporu</w:t>
      </w:r>
      <w:r w:rsidR="0079754B" w:rsidRPr="00FE65BC">
        <w:t xml:space="preserve"> </w:t>
      </w:r>
      <w:r w:rsidRPr="00FE65BC">
        <w:t xml:space="preserve">se zadáním </w:t>
      </w:r>
      <w:r w:rsidR="00755091">
        <w:rPr>
          <w:lang w:val="cs-CZ"/>
        </w:rPr>
        <w:t>o</w:t>
      </w:r>
      <w:r w:rsidR="00055538" w:rsidRPr="004D5BCD">
        <w:rPr>
          <w:lang w:val="cs-CZ"/>
        </w:rPr>
        <w:t>bjednatele</w:t>
      </w:r>
      <w:r w:rsidR="0079754B" w:rsidRPr="00FE65BC">
        <w:t xml:space="preserve">, </w:t>
      </w:r>
      <w:r w:rsidR="00ED36D3">
        <w:rPr>
          <w:lang w:val="cs-CZ"/>
        </w:rPr>
        <w:t>objednatel</w:t>
      </w:r>
      <w:r w:rsidR="00ED36D3">
        <w:t xml:space="preserve"> </w:t>
      </w:r>
      <w:r w:rsidRPr="00FE65BC">
        <w:t xml:space="preserve">jej písemně vyzve k odstranění nedostatků a </w:t>
      </w:r>
      <w:r w:rsidR="00B9150F">
        <w:rPr>
          <w:lang w:val="cs-CZ"/>
        </w:rPr>
        <w:t>z</w:t>
      </w:r>
      <w:r w:rsidR="00A56EB9">
        <w:t>hotovitel</w:t>
      </w:r>
      <w:r w:rsidRPr="00FE65BC">
        <w:t xml:space="preserve"> tak neučiní</w:t>
      </w:r>
      <w:r w:rsidR="00597FEF">
        <w:rPr>
          <w:lang w:val="cs-CZ"/>
        </w:rPr>
        <w:t>, nebo</w:t>
      </w:r>
    </w:p>
    <w:p w14:paraId="50906895" w14:textId="77777777" w:rsidR="004D5BCD" w:rsidRDefault="00597FEF" w:rsidP="00FA3FF5">
      <w:pPr>
        <w:pStyle w:val="Odstavecseseznamem"/>
        <w:numPr>
          <w:ilvl w:val="2"/>
          <w:numId w:val="24"/>
        </w:numPr>
        <w:ind w:left="851" w:hanging="425"/>
        <w:rPr>
          <w:lang w:val="cs-CZ"/>
        </w:rPr>
      </w:pPr>
      <w:r>
        <w:rPr>
          <w:lang w:val="cs-CZ"/>
        </w:rPr>
        <w:t xml:space="preserve">neposkytnutí </w:t>
      </w:r>
      <w:r>
        <w:t xml:space="preserve">náležité součinnosti </w:t>
      </w:r>
      <w:r w:rsidR="00B9150F">
        <w:rPr>
          <w:lang w:val="cs-CZ"/>
        </w:rPr>
        <w:t>z</w:t>
      </w:r>
      <w:r>
        <w:t xml:space="preserve">hotovitele osobě pověřené </w:t>
      </w:r>
      <w:r w:rsidR="00ED36D3">
        <w:rPr>
          <w:lang w:val="cs-CZ"/>
        </w:rPr>
        <w:t>objednatelem</w:t>
      </w:r>
      <w:r w:rsidR="00ED36D3">
        <w:t xml:space="preserve"> </w:t>
      </w:r>
      <w:r>
        <w:t>dohledem nad</w:t>
      </w:r>
      <w:r w:rsidR="003E6DEC">
        <w:rPr>
          <w:lang w:val="cs-CZ"/>
        </w:rPr>
        <w:t> </w:t>
      </w:r>
      <w:r w:rsidR="006B2E2F">
        <w:rPr>
          <w:lang w:val="cs-CZ"/>
        </w:rPr>
        <w:t>prováděním</w:t>
      </w:r>
      <w:r>
        <w:t xml:space="preserve"> díla i přes písemné upozornění </w:t>
      </w:r>
      <w:r w:rsidR="00ED36D3">
        <w:rPr>
          <w:lang w:val="cs-CZ"/>
        </w:rPr>
        <w:t>objednatele</w:t>
      </w:r>
      <w:r>
        <w:rPr>
          <w:lang w:val="cs-CZ"/>
        </w:rPr>
        <w:t>,</w:t>
      </w:r>
      <w:r w:rsidR="00EA6B23" w:rsidRPr="004D5BCD">
        <w:rPr>
          <w:lang w:val="cs-CZ"/>
        </w:rPr>
        <w:t xml:space="preserve"> </w:t>
      </w:r>
    </w:p>
    <w:p w14:paraId="4F08F3CB" w14:textId="77777777" w:rsidR="004D5BCD" w:rsidRPr="003515E2" w:rsidRDefault="004D5BCD" w:rsidP="00FA3FF5">
      <w:pPr>
        <w:pStyle w:val="Odstavecseseznamem"/>
        <w:numPr>
          <w:ilvl w:val="2"/>
          <w:numId w:val="24"/>
        </w:numPr>
        <w:ind w:left="851" w:hanging="425"/>
        <w:rPr>
          <w:lang w:val="cs-CZ"/>
        </w:rPr>
      </w:pPr>
      <w:r w:rsidRPr="003515E2">
        <w:rPr>
          <w:lang w:val="cs-CZ"/>
        </w:rPr>
        <w:t>neumožnění kontroly provádění díla a postupu prací na něm</w:t>
      </w:r>
    </w:p>
    <w:p w14:paraId="257DA085" w14:textId="77777777" w:rsidR="005A0655" w:rsidRPr="003515E2" w:rsidRDefault="005A0655" w:rsidP="00FA3FF5">
      <w:pPr>
        <w:pStyle w:val="Odstavecseseznamem"/>
        <w:numPr>
          <w:ilvl w:val="2"/>
          <w:numId w:val="24"/>
        </w:numPr>
        <w:ind w:left="851" w:hanging="425"/>
        <w:rPr>
          <w:lang w:val="cs-CZ"/>
        </w:rPr>
      </w:pPr>
      <w:r w:rsidRPr="003515E2">
        <w:t>pravomocné ukončení insolvenčního řízení</w:t>
      </w:r>
      <w:r w:rsidR="00BC6DC3" w:rsidRPr="003515E2">
        <w:rPr>
          <w:lang w:val="cs-CZ"/>
        </w:rPr>
        <w:t xml:space="preserve"> na majetek </w:t>
      </w:r>
      <w:r w:rsidR="00B9150F" w:rsidRPr="003515E2">
        <w:rPr>
          <w:lang w:val="cs-CZ"/>
        </w:rPr>
        <w:t>z</w:t>
      </w:r>
      <w:r w:rsidR="00A56EB9" w:rsidRPr="003515E2">
        <w:rPr>
          <w:lang w:val="cs-CZ"/>
        </w:rPr>
        <w:t>hotovitel</w:t>
      </w:r>
      <w:r w:rsidR="00055538" w:rsidRPr="003515E2">
        <w:rPr>
          <w:lang w:val="cs-CZ"/>
        </w:rPr>
        <w:t>e</w:t>
      </w:r>
      <w:r w:rsidR="00597FEF" w:rsidRPr="003515E2">
        <w:rPr>
          <w:lang w:val="cs-CZ"/>
        </w:rPr>
        <w:t>,</w:t>
      </w:r>
      <w:r w:rsidR="004F2600" w:rsidRPr="003515E2">
        <w:rPr>
          <w:lang w:val="cs-CZ"/>
        </w:rPr>
        <w:t xml:space="preserve"> pokud nebylo zastaveno</w:t>
      </w:r>
    </w:p>
    <w:p w14:paraId="5F83C5C3" w14:textId="77777777" w:rsidR="00597FEF" w:rsidRPr="004D5BCD" w:rsidRDefault="00597FEF" w:rsidP="00FA3FF5">
      <w:pPr>
        <w:pStyle w:val="Odstavecseseznamem"/>
        <w:numPr>
          <w:ilvl w:val="2"/>
          <w:numId w:val="24"/>
        </w:numPr>
        <w:ind w:left="851" w:hanging="425"/>
        <w:rPr>
          <w:lang w:val="cs-CZ"/>
        </w:rPr>
      </w:pPr>
      <w:r>
        <w:rPr>
          <w:lang w:val="cs-CZ"/>
        </w:rPr>
        <w:t xml:space="preserve">pokud nastanou </w:t>
      </w:r>
      <w:r>
        <w:t>podmínky pro odstoupení od</w:t>
      </w:r>
      <w:r w:rsidR="00E83FF3">
        <w:t xml:space="preserve"> </w:t>
      </w:r>
      <w:r w:rsidR="00ED36D3">
        <w:rPr>
          <w:lang w:val="cs-CZ"/>
        </w:rPr>
        <w:t>smlouvy</w:t>
      </w:r>
      <w:r>
        <w:t xml:space="preserve"> uvedené v § 223 zákona</w:t>
      </w:r>
      <w:r>
        <w:rPr>
          <w:lang w:val="cs-CZ"/>
        </w:rPr>
        <w:t xml:space="preserve"> o zadávání veřejných zakázek.</w:t>
      </w:r>
    </w:p>
    <w:p w14:paraId="5D46B390" w14:textId="77777777" w:rsidR="005A0655" w:rsidRPr="00EA6B23" w:rsidRDefault="005A0655" w:rsidP="0053773E">
      <w:pPr>
        <w:pStyle w:val="Odstavecseseznamem"/>
        <w:numPr>
          <w:ilvl w:val="0"/>
          <w:numId w:val="10"/>
        </w:numPr>
        <w:ind w:left="284" w:hanging="284"/>
      </w:pPr>
      <w:r w:rsidRPr="00EA6B23">
        <w:lastRenderedPageBreak/>
        <w:t xml:space="preserve">Podstatným porušením </w:t>
      </w:r>
      <w:r w:rsidR="00ED36D3">
        <w:rPr>
          <w:lang w:val="cs-CZ"/>
        </w:rPr>
        <w:t>smlouvy</w:t>
      </w:r>
      <w:r w:rsidR="00ED36D3" w:rsidRPr="00EA6B23">
        <w:t xml:space="preserve"> </w:t>
      </w:r>
      <w:r w:rsidRPr="00EA6B23">
        <w:t xml:space="preserve">opravňujícím </w:t>
      </w:r>
      <w:r w:rsidR="00B9150F">
        <w:rPr>
          <w:lang w:val="cs-CZ"/>
        </w:rPr>
        <w:t>z</w:t>
      </w:r>
      <w:r w:rsidR="00A56EB9">
        <w:t>hotovitel</w:t>
      </w:r>
      <w:r w:rsidR="00055538">
        <w:rPr>
          <w:lang w:val="cs-CZ"/>
        </w:rPr>
        <w:t>e</w:t>
      </w:r>
      <w:r w:rsidR="00404989">
        <w:t xml:space="preserve"> odstoupit od </w:t>
      </w:r>
      <w:r w:rsidR="00ED36D3">
        <w:rPr>
          <w:lang w:val="cs-CZ"/>
        </w:rPr>
        <w:t>smlouvy</w:t>
      </w:r>
      <w:r w:rsidR="00ED36D3" w:rsidRPr="00EA6B23">
        <w:t xml:space="preserve"> </w:t>
      </w:r>
      <w:r w:rsidR="00995393" w:rsidRPr="00EA6B23">
        <w:t xml:space="preserve">je </w:t>
      </w:r>
      <w:r w:rsidR="004D5BCD">
        <w:rPr>
          <w:lang w:val="cs-CZ"/>
        </w:rPr>
        <w:t xml:space="preserve">myšleno </w:t>
      </w:r>
      <w:r w:rsidRPr="00EA6B23">
        <w:t xml:space="preserve">prodlení </w:t>
      </w:r>
      <w:r w:rsidR="00ED36D3">
        <w:rPr>
          <w:lang w:val="cs-CZ"/>
        </w:rPr>
        <w:t>objednatele</w:t>
      </w:r>
      <w:r w:rsidR="00ED36D3">
        <w:t xml:space="preserve"> </w:t>
      </w:r>
      <w:r w:rsidRPr="00EA6B23">
        <w:t>s</w:t>
      </w:r>
      <w:r w:rsidR="00995393" w:rsidRPr="00EA6B23">
        <w:t> úhradou daňového dokladu (faktury)</w:t>
      </w:r>
      <w:r w:rsidR="004D5BCD">
        <w:t xml:space="preserve"> dle v předmětné </w:t>
      </w:r>
      <w:r w:rsidR="00ED36D3">
        <w:rPr>
          <w:lang w:val="cs-CZ"/>
        </w:rPr>
        <w:t>smlouvě</w:t>
      </w:r>
      <w:r w:rsidR="00ED36D3" w:rsidRPr="00EA6B23">
        <w:t xml:space="preserve"> </w:t>
      </w:r>
      <w:r w:rsidRPr="00EA6B23">
        <w:t>dohodn</w:t>
      </w:r>
      <w:r w:rsidR="00995393" w:rsidRPr="00EA6B23">
        <w:t xml:space="preserve">utého platebního režimu delším </w:t>
      </w:r>
      <w:r w:rsidR="00995393" w:rsidRPr="00055538">
        <w:t>ne</w:t>
      </w:r>
      <w:r w:rsidR="00D14D45">
        <w:rPr>
          <w:lang w:val="cs-CZ"/>
        </w:rPr>
        <w:t>ž</w:t>
      </w:r>
      <w:r w:rsidRPr="00055538">
        <w:t xml:space="preserve"> 30 dní počít</w:t>
      </w:r>
      <w:r w:rsidR="00995393" w:rsidRPr="00055538">
        <w:t>áno</w:t>
      </w:r>
      <w:r w:rsidRPr="00EA6B23">
        <w:t xml:space="preserve"> ode dne je</w:t>
      </w:r>
      <w:r w:rsidR="00995393" w:rsidRPr="00EA6B23">
        <w:t>ho</w:t>
      </w:r>
      <w:r w:rsidRPr="00EA6B23">
        <w:t xml:space="preserve"> splatnosti</w:t>
      </w:r>
      <w:r w:rsidR="008C3149" w:rsidRPr="00EA6B23">
        <w:t>.</w:t>
      </w:r>
    </w:p>
    <w:p w14:paraId="7C638076" w14:textId="77777777" w:rsidR="008C3149" w:rsidRPr="00597FEF" w:rsidRDefault="008C3149" w:rsidP="0053773E">
      <w:pPr>
        <w:pStyle w:val="Odstavecseseznamem"/>
        <w:numPr>
          <w:ilvl w:val="0"/>
          <w:numId w:val="10"/>
        </w:numPr>
        <w:ind w:left="284" w:hanging="284"/>
      </w:pPr>
      <w:r w:rsidRPr="00EA6B23">
        <w:t xml:space="preserve">V případě, že se </w:t>
      </w:r>
      <w:r w:rsidR="00ED36D3">
        <w:rPr>
          <w:lang w:val="cs-CZ"/>
        </w:rPr>
        <w:t>objednateli</w:t>
      </w:r>
      <w:r w:rsidR="00ED36D3">
        <w:t xml:space="preserve"> </w:t>
      </w:r>
      <w:r w:rsidRPr="00EA6B23">
        <w:t>s ohledem na financování z</w:t>
      </w:r>
      <w:r w:rsidR="00055538">
        <w:t> </w:t>
      </w:r>
      <w:r w:rsidR="00055538">
        <w:rPr>
          <w:lang w:val="cs-CZ"/>
        </w:rPr>
        <w:t>veřejných zdrojů</w:t>
      </w:r>
      <w:r w:rsidRPr="00EA6B23">
        <w:t xml:space="preserve"> nepodaří zajistit finanční prostředky, má </w:t>
      </w:r>
      <w:r w:rsidR="00ED36D3">
        <w:rPr>
          <w:lang w:val="cs-CZ"/>
        </w:rPr>
        <w:t>objednatel</w:t>
      </w:r>
      <w:r w:rsidR="00ED36D3">
        <w:t xml:space="preserve"> </w:t>
      </w:r>
      <w:r w:rsidRPr="00EA6B23">
        <w:t xml:space="preserve">právo jednostranně odstoupit od </w:t>
      </w:r>
      <w:r w:rsidR="00ED36D3">
        <w:rPr>
          <w:lang w:val="cs-CZ"/>
        </w:rPr>
        <w:t>smlouvy</w:t>
      </w:r>
      <w:r w:rsidR="00ED36D3" w:rsidRPr="00EA6B23">
        <w:t xml:space="preserve"> </w:t>
      </w:r>
      <w:r w:rsidRPr="00EA6B23">
        <w:t>nebo její části.</w:t>
      </w:r>
    </w:p>
    <w:p w14:paraId="10443751" w14:textId="77777777" w:rsidR="005A0655" w:rsidRPr="00EA6B23" w:rsidRDefault="00404989" w:rsidP="0053773E">
      <w:pPr>
        <w:pStyle w:val="Odstavecseseznamem"/>
        <w:numPr>
          <w:ilvl w:val="0"/>
          <w:numId w:val="10"/>
        </w:numPr>
        <w:ind w:left="284" w:hanging="284"/>
      </w:pPr>
      <w:r>
        <w:t xml:space="preserve">Důsledky odstoupení od </w:t>
      </w:r>
      <w:r w:rsidR="00ED36D3">
        <w:rPr>
          <w:lang w:val="cs-CZ"/>
        </w:rPr>
        <w:t>smlouvy</w:t>
      </w:r>
      <w:r w:rsidR="005A0655" w:rsidRPr="00EA6B23">
        <w:t>:</w:t>
      </w:r>
    </w:p>
    <w:p w14:paraId="240AC910" w14:textId="77777777" w:rsidR="00750E7C" w:rsidRDefault="004D5BCD" w:rsidP="00FA3FF5">
      <w:pPr>
        <w:pStyle w:val="Odstavecseseznamem"/>
        <w:numPr>
          <w:ilvl w:val="0"/>
          <w:numId w:val="11"/>
        </w:numPr>
        <w:ind w:left="851" w:hanging="425"/>
      </w:pPr>
      <w:r>
        <w:t xml:space="preserve">odstoupením od </w:t>
      </w:r>
      <w:r w:rsidR="00ED36D3">
        <w:rPr>
          <w:lang w:val="cs-CZ"/>
        </w:rPr>
        <w:t>smlouvy</w:t>
      </w:r>
      <w:r w:rsidR="005A0655" w:rsidRPr="00EA6B23">
        <w:t>, tj. doručením projevu vůle o odstoupení druhé</w:t>
      </w:r>
      <w:r w:rsidR="00820BC5">
        <w:rPr>
          <w:lang w:val="cs-CZ"/>
        </w:rPr>
        <w:t xml:space="preserve"> </w:t>
      </w:r>
      <w:r w:rsidR="00C461E0">
        <w:rPr>
          <w:lang w:val="cs-CZ"/>
        </w:rPr>
        <w:t>s</w:t>
      </w:r>
      <w:r w:rsidR="00820BC5">
        <w:rPr>
          <w:lang w:val="cs-CZ"/>
        </w:rPr>
        <w:t>mluvní straně</w:t>
      </w:r>
      <w:r w:rsidR="005A0655" w:rsidRPr="00EA6B23">
        <w:t xml:space="preserve">, </w:t>
      </w:r>
      <w:r w:rsidR="00ED36D3">
        <w:rPr>
          <w:lang w:val="cs-CZ"/>
        </w:rPr>
        <w:t>smlouva</w:t>
      </w:r>
      <w:r w:rsidR="00ED36D3" w:rsidRPr="00EA6B23">
        <w:t xml:space="preserve"> </w:t>
      </w:r>
      <w:r w:rsidR="005A0655" w:rsidRPr="00EA6B23">
        <w:t>zaniká ke dni účinn</w:t>
      </w:r>
      <w:r>
        <w:t xml:space="preserve">osti odstoupení. Odstoupení od </w:t>
      </w:r>
      <w:r w:rsidR="00ED36D3">
        <w:rPr>
          <w:lang w:val="cs-CZ"/>
        </w:rPr>
        <w:t>smlouvy</w:t>
      </w:r>
      <w:r w:rsidR="00ED36D3" w:rsidRPr="00EA6B23">
        <w:t xml:space="preserve"> </w:t>
      </w:r>
      <w:r w:rsidR="005A0655" w:rsidRPr="00EA6B23">
        <w:t xml:space="preserve">se však nedotýká nároku na náhradu škody, pokud nebylo důvodem vzniku škody uplatnění "vyšší moci" a smluvních pokut vzniklých porušením </w:t>
      </w:r>
      <w:r w:rsidR="00ED36D3">
        <w:rPr>
          <w:lang w:val="cs-CZ"/>
        </w:rPr>
        <w:t>smlouvy</w:t>
      </w:r>
      <w:r w:rsidR="005A0655" w:rsidRPr="00EA6B23">
        <w:t>; řešení sporů</w:t>
      </w:r>
      <w:r w:rsidR="00BF424E">
        <w:t xml:space="preserve"> mezi </w:t>
      </w:r>
      <w:r w:rsidR="00C461E0">
        <w:rPr>
          <w:lang w:val="cs-CZ"/>
        </w:rPr>
        <w:t>s</w:t>
      </w:r>
      <w:r w:rsidR="005A0655" w:rsidRPr="00EA6B23">
        <w:t>mluvními stranami a jiných ustanovení, která podle projevené vůle</w:t>
      </w:r>
      <w:r w:rsidR="00820BC5">
        <w:rPr>
          <w:lang w:val="cs-CZ"/>
        </w:rPr>
        <w:t xml:space="preserve"> </w:t>
      </w:r>
      <w:r w:rsidR="00C461E0">
        <w:rPr>
          <w:lang w:val="cs-CZ"/>
        </w:rPr>
        <w:t>s</w:t>
      </w:r>
      <w:r w:rsidR="00820BC5">
        <w:rPr>
          <w:lang w:val="cs-CZ"/>
        </w:rPr>
        <w:t>mluvních</w:t>
      </w:r>
      <w:r w:rsidR="005A0655" w:rsidRPr="00EA6B23">
        <w:t xml:space="preserve"> stran nebo vzhledem ke své p</w:t>
      </w:r>
      <w:r>
        <w:t xml:space="preserve">ovaze mají trvat i po ukončení </w:t>
      </w:r>
      <w:r w:rsidR="00ED36D3">
        <w:rPr>
          <w:lang w:val="cs-CZ"/>
        </w:rPr>
        <w:t>smlouvy</w:t>
      </w:r>
      <w:r w:rsidR="005A0655" w:rsidRPr="00EA6B23">
        <w:t xml:space="preserve">. Je-li však smluvní pokuta závislá na délce prodlení, nenarůstá její výše po zániku </w:t>
      </w:r>
      <w:r w:rsidR="00ED36D3">
        <w:rPr>
          <w:lang w:val="cs-CZ"/>
        </w:rPr>
        <w:t>smlouvy.</w:t>
      </w:r>
    </w:p>
    <w:p w14:paraId="4CD02BDA" w14:textId="77777777" w:rsidR="005A0655" w:rsidRPr="00FE65BC" w:rsidRDefault="005A0655" w:rsidP="00FA3FF5">
      <w:pPr>
        <w:pStyle w:val="Odstavecseseznamem"/>
        <w:numPr>
          <w:ilvl w:val="0"/>
          <w:numId w:val="11"/>
        </w:numPr>
        <w:ind w:left="851" w:hanging="425"/>
      </w:pPr>
      <w:r w:rsidRPr="00EA6B23">
        <w:t>závazky</w:t>
      </w:r>
      <w:r w:rsidR="00534A78" w:rsidRPr="00EA6B23">
        <w:t xml:space="preserve"> </w:t>
      </w:r>
      <w:r w:rsidR="00B9150F">
        <w:rPr>
          <w:lang w:val="cs-CZ"/>
        </w:rPr>
        <w:t>z</w:t>
      </w:r>
      <w:r w:rsidR="00A56EB9">
        <w:t>hotovitel</w:t>
      </w:r>
      <w:r w:rsidR="004D5BCD">
        <w:rPr>
          <w:lang w:val="cs-CZ"/>
        </w:rPr>
        <w:t>e</w:t>
      </w:r>
      <w:r w:rsidRPr="00EA6B23">
        <w:t xml:space="preserve">, pokud jde o </w:t>
      </w:r>
      <w:r w:rsidR="001534DD" w:rsidRPr="00EE5905">
        <w:rPr>
          <w:lang w:val="cs-CZ"/>
        </w:rPr>
        <w:t>záruku za dílo</w:t>
      </w:r>
      <w:r w:rsidRPr="00EE5905">
        <w:t xml:space="preserve">, odstraňování vad a nedodělků, až do </w:t>
      </w:r>
      <w:r w:rsidR="004D5BCD" w:rsidRPr="00EE5905">
        <w:t xml:space="preserve">doby jakéhokoliv odstoupení od </w:t>
      </w:r>
      <w:r w:rsidR="00ED36D3" w:rsidRPr="00EE5905">
        <w:rPr>
          <w:lang w:val="cs-CZ"/>
        </w:rPr>
        <w:t>smlouvy</w:t>
      </w:r>
      <w:r w:rsidR="00ED36D3" w:rsidRPr="00EE5905">
        <w:t xml:space="preserve"> </w:t>
      </w:r>
      <w:r w:rsidRPr="00EE5905">
        <w:t xml:space="preserve">platí i po takovém odstoupení, a to pro část </w:t>
      </w:r>
      <w:r w:rsidR="00A56918" w:rsidRPr="00EE5905">
        <w:rPr>
          <w:lang w:val="cs-CZ"/>
        </w:rPr>
        <w:t>předmětu plnění</w:t>
      </w:r>
      <w:r w:rsidRPr="00EE5905">
        <w:t xml:space="preserve">, kterou </w:t>
      </w:r>
      <w:r w:rsidR="00B9150F" w:rsidRPr="00EE5905">
        <w:rPr>
          <w:lang w:val="cs-CZ"/>
        </w:rPr>
        <w:t>z</w:t>
      </w:r>
      <w:r w:rsidR="00A56EB9" w:rsidRPr="00EE5905">
        <w:t>hotovitel</w:t>
      </w:r>
      <w:r w:rsidRPr="00EE5905">
        <w:t xml:space="preserve"> do takového odstoupení realizoval</w:t>
      </w:r>
    </w:p>
    <w:p w14:paraId="692F1725" w14:textId="77777777" w:rsidR="005A0655" w:rsidRPr="00FE65BC" w:rsidRDefault="005A0655" w:rsidP="00FA3FF5">
      <w:pPr>
        <w:pStyle w:val="Odstavecseseznamem"/>
        <w:numPr>
          <w:ilvl w:val="0"/>
          <w:numId w:val="11"/>
        </w:numPr>
        <w:ind w:left="851" w:hanging="425"/>
      </w:pPr>
      <w:r w:rsidRPr="00FE65BC">
        <w:t>odstou</w:t>
      </w:r>
      <w:r w:rsidR="004D5BCD">
        <w:t xml:space="preserve">pí-li některá ze </w:t>
      </w:r>
      <w:r w:rsidR="00820BC5">
        <w:rPr>
          <w:lang w:val="cs-CZ"/>
        </w:rPr>
        <w:t xml:space="preserve">Smluvních </w:t>
      </w:r>
      <w:r w:rsidR="004D5BCD">
        <w:t xml:space="preserve">stran od této </w:t>
      </w:r>
      <w:r w:rsidR="00ED36D3">
        <w:rPr>
          <w:lang w:val="cs-CZ"/>
        </w:rPr>
        <w:t>smlouvy</w:t>
      </w:r>
      <w:r w:rsidR="00ED36D3">
        <w:t xml:space="preserve"> </w:t>
      </w:r>
      <w:r w:rsidR="004D5BCD">
        <w:t xml:space="preserve">na základě ujednání z této </w:t>
      </w:r>
      <w:r w:rsidR="00ED36D3">
        <w:rPr>
          <w:lang w:val="cs-CZ"/>
        </w:rPr>
        <w:t>smlouvy</w:t>
      </w:r>
      <w:r w:rsidR="00ED36D3">
        <w:t xml:space="preserve"> </w:t>
      </w:r>
      <w:r w:rsidR="00BF424E">
        <w:t xml:space="preserve">vyplývajících, </w:t>
      </w:r>
      <w:r w:rsidR="00B54853">
        <w:rPr>
          <w:lang w:val="cs-CZ"/>
        </w:rPr>
        <w:t>s</w:t>
      </w:r>
      <w:r w:rsidRPr="00FE65BC">
        <w:t>mluvní strany vypo</w:t>
      </w:r>
      <w:r w:rsidR="00404989">
        <w:t xml:space="preserve">řádají své závazky z předmětné </w:t>
      </w:r>
      <w:r w:rsidR="00ED36D3">
        <w:rPr>
          <w:lang w:val="cs-CZ"/>
        </w:rPr>
        <w:t>smlouvy</w:t>
      </w:r>
      <w:r w:rsidR="00ED36D3" w:rsidRPr="00FE65BC">
        <w:t xml:space="preserve"> </w:t>
      </w:r>
      <w:r w:rsidRPr="00FE65BC">
        <w:t>takto:</w:t>
      </w:r>
    </w:p>
    <w:p w14:paraId="4E97D52F" w14:textId="77777777" w:rsidR="005A0655" w:rsidRPr="00FE65BC" w:rsidRDefault="00B9150F" w:rsidP="00FA3FF5">
      <w:pPr>
        <w:pStyle w:val="Odstavecseseznamem"/>
        <w:numPr>
          <w:ilvl w:val="1"/>
          <w:numId w:val="12"/>
        </w:numPr>
        <w:ind w:left="1843" w:hanging="709"/>
      </w:pPr>
      <w:r>
        <w:rPr>
          <w:lang w:val="cs-CZ"/>
        </w:rPr>
        <w:t>z</w:t>
      </w:r>
      <w:r w:rsidR="00A56EB9">
        <w:t>hotovitel</w:t>
      </w:r>
      <w:r w:rsidR="005A0655" w:rsidRPr="00FE65BC">
        <w:t xml:space="preserve"> provede soupis všech provedených </w:t>
      </w:r>
      <w:r w:rsidR="00795768" w:rsidRPr="00FE65BC">
        <w:t xml:space="preserve">dodávek a </w:t>
      </w:r>
      <w:r w:rsidR="005A0655" w:rsidRPr="00FE65BC">
        <w:t>prací oceněných dle</w:t>
      </w:r>
      <w:r w:rsidR="003E6DEC">
        <w:rPr>
          <w:lang w:val="cs-CZ"/>
        </w:rPr>
        <w:t> </w:t>
      </w:r>
      <w:r w:rsidR="005A0655" w:rsidRPr="00FE65BC">
        <w:t xml:space="preserve">způsobu, kterým je stanovena </w:t>
      </w:r>
      <w:r w:rsidR="00451FD8" w:rsidRPr="00FE65BC">
        <w:t>cena</w:t>
      </w:r>
      <w:r w:rsidR="00072C9E">
        <w:rPr>
          <w:lang w:val="cs-CZ"/>
        </w:rPr>
        <w:t xml:space="preserve"> díla</w:t>
      </w:r>
      <w:r w:rsidR="005A0655" w:rsidRPr="00FE65BC">
        <w:t>;</w:t>
      </w:r>
    </w:p>
    <w:p w14:paraId="31DA57BF" w14:textId="77777777" w:rsidR="005A0655" w:rsidRPr="00EA6B23" w:rsidRDefault="00B9150F" w:rsidP="00FA3FF5">
      <w:pPr>
        <w:pStyle w:val="Odstavecseseznamem"/>
        <w:numPr>
          <w:ilvl w:val="1"/>
          <w:numId w:val="12"/>
        </w:numPr>
      </w:pPr>
      <w:r>
        <w:rPr>
          <w:lang w:val="cs-CZ"/>
        </w:rPr>
        <w:t>z</w:t>
      </w:r>
      <w:r w:rsidR="00A56EB9">
        <w:t>hotovitel</w:t>
      </w:r>
      <w:r w:rsidR="005A0655" w:rsidRPr="00EA6B23">
        <w:t xml:space="preserve"> provede finanční vyčíslení provedených</w:t>
      </w:r>
      <w:r w:rsidR="00795768" w:rsidRPr="00EA6B23">
        <w:t xml:space="preserve"> dodávek a</w:t>
      </w:r>
      <w:r w:rsidR="005A0655" w:rsidRPr="00EA6B23">
        <w:t xml:space="preserve"> prací, poskytnutých záloh a zpracuje "dílčí konečnou fakturu";</w:t>
      </w:r>
    </w:p>
    <w:p w14:paraId="206514E7" w14:textId="77777777" w:rsidR="005A0655" w:rsidRPr="00EA6B23" w:rsidRDefault="00B9150F" w:rsidP="00FA3FF5">
      <w:pPr>
        <w:pStyle w:val="Odstavecseseznamem"/>
        <w:numPr>
          <w:ilvl w:val="1"/>
          <w:numId w:val="12"/>
        </w:numPr>
      </w:pPr>
      <w:r>
        <w:rPr>
          <w:lang w:val="cs-CZ"/>
        </w:rPr>
        <w:t>z</w:t>
      </w:r>
      <w:r w:rsidR="00A56EB9">
        <w:t>hotovitel</w:t>
      </w:r>
      <w:r w:rsidR="005A0655" w:rsidRPr="00EA6B23">
        <w:t xml:space="preserve"> vyzve </w:t>
      </w:r>
      <w:r w:rsidR="00755091">
        <w:rPr>
          <w:lang w:val="cs-CZ"/>
        </w:rPr>
        <w:t>o</w:t>
      </w:r>
      <w:r w:rsidR="00ED36D3">
        <w:rPr>
          <w:lang w:val="cs-CZ"/>
        </w:rPr>
        <w:t>bjednatele</w:t>
      </w:r>
      <w:r w:rsidR="005A0655" w:rsidRPr="00EA6B23">
        <w:t xml:space="preserve"> k "dílčímu předání </w:t>
      </w:r>
      <w:r w:rsidR="00534A78" w:rsidRPr="00EA6B23">
        <w:t>plnění</w:t>
      </w:r>
      <w:r w:rsidR="005A0655" w:rsidRPr="00EA6B23">
        <w:t xml:space="preserve">" a </w:t>
      </w:r>
      <w:r w:rsidR="00ED36D3">
        <w:rPr>
          <w:lang w:val="cs-CZ"/>
        </w:rPr>
        <w:t>objednatel</w:t>
      </w:r>
      <w:r w:rsidR="00ED36D3" w:rsidRPr="00EA6B23">
        <w:t xml:space="preserve"> </w:t>
      </w:r>
      <w:r w:rsidR="005A0655" w:rsidRPr="00EA6B23">
        <w:t xml:space="preserve">je povinen </w:t>
      </w:r>
      <w:r w:rsidR="005A0655" w:rsidRPr="00EA6FF7">
        <w:t>do</w:t>
      </w:r>
      <w:r w:rsidR="003E6DEC">
        <w:rPr>
          <w:lang w:val="cs-CZ"/>
        </w:rPr>
        <w:t> </w:t>
      </w:r>
      <w:r w:rsidR="005A0655" w:rsidRPr="00EA6FF7">
        <w:t>3 dnů od</w:t>
      </w:r>
      <w:r w:rsidR="005A0655" w:rsidRPr="00EA6B23">
        <w:t xml:space="preserve"> obdržení vyzvání zahájit "dílčí přejímací řízení"; </w:t>
      </w:r>
    </w:p>
    <w:p w14:paraId="60DFA594" w14:textId="77777777" w:rsidR="005A0655" w:rsidRPr="00072C9E" w:rsidRDefault="00ED36D3" w:rsidP="00FA3FF5">
      <w:pPr>
        <w:pStyle w:val="Odstavecseseznamem"/>
        <w:numPr>
          <w:ilvl w:val="1"/>
          <w:numId w:val="12"/>
        </w:numPr>
      </w:pPr>
      <w:r>
        <w:rPr>
          <w:lang w:val="cs-CZ"/>
        </w:rPr>
        <w:t>objednatele</w:t>
      </w:r>
      <w:r w:rsidRPr="00EA6B23">
        <w:t xml:space="preserve"> </w:t>
      </w:r>
      <w:r w:rsidR="005A0655" w:rsidRPr="00EA6B23">
        <w:t xml:space="preserve">uhradí </w:t>
      </w:r>
      <w:r w:rsidR="00B9150F">
        <w:rPr>
          <w:lang w:val="cs-CZ"/>
        </w:rPr>
        <w:t>z</w:t>
      </w:r>
      <w:r w:rsidR="00A56EB9">
        <w:t>hotovitel</w:t>
      </w:r>
      <w:r w:rsidR="00072C9E">
        <w:rPr>
          <w:lang w:val="cs-CZ"/>
        </w:rPr>
        <w:t>i</w:t>
      </w:r>
      <w:r w:rsidR="005A0655" w:rsidRPr="00EA6B23">
        <w:t xml:space="preserve"> provedené </w:t>
      </w:r>
      <w:r w:rsidR="00795768" w:rsidRPr="00EA6B23">
        <w:t xml:space="preserve">dodávky a </w:t>
      </w:r>
      <w:r w:rsidR="00404989">
        <w:t>práce do doby odstoupení od</w:t>
      </w:r>
      <w:r w:rsidR="003E6DEC">
        <w:rPr>
          <w:lang w:val="cs-CZ"/>
        </w:rPr>
        <w:t> </w:t>
      </w:r>
      <w:r>
        <w:rPr>
          <w:lang w:val="cs-CZ"/>
        </w:rPr>
        <w:t>smlouvy</w:t>
      </w:r>
      <w:r w:rsidRPr="00EA6B23">
        <w:t xml:space="preserve"> </w:t>
      </w:r>
      <w:r w:rsidR="005A0655" w:rsidRPr="00EA6B23">
        <w:t>na základě vystavené faktury.</w:t>
      </w:r>
    </w:p>
    <w:p w14:paraId="7EDFF96D" w14:textId="77777777" w:rsidR="00BF0104" w:rsidRPr="00EA6B23" w:rsidRDefault="005A0655" w:rsidP="0053773E">
      <w:pPr>
        <w:pStyle w:val="Odstavecseseznamem"/>
        <w:numPr>
          <w:ilvl w:val="0"/>
          <w:numId w:val="10"/>
        </w:numPr>
        <w:ind w:left="284" w:hanging="284"/>
      </w:pPr>
      <w:r w:rsidRPr="00EA6B23">
        <w:t xml:space="preserve">V případě, že nedojde mezi </w:t>
      </w:r>
      <w:r w:rsidR="00B9150F">
        <w:rPr>
          <w:lang w:val="cs-CZ"/>
        </w:rPr>
        <w:t>z</w:t>
      </w:r>
      <w:r w:rsidR="00A56EB9">
        <w:t>hotovitel</w:t>
      </w:r>
      <w:r w:rsidR="00072C9E">
        <w:rPr>
          <w:lang w:val="cs-CZ"/>
        </w:rPr>
        <w:t>e</w:t>
      </w:r>
      <w:r w:rsidR="00534A78" w:rsidRPr="00EA6B23">
        <w:t>m</w:t>
      </w:r>
      <w:r w:rsidRPr="00EA6B23">
        <w:t xml:space="preserve"> a </w:t>
      </w:r>
      <w:r w:rsidR="00ED36D3">
        <w:rPr>
          <w:lang w:val="cs-CZ"/>
        </w:rPr>
        <w:t>objednatelem</w:t>
      </w:r>
      <w:r w:rsidR="00ED36D3" w:rsidRPr="00EA6B23">
        <w:t xml:space="preserve"> </w:t>
      </w:r>
      <w:r w:rsidRPr="00EA6B23">
        <w:t>dle výše uvedeného v postupu ke shodě a</w:t>
      </w:r>
      <w:r w:rsidR="00D116E5">
        <w:rPr>
          <w:lang w:val="cs-CZ"/>
        </w:rPr>
        <w:t> </w:t>
      </w:r>
      <w:r w:rsidRPr="00EA6B23">
        <w:t>písemné dohodě, bude postupováno dle čl. X</w:t>
      </w:r>
      <w:r w:rsidR="00597FEF">
        <w:rPr>
          <w:lang w:val="cs-CZ"/>
        </w:rPr>
        <w:t>V</w:t>
      </w:r>
      <w:r w:rsidR="00404989">
        <w:t xml:space="preserve"> této </w:t>
      </w:r>
      <w:r w:rsidR="00ED36D3">
        <w:rPr>
          <w:lang w:val="cs-CZ"/>
        </w:rPr>
        <w:t>smlouvy</w:t>
      </w:r>
      <w:r w:rsidRPr="00EA6B23">
        <w:t>.</w:t>
      </w:r>
    </w:p>
    <w:p w14:paraId="7170C28E" w14:textId="77777777" w:rsidR="00267159" w:rsidRPr="00EA6B23" w:rsidRDefault="00EA6B23" w:rsidP="00821C36">
      <w:pPr>
        <w:pStyle w:val="Nadpislnku"/>
      </w:pPr>
      <w:r w:rsidRPr="00EA6B23">
        <w:t>SPORY</w:t>
      </w:r>
    </w:p>
    <w:p w14:paraId="0DE4BA73" w14:textId="77777777" w:rsidR="00C73DDC" w:rsidRPr="00EA6B23" w:rsidRDefault="00C73DDC" w:rsidP="0053773E">
      <w:pPr>
        <w:pStyle w:val="Odstavecseseznamem"/>
        <w:numPr>
          <w:ilvl w:val="0"/>
          <w:numId w:val="13"/>
        </w:numPr>
        <w:ind w:left="284" w:hanging="284"/>
      </w:pPr>
      <w:r w:rsidRPr="00EA6B23">
        <w:t xml:space="preserve">Veškeré spory mezi </w:t>
      </w:r>
      <w:r w:rsidR="00B54853">
        <w:rPr>
          <w:lang w:val="cs-CZ"/>
        </w:rPr>
        <w:t>s</w:t>
      </w:r>
      <w:r w:rsidRPr="00EA6B23">
        <w:t xml:space="preserve">mluvními stranami vzniklé z této </w:t>
      </w:r>
      <w:r w:rsidR="00ED36D3">
        <w:rPr>
          <w:lang w:val="cs-CZ"/>
        </w:rPr>
        <w:t>smlouvy</w:t>
      </w:r>
      <w:r w:rsidR="00ED36D3" w:rsidRPr="00EA6B23">
        <w:t xml:space="preserve"> </w:t>
      </w:r>
      <w:r w:rsidRPr="00EA6B23">
        <w:t>nebo v souvislosti s ní, budou řešeny pokud možno nejprve smírně.</w:t>
      </w:r>
    </w:p>
    <w:p w14:paraId="1AD180CE" w14:textId="77777777" w:rsidR="003E6DEC" w:rsidRPr="005A0A43" w:rsidRDefault="0079754B" w:rsidP="003E6DEC">
      <w:pPr>
        <w:pStyle w:val="Odstavecseseznamem"/>
        <w:numPr>
          <w:ilvl w:val="0"/>
          <w:numId w:val="13"/>
        </w:numPr>
        <w:ind w:left="284" w:hanging="284"/>
      </w:pPr>
      <w:r w:rsidRPr="00EA6B23">
        <w:t>Jakýkoli</w:t>
      </w:r>
      <w:r w:rsidR="00072C9E">
        <w:t xml:space="preserve"> spor vzniklý z této </w:t>
      </w:r>
      <w:r w:rsidR="00ED36D3">
        <w:rPr>
          <w:lang w:val="cs-CZ"/>
        </w:rPr>
        <w:t>smlouvy</w:t>
      </w:r>
      <w:r w:rsidR="005A0655" w:rsidRPr="00EA6B23">
        <w:t xml:space="preserve">, pokud se jej nepodaří urovnat jednáním mezi </w:t>
      </w:r>
      <w:r w:rsidR="00C461E0">
        <w:rPr>
          <w:lang w:val="cs-CZ"/>
        </w:rPr>
        <w:t>s</w:t>
      </w:r>
      <w:r w:rsidR="005A0655" w:rsidRPr="00EA6B23">
        <w:t xml:space="preserve">mluvními stranami, bude rozhodnut k tomu věcně příslušným </w:t>
      </w:r>
      <w:r w:rsidR="003515E2">
        <w:rPr>
          <w:lang w:val="cs-CZ"/>
        </w:rPr>
        <w:t xml:space="preserve">obecným </w:t>
      </w:r>
      <w:r w:rsidR="005A0655" w:rsidRPr="00EA6B23">
        <w:t>soudem</w:t>
      </w:r>
      <w:r w:rsidR="00B91CBE">
        <w:rPr>
          <w:lang w:val="cs-CZ"/>
        </w:rPr>
        <w:t>.</w:t>
      </w:r>
    </w:p>
    <w:p w14:paraId="72472D0F" w14:textId="77777777" w:rsidR="005A0655" w:rsidRPr="00EA6B23" w:rsidRDefault="00EA6B23" w:rsidP="00821C36">
      <w:pPr>
        <w:pStyle w:val="Nadpislnku"/>
      </w:pPr>
      <w:r w:rsidRPr="00EA6B23">
        <w:t>VYŠŠÍ MOC</w:t>
      </w:r>
    </w:p>
    <w:p w14:paraId="2F988A91" w14:textId="77777777" w:rsidR="005A0655" w:rsidRPr="00EA6B23" w:rsidRDefault="005A0655" w:rsidP="0053773E">
      <w:pPr>
        <w:pStyle w:val="Odstavecseseznamem"/>
        <w:numPr>
          <w:ilvl w:val="0"/>
          <w:numId w:val="14"/>
        </w:numPr>
        <w:ind w:left="284" w:hanging="284"/>
      </w:pPr>
      <w:r w:rsidRPr="00EA6B23">
        <w:t xml:space="preserve">Za případy vyšší moci jsou považovány takové neobvyklé okolnosti, které brání trvale nebo dočasné plnění </w:t>
      </w:r>
      <w:r w:rsidR="00ED36D3">
        <w:rPr>
          <w:lang w:val="cs-CZ"/>
        </w:rPr>
        <w:t>smlouvou</w:t>
      </w:r>
      <w:r w:rsidR="00ED36D3" w:rsidRPr="00EA6B23">
        <w:t xml:space="preserve"> </w:t>
      </w:r>
      <w:r w:rsidRPr="00EA6B23">
        <w:t xml:space="preserve">stanovených povinností, které nastanou po nabytí platnosti </w:t>
      </w:r>
      <w:r w:rsidR="00ED36D3">
        <w:rPr>
          <w:lang w:val="cs-CZ"/>
        </w:rPr>
        <w:t>smlouvy</w:t>
      </w:r>
      <w:r w:rsidR="00ED36D3" w:rsidRPr="00EA6B23">
        <w:t xml:space="preserve"> </w:t>
      </w:r>
      <w:r w:rsidRPr="00EA6B23">
        <w:t xml:space="preserve">a které nemohly být ani </w:t>
      </w:r>
      <w:r w:rsidR="00755091">
        <w:rPr>
          <w:lang w:val="cs-CZ"/>
        </w:rPr>
        <w:t>o</w:t>
      </w:r>
      <w:r w:rsidR="00072C9E">
        <w:rPr>
          <w:lang w:val="cs-CZ"/>
        </w:rPr>
        <w:t>bjednatelem</w:t>
      </w:r>
      <w:r w:rsidR="00534A78" w:rsidRPr="00EA6B23">
        <w:t xml:space="preserve">, </w:t>
      </w:r>
      <w:r w:rsidRPr="00EA6B23">
        <w:t xml:space="preserve">ani </w:t>
      </w:r>
      <w:r w:rsidR="00B9150F">
        <w:rPr>
          <w:lang w:val="cs-CZ"/>
        </w:rPr>
        <w:t>z</w:t>
      </w:r>
      <w:r w:rsidR="00A56EB9">
        <w:t>hotovitel</w:t>
      </w:r>
      <w:r w:rsidR="00072C9E">
        <w:rPr>
          <w:lang w:val="cs-CZ"/>
        </w:rPr>
        <w:t>e</w:t>
      </w:r>
      <w:r w:rsidR="00534A78" w:rsidRPr="00EA6B23">
        <w:t>m</w:t>
      </w:r>
      <w:r w:rsidRPr="00EA6B23">
        <w:t xml:space="preserve"> objektivně předvídány nebo odvráceny. </w:t>
      </w:r>
    </w:p>
    <w:p w14:paraId="0A08A8BB" w14:textId="77777777" w:rsidR="005A0655" w:rsidRPr="00EA6B23" w:rsidRDefault="005A0655" w:rsidP="0053773E">
      <w:pPr>
        <w:pStyle w:val="Odstavecseseznamem"/>
        <w:numPr>
          <w:ilvl w:val="0"/>
          <w:numId w:val="14"/>
        </w:numPr>
        <w:ind w:left="284" w:hanging="284"/>
      </w:pPr>
      <w:r w:rsidRPr="00EA6B23">
        <w:lastRenderedPageBreak/>
        <w:t>Smluvní strana, které je tímto znemožněno plnění smluvních povinností, bude neprodleně informovat při vz</w:t>
      </w:r>
      <w:r w:rsidR="00072C9E">
        <w:t xml:space="preserve">niku takových okolností druhou </w:t>
      </w:r>
      <w:r w:rsidR="00B54853">
        <w:rPr>
          <w:lang w:val="cs-CZ"/>
        </w:rPr>
        <w:t>s</w:t>
      </w:r>
      <w:r w:rsidRPr="00EA6B23">
        <w:t>mluvní stranu a předloží jí o tom vhodné doklady</w:t>
      </w:r>
      <w:r w:rsidR="00092471" w:rsidRPr="00EA6B23">
        <w:t>,</w:t>
      </w:r>
      <w:r w:rsidRPr="00EA6B23">
        <w:t xml:space="preserve"> příp.</w:t>
      </w:r>
      <w:r w:rsidR="003E6DEC">
        <w:rPr>
          <w:lang w:val="cs-CZ"/>
        </w:rPr>
        <w:t> </w:t>
      </w:r>
      <w:r w:rsidRPr="00EA6B23">
        <w:t xml:space="preserve">informace, že mají tyto okolnosti podstatný vliv na plnění smluvních povinností. </w:t>
      </w:r>
    </w:p>
    <w:p w14:paraId="093DCF6D" w14:textId="77777777" w:rsidR="00A56918" w:rsidRDefault="005A0655" w:rsidP="0053773E">
      <w:pPr>
        <w:pStyle w:val="Odstavecseseznamem"/>
        <w:numPr>
          <w:ilvl w:val="0"/>
          <w:numId w:val="14"/>
        </w:numPr>
        <w:ind w:left="284" w:hanging="284"/>
      </w:pPr>
      <w:r w:rsidRPr="00EA6B23">
        <w:t>V případě, že působení vyšší moci trvá d</w:t>
      </w:r>
      <w:r w:rsidR="00072C9E">
        <w:t xml:space="preserve">éle než 90 dní, vyjasní si obě </w:t>
      </w:r>
      <w:r w:rsidR="00B54853">
        <w:rPr>
          <w:lang w:val="cs-CZ"/>
        </w:rPr>
        <w:t>s</w:t>
      </w:r>
      <w:r w:rsidRPr="00EA6B23">
        <w:t xml:space="preserve">mluvní strany další </w:t>
      </w:r>
      <w:r w:rsidRPr="00FE65BC">
        <w:t xml:space="preserve">provádění </w:t>
      </w:r>
      <w:r w:rsidR="00A56918" w:rsidRPr="00FE65BC">
        <w:rPr>
          <w:lang w:val="cs-CZ"/>
        </w:rPr>
        <w:t>předmětu plnění</w:t>
      </w:r>
      <w:r w:rsidRPr="00FE65BC">
        <w:t>, resp.</w:t>
      </w:r>
      <w:r w:rsidR="00404989">
        <w:t xml:space="preserve"> změnu dodatkem k této </w:t>
      </w:r>
      <w:r w:rsidR="00ED36D3">
        <w:rPr>
          <w:lang w:val="cs-CZ"/>
        </w:rPr>
        <w:t>smlouvě</w:t>
      </w:r>
      <w:r w:rsidR="00267159" w:rsidRPr="00EA6B23">
        <w:t>.</w:t>
      </w:r>
    </w:p>
    <w:p w14:paraId="234B32A2" w14:textId="77777777" w:rsidR="003B52E0" w:rsidRPr="003B52E0" w:rsidRDefault="003B52E0" w:rsidP="003B52E0">
      <w:pPr>
        <w:pStyle w:val="Nadpislnku"/>
        <w:ind w:left="0"/>
      </w:pPr>
      <w:r>
        <w:rPr>
          <w:lang w:val="cs-CZ"/>
        </w:rPr>
        <w:t>UVEŘEJŇOVÁNÍ SMLOUVY</w:t>
      </w:r>
    </w:p>
    <w:p w14:paraId="16E246DF" w14:textId="77777777" w:rsidR="004C7EC1" w:rsidRPr="003B52E0" w:rsidRDefault="003B52E0" w:rsidP="00FA3FF5">
      <w:pPr>
        <w:pStyle w:val="Zkladntextodsazen"/>
        <w:numPr>
          <w:ilvl w:val="0"/>
          <w:numId w:val="32"/>
        </w:numPr>
        <w:spacing w:before="60" w:line="240" w:lineRule="auto"/>
        <w:ind w:left="284" w:hanging="284"/>
      </w:pPr>
      <w:r w:rsidRPr="003B52E0">
        <w:t>Zho</w:t>
      </w:r>
      <w:r w:rsidR="00E83FF3">
        <w:t xml:space="preserve">tovitel souhlasí s uveřejněním </w:t>
      </w:r>
      <w:r w:rsidR="00C461E0">
        <w:rPr>
          <w:lang w:val="cs-CZ"/>
        </w:rPr>
        <w:t xml:space="preserve">této </w:t>
      </w:r>
      <w:r w:rsidR="00ED36D3">
        <w:rPr>
          <w:lang w:val="cs-CZ"/>
        </w:rPr>
        <w:t>smlouvy</w:t>
      </w:r>
      <w:r w:rsidR="00ED36D3" w:rsidRPr="003B52E0">
        <w:t xml:space="preserve"> </w:t>
      </w:r>
      <w:r w:rsidRPr="003B52E0">
        <w:t>v souladu se zákonem a zákonem č. 106/1999 Sb., o</w:t>
      </w:r>
      <w:r w:rsidR="00C818E2">
        <w:rPr>
          <w:lang w:val="cs-CZ"/>
        </w:rPr>
        <w:t> </w:t>
      </w:r>
      <w:r w:rsidRPr="003B52E0">
        <w:t>svobodném přístupu k informacím ve znění pozdějších předpisů.</w:t>
      </w:r>
    </w:p>
    <w:p w14:paraId="01C5A093" w14:textId="77777777" w:rsidR="003B52E0" w:rsidRPr="005A0A43" w:rsidRDefault="003B52E0" w:rsidP="00FA3FF5">
      <w:pPr>
        <w:pStyle w:val="Odstavecseseznamem"/>
        <w:widowControl w:val="0"/>
        <w:numPr>
          <w:ilvl w:val="0"/>
          <w:numId w:val="32"/>
        </w:numPr>
        <w:overflowPunct w:val="0"/>
        <w:autoSpaceDE w:val="0"/>
        <w:autoSpaceDN w:val="0"/>
        <w:adjustRightInd w:val="0"/>
        <w:spacing w:before="0"/>
        <w:ind w:left="283" w:hanging="283"/>
        <w:textAlignment w:val="baseline"/>
      </w:pPr>
      <w:r w:rsidRPr="00442C30">
        <w:t xml:space="preserve">Zhotovitel souhlasí se zpracováním osobních údajů v souladu </w:t>
      </w:r>
      <w:r w:rsidR="00F04AD2" w:rsidRPr="00442C30">
        <w:rPr>
          <w:lang w:val="cs-CZ"/>
        </w:rPr>
        <w:t xml:space="preserve">s </w:t>
      </w:r>
      <w:r w:rsidR="00F04AD2" w:rsidRPr="00442C30">
        <w:t>Nařízení</w:t>
      </w:r>
      <w:r w:rsidR="00D71526" w:rsidRPr="00442C30">
        <w:rPr>
          <w:lang w:val="cs-CZ"/>
        </w:rPr>
        <w:t>m</w:t>
      </w:r>
      <w:r w:rsidR="00F04AD2" w:rsidRPr="00442C30">
        <w:t xml:space="preserve"> Evropského parlamentu a Rady </w:t>
      </w:r>
      <w:hyperlink r:id="rId12" w:tgtFrame="_blank" w:history="1">
        <w:r w:rsidR="00F04AD2" w:rsidRPr="00442C30">
          <w:rPr>
            <w:rStyle w:val="Hypertextovodkaz"/>
            <w:color w:val="auto"/>
          </w:rPr>
          <w:t>2016/679</w:t>
        </w:r>
      </w:hyperlink>
      <w:r w:rsidR="00F04AD2" w:rsidRPr="00442C30">
        <w:t xml:space="preserve">, o ochraně fyzických osob v souvislosti se zpracováním osobních údajů a o volném </w:t>
      </w:r>
      <w:r w:rsidR="00F04AD2" w:rsidRPr="005A0A43">
        <w:t>pohybu těchto údajů (GDPR</w:t>
      </w:r>
      <w:r w:rsidR="00F04AD2" w:rsidRPr="005A0A43">
        <w:rPr>
          <w:lang w:val="cs-CZ"/>
        </w:rPr>
        <w:t xml:space="preserve">). </w:t>
      </w:r>
    </w:p>
    <w:p w14:paraId="15ADC66D" w14:textId="77777777" w:rsidR="001404D8" w:rsidRPr="005A0A43" w:rsidRDefault="001404D8" w:rsidP="00B65702">
      <w:pPr>
        <w:pStyle w:val="Odstavecseseznamem"/>
        <w:widowControl w:val="0"/>
        <w:numPr>
          <w:ilvl w:val="0"/>
          <w:numId w:val="32"/>
        </w:numPr>
        <w:overflowPunct w:val="0"/>
        <w:autoSpaceDE w:val="0"/>
        <w:autoSpaceDN w:val="0"/>
        <w:adjustRightInd w:val="0"/>
        <w:spacing w:before="0"/>
        <w:ind w:left="283" w:hanging="283"/>
        <w:textAlignment w:val="baseline"/>
      </w:pPr>
      <w:r w:rsidRPr="005A0A43">
        <w:rPr>
          <w:color w:val="000000"/>
          <w:w w:val="0"/>
        </w:rPr>
        <w:t xml:space="preserve">Tato smlouva nabývá platnosti dnem jejího podpisu oběma smluvními stranami a účinnosti dnem zveřejnění v registru smluv dle zákona č. 340/2015 Sb., o zvláštních podmínkách účinnosti některých smluv, uveřejňování těchto smluv a o registru smluv ve znění pozdějších předpisů (dále jen „zákon o registru smluv“).      </w:t>
      </w:r>
    </w:p>
    <w:p w14:paraId="46A1FEB8" w14:textId="77777777" w:rsidR="001404D8" w:rsidRPr="00B65702" w:rsidRDefault="001404D8" w:rsidP="00B65702">
      <w:pPr>
        <w:pStyle w:val="Textvbloku"/>
        <w:ind w:left="284"/>
        <w:rPr>
          <w:sz w:val="22"/>
        </w:rPr>
      </w:pPr>
      <w:r w:rsidRPr="005A0A43">
        <w:rPr>
          <w:color w:val="000000"/>
          <w:w w:val="0"/>
          <w:sz w:val="22"/>
        </w:rPr>
        <w:t>Smlouvu a veškeré její dodatky ve lhůtě stanovené citovaným zákonem zašle k uveřejnění objednatel.</w:t>
      </w:r>
    </w:p>
    <w:p w14:paraId="4FB5AF63" w14:textId="77777777" w:rsidR="000A3212" w:rsidRPr="003B52E0" w:rsidRDefault="003B52E0" w:rsidP="00A00624">
      <w:pPr>
        <w:pStyle w:val="Zkladntextodsazen"/>
        <w:numPr>
          <w:ilvl w:val="0"/>
          <w:numId w:val="32"/>
        </w:numPr>
        <w:spacing w:before="60" w:after="0" w:line="240" w:lineRule="auto"/>
        <w:ind w:left="284" w:hanging="284"/>
      </w:pPr>
      <w:r w:rsidRPr="003B52E0">
        <w:t xml:space="preserve">Smluvní strany prohlašují, že žádná část </w:t>
      </w:r>
      <w:r w:rsidR="00ED36D3">
        <w:rPr>
          <w:lang w:val="cs-CZ"/>
        </w:rPr>
        <w:t>smlouvy</w:t>
      </w:r>
      <w:r w:rsidR="00ED36D3" w:rsidRPr="003B52E0">
        <w:t xml:space="preserve"> </w:t>
      </w:r>
      <w:r w:rsidRPr="003B52E0">
        <w:t>nenaplňuje znaky obchodního tajemství dle</w:t>
      </w:r>
      <w:r w:rsidR="003E6DEC">
        <w:rPr>
          <w:lang w:val="cs-CZ"/>
        </w:rPr>
        <w:t> </w:t>
      </w:r>
      <w:r w:rsidRPr="003B52E0">
        <w:t>ustanovení § 504 občanského zákoníku.</w:t>
      </w:r>
    </w:p>
    <w:p w14:paraId="08163AF1" w14:textId="77777777" w:rsidR="003B52E0" w:rsidRPr="003B52E0" w:rsidRDefault="003B52E0" w:rsidP="00821C36">
      <w:pPr>
        <w:pStyle w:val="Nadpislnku"/>
      </w:pPr>
      <w:r>
        <w:rPr>
          <w:lang w:val="cs-CZ"/>
        </w:rPr>
        <w:t>DODATKY A ZMĚNY SMLOUVY</w:t>
      </w:r>
    </w:p>
    <w:p w14:paraId="57DFD816" w14:textId="77777777" w:rsidR="00BF0104" w:rsidRPr="009E016D" w:rsidRDefault="003B52E0" w:rsidP="0053773E">
      <w:pPr>
        <w:pStyle w:val="Odstavecseseznamem"/>
        <w:numPr>
          <w:ilvl w:val="3"/>
          <w:numId w:val="28"/>
        </w:numPr>
        <w:tabs>
          <w:tab w:val="clear" w:pos="2880"/>
        </w:tabs>
        <w:ind w:left="284" w:hanging="284"/>
        <w:rPr>
          <w:lang w:val="cs-CZ"/>
        </w:rPr>
      </w:pPr>
      <w:r w:rsidRPr="003B52E0">
        <w:rPr>
          <w:lang w:val="cs-CZ"/>
        </w:rPr>
        <w:t xml:space="preserve">Tuto </w:t>
      </w:r>
      <w:r w:rsidR="00C461E0">
        <w:rPr>
          <w:lang w:val="cs-CZ"/>
        </w:rPr>
        <w:t>s</w:t>
      </w:r>
      <w:r w:rsidRPr="003B52E0">
        <w:rPr>
          <w:lang w:val="cs-CZ"/>
        </w:rPr>
        <w:t xml:space="preserve">mlouvu </w:t>
      </w:r>
      <w:r w:rsidRPr="003B52E0">
        <w:t xml:space="preserve">lze měnit, doplnit nebo zrušit pouze písemnými průběžně číslovanými smluvními dodatky, jež musí být jako takové označeny a potvrzeny oběma </w:t>
      </w:r>
      <w:r w:rsidR="00C461E0">
        <w:rPr>
          <w:lang w:val="cs-CZ"/>
        </w:rPr>
        <w:t>s</w:t>
      </w:r>
      <w:r w:rsidR="00820BC5">
        <w:rPr>
          <w:lang w:val="cs-CZ"/>
        </w:rPr>
        <w:t xml:space="preserve">mluvními </w:t>
      </w:r>
      <w:r w:rsidRPr="003B52E0">
        <w:t xml:space="preserve">stranami </w:t>
      </w:r>
      <w:r w:rsidR="00ED36D3">
        <w:rPr>
          <w:lang w:val="cs-CZ"/>
        </w:rPr>
        <w:t>smlouvy</w:t>
      </w:r>
      <w:r w:rsidRPr="003B52E0">
        <w:t>. Tyto</w:t>
      </w:r>
      <w:r w:rsidR="003E6DEC">
        <w:rPr>
          <w:lang w:val="cs-CZ"/>
        </w:rPr>
        <w:t> </w:t>
      </w:r>
      <w:r w:rsidRPr="003B52E0">
        <w:t xml:space="preserve">dodatky podléhají témuž smluvnímu režimu jako tato </w:t>
      </w:r>
      <w:r w:rsidR="00ED36D3">
        <w:rPr>
          <w:lang w:val="cs-CZ"/>
        </w:rPr>
        <w:t>smlouva</w:t>
      </w:r>
      <w:r w:rsidRPr="003B52E0">
        <w:t>.</w:t>
      </w:r>
    </w:p>
    <w:p w14:paraId="4171A819" w14:textId="77777777" w:rsidR="00C43B76" w:rsidRDefault="00EA6B23" w:rsidP="00821C36">
      <w:pPr>
        <w:pStyle w:val="Nadpislnku"/>
      </w:pPr>
      <w:r w:rsidRPr="00EA6B23">
        <w:t xml:space="preserve">ZÁVĚREČNÁ USTANOVENÍ </w:t>
      </w:r>
    </w:p>
    <w:p w14:paraId="404A9455" w14:textId="77777777" w:rsidR="00C43B76" w:rsidRPr="00EA6B23" w:rsidRDefault="00C43B76" w:rsidP="0053773E">
      <w:pPr>
        <w:pStyle w:val="Odstavecseseznamem"/>
        <w:numPr>
          <w:ilvl w:val="0"/>
          <w:numId w:val="15"/>
        </w:numPr>
        <w:ind w:left="284" w:hanging="284"/>
      </w:pPr>
      <w:r w:rsidRPr="00EA6B23">
        <w:t xml:space="preserve">Tato </w:t>
      </w:r>
      <w:r w:rsidR="00ED36D3">
        <w:rPr>
          <w:lang w:val="cs-CZ"/>
        </w:rPr>
        <w:t>smlouva</w:t>
      </w:r>
      <w:r w:rsidR="00ED36D3" w:rsidRPr="00EA6B23">
        <w:t xml:space="preserve"> </w:t>
      </w:r>
      <w:r w:rsidRPr="00EA6B23">
        <w:t xml:space="preserve">se řídí právním řádem České republiky, zejména příslušnými ustanoveními </w:t>
      </w:r>
      <w:r w:rsidR="00072C9E">
        <w:rPr>
          <w:lang w:val="cs-CZ"/>
        </w:rPr>
        <w:t>zákona č.</w:t>
      </w:r>
      <w:r w:rsidR="002C7887">
        <w:rPr>
          <w:lang w:val="cs-CZ"/>
        </w:rPr>
        <w:t> </w:t>
      </w:r>
      <w:r w:rsidR="00072C9E">
        <w:rPr>
          <w:lang w:val="cs-CZ"/>
        </w:rPr>
        <w:t xml:space="preserve">89/2012 Sb., </w:t>
      </w:r>
      <w:r w:rsidR="00ED36D3">
        <w:rPr>
          <w:lang w:val="cs-CZ"/>
        </w:rPr>
        <w:t>občanský</w:t>
      </w:r>
      <w:r w:rsidRPr="00EA6B23">
        <w:t xml:space="preserve"> zákoník</w:t>
      </w:r>
      <w:r w:rsidR="00072C9E">
        <w:rPr>
          <w:lang w:val="cs-CZ"/>
        </w:rPr>
        <w:t xml:space="preserve"> v platném znění,</w:t>
      </w:r>
      <w:r w:rsidRPr="00EA6B23">
        <w:t xml:space="preserve"> a zákon</w:t>
      </w:r>
      <w:r w:rsidR="00B65702">
        <w:rPr>
          <w:lang w:val="cs-CZ"/>
        </w:rPr>
        <w:t>em</w:t>
      </w:r>
      <w:r w:rsidR="00072C9E">
        <w:rPr>
          <w:lang w:val="cs-CZ"/>
        </w:rPr>
        <w:t>.</w:t>
      </w:r>
      <w:r w:rsidRPr="00EA6B23">
        <w:t xml:space="preserve"> </w:t>
      </w:r>
    </w:p>
    <w:p w14:paraId="08296523" w14:textId="77777777" w:rsidR="00C43B76" w:rsidRPr="00EA6B23" w:rsidRDefault="00C43B76" w:rsidP="0053773E">
      <w:pPr>
        <w:pStyle w:val="Odstavecseseznamem"/>
        <w:numPr>
          <w:ilvl w:val="0"/>
          <w:numId w:val="15"/>
        </w:numPr>
        <w:ind w:left="284" w:hanging="284"/>
      </w:pPr>
      <w:r w:rsidRPr="00EA6B23">
        <w:t xml:space="preserve">Smluvní strany tímto prohlašují, že neexistuje žádné ústní ujednání, </w:t>
      </w:r>
      <w:r w:rsidR="00ED36D3">
        <w:rPr>
          <w:lang w:val="cs-CZ"/>
        </w:rPr>
        <w:t>smlouva</w:t>
      </w:r>
      <w:r w:rsidR="00ED36D3" w:rsidRPr="00EA6B23">
        <w:t xml:space="preserve"> </w:t>
      </w:r>
      <w:r w:rsidRPr="00EA6B23">
        <w:t xml:space="preserve">či řízení některé </w:t>
      </w:r>
      <w:r w:rsidR="00B54853">
        <w:rPr>
          <w:lang w:val="cs-CZ"/>
        </w:rPr>
        <w:t>s</w:t>
      </w:r>
      <w:r w:rsidRPr="00EA6B23">
        <w:t xml:space="preserve">mluvní strany, které by nepříznivě ovlivnilo výkon jakýchkoliv práv a povinností dle této </w:t>
      </w:r>
      <w:r w:rsidR="00A56EB9">
        <w:t>Smlouvy</w:t>
      </w:r>
      <w:r w:rsidRPr="00EA6B23">
        <w:t xml:space="preserve">. Zároveň potvrzují svým podpisem, že veškerá ujištění a dokumenty dle této </w:t>
      </w:r>
      <w:r w:rsidR="00ED36D3">
        <w:rPr>
          <w:lang w:val="cs-CZ"/>
        </w:rPr>
        <w:t>smlouvy</w:t>
      </w:r>
      <w:r w:rsidR="00ED36D3" w:rsidRPr="00EA6B23">
        <w:t xml:space="preserve"> </w:t>
      </w:r>
      <w:r w:rsidRPr="00EA6B23">
        <w:t>jsou pravdivé, platné a právně vymahatelné.</w:t>
      </w:r>
    </w:p>
    <w:p w14:paraId="3719A48A" w14:textId="77777777" w:rsidR="006B1710" w:rsidRPr="003E6DEC" w:rsidRDefault="006B1710" w:rsidP="0053773E">
      <w:pPr>
        <w:pStyle w:val="Odstavecseseznamem"/>
        <w:numPr>
          <w:ilvl w:val="0"/>
          <w:numId w:val="15"/>
        </w:numPr>
        <w:ind w:left="284" w:hanging="284"/>
      </w:pPr>
      <w:r>
        <w:rPr>
          <w:lang w:val="cs-CZ"/>
        </w:rPr>
        <w:t xml:space="preserve">Smluvní </w:t>
      </w:r>
      <w:r w:rsidRPr="006B1710">
        <w:t>strany na sebe přebírají nebezpečí změny okolností v sou</w:t>
      </w:r>
      <w:r w:rsidR="00BF424E">
        <w:t xml:space="preserve">vislosti s právy a povinnostmi </w:t>
      </w:r>
      <w:r w:rsidR="00B54853">
        <w:rPr>
          <w:lang w:val="cs-CZ"/>
        </w:rPr>
        <w:t>s</w:t>
      </w:r>
      <w:r w:rsidRPr="006B1710">
        <w:t>mluvních s</w:t>
      </w:r>
      <w:r w:rsidR="00404989">
        <w:t xml:space="preserve">tran vzniklými na základě této </w:t>
      </w:r>
      <w:r w:rsidR="00ED36D3">
        <w:rPr>
          <w:lang w:val="cs-CZ"/>
        </w:rPr>
        <w:t>smlouvy</w:t>
      </w:r>
      <w:r w:rsidRPr="006B1710">
        <w:t>. Smluvní strany vylučují uplatnění ustanovení §</w:t>
      </w:r>
      <w:r w:rsidR="0011157F">
        <w:rPr>
          <w:lang w:val="cs-CZ"/>
        </w:rPr>
        <w:t> </w:t>
      </w:r>
      <w:r w:rsidRPr="006B1710">
        <w:t>1766 občanského zákoníku na svůj smluvní vztah založený touto</w:t>
      </w:r>
      <w:r w:rsidR="00072C9E">
        <w:rPr>
          <w:lang w:val="cs-CZ"/>
        </w:rPr>
        <w:t xml:space="preserve"> </w:t>
      </w:r>
      <w:r w:rsidR="00C461E0">
        <w:rPr>
          <w:lang w:val="cs-CZ"/>
        </w:rPr>
        <w:t>s</w:t>
      </w:r>
      <w:r>
        <w:rPr>
          <w:lang w:val="cs-CZ"/>
        </w:rPr>
        <w:t>mlouvou.</w:t>
      </w:r>
    </w:p>
    <w:p w14:paraId="6DCA1E24" w14:textId="77777777" w:rsidR="003E6DEC" w:rsidRDefault="003E6DEC" w:rsidP="003E6DEC"/>
    <w:p w14:paraId="7DF34D60" w14:textId="77777777" w:rsidR="003E6DEC" w:rsidRDefault="003E6DEC" w:rsidP="003E6DEC"/>
    <w:p w14:paraId="79EC5747" w14:textId="77777777" w:rsidR="003E6DEC" w:rsidRDefault="003E6DEC" w:rsidP="003E6DEC"/>
    <w:p w14:paraId="7ADD4549" w14:textId="77777777" w:rsidR="003E6DEC" w:rsidRDefault="003E6DEC" w:rsidP="003E6DEC"/>
    <w:p w14:paraId="15B80386" w14:textId="77777777" w:rsidR="003E6DEC" w:rsidRPr="00597FEF" w:rsidRDefault="003E6DEC" w:rsidP="003E6DEC"/>
    <w:p w14:paraId="4F6BE4D9" w14:textId="77777777" w:rsidR="00597FEF" w:rsidRDefault="00597FEF" w:rsidP="0053773E">
      <w:pPr>
        <w:pStyle w:val="Textvbloku"/>
        <w:numPr>
          <w:ilvl w:val="0"/>
          <w:numId w:val="31"/>
        </w:numPr>
        <w:spacing w:after="120"/>
        <w:ind w:left="284" w:right="-91" w:hanging="284"/>
        <w:rPr>
          <w:sz w:val="22"/>
        </w:rPr>
      </w:pPr>
      <w:r w:rsidRPr="000A4915">
        <w:rPr>
          <w:sz w:val="22"/>
          <w:szCs w:val="18"/>
        </w:rPr>
        <w:lastRenderedPageBreak/>
        <w:t>Nevymahatelnost</w:t>
      </w:r>
      <w:r>
        <w:t xml:space="preserve"> </w:t>
      </w:r>
      <w:r>
        <w:rPr>
          <w:sz w:val="22"/>
          <w:szCs w:val="22"/>
        </w:rPr>
        <w:t>nebo neplatno</w:t>
      </w:r>
      <w:r w:rsidR="00E83FF3">
        <w:rPr>
          <w:sz w:val="22"/>
          <w:szCs w:val="22"/>
        </w:rPr>
        <w:t>st kteréhokoli ustanovení této</w:t>
      </w:r>
      <w:r w:rsidR="00C461E0">
        <w:rPr>
          <w:sz w:val="22"/>
          <w:szCs w:val="22"/>
        </w:rPr>
        <w:t xml:space="preserve"> s</w:t>
      </w:r>
      <w:r>
        <w:rPr>
          <w:sz w:val="22"/>
          <w:szCs w:val="22"/>
        </w:rPr>
        <w:t>mlouvy neovlivní vy</w:t>
      </w:r>
      <w:r w:rsidR="00E83FF3">
        <w:rPr>
          <w:sz w:val="22"/>
          <w:szCs w:val="22"/>
        </w:rPr>
        <w:t xml:space="preserve">mahatelnost nebo platnost této </w:t>
      </w:r>
      <w:r w:rsidR="00C461E0">
        <w:rPr>
          <w:sz w:val="22"/>
          <w:szCs w:val="22"/>
        </w:rPr>
        <w:t>s</w:t>
      </w:r>
      <w:r>
        <w:rPr>
          <w:sz w:val="22"/>
          <w:szCs w:val="22"/>
        </w:rPr>
        <w:t>mlouvy jako celku, vyjma těch případů, kdy takové nevymahatelné nebo neplatné us</w:t>
      </w:r>
      <w:r w:rsidR="00E83FF3">
        <w:rPr>
          <w:sz w:val="22"/>
          <w:szCs w:val="22"/>
        </w:rPr>
        <w:t xml:space="preserve">tanovení nelze vyčlenit z této </w:t>
      </w:r>
      <w:r w:rsidR="00C461E0">
        <w:rPr>
          <w:sz w:val="22"/>
          <w:szCs w:val="22"/>
        </w:rPr>
        <w:t>s</w:t>
      </w:r>
      <w:r>
        <w:rPr>
          <w:sz w:val="22"/>
          <w:szCs w:val="22"/>
        </w:rPr>
        <w:t xml:space="preserve">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sidR="00C461E0">
        <w:rPr>
          <w:sz w:val="22"/>
          <w:szCs w:val="22"/>
        </w:rPr>
        <w:t>s</w:t>
      </w:r>
      <w:r>
        <w:rPr>
          <w:sz w:val="22"/>
          <w:szCs w:val="22"/>
        </w:rPr>
        <w:t>mlouvy.</w:t>
      </w:r>
    </w:p>
    <w:p w14:paraId="7937495F" w14:textId="77777777" w:rsidR="00597FEF" w:rsidRPr="006B1710" w:rsidRDefault="00597FEF" w:rsidP="0053773E">
      <w:pPr>
        <w:pStyle w:val="Odstavecseseznamem"/>
        <w:numPr>
          <w:ilvl w:val="0"/>
          <w:numId w:val="31"/>
        </w:numPr>
        <w:ind w:left="284" w:hanging="284"/>
      </w:pPr>
      <w:r>
        <w:t>Smluvní strany si nepřejí, aby nad rámec v</w:t>
      </w:r>
      <w:r w:rsidR="00E83FF3">
        <w:t xml:space="preserve">ýslovných ustanovení této </w:t>
      </w:r>
      <w:r w:rsidR="00ED36D3">
        <w:rPr>
          <w:lang w:val="cs-CZ"/>
        </w:rPr>
        <w:t>smlouvy</w:t>
      </w:r>
      <w:r w:rsidR="00ED36D3">
        <w:t xml:space="preserve"> </w:t>
      </w:r>
      <w:r>
        <w:t xml:space="preserve">byla jakákoliv práva a povinnosti dovozovány z dosavadní či budoucí praxe zavedené mezi </w:t>
      </w:r>
      <w:r w:rsidR="00C461E0">
        <w:rPr>
          <w:lang w:val="cs-CZ"/>
        </w:rPr>
        <w:t>s</w:t>
      </w:r>
      <w:r>
        <w:t>mluvními stranami či</w:t>
      </w:r>
      <w:r w:rsidR="003E6DEC">
        <w:rPr>
          <w:lang w:val="cs-CZ"/>
        </w:rPr>
        <w:t> </w:t>
      </w:r>
      <w:r>
        <w:t>zvyklostí zachovávaných obecně či v odvětví týk</w:t>
      </w:r>
      <w:r w:rsidR="00E83FF3">
        <w:t xml:space="preserve">ajícím se předmětu plnění této </w:t>
      </w:r>
      <w:r w:rsidR="00ED36D3">
        <w:rPr>
          <w:lang w:val="cs-CZ"/>
        </w:rPr>
        <w:t>smlouvy</w:t>
      </w:r>
      <w:r>
        <w:t xml:space="preserve">, ledaže je ve </w:t>
      </w:r>
      <w:r w:rsidR="00ED36D3">
        <w:rPr>
          <w:lang w:val="cs-CZ"/>
        </w:rPr>
        <w:t>smlouvě</w:t>
      </w:r>
      <w:r w:rsidR="00ED36D3">
        <w:t xml:space="preserve"> </w:t>
      </w:r>
      <w:r>
        <w:t xml:space="preserve">výslovně sjednáno jinak. Vedle shora uvedeného si </w:t>
      </w:r>
      <w:r w:rsidR="00C461E0">
        <w:rPr>
          <w:lang w:val="cs-CZ"/>
        </w:rPr>
        <w:t>s</w:t>
      </w:r>
      <w:r>
        <w:t>mluvní strany potvrzují, že si nejsou vědomy žádných dosud mezi nimi zavedených obchodních zvyklostí či</w:t>
      </w:r>
      <w:r w:rsidR="00D14D45">
        <w:rPr>
          <w:lang w:val="cs-CZ"/>
        </w:rPr>
        <w:t xml:space="preserve"> praxe.</w:t>
      </w:r>
    </w:p>
    <w:p w14:paraId="5906BAF8" w14:textId="77777777" w:rsidR="00072C9E" w:rsidRPr="00BD425C" w:rsidRDefault="00343403" w:rsidP="003E6DEC">
      <w:pPr>
        <w:pStyle w:val="Odstavecseseznamem"/>
        <w:numPr>
          <w:ilvl w:val="0"/>
          <w:numId w:val="31"/>
        </w:numPr>
        <w:ind w:left="284" w:hanging="284"/>
      </w:pPr>
      <w:r w:rsidRPr="00B71B5B">
        <w:t>Nedíln</w:t>
      </w:r>
      <w:r w:rsidR="003E6DEC">
        <w:rPr>
          <w:lang w:val="cs-CZ"/>
        </w:rPr>
        <w:t xml:space="preserve">ou </w:t>
      </w:r>
      <w:r w:rsidR="00072C9E" w:rsidRPr="00B71B5B">
        <w:t>součást</w:t>
      </w:r>
      <w:r w:rsidR="003E6DEC">
        <w:rPr>
          <w:lang w:val="cs-CZ"/>
        </w:rPr>
        <w:t>í</w:t>
      </w:r>
      <w:r w:rsidR="00072C9E" w:rsidRPr="00B71B5B">
        <w:t xml:space="preserve"> této </w:t>
      </w:r>
      <w:r w:rsidR="00ED36D3">
        <w:rPr>
          <w:lang w:val="cs-CZ"/>
        </w:rPr>
        <w:t>smlouvy</w:t>
      </w:r>
      <w:r w:rsidR="00ED36D3">
        <w:t xml:space="preserve"> </w:t>
      </w:r>
      <w:r w:rsidRPr="00B71B5B">
        <w:rPr>
          <w:lang w:val="cs-CZ"/>
        </w:rPr>
        <w:t>j</w:t>
      </w:r>
      <w:r w:rsidR="003E6DEC">
        <w:rPr>
          <w:lang w:val="cs-CZ"/>
        </w:rPr>
        <w:t>e</w:t>
      </w:r>
      <w:r w:rsidRPr="00B71B5B">
        <w:rPr>
          <w:lang w:val="cs-CZ"/>
        </w:rPr>
        <w:t xml:space="preserve"> </w:t>
      </w:r>
      <w:r w:rsidR="00052B97" w:rsidRPr="00BD425C">
        <w:t xml:space="preserve">Příloha č. 1 </w:t>
      </w:r>
      <w:r w:rsidR="00ED36D3" w:rsidRPr="003E6DEC">
        <w:t>smlouvy</w:t>
      </w:r>
      <w:r w:rsidR="00ED36D3" w:rsidRPr="00BD425C">
        <w:t xml:space="preserve"> </w:t>
      </w:r>
      <w:r w:rsidR="00052B97" w:rsidRPr="00BD425C">
        <w:t>–</w:t>
      </w:r>
      <w:r w:rsidR="005879DE" w:rsidRPr="003E6DEC">
        <w:t xml:space="preserve"> </w:t>
      </w:r>
      <w:r w:rsidR="00072C9E" w:rsidRPr="003E6DEC">
        <w:t>Položkový rozpočet</w:t>
      </w:r>
    </w:p>
    <w:p w14:paraId="723FA6DD" w14:textId="77777777" w:rsidR="003F519F" w:rsidRPr="003E6DEC" w:rsidRDefault="00597FEF" w:rsidP="003F519F">
      <w:pPr>
        <w:pStyle w:val="Textvbloku"/>
        <w:numPr>
          <w:ilvl w:val="0"/>
          <w:numId w:val="31"/>
        </w:numPr>
        <w:tabs>
          <w:tab w:val="clear" w:pos="360"/>
        </w:tabs>
        <w:spacing w:after="120"/>
        <w:ind w:left="284" w:right="-91" w:hanging="284"/>
        <w:rPr>
          <w:sz w:val="22"/>
          <w:szCs w:val="22"/>
        </w:rPr>
      </w:pPr>
      <w:r w:rsidRPr="00B71B5B">
        <w:rPr>
          <w:sz w:val="22"/>
          <w:szCs w:val="22"/>
        </w:rPr>
        <w:t xml:space="preserve">Objednatel i </w:t>
      </w:r>
      <w:r w:rsidR="00B9150F">
        <w:rPr>
          <w:sz w:val="22"/>
          <w:szCs w:val="22"/>
        </w:rPr>
        <w:t>z</w:t>
      </w:r>
      <w:r w:rsidRPr="00B71B5B">
        <w:rPr>
          <w:sz w:val="22"/>
          <w:szCs w:val="22"/>
        </w:rPr>
        <w:t xml:space="preserve">hotovitel potvrzují správnost svých údajů, které jsou uvedeny v úvodu této </w:t>
      </w:r>
      <w:r w:rsidR="00C461E0">
        <w:rPr>
          <w:sz w:val="22"/>
          <w:szCs w:val="22"/>
        </w:rPr>
        <w:t>s</w:t>
      </w:r>
      <w:r w:rsidRPr="00B71B5B">
        <w:rPr>
          <w:sz w:val="22"/>
          <w:szCs w:val="22"/>
        </w:rPr>
        <w:t xml:space="preserve">mlouvy. V případě, že dojde v průběhu smluvního vztahu ke změnám uvedených údajů, zavazují se </w:t>
      </w:r>
      <w:r w:rsidR="00B54853">
        <w:rPr>
          <w:sz w:val="22"/>
          <w:szCs w:val="22"/>
        </w:rPr>
        <w:t>s</w:t>
      </w:r>
      <w:r w:rsidRPr="00B71B5B">
        <w:rPr>
          <w:sz w:val="22"/>
          <w:szCs w:val="22"/>
        </w:rPr>
        <w:t xml:space="preserve">mluvní strany bez zbytečného odkladu provést jejich aktualizaci dodatkem k této </w:t>
      </w:r>
      <w:r w:rsidR="00C461E0">
        <w:rPr>
          <w:sz w:val="22"/>
          <w:szCs w:val="22"/>
        </w:rPr>
        <w:t>s</w:t>
      </w:r>
      <w:r w:rsidRPr="00B71B5B">
        <w:rPr>
          <w:sz w:val="22"/>
          <w:szCs w:val="22"/>
        </w:rPr>
        <w:t>mlouvě</w:t>
      </w:r>
      <w:r w:rsidR="003E6DEC">
        <w:rPr>
          <w:sz w:val="22"/>
          <w:szCs w:val="22"/>
        </w:rPr>
        <w:t>.</w:t>
      </w:r>
    </w:p>
    <w:p w14:paraId="0EF16646" w14:textId="77777777" w:rsidR="00C43B76" w:rsidRPr="000F4950" w:rsidRDefault="00597FEF" w:rsidP="0053773E">
      <w:pPr>
        <w:pStyle w:val="Textvbloku"/>
        <w:numPr>
          <w:ilvl w:val="0"/>
          <w:numId w:val="31"/>
        </w:numPr>
        <w:tabs>
          <w:tab w:val="clear" w:pos="360"/>
        </w:tabs>
        <w:ind w:left="284" w:hanging="284"/>
        <w:rPr>
          <w:sz w:val="22"/>
        </w:rPr>
      </w:pPr>
      <w:r w:rsidRPr="00B71B5B">
        <w:rPr>
          <w:sz w:val="22"/>
          <w:szCs w:val="22"/>
        </w:rPr>
        <w:t xml:space="preserve">Smlouva se vyhotovuje ve 4 rovnocenných vyhotoveních. Zhotovitel obdrží jedno vyhotovení, </w:t>
      </w:r>
      <w:r w:rsidR="00755091">
        <w:rPr>
          <w:sz w:val="22"/>
          <w:szCs w:val="22"/>
        </w:rPr>
        <w:t>o</w:t>
      </w:r>
      <w:r w:rsidRPr="00B71B5B">
        <w:rPr>
          <w:sz w:val="22"/>
          <w:szCs w:val="22"/>
        </w:rPr>
        <w:t>bjednatel obdrží tři</w:t>
      </w:r>
      <w:r w:rsidR="000F4950" w:rsidRPr="00B71B5B">
        <w:rPr>
          <w:sz w:val="22"/>
          <w:szCs w:val="22"/>
        </w:rPr>
        <w:t xml:space="preserve"> vyhotovení</w:t>
      </w:r>
      <w:r w:rsidR="000F4950">
        <w:t>.</w:t>
      </w:r>
    </w:p>
    <w:p w14:paraId="5DED33D1" w14:textId="77777777" w:rsidR="000F4950" w:rsidRDefault="000F4950" w:rsidP="00C818E2">
      <w:pPr>
        <w:pStyle w:val="Textvbloku"/>
        <w:rPr>
          <w:sz w:val="22"/>
        </w:rPr>
      </w:pPr>
    </w:p>
    <w:p w14:paraId="6FE9AF17" w14:textId="77777777" w:rsidR="00A00624" w:rsidRDefault="00A00624" w:rsidP="00C818E2">
      <w:pPr>
        <w:pStyle w:val="Textvbloku"/>
        <w:rPr>
          <w:sz w:val="22"/>
        </w:rPr>
      </w:pPr>
    </w:p>
    <w:p w14:paraId="72EF0136" w14:textId="77777777" w:rsidR="00442C30" w:rsidRDefault="00442C30" w:rsidP="000F4950">
      <w:pPr>
        <w:pStyle w:val="Textvbloku"/>
        <w:ind w:left="284"/>
        <w:rPr>
          <w:sz w:val="22"/>
        </w:rPr>
      </w:pPr>
    </w:p>
    <w:p w14:paraId="560E5832" w14:textId="7EE91711" w:rsidR="00442C30" w:rsidRPr="00BF0104" w:rsidRDefault="00442C30" w:rsidP="00442C30">
      <w:pPr>
        <w:pStyle w:val="Textvbloku"/>
        <w:tabs>
          <w:tab w:val="left" w:pos="4536"/>
        </w:tabs>
        <w:rPr>
          <w:sz w:val="22"/>
          <w:szCs w:val="22"/>
        </w:rPr>
      </w:pPr>
      <w:r w:rsidRPr="00BF0104">
        <w:rPr>
          <w:sz w:val="22"/>
          <w:szCs w:val="22"/>
        </w:rPr>
        <w:t>V</w:t>
      </w:r>
      <w:r w:rsidR="00C818E2">
        <w:rPr>
          <w:sz w:val="22"/>
          <w:szCs w:val="22"/>
        </w:rPr>
        <w:t xml:space="preserve">e Zlíně </w:t>
      </w:r>
      <w:r w:rsidRPr="00BF0104">
        <w:rPr>
          <w:sz w:val="22"/>
          <w:szCs w:val="22"/>
        </w:rPr>
        <w:t xml:space="preserve">dne </w:t>
      </w:r>
      <w:r w:rsidR="004C01DB">
        <w:rPr>
          <w:sz w:val="22"/>
          <w:szCs w:val="22"/>
        </w:rPr>
        <w:t>15. 11. 2022</w:t>
      </w:r>
      <w:r w:rsidRPr="00BF0104">
        <w:rPr>
          <w:sz w:val="22"/>
          <w:szCs w:val="22"/>
        </w:rPr>
        <w:tab/>
      </w:r>
      <w:r w:rsidR="002D03C7" w:rsidRPr="00BF0104">
        <w:rPr>
          <w:sz w:val="22"/>
          <w:szCs w:val="22"/>
        </w:rPr>
        <w:t>V</w:t>
      </w:r>
      <w:r w:rsidR="003E6DEC">
        <w:rPr>
          <w:sz w:val="22"/>
          <w:szCs w:val="22"/>
        </w:rPr>
        <w:t>e Zlíně</w:t>
      </w:r>
      <w:r w:rsidR="002D03C7" w:rsidRPr="00BF0104">
        <w:rPr>
          <w:sz w:val="22"/>
          <w:szCs w:val="22"/>
        </w:rPr>
        <w:t xml:space="preserve"> dne </w:t>
      </w:r>
      <w:r w:rsidR="004C01DB">
        <w:rPr>
          <w:sz w:val="22"/>
          <w:szCs w:val="22"/>
        </w:rPr>
        <w:t>15. 11. 2022</w:t>
      </w:r>
    </w:p>
    <w:p w14:paraId="7F5A5F6F" w14:textId="77777777" w:rsidR="002D03C7" w:rsidRPr="00BF0104" w:rsidRDefault="002D03C7" w:rsidP="00442C30">
      <w:pPr>
        <w:pStyle w:val="Textvbloku"/>
        <w:tabs>
          <w:tab w:val="left" w:pos="4536"/>
        </w:tabs>
        <w:rPr>
          <w:sz w:val="22"/>
          <w:szCs w:val="22"/>
        </w:rPr>
      </w:pPr>
    </w:p>
    <w:p w14:paraId="490C2D65" w14:textId="77777777" w:rsidR="004F2600" w:rsidRDefault="00691AF7" w:rsidP="00442C30">
      <w:pPr>
        <w:pStyle w:val="Textvbloku"/>
        <w:tabs>
          <w:tab w:val="left" w:pos="4536"/>
        </w:tabs>
        <w:rPr>
          <w:sz w:val="22"/>
          <w:szCs w:val="22"/>
        </w:rPr>
      </w:pPr>
      <w:r>
        <w:rPr>
          <w:sz w:val="22"/>
          <w:szCs w:val="22"/>
        </w:rPr>
        <w:t xml:space="preserve">Za </w:t>
      </w:r>
      <w:r w:rsidR="00755091">
        <w:rPr>
          <w:sz w:val="22"/>
          <w:szCs w:val="22"/>
        </w:rPr>
        <w:t>o</w:t>
      </w:r>
      <w:r w:rsidR="002D03C7" w:rsidRPr="00BF0104">
        <w:rPr>
          <w:sz w:val="22"/>
          <w:szCs w:val="22"/>
        </w:rPr>
        <w:t>bjednatel</w:t>
      </w:r>
      <w:r>
        <w:rPr>
          <w:sz w:val="22"/>
          <w:szCs w:val="22"/>
        </w:rPr>
        <w:t>e</w:t>
      </w:r>
      <w:r w:rsidR="002D03C7" w:rsidRPr="00BF0104">
        <w:rPr>
          <w:sz w:val="22"/>
          <w:szCs w:val="22"/>
        </w:rPr>
        <w:tab/>
      </w:r>
      <w:r>
        <w:rPr>
          <w:sz w:val="22"/>
          <w:szCs w:val="22"/>
        </w:rPr>
        <w:t>Za z</w:t>
      </w:r>
      <w:r w:rsidR="002D03C7" w:rsidRPr="00BF0104">
        <w:rPr>
          <w:sz w:val="22"/>
          <w:szCs w:val="22"/>
        </w:rPr>
        <w:t>hotovitel</w:t>
      </w:r>
      <w:r>
        <w:rPr>
          <w:sz w:val="22"/>
          <w:szCs w:val="22"/>
        </w:rPr>
        <w:t>e</w:t>
      </w:r>
    </w:p>
    <w:p w14:paraId="73365022" w14:textId="77777777" w:rsidR="00691AF7" w:rsidRPr="00691AF7" w:rsidRDefault="00691AF7" w:rsidP="00442C30">
      <w:pPr>
        <w:pStyle w:val="Textvbloku"/>
        <w:tabs>
          <w:tab w:val="left" w:pos="4536"/>
        </w:tabs>
        <w:rPr>
          <w:b/>
          <w:bCs/>
          <w:sz w:val="22"/>
          <w:szCs w:val="22"/>
        </w:rPr>
      </w:pPr>
      <w:r w:rsidRPr="00691AF7">
        <w:rPr>
          <w:b/>
          <w:bCs/>
          <w:sz w:val="22"/>
          <w:szCs w:val="22"/>
        </w:rPr>
        <w:t xml:space="preserve">Základní škola Zlín, </w:t>
      </w:r>
      <w:r>
        <w:rPr>
          <w:b/>
          <w:bCs/>
          <w:sz w:val="22"/>
          <w:szCs w:val="22"/>
        </w:rPr>
        <w:tab/>
      </w:r>
      <w:r w:rsidR="003E6DEC">
        <w:rPr>
          <w:b/>
          <w:sz w:val="22"/>
          <w:szCs w:val="22"/>
        </w:rPr>
        <w:t>MANAX s.r.o.</w:t>
      </w:r>
    </w:p>
    <w:p w14:paraId="05AD1D65" w14:textId="77777777" w:rsidR="002D03C7" w:rsidRPr="00BF0104" w:rsidRDefault="00691AF7" w:rsidP="00442C30">
      <w:pPr>
        <w:pStyle w:val="Textvbloku"/>
        <w:tabs>
          <w:tab w:val="left" w:pos="4536"/>
        </w:tabs>
        <w:rPr>
          <w:b/>
          <w:sz w:val="22"/>
          <w:szCs w:val="22"/>
        </w:rPr>
      </w:pPr>
      <w:r w:rsidRPr="00691AF7">
        <w:rPr>
          <w:b/>
          <w:bCs/>
          <w:sz w:val="22"/>
          <w:szCs w:val="22"/>
        </w:rPr>
        <w:t>Nová cesta 268, příspěvková organizace</w:t>
      </w:r>
      <w:r w:rsidR="002D03C7" w:rsidRPr="00BF0104">
        <w:rPr>
          <w:b/>
          <w:sz w:val="22"/>
          <w:szCs w:val="22"/>
        </w:rPr>
        <w:tab/>
      </w:r>
    </w:p>
    <w:p w14:paraId="5D4D54AD" w14:textId="77777777" w:rsidR="002D03C7" w:rsidRPr="00BF0104" w:rsidRDefault="002D03C7" w:rsidP="00442C30">
      <w:pPr>
        <w:pStyle w:val="Textvbloku"/>
        <w:tabs>
          <w:tab w:val="left" w:pos="4536"/>
        </w:tabs>
        <w:rPr>
          <w:b/>
          <w:sz w:val="22"/>
          <w:szCs w:val="22"/>
        </w:rPr>
      </w:pPr>
    </w:p>
    <w:p w14:paraId="7AB65865" w14:textId="77777777" w:rsidR="004F2600" w:rsidRDefault="004F2600" w:rsidP="00442C30">
      <w:pPr>
        <w:pStyle w:val="Textvbloku"/>
        <w:tabs>
          <w:tab w:val="left" w:pos="4536"/>
        </w:tabs>
        <w:rPr>
          <w:sz w:val="22"/>
          <w:szCs w:val="22"/>
        </w:rPr>
      </w:pPr>
    </w:p>
    <w:p w14:paraId="406A1BF1" w14:textId="77777777" w:rsidR="005A0A43" w:rsidRDefault="005A0A43" w:rsidP="00442C30">
      <w:pPr>
        <w:pStyle w:val="Textvbloku"/>
        <w:tabs>
          <w:tab w:val="left" w:pos="4536"/>
        </w:tabs>
        <w:rPr>
          <w:sz w:val="22"/>
          <w:szCs w:val="22"/>
        </w:rPr>
      </w:pPr>
    </w:p>
    <w:p w14:paraId="41BED321" w14:textId="77777777" w:rsidR="00691AF7" w:rsidRDefault="00691AF7" w:rsidP="00442C30">
      <w:pPr>
        <w:pStyle w:val="Textvbloku"/>
        <w:tabs>
          <w:tab w:val="left" w:pos="4536"/>
        </w:tabs>
        <w:rPr>
          <w:sz w:val="22"/>
          <w:szCs w:val="22"/>
        </w:rPr>
      </w:pPr>
    </w:p>
    <w:p w14:paraId="50B66604" w14:textId="77777777" w:rsidR="00691AF7" w:rsidRDefault="00691AF7" w:rsidP="00442C30">
      <w:pPr>
        <w:pStyle w:val="Textvbloku"/>
        <w:tabs>
          <w:tab w:val="left" w:pos="4536"/>
        </w:tabs>
        <w:rPr>
          <w:sz w:val="22"/>
          <w:szCs w:val="22"/>
        </w:rPr>
      </w:pPr>
    </w:p>
    <w:p w14:paraId="007476CE" w14:textId="77777777" w:rsidR="00691AF7" w:rsidRDefault="00691AF7" w:rsidP="00442C30">
      <w:pPr>
        <w:pStyle w:val="Textvbloku"/>
        <w:tabs>
          <w:tab w:val="left" w:pos="4536"/>
        </w:tabs>
        <w:rPr>
          <w:sz w:val="22"/>
          <w:szCs w:val="22"/>
        </w:rPr>
      </w:pPr>
      <w:r>
        <w:rPr>
          <w:sz w:val="22"/>
          <w:szCs w:val="22"/>
        </w:rPr>
        <w:t>---------------------------------------------------</w:t>
      </w:r>
      <w:r>
        <w:rPr>
          <w:sz w:val="22"/>
          <w:szCs w:val="22"/>
        </w:rPr>
        <w:tab/>
        <w:t>------------------------------------------------</w:t>
      </w:r>
    </w:p>
    <w:p w14:paraId="0EFE7E07" w14:textId="77777777" w:rsidR="002D03C7" w:rsidRPr="00BF0104" w:rsidRDefault="00691AF7" w:rsidP="00442C30">
      <w:pPr>
        <w:pStyle w:val="Textvbloku"/>
        <w:tabs>
          <w:tab w:val="left" w:pos="4536"/>
        </w:tabs>
        <w:rPr>
          <w:sz w:val="22"/>
          <w:szCs w:val="22"/>
        </w:rPr>
      </w:pPr>
      <w:r w:rsidRPr="00691AF7">
        <w:rPr>
          <w:sz w:val="22"/>
          <w:szCs w:val="22"/>
        </w:rPr>
        <w:t>Mgr. Lubomír Klátil, ředitel</w:t>
      </w:r>
      <w:r w:rsidR="00F4453E">
        <w:rPr>
          <w:sz w:val="22"/>
          <w:szCs w:val="22"/>
        </w:rPr>
        <w:t xml:space="preserve"> ZŠ</w:t>
      </w:r>
      <w:r w:rsidR="002D03C7" w:rsidRPr="00BF0104">
        <w:rPr>
          <w:sz w:val="22"/>
          <w:szCs w:val="22"/>
        </w:rPr>
        <w:tab/>
      </w:r>
      <w:r w:rsidR="003E6DEC">
        <w:rPr>
          <w:sz w:val="22"/>
          <w:szCs w:val="22"/>
        </w:rPr>
        <w:t>Oldřich Karal, jednatel</w:t>
      </w:r>
    </w:p>
    <w:p w14:paraId="54358711" w14:textId="77777777" w:rsidR="00C43B76" w:rsidRPr="00880DCC" w:rsidRDefault="00C43B76" w:rsidP="00880DCC">
      <w:pPr>
        <w:rPr>
          <w:szCs w:val="22"/>
        </w:rPr>
      </w:pPr>
    </w:p>
    <w:p w14:paraId="248B892E" w14:textId="77777777" w:rsidR="00C43B76" w:rsidRPr="00880DCC" w:rsidRDefault="00C43B76" w:rsidP="009E0BCC">
      <w:pPr>
        <w:rPr>
          <w:szCs w:val="22"/>
        </w:rPr>
      </w:pPr>
    </w:p>
    <w:sectPr w:rsidR="00C43B76" w:rsidRPr="00880DCC" w:rsidSect="001B1DA9">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941FE" w14:textId="77777777" w:rsidR="00410E44" w:rsidRDefault="00410E44">
      <w:r>
        <w:separator/>
      </w:r>
    </w:p>
  </w:endnote>
  <w:endnote w:type="continuationSeparator" w:id="0">
    <w:p w14:paraId="22FBDF48" w14:textId="77777777" w:rsidR="00410E44" w:rsidRDefault="0041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EE2B9" w14:textId="77777777" w:rsidR="007867B0" w:rsidRDefault="007867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DC875B" w14:textId="77777777" w:rsidR="007867B0" w:rsidRDefault="007867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385D" w14:textId="3B2CEAA0" w:rsidR="007867B0" w:rsidRDefault="007867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513BC">
      <w:rPr>
        <w:rStyle w:val="slostrnky"/>
        <w:noProof/>
      </w:rPr>
      <w:t>21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1513BC">
      <w:rPr>
        <w:rStyle w:val="slostrnky"/>
        <w:noProof/>
      </w:rPr>
      <w:t>21</w:t>
    </w:r>
    <w:r>
      <w:rPr>
        <w:rStyle w:val="slostrnky"/>
      </w:rPr>
      <w:fldChar w:fldCharType="end"/>
    </w:r>
  </w:p>
  <w:p w14:paraId="40A346B7" w14:textId="77777777" w:rsidR="007867B0" w:rsidRDefault="007867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F32D1" w14:textId="77777777" w:rsidR="00410E44" w:rsidRDefault="00410E44">
      <w:r>
        <w:separator/>
      </w:r>
    </w:p>
  </w:footnote>
  <w:footnote w:type="continuationSeparator" w:id="0">
    <w:p w14:paraId="2B1D575D" w14:textId="77777777" w:rsidR="00410E44" w:rsidRDefault="0041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D2BB8" w14:textId="77777777" w:rsidR="007867B0" w:rsidRPr="009A10C3" w:rsidRDefault="00215C18">
    <w:pPr>
      <w:pStyle w:val="Zhlav"/>
      <w:rPr>
        <w:lang w:val="cs-CZ"/>
      </w:rPr>
    </w:pPr>
    <w:r>
      <w:rPr>
        <w:noProof/>
        <w:lang w:val="cs-CZ" w:eastAsia="cs-CZ"/>
      </w:rPr>
      <w:drawing>
        <wp:inline distT="0" distB="0" distL="0" distR="0" wp14:anchorId="7F9DCBDF" wp14:editId="63A33274">
          <wp:extent cx="5761355" cy="4451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45135"/>
                  </a:xfrm>
                  <a:prstGeom prst="rect">
                    <a:avLst/>
                  </a:prstGeom>
                  <a:noFill/>
                </pic:spPr>
              </pic:pic>
            </a:graphicData>
          </a:graphic>
        </wp:inline>
      </w:drawing>
    </w:r>
  </w:p>
  <w:p w14:paraId="4043193F" w14:textId="77777777" w:rsidR="007867B0" w:rsidRDefault="007867B0">
    <w:pPr>
      <w:pStyle w:val="Zhlav"/>
    </w:pPr>
  </w:p>
  <w:p w14:paraId="692C52D6" w14:textId="77777777" w:rsidR="00675C28" w:rsidRDefault="00675C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CA6066D2"/>
    <w:name w:val="WW8Num12"/>
    <w:lvl w:ilvl="0">
      <w:start w:val="1"/>
      <w:numFmt w:val="decimal"/>
      <w:lvlText w:val="%1."/>
      <w:lvlJc w:val="left"/>
      <w:pPr>
        <w:tabs>
          <w:tab w:val="num" w:pos="-360"/>
        </w:tabs>
        <w:ind w:left="360" w:hanging="360"/>
      </w:pPr>
      <w:rPr>
        <w:rFonts w:ascii="Times New Roman" w:hAnsi="Times New Roman" w:cs="Times New Roman" w:hint="default"/>
        <w:b w:val="0"/>
        <w:bCs/>
        <w:iCs/>
        <w:sz w:val="22"/>
        <w:szCs w:val="22"/>
      </w:rPr>
    </w:lvl>
    <w:lvl w:ilvl="1">
      <w:start w:val="1"/>
      <w:numFmt w:val="lowerLetter"/>
      <w:lvlText w:val="%2."/>
      <w:lvlJc w:val="left"/>
      <w:pPr>
        <w:tabs>
          <w:tab w:val="num" w:pos="0"/>
        </w:tabs>
        <w:ind w:left="1440" w:hanging="360"/>
      </w:pPr>
      <w:rPr>
        <w:rFonts w:ascii="Calibri" w:hAnsi="Calibri" w:cs="Times New Roman"/>
        <w:b/>
        <w:bCs/>
        <w:iCs/>
        <w:sz w:val="22"/>
        <w:szCs w:val="22"/>
      </w:rPr>
    </w:lvl>
    <w:lvl w:ilvl="2">
      <w:start w:val="1"/>
      <w:numFmt w:val="lowerRoman"/>
      <w:lvlText w:val="%3."/>
      <w:lvlJc w:val="right"/>
      <w:pPr>
        <w:tabs>
          <w:tab w:val="num" w:pos="0"/>
        </w:tabs>
        <w:ind w:left="2160" w:hanging="180"/>
      </w:pPr>
      <w:rPr>
        <w:rFonts w:ascii="Calibri" w:hAnsi="Calibri" w:cs="Times New Roman"/>
        <w:b/>
        <w:bCs/>
        <w:iCs/>
        <w:sz w:val="22"/>
        <w:szCs w:val="22"/>
      </w:rPr>
    </w:lvl>
    <w:lvl w:ilvl="3">
      <w:start w:val="1"/>
      <w:numFmt w:val="decimal"/>
      <w:lvlText w:val="%4."/>
      <w:lvlJc w:val="left"/>
      <w:pPr>
        <w:tabs>
          <w:tab w:val="num" w:pos="0"/>
        </w:tabs>
        <w:ind w:left="2880" w:hanging="360"/>
      </w:pPr>
      <w:rPr>
        <w:rFonts w:ascii="Calibri" w:hAnsi="Calibri" w:cs="Times New Roman"/>
        <w:b/>
        <w:bCs/>
        <w:iCs/>
        <w:sz w:val="22"/>
        <w:szCs w:val="22"/>
      </w:rPr>
    </w:lvl>
    <w:lvl w:ilvl="4">
      <w:start w:val="1"/>
      <w:numFmt w:val="lowerLetter"/>
      <w:lvlText w:val="%5."/>
      <w:lvlJc w:val="left"/>
      <w:pPr>
        <w:tabs>
          <w:tab w:val="num" w:pos="0"/>
        </w:tabs>
        <w:ind w:left="3600" w:hanging="360"/>
      </w:pPr>
      <w:rPr>
        <w:rFonts w:ascii="Calibri" w:hAnsi="Calibri" w:cs="Times New Roman"/>
        <w:b/>
        <w:bCs/>
        <w:iCs/>
        <w:sz w:val="22"/>
        <w:szCs w:val="22"/>
      </w:rPr>
    </w:lvl>
    <w:lvl w:ilvl="5">
      <w:start w:val="1"/>
      <w:numFmt w:val="lowerRoman"/>
      <w:lvlText w:val="%6."/>
      <w:lvlJc w:val="right"/>
      <w:pPr>
        <w:tabs>
          <w:tab w:val="num" w:pos="0"/>
        </w:tabs>
        <w:ind w:left="4320" w:hanging="180"/>
      </w:pPr>
      <w:rPr>
        <w:rFonts w:ascii="Calibri" w:hAnsi="Calibri" w:cs="Times New Roman"/>
        <w:b/>
        <w:bCs/>
        <w:iCs/>
        <w:sz w:val="22"/>
        <w:szCs w:val="22"/>
      </w:rPr>
    </w:lvl>
    <w:lvl w:ilvl="6">
      <w:start w:val="1"/>
      <w:numFmt w:val="decimal"/>
      <w:lvlText w:val="%7."/>
      <w:lvlJc w:val="left"/>
      <w:pPr>
        <w:tabs>
          <w:tab w:val="num" w:pos="0"/>
        </w:tabs>
        <w:ind w:left="5040" w:hanging="360"/>
      </w:pPr>
      <w:rPr>
        <w:rFonts w:ascii="Calibri" w:hAnsi="Calibri" w:cs="Times New Roman"/>
        <w:b/>
        <w:bCs/>
        <w:iCs/>
        <w:sz w:val="22"/>
        <w:szCs w:val="22"/>
      </w:rPr>
    </w:lvl>
    <w:lvl w:ilvl="7">
      <w:start w:val="1"/>
      <w:numFmt w:val="lowerLetter"/>
      <w:lvlText w:val="%8."/>
      <w:lvlJc w:val="left"/>
      <w:pPr>
        <w:tabs>
          <w:tab w:val="num" w:pos="0"/>
        </w:tabs>
        <w:ind w:left="5760" w:hanging="360"/>
      </w:pPr>
      <w:rPr>
        <w:rFonts w:ascii="Calibri" w:hAnsi="Calibri" w:cs="Times New Roman"/>
        <w:b/>
        <w:bCs/>
        <w:iCs/>
        <w:sz w:val="22"/>
        <w:szCs w:val="22"/>
      </w:rPr>
    </w:lvl>
    <w:lvl w:ilvl="8">
      <w:start w:val="1"/>
      <w:numFmt w:val="lowerRoman"/>
      <w:lvlText w:val="%9."/>
      <w:lvlJc w:val="right"/>
      <w:pPr>
        <w:tabs>
          <w:tab w:val="num" w:pos="0"/>
        </w:tabs>
        <w:ind w:left="6480" w:hanging="180"/>
      </w:pPr>
      <w:rPr>
        <w:rFonts w:ascii="Calibri" w:hAnsi="Calibri" w:cs="Times New Roman"/>
        <w:b/>
        <w:bCs/>
        <w:iCs/>
        <w:sz w:val="22"/>
        <w:szCs w:val="22"/>
      </w:rPr>
    </w:lvl>
  </w:abstractNum>
  <w:abstractNum w:abstractNumId="1" w15:restartNumberingAfterBreak="0">
    <w:nsid w:val="02EB271D"/>
    <w:multiLevelType w:val="multilevel"/>
    <w:tmpl w:val="3F7E23CE"/>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15:restartNumberingAfterBreak="0">
    <w:nsid w:val="0362781D"/>
    <w:multiLevelType w:val="hybridMultilevel"/>
    <w:tmpl w:val="8D54342A"/>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E8455B"/>
    <w:multiLevelType w:val="singleLevel"/>
    <w:tmpl w:val="DE3C5440"/>
    <w:lvl w:ilvl="0">
      <w:start w:val="4"/>
      <w:numFmt w:val="decimal"/>
      <w:lvlText w:val="%1."/>
      <w:lvlJc w:val="left"/>
      <w:pPr>
        <w:tabs>
          <w:tab w:val="num" w:pos="360"/>
        </w:tabs>
        <w:ind w:left="360" w:hanging="360"/>
      </w:pPr>
      <w:rPr>
        <w:rFonts w:hint="default"/>
      </w:rPr>
    </w:lvl>
  </w:abstractNum>
  <w:abstractNum w:abstractNumId="5" w15:restartNumberingAfterBreak="0">
    <w:nsid w:val="0D96724E"/>
    <w:multiLevelType w:val="hybridMultilevel"/>
    <w:tmpl w:val="7BDE8CC4"/>
    <w:lvl w:ilvl="0" w:tplc="D646ED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D53EE"/>
    <w:multiLevelType w:val="hybridMultilevel"/>
    <w:tmpl w:val="AC583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CD02E0"/>
    <w:multiLevelType w:val="hybridMultilevel"/>
    <w:tmpl w:val="0C72E4FA"/>
    <w:lvl w:ilvl="0" w:tplc="04050017">
      <w:start w:val="1"/>
      <w:numFmt w:val="lowerLetter"/>
      <w:lvlText w:val="%1)"/>
      <w:lvlJc w:val="left"/>
      <w:pPr>
        <w:ind w:left="720" w:hanging="360"/>
      </w:pPr>
      <w:rPr>
        <w:b w:val="0"/>
        <w:bCs/>
      </w:r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FF4FCD"/>
    <w:multiLevelType w:val="hybridMultilevel"/>
    <w:tmpl w:val="6304FD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4C44681"/>
    <w:multiLevelType w:val="hybridMultilevel"/>
    <w:tmpl w:val="E960B3D0"/>
    <w:lvl w:ilvl="0" w:tplc="83B8A21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74B4B7B"/>
    <w:multiLevelType w:val="hybridMultilevel"/>
    <w:tmpl w:val="D2AC8B86"/>
    <w:lvl w:ilvl="0" w:tplc="C390E56E">
      <w:start w:val="1"/>
      <w:numFmt w:val="decimal"/>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2E303DE0">
      <w:start w:val="1"/>
      <w:numFmt w:val="lowerLetter"/>
      <w:lvlText w:val="%3)"/>
      <w:lvlJc w:val="left"/>
      <w:pPr>
        <w:ind w:left="2415" w:hanging="43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24786"/>
    <w:multiLevelType w:val="hybridMultilevel"/>
    <w:tmpl w:val="049C156E"/>
    <w:lvl w:ilvl="0" w:tplc="2490069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C23FDF"/>
    <w:multiLevelType w:val="hybridMultilevel"/>
    <w:tmpl w:val="A1A0F08E"/>
    <w:lvl w:ilvl="0" w:tplc="E3421288">
      <w:start w:val="1"/>
      <w:numFmt w:val="decimal"/>
      <w:lvlText w:val="%1."/>
      <w:lvlJc w:val="left"/>
      <w:pPr>
        <w:ind w:left="720" w:hanging="360"/>
      </w:pPr>
      <w:rPr>
        <w:b w:val="0"/>
        <w:bCs/>
      </w:rPr>
    </w:lvl>
    <w:lvl w:ilvl="1" w:tplc="04050017">
      <w:start w:val="1"/>
      <w:numFmt w:val="lowerLetter"/>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3FBB"/>
    <w:multiLevelType w:val="hybridMultilevel"/>
    <w:tmpl w:val="C87E161C"/>
    <w:lvl w:ilvl="0" w:tplc="A8100B38">
      <w:start w:val="1"/>
      <w:numFmt w:val="decimal"/>
      <w:pStyle w:val="Odstavecseseznamem"/>
      <w:lvlText w:val="%1."/>
      <w:lvlJc w:val="left"/>
      <w:pPr>
        <w:ind w:left="360" w:hanging="360"/>
      </w:pPr>
      <w:rPr>
        <w:rFonts w:hint="default"/>
        <w:i w:val="0"/>
        <w:i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8087AAE"/>
    <w:multiLevelType w:val="hybridMultilevel"/>
    <w:tmpl w:val="68DE9D8C"/>
    <w:lvl w:ilvl="0" w:tplc="4D5051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A30370"/>
    <w:multiLevelType w:val="hybridMultilevel"/>
    <w:tmpl w:val="F95AA4E4"/>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DEB5D4F"/>
    <w:multiLevelType w:val="hybridMultilevel"/>
    <w:tmpl w:val="CBAC1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C661C4"/>
    <w:multiLevelType w:val="hybridMultilevel"/>
    <w:tmpl w:val="CE88B1BA"/>
    <w:lvl w:ilvl="0" w:tplc="C1C64896">
      <w:start w:val="1"/>
      <w:numFmt w:val="decimal"/>
      <w:lvlText w:val="%1."/>
      <w:lvlJc w:val="left"/>
      <w:pPr>
        <w:ind w:left="360" w:hanging="360"/>
      </w:pPr>
      <w:rPr>
        <w:rFonts w:hint="default"/>
        <w:sz w:val="22"/>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3ED4FD7"/>
    <w:multiLevelType w:val="hybridMultilevel"/>
    <w:tmpl w:val="6A3A957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5" w15:restartNumberingAfterBreak="0">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7" w15:restartNumberingAfterBreak="0">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9402E1"/>
    <w:multiLevelType w:val="hybridMultilevel"/>
    <w:tmpl w:val="EE805A5A"/>
    <w:lvl w:ilvl="0" w:tplc="64EC1D94">
      <w:start w:val="1"/>
      <w:numFmt w:val="lowerLetter"/>
      <w:lvlText w:val="%1)"/>
      <w:lvlJc w:val="left"/>
      <w:pPr>
        <w:tabs>
          <w:tab w:val="num" w:pos="644"/>
        </w:tabs>
        <w:ind w:left="644" w:hanging="360"/>
      </w:pPr>
      <w:rPr>
        <w:rFonts w:hint="default"/>
      </w:rPr>
    </w:lvl>
    <w:lvl w:ilvl="1" w:tplc="A1EC7CE6">
      <w:start w:val="3"/>
      <w:numFmt w:val="decimal"/>
      <w:lvlText w:val="%2."/>
      <w:lvlJc w:val="left"/>
      <w:pPr>
        <w:tabs>
          <w:tab w:val="num" w:pos="1364"/>
        </w:tabs>
        <w:ind w:left="1364" w:hanging="360"/>
      </w:pPr>
      <w:rPr>
        <w:rFonts w:hint="default"/>
        <w:b w:val="0"/>
      </w:rPr>
    </w:lvl>
    <w:lvl w:ilvl="2" w:tplc="74F67784">
      <w:start w:val="3"/>
      <w:numFmt w:val="lowerLetter"/>
      <w:lvlText w:val="%3)"/>
      <w:lvlJc w:val="left"/>
      <w:pPr>
        <w:tabs>
          <w:tab w:val="num" w:pos="2264"/>
        </w:tabs>
        <w:ind w:left="2264" w:hanging="360"/>
      </w:pPr>
      <w:rPr>
        <w:rFonts w:hint="default"/>
      </w:rPr>
    </w:lvl>
    <w:lvl w:ilvl="3" w:tplc="AA50345E">
      <w:start w:val="1"/>
      <w:numFmt w:val="decimal"/>
      <w:lvlText w:val="%4)"/>
      <w:lvlJc w:val="left"/>
      <w:pPr>
        <w:ind w:left="2804" w:hanging="360"/>
      </w:pPr>
      <w:rPr>
        <w:rFonts w:hint="default"/>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9" w15:restartNumberingAfterBreak="0">
    <w:nsid w:val="4CDA1F55"/>
    <w:multiLevelType w:val="multilevel"/>
    <w:tmpl w:val="E6B2D6CC"/>
    <w:lvl w:ilvl="0">
      <w:start w:val="1"/>
      <w:numFmt w:val="decimal"/>
      <w:lvlText w:val="%1."/>
      <w:lvlJc w:val="left"/>
      <w:pPr>
        <w:ind w:left="360" w:hanging="360"/>
      </w:pPr>
      <w:rPr>
        <w:rFonts w:hint="default"/>
      </w:rPr>
    </w:lvl>
    <w:lvl w:ilvl="1">
      <w:start w:val="8"/>
      <w:numFmt w:val="decimal"/>
      <w:isLgl/>
      <w:lvlText w:val="%1.%2"/>
      <w:lvlJc w:val="left"/>
      <w:pPr>
        <w:ind w:left="86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30" w15:restartNumberingAfterBreak="0">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32" w15:restartNumberingAfterBreak="0">
    <w:nsid w:val="53273BC4"/>
    <w:multiLevelType w:val="multilevel"/>
    <w:tmpl w:val="1944981E"/>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7675886"/>
    <w:multiLevelType w:val="multilevel"/>
    <w:tmpl w:val="79B0BB52"/>
    <w:lvl w:ilvl="0">
      <w:start w:val="2"/>
      <w:numFmt w:val="decimal"/>
      <w:lvlText w:val="%1."/>
      <w:lvlJc w:val="left"/>
      <w:pPr>
        <w:tabs>
          <w:tab w:val="num" w:pos="360"/>
        </w:tabs>
        <w:ind w:left="360" w:hanging="360"/>
      </w:pPr>
      <w:rPr>
        <w:rFonts w:hint="default"/>
        <w:b w:val="0"/>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4" w15:restartNumberingAfterBreak="0">
    <w:nsid w:val="5ABF2DA8"/>
    <w:multiLevelType w:val="hybridMultilevel"/>
    <w:tmpl w:val="B97AF2E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5C2527"/>
    <w:multiLevelType w:val="hybridMultilevel"/>
    <w:tmpl w:val="10C83F18"/>
    <w:lvl w:ilvl="0" w:tplc="76C4C71E">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2E93FB8"/>
    <w:multiLevelType w:val="hybridMultilevel"/>
    <w:tmpl w:val="55A2B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63A62580"/>
    <w:multiLevelType w:val="hybridMultilevel"/>
    <w:tmpl w:val="633EA1A4"/>
    <w:lvl w:ilvl="0" w:tplc="BB58C89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EF1C00"/>
    <w:multiLevelType w:val="hybridMultilevel"/>
    <w:tmpl w:val="65A28624"/>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5362438"/>
    <w:multiLevelType w:val="hybridMultilevel"/>
    <w:tmpl w:val="5096FCFE"/>
    <w:lvl w:ilvl="0" w:tplc="C39A87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68C678E"/>
    <w:multiLevelType w:val="multilevel"/>
    <w:tmpl w:val="1B26EAB6"/>
    <w:lvl w:ilvl="0">
      <w:start w:val="1"/>
      <w:numFmt w:val="decimal"/>
      <w:lvlText w:val="%1."/>
      <w:lvlJc w:val="left"/>
      <w:pPr>
        <w:tabs>
          <w:tab w:val="num" w:pos="360"/>
        </w:tabs>
        <w:ind w:left="360" w:hanging="360"/>
      </w:pPr>
    </w:lvl>
    <w:lvl w:ilvl="1">
      <w:start w:val="2"/>
      <w:numFmt w:val="decimal"/>
      <w:isLgl/>
      <w:lvlText w:val="%1.%2"/>
      <w:lvlJc w:val="left"/>
      <w:pPr>
        <w:tabs>
          <w:tab w:val="num" w:pos="660"/>
        </w:tabs>
        <w:ind w:left="660" w:hanging="360"/>
      </w:pPr>
    </w:lvl>
    <w:lvl w:ilvl="2">
      <w:start w:val="1"/>
      <w:numFmt w:val="decimal"/>
      <w:isLgl/>
      <w:lvlText w:val="%1.%2.%3"/>
      <w:lvlJc w:val="left"/>
      <w:pPr>
        <w:tabs>
          <w:tab w:val="num" w:pos="1320"/>
        </w:tabs>
        <w:ind w:left="13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280"/>
        </w:tabs>
        <w:ind w:left="2280" w:hanging="1080"/>
      </w:pPr>
    </w:lvl>
    <w:lvl w:ilvl="5">
      <w:start w:val="1"/>
      <w:numFmt w:val="decimal"/>
      <w:isLgl/>
      <w:lvlText w:val="%1.%2.%3.%4.%5.%6"/>
      <w:lvlJc w:val="left"/>
      <w:pPr>
        <w:tabs>
          <w:tab w:val="num" w:pos="2580"/>
        </w:tabs>
        <w:ind w:left="2580" w:hanging="1080"/>
      </w:pPr>
    </w:lvl>
    <w:lvl w:ilvl="6">
      <w:start w:val="1"/>
      <w:numFmt w:val="decimal"/>
      <w:isLgl/>
      <w:lvlText w:val="%1.%2.%3.%4.%5.%6.%7"/>
      <w:lvlJc w:val="left"/>
      <w:pPr>
        <w:tabs>
          <w:tab w:val="num" w:pos="3240"/>
        </w:tabs>
        <w:ind w:left="3240" w:hanging="1440"/>
      </w:pPr>
    </w:lvl>
    <w:lvl w:ilvl="7">
      <w:start w:val="1"/>
      <w:numFmt w:val="decimal"/>
      <w:isLgl/>
      <w:lvlText w:val="%1.%2.%3.%4.%5.%6.%7.%8"/>
      <w:lvlJc w:val="left"/>
      <w:pPr>
        <w:tabs>
          <w:tab w:val="num" w:pos="3540"/>
        </w:tabs>
        <w:ind w:left="3540" w:hanging="1440"/>
      </w:pPr>
    </w:lvl>
    <w:lvl w:ilvl="8">
      <w:start w:val="1"/>
      <w:numFmt w:val="decimal"/>
      <w:isLgl/>
      <w:lvlText w:val="%1.%2.%3.%4.%5.%6.%7.%8.%9"/>
      <w:lvlJc w:val="left"/>
      <w:pPr>
        <w:tabs>
          <w:tab w:val="num" w:pos="4200"/>
        </w:tabs>
        <w:ind w:left="4200" w:hanging="1800"/>
      </w:pPr>
    </w:lvl>
  </w:abstractNum>
  <w:abstractNum w:abstractNumId="44" w15:restartNumberingAfterBreak="0">
    <w:nsid w:val="70820363"/>
    <w:multiLevelType w:val="hybridMultilevel"/>
    <w:tmpl w:val="2154017C"/>
    <w:lvl w:ilvl="0" w:tplc="E30E4F56">
      <w:start w:val="1"/>
      <w:numFmt w:val="bullet"/>
      <w:lvlText w:val="-"/>
      <w:lvlJc w:val="left"/>
      <w:pPr>
        <w:tabs>
          <w:tab w:val="num" w:pos="1211"/>
        </w:tabs>
        <w:ind w:left="1211" w:hanging="360"/>
      </w:pPr>
      <w:rPr>
        <w:rFonts w:ascii="Arial" w:eastAsia="Times New Roman" w:hAnsi="Arial" w:cs="Arial" w:hint="default"/>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num w:numId="1">
    <w:abstractNumId w:val="24"/>
  </w:num>
  <w:num w:numId="2">
    <w:abstractNumId w:val="26"/>
  </w:num>
  <w:num w:numId="3">
    <w:abstractNumId w:val="41"/>
  </w:num>
  <w:num w:numId="4">
    <w:abstractNumId w:val="22"/>
  </w:num>
  <w:num w:numId="5">
    <w:abstractNumId w:val="20"/>
  </w:num>
  <w:num w:numId="6">
    <w:abstractNumId w:val="3"/>
  </w:num>
  <w:num w:numId="7">
    <w:abstractNumId w:val="11"/>
  </w:num>
  <w:num w:numId="8">
    <w:abstractNumId w:val="30"/>
  </w:num>
  <w:num w:numId="9">
    <w:abstractNumId w:val="40"/>
  </w:num>
  <w:num w:numId="10">
    <w:abstractNumId w:val="12"/>
  </w:num>
  <w:num w:numId="11">
    <w:abstractNumId w:val="8"/>
  </w:num>
  <w:num w:numId="12">
    <w:abstractNumId w:val="19"/>
  </w:num>
  <w:num w:numId="13">
    <w:abstractNumId w:val="36"/>
  </w:num>
  <w:num w:numId="14">
    <w:abstractNumId w:val="37"/>
  </w:num>
  <w:num w:numId="15">
    <w:abstractNumId w:val="42"/>
  </w:num>
  <w:num w:numId="16">
    <w:abstractNumId w:val="27"/>
  </w:num>
  <w:num w:numId="17">
    <w:abstractNumId w:val="31"/>
  </w:num>
  <w:num w:numId="18">
    <w:abstractNumId w:val="14"/>
  </w:num>
  <w:num w:numId="19">
    <w:abstractNumId w:val="17"/>
  </w:num>
  <w:num w:numId="20">
    <w:abstractNumId w:val="44"/>
  </w:num>
  <w:num w:numId="21">
    <w:abstractNumId w:val="25"/>
  </w:num>
  <w:num w:numId="22">
    <w:abstractNumId w:val="35"/>
  </w:num>
  <w:num w:numId="23">
    <w:abstractNumId w:val="29"/>
  </w:num>
  <w:num w:numId="24">
    <w:abstractNumId w:val="23"/>
  </w:num>
  <w:num w:numId="25">
    <w:abstractNumId w:val="15"/>
  </w:num>
  <w:num w:numId="26">
    <w:abstractNumId w:val="10"/>
  </w:num>
  <w:num w:numId="27">
    <w:abstractNumId w:val="5"/>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4"/>
  </w:num>
  <w:num w:numId="32">
    <w:abstractNumId w:val="21"/>
  </w:num>
  <w:num w:numId="33">
    <w:abstractNumId w:val="1"/>
  </w:num>
  <w:num w:numId="34">
    <w:abstractNumId w:val="2"/>
  </w:num>
  <w:num w:numId="35">
    <w:abstractNumId w:val="28"/>
  </w:num>
  <w:num w:numId="36">
    <w:abstractNumId w:val="34"/>
  </w:num>
  <w:num w:numId="37">
    <w:abstractNumId w:val="13"/>
  </w:num>
  <w:num w:numId="38">
    <w:abstractNumId w:val="9"/>
  </w:num>
  <w:num w:numId="39">
    <w:abstractNumId w:val="6"/>
  </w:num>
  <w:num w:numId="40">
    <w:abstractNumId w:val="18"/>
  </w:num>
  <w:num w:numId="41">
    <w:abstractNumId w:val="38"/>
  </w:num>
  <w:num w:numId="42">
    <w:abstractNumId w:val="15"/>
  </w:num>
  <w:num w:numId="43">
    <w:abstractNumId w:val="16"/>
  </w:num>
  <w:num w:numId="44">
    <w:abstractNumId w:val="7"/>
  </w:num>
  <w:num w:numId="45">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C"/>
    <w:rsid w:val="00001BCE"/>
    <w:rsid w:val="00002F4B"/>
    <w:rsid w:val="00005BDB"/>
    <w:rsid w:val="000060CA"/>
    <w:rsid w:val="00011323"/>
    <w:rsid w:val="00012C37"/>
    <w:rsid w:val="000140BE"/>
    <w:rsid w:val="00015CDD"/>
    <w:rsid w:val="00017E4A"/>
    <w:rsid w:val="00022969"/>
    <w:rsid w:val="0002319C"/>
    <w:rsid w:val="000242D0"/>
    <w:rsid w:val="000262F6"/>
    <w:rsid w:val="00026B10"/>
    <w:rsid w:val="00027188"/>
    <w:rsid w:val="00034AB4"/>
    <w:rsid w:val="000365B7"/>
    <w:rsid w:val="000408FB"/>
    <w:rsid w:val="00041225"/>
    <w:rsid w:val="00041D00"/>
    <w:rsid w:val="00046559"/>
    <w:rsid w:val="00046D67"/>
    <w:rsid w:val="000470B1"/>
    <w:rsid w:val="00047FA7"/>
    <w:rsid w:val="000508AA"/>
    <w:rsid w:val="00052758"/>
    <w:rsid w:val="00052B97"/>
    <w:rsid w:val="00053399"/>
    <w:rsid w:val="000536B4"/>
    <w:rsid w:val="00055538"/>
    <w:rsid w:val="000562DF"/>
    <w:rsid w:val="000610FB"/>
    <w:rsid w:val="0006718E"/>
    <w:rsid w:val="000679C0"/>
    <w:rsid w:val="00067AE8"/>
    <w:rsid w:val="00072C9E"/>
    <w:rsid w:val="00072C9F"/>
    <w:rsid w:val="00073181"/>
    <w:rsid w:val="000742D1"/>
    <w:rsid w:val="000758A6"/>
    <w:rsid w:val="00075AA1"/>
    <w:rsid w:val="00076653"/>
    <w:rsid w:val="00076B51"/>
    <w:rsid w:val="00084228"/>
    <w:rsid w:val="000862B5"/>
    <w:rsid w:val="00086631"/>
    <w:rsid w:val="00087014"/>
    <w:rsid w:val="00090967"/>
    <w:rsid w:val="000920B4"/>
    <w:rsid w:val="00092471"/>
    <w:rsid w:val="00092816"/>
    <w:rsid w:val="00093996"/>
    <w:rsid w:val="0009539D"/>
    <w:rsid w:val="00096EC5"/>
    <w:rsid w:val="00097765"/>
    <w:rsid w:val="000A0653"/>
    <w:rsid w:val="000A1B54"/>
    <w:rsid w:val="000A1EB8"/>
    <w:rsid w:val="000A285E"/>
    <w:rsid w:val="000A3212"/>
    <w:rsid w:val="000A45B0"/>
    <w:rsid w:val="000A4915"/>
    <w:rsid w:val="000A5DEB"/>
    <w:rsid w:val="000A6066"/>
    <w:rsid w:val="000B18F0"/>
    <w:rsid w:val="000B72AE"/>
    <w:rsid w:val="000B75D8"/>
    <w:rsid w:val="000C2202"/>
    <w:rsid w:val="000C248D"/>
    <w:rsid w:val="000C4A39"/>
    <w:rsid w:val="000C5A45"/>
    <w:rsid w:val="000C5BA8"/>
    <w:rsid w:val="000D5043"/>
    <w:rsid w:val="000D6EF7"/>
    <w:rsid w:val="000E75B9"/>
    <w:rsid w:val="000E76F9"/>
    <w:rsid w:val="000F219E"/>
    <w:rsid w:val="000F2AE7"/>
    <w:rsid w:val="000F4950"/>
    <w:rsid w:val="001015FC"/>
    <w:rsid w:val="001019BB"/>
    <w:rsid w:val="001025C2"/>
    <w:rsid w:val="001062B1"/>
    <w:rsid w:val="001062D9"/>
    <w:rsid w:val="00110AF7"/>
    <w:rsid w:val="001114D9"/>
    <w:rsid w:val="0011157F"/>
    <w:rsid w:val="001145ED"/>
    <w:rsid w:val="00116E49"/>
    <w:rsid w:val="00117C36"/>
    <w:rsid w:val="001253AC"/>
    <w:rsid w:val="00126003"/>
    <w:rsid w:val="00127042"/>
    <w:rsid w:val="00135636"/>
    <w:rsid w:val="001404D8"/>
    <w:rsid w:val="00141841"/>
    <w:rsid w:val="00141B58"/>
    <w:rsid w:val="0015046E"/>
    <w:rsid w:val="001513BC"/>
    <w:rsid w:val="00151410"/>
    <w:rsid w:val="00151C4C"/>
    <w:rsid w:val="0015287C"/>
    <w:rsid w:val="001534DD"/>
    <w:rsid w:val="00153A8E"/>
    <w:rsid w:val="00160B8A"/>
    <w:rsid w:val="001631D1"/>
    <w:rsid w:val="00164D21"/>
    <w:rsid w:val="00165E2D"/>
    <w:rsid w:val="00172ABC"/>
    <w:rsid w:val="00173892"/>
    <w:rsid w:val="00174CF8"/>
    <w:rsid w:val="001754D7"/>
    <w:rsid w:val="00177F06"/>
    <w:rsid w:val="00182171"/>
    <w:rsid w:val="00193E50"/>
    <w:rsid w:val="00193EC5"/>
    <w:rsid w:val="00196A40"/>
    <w:rsid w:val="00197B9D"/>
    <w:rsid w:val="001A0D9B"/>
    <w:rsid w:val="001A72B5"/>
    <w:rsid w:val="001B04B5"/>
    <w:rsid w:val="001B1DA9"/>
    <w:rsid w:val="001B3103"/>
    <w:rsid w:val="001C4088"/>
    <w:rsid w:val="001C6C06"/>
    <w:rsid w:val="001C6FCE"/>
    <w:rsid w:val="001D18CE"/>
    <w:rsid w:val="001D31BD"/>
    <w:rsid w:val="001D5575"/>
    <w:rsid w:val="001D5E2D"/>
    <w:rsid w:val="001D68A7"/>
    <w:rsid w:val="001D6C56"/>
    <w:rsid w:val="001E0350"/>
    <w:rsid w:val="001E3747"/>
    <w:rsid w:val="001E5719"/>
    <w:rsid w:val="001E60F0"/>
    <w:rsid w:val="001E6461"/>
    <w:rsid w:val="001E6B34"/>
    <w:rsid w:val="001F03EC"/>
    <w:rsid w:val="001F12C0"/>
    <w:rsid w:val="001F446D"/>
    <w:rsid w:val="001F6598"/>
    <w:rsid w:val="001F6BA6"/>
    <w:rsid w:val="002005AE"/>
    <w:rsid w:val="002017C3"/>
    <w:rsid w:val="002044C0"/>
    <w:rsid w:val="00207032"/>
    <w:rsid w:val="002071BA"/>
    <w:rsid w:val="00210C51"/>
    <w:rsid w:val="002110E7"/>
    <w:rsid w:val="00214D62"/>
    <w:rsid w:val="00215C18"/>
    <w:rsid w:val="00221E11"/>
    <w:rsid w:val="0022696C"/>
    <w:rsid w:val="002270DC"/>
    <w:rsid w:val="0022787F"/>
    <w:rsid w:val="0023231C"/>
    <w:rsid w:val="0023285F"/>
    <w:rsid w:val="00232D03"/>
    <w:rsid w:val="00234D6D"/>
    <w:rsid w:val="0023545C"/>
    <w:rsid w:val="002433FB"/>
    <w:rsid w:val="00247D5F"/>
    <w:rsid w:val="002602B6"/>
    <w:rsid w:val="00261E20"/>
    <w:rsid w:val="002623EB"/>
    <w:rsid w:val="00265DAD"/>
    <w:rsid w:val="00266D9B"/>
    <w:rsid w:val="00267159"/>
    <w:rsid w:val="00272318"/>
    <w:rsid w:val="0027398B"/>
    <w:rsid w:val="00273BF9"/>
    <w:rsid w:val="00273CA6"/>
    <w:rsid w:val="00276CF8"/>
    <w:rsid w:val="00277696"/>
    <w:rsid w:val="00280BF8"/>
    <w:rsid w:val="00280C88"/>
    <w:rsid w:val="00284D29"/>
    <w:rsid w:val="00285943"/>
    <w:rsid w:val="00285C9D"/>
    <w:rsid w:val="00291AEA"/>
    <w:rsid w:val="002938BC"/>
    <w:rsid w:val="00293B78"/>
    <w:rsid w:val="002953D1"/>
    <w:rsid w:val="002A6D2B"/>
    <w:rsid w:val="002B19DC"/>
    <w:rsid w:val="002B1D32"/>
    <w:rsid w:val="002B49F8"/>
    <w:rsid w:val="002C024D"/>
    <w:rsid w:val="002C506F"/>
    <w:rsid w:val="002C66A1"/>
    <w:rsid w:val="002C702E"/>
    <w:rsid w:val="002C7887"/>
    <w:rsid w:val="002D03C7"/>
    <w:rsid w:val="002D358D"/>
    <w:rsid w:val="002D52BB"/>
    <w:rsid w:val="002D6D52"/>
    <w:rsid w:val="002E00DE"/>
    <w:rsid w:val="002E1790"/>
    <w:rsid w:val="002F0D17"/>
    <w:rsid w:val="002F4A77"/>
    <w:rsid w:val="002F7B8C"/>
    <w:rsid w:val="00300140"/>
    <w:rsid w:val="00302B3C"/>
    <w:rsid w:val="0030441E"/>
    <w:rsid w:val="00304825"/>
    <w:rsid w:val="003071C9"/>
    <w:rsid w:val="00313483"/>
    <w:rsid w:val="00313572"/>
    <w:rsid w:val="003154EE"/>
    <w:rsid w:val="00315900"/>
    <w:rsid w:val="00315D88"/>
    <w:rsid w:val="00322E7C"/>
    <w:rsid w:val="00322ED7"/>
    <w:rsid w:val="003238D1"/>
    <w:rsid w:val="00326879"/>
    <w:rsid w:val="0032729B"/>
    <w:rsid w:val="003325CB"/>
    <w:rsid w:val="00333073"/>
    <w:rsid w:val="00335DF3"/>
    <w:rsid w:val="00340648"/>
    <w:rsid w:val="00340BFA"/>
    <w:rsid w:val="00343403"/>
    <w:rsid w:val="003515E2"/>
    <w:rsid w:val="003545A8"/>
    <w:rsid w:val="00354A0A"/>
    <w:rsid w:val="00354AEB"/>
    <w:rsid w:val="00355311"/>
    <w:rsid w:val="00355754"/>
    <w:rsid w:val="00356218"/>
    <w:rsid w:val="00356A8B"/>
    <w:rsid w:val="003645DB"/>
    <w:rsid w:val="003667FD"/>
    <w:rsid w:val="00367257"/>
    <w:rsid w:val="00367B30"/>
    <w:rsid w:val="0037127A"/>
    <w:rsid w:val="00375D03"/>
    <w:rsid w:val="00381A07"/>
    <w:rsid w:val="0038309B"/>
    <w:rsid w:val="00383A8E"/>
    <w:rsid w:val="0038555A"/>
    <w:rsid w:val="00387197"/>
    <w:rsid w:val="003976E9"/>
    <w:rsid w:val="00397F5B"/>
    <w:rsid w:val="003A0940"/>
    <w:rsid w:val="003A30AF"/>
    <w:rsid w:val="003A569E"/>
    <w:rsid w:val="003B03D9"/>
    <w:rsid w:val="003B06E5"/>
    <w:rsid w:val="003B084B"/>
    <w:rsid w:val="003B1C53"/>
    <w:rsid w:val="003B4DB9"/>
    <w:rsid w:val="003B52E0"/>
    <w:rsid w:val="003B7464"/>
    <w:rsid w:val="003C016E"/>
    <w:rsid w:val="003C171B"/>
    <w:rsid w:val="003C183A"/>
    <w:rsid w:val="003C3229"/>
    <w:rsid w:val="003C6DF5"/>
    <w:rsid w:val="003C6FA3"/>
    <w:rsid w:val="003D23C4"/>
    <w:rsid w:val="003E0118"/>
    <w:rsid w:val="003E3225"/>
    <w:rsid w:val="003E4EE7"/>
    <w:rsid w:val="003E67FA"/>
    <w:rsid w:val="003E6DEC"/>
    <w:rsid w:val="003F0773"/>
    <w:rsid w:val="003F0EDC"/>
    <w:rsid w:val="003F416D"/>
    <w:rsid w:val="003F519F"/>
    <w:rsid w:val="003F68E2"/>
    <w:rsid w:val="003F6E0D"/>
    <w:rsid w:val="004007CA"/>
    <w:rsid w:val="00402880"/>
    <w:rsid w:val="004047ED"/>
    <w:rsid w:val="00404989"/>
    <w:rsid w:val="00410E44"/>
    <w:rsid w:val="00414894"/>
    <w:rsid w:val="00414C44"/>
    <w:rsid w:val="00415964"/>
    <w:rsid w:val="0041664C"/>
    <w:rsid w:val="00416F8D"/>
    <w:rsid w:val="00420615"/>
    <w:rsid w:val="00421272"/>
    <w:rsid w:val="004236FD"/>
    <w:rsid w:val="00424194"/>
    <w:rsid w:val="00427CA3"/>
    <w:rsid w:val="00430DD9"/>
    <w:rsid w:val="00432559"/>
    <w:rsid w:val="004375DB"/>
    <w:rsid w:val="00437F83"/>
    <w:rsid w:val="0044217B"/>
    <w:rsid w:val="00442C30"/>
    <w:rsid w:val="00443D58"/>
    <w:rsid w:val="0044412A"/>
    <w:rsid w:val="00446B58"/>
    <w:rsid w:val="00450354"/>
    <w:rsid w:val="004509A9"/>
    <w:rsid w:val="00451FD8"/>
    <w:rsid w:val="00457282"/>
    <w:rsid w:val="0046022D"/>
    <w:rsid w:val="004620F8"/>
    <w:rsid w:val="0046400F"/>
    <w:rsid w:val="00464074"/>
    <w:rsid w:val="00471542"/>
    <w:rsid w:val="00472B23"/>
    <w:rsid w:val="004730A3"/>
    <w:rsid w:val="0047433F"/>
    <w:rsid w:val="0047661E"/>
    <w:rsid w:val="00487209"/>
    <w:rsid w:val="00496DAF"/>
    <w:rsid w:val="004A1078"/>
    <w:rsid w:val="004A20DF"/>
    <w:rsid w:val="004A2CE2"/>
    <w:rsid w:val="004B4396"/>
    <w:rsid w:val="004B61A2"/>
    <w:rsid w:val="004B6335"/>
    <w:rsid w:val="004C01DB"/>
    <w:rsid w:val="004C1074"/>
    <w:rsid w:val="004C2702"/>
    <w:rsid w:val="004C35BE"/>
    <w:rsid w:val="004C4387"/>
    <w:rsid w:val="004C7EC1"/>
    <w:rsid w:val="004D08A5"/>
    <w:rsid w:val="004D0BE2"/>
    <w:rsid w:val="004D3794"/>
    <w:rsid w:val="004D5064"/>
    <w:rsid w:val="004D5BCD"/>
    <w:rsid w:val="004D7854"/>
    <w:rsid w:val="004E0DC3"/>
    <w:rsid w:val="004F2600"/>
    <w:rsid w:val="004F6AD6"/>
    <w:rsid w:val="00501874"/>
    <w:rsid w:val="00502D98"/>
    <w:rsid w:val="0050315B"/>
    <w:rsid w:val="0050372F"/>
    <w:rsid w:val="00504AB5"/>
    <w:rsid w:val="00506CCD"/>
    <w:rsid w:val="00511797"/>
    <w:rsid w:val="00511F02"/>
    <w:rsid w:val="005129CD"/>
    <w:rsid w:val="00513B47"/>
    <w:rsid w:val="00517B68"/>
    <w:rsid w:val="0052012A"/>
    <w:rsid w:val="0052719E"/>
    <w:rsid w:val="00527DDA"/>
    <w:rsid w:val="00531752"/>
    <w:rsid w:val="005322FE"/>
    <w:rsid w:val="00532DAC"/>
    <w:rsid w:val="00532F5D"/>
    <w:rsid w:val="00534A78"/>
    <w:rsid w:val="00535C10"/>
    <w:rsid w:val="0053773E"/>
    <w:rsid w:val="0054352F"/>
    <w:rsid w:val="0055448C"/>
    <w:rsid w:val="005606EC"/>
    <w:rsid w:val="00567342"/>
    <w:rsid w:val="00576B2B"/>
    <w:rsid w:val="005823CE"/>
    <w:rsid w:val="00582A1D"/>
    <w:rsid w:val="0058407F"/>
    <w:rsid w:val="005851CA"/>
    <w:rsid w:val="00586784"/>
    <w:rsid w:val="00586E2B"/>
    <w:rsid w:val="005879DE"/>
    <w:rsid w:val="00590D30"/>
    <w:rsid w:val="00591F49"/>
    <w:rsid w:val="0059776A"/>
    <w:rsid w:val="00597FEF"/>
    <w:rsid w:val="005A02D9"/>
    <w:rsid w:val="005A0655"/>
    <w:rsid w:val="005A0A43"/>
    <w:rsid w:val="005A43CE"/>
    <w:rsid w:val="005A5B5F"/>
    <w:rsid w:val="005A5D52"/>
    <w:rsid w:val="005A698B"/>
    <w:rsid w:val="005B294E"/>
    <w:rsid w:val="005B2BC6"/>
    <w:rsid w:val="005B60FB"/>
    <w:rsid w:val="005C3FA7"/>
    <w:rsid w:val="005C4655"/>
    <w:rsid w:val="005C65D7"/>
    <w:rsid w:val="005D06A5"/>
    <w:rsid w:val="005D17CC"/>
    <w:rsid w:val="005D3549"/>
    <w:rsid w:val="005D67E1"/>
    <w:rsid w:val="005E1911"/>
    <w:rsid w:val="005E1A9D"/>
    <w:rsid w:val="005F0B81"/>
    <w:rsid w:val="005F134D"/>
    <w:rsid w:val="005F15E9"/>
    <w:rsid w:val="005F430F"/>
    <w:rsid w:val="005F509B"/>
    <w:rsid w:val="005F69D6"/>
    <w:rsid w:val="0060198A"/>
    <w:rsid w:val="006049C0"/>
    <w:rsid w:val="006060E5"/>
    <w:rsid w:val="00606126"/>
    <w:rsid w:val="006067E8"/>
    <w:rsid w:val="0060680C"/>
    <w:rsid w:val="00606E4A"/>
    <w:rsid w:val="00611281"/>
    <w:rsid w:val="0061464A"/>
    <w:rsid w:val="00616682"/>
    <w:rsid w:val="006169CC"/>
    <w:rsid w:val="00616BB6"/>
    <w:rsid w:val="00617519"/>
    <w:rsid w:val="00621820"/>
    <w:rsid w:val="0062314B"/>
    <w:rsid w:val="00623D2A"/>
    <w:rsid w:val="00624309"/>
    <w:rsid w:val="006275E4"/>
    <w:rsid w:val="00634374"/>
    <w:rsid w:val="00634485"/>
    <w:rsid w:val="0064325F"/>
    <w:rsid w:val="006472B8"/>
    <w:rsid w:val="00653C21"/>
    <w:rsid w:val="00656381"/>
    <w:rsid w:val="00657581"/>
    <w:rsid w:val="00657D4B"/>
    <w:rsid w:val="00661047"/>
    <w:rsid w:val="006616E4"/>
    <w:rsid w:val="006629BF"/>
    <w:rsid w:val="00662EB1"/>
    <w:rsid w:val="0066720A"/>
    <w:rsid w:val="00672375"/>
    <w:rsid w:val="00675C28"/>
    <w:rsid w:val="006848BC"/>
    <w:rsid w:val="00686A1A"/>
    <w:rsid w:val="0068708C"/>
    <w:rsid w:val="0068795B"/>
    <w:rsid w:val="00687F4F"/>
    <w:rsid w:val="00690999"/>
    <w:rsid w:val="006916CA"/>
    <w:rsid w:val="00691AF7"/>
    <w:rsid w:val="00693168"/>
    <w:rsid w:val="006937D2"/>
    <w:rsid w:val="00695980"/>
    <w:rsid w:val="00697197"/>
    <w:rsid w:val="00697389"/>
    <w:rsid w:val="006A0D37"/>
    <w:rsid w:val="006A17A4"/>
    <w:rsid w:val="006A2D5B"/>
    <w:rsid w:val="006A3AAE"/>
    <w:rsid w:val="006A3B78"/>
    <w:rsid w:val="006A44BD"/>
    <w:rsid w:val="006A498D"/>
    <w:rsid w:val="006A50B7"/>
    <w:rsid w:val="006B1710"/>
    <w:rsid w:val="006B17A8"/>
    <w:rsid w:val="006B2E2F"/>
    <w:rsid w:val="006B2FAD"/>
    <w:rsid w:val="006B3B2F"/>
    <w:rsid w:val="006B56EB"/>
    <w:rsid w:val="006B6ADE"/>
    <w:rsid w:val="006B7FF5"/>
    <w:rsid w:val="006C1264"/>
    <w:rsid w:val="006C1BE1"/>
    <w:rsid w:val="006C36F6"/>
    <w:rsid w:val="006C4B4F"/>
    <w:rsid w:val="006C6600"/>
    <w:rsid w:val="006C6AAA"/>
    <w:rsid w:val="006D1420"/>
    <w:rsid w:val="006D2D34"/>
    <w:rsid w:val="006D4434"/>
    <w:rsid w:val="006E25E7"/>
    <w:rsid w:val="006E3634"/>
    <w:rsid w:val="006E4295"/>
    <w:rsid w:val="006E441B"/>
    <w:rsid w:val="006E7A2B"/>
    <w:rsid w:val="006F372B"/>
    <w:rsid w:val="006F65F2"/>
    <w:rsid w:val="006F6DAC"/>
    <w:rsid w:val="007015FA"/>
    <w:rsid w:val="00702B1B"/>
    <w:rsid w:val="007030BA"/>
    <w:rsid w:val="00704094"/>
    <w:rsid w:val="00705E89"/>
    <w:rsid w:val="00707F00"/>
    <w:rsid w:val="00710839"/>
    <w:rsid w:val="0071170A"/>
    <w:rsid w:val="0071553F"/>
    <w:rsid w:val="00715F3E"/>
    <w:rsid w:val="0071661D"/>
    <w:rsid w:val="007168BE"/>
    <w:rsid w:val="00716CD5"/>
    <w:rsid w:val="007223F4"/>
    <w:rsid w:val="00723041"/>
    <w:rsid w:val="00723C28"/>
    <w:rsid w:val="00724133"/>
    <w:rsid w:val="007243BE"/>
    <w:rsid w:val="00724558"/>
    <w:rsid w:val="00725636"/>
    <w:rsid w:val="0073058A"/>
    <w:rsid w:val="0073104D"/>
    <w:rsid w:val="00732314"/>
    <w:rsid w:val="00733EB5"/>
    <w:rsid w:val="00734A52"/>
    <w:rsid w:val="00736B16"/>
    <w:rsid w:val="0073757C"/>
    <w:rsid w:val="007458BF"/>
    <w:rsid w:val="00747E0E"/>
    <w:rsid w:val="00750E7C"/>
    <w:rsid w:val="007510EC"/>
    <w:rsid w:val="00751CCE"/>
    <w:rsid w:val="00753683"/>
    <w:rsid w:val="00755091"/>
    <w:rsid w:val="0076007E"/>
    <w:rsid w:val="007659B7"/>
    <w:rsid w:val="0076706B"/>
    <w:rsid w:val="00770E86"/>
    <w:rsid w:val="0078437B"/>
    <w:rsid w:val="00784B1E"/>
    <w:rsid w:val="007858F0"/>
    <w:rsid w:val="007867B0"/>
    <w:rsid w:val="007876F3"/>
    <w:rsid w:val="00795768"/>
    <w:rsid w:val="0079754B"/>
    <w:rsid w:val="007A119E"/>
    <w:rsid w:val="007A1ACA"/>
    <w:rsid w:val="007A56AC"/>
    <w:rsid w:val="007A6AD3"/>
    <w:rsid w:val="007A7EDA"/>
    <w:rsid w:val="007B5778"/>
    <w:rsid w:val="007B6876"/>
    <w:rsid w:val="007B6965"/>
    <w:rsid w:val="007C0D0C"/>
    <w:rsid w:val="007C190C"/>
    <w:rsid w:val="007C22AC"/>
    <w:rsid w:val="007C3D77"/>
    <w:rsid w:val="007C5CE8"/>
    <w:rsid w:val="007C7294"/>
    <w:rsid w:val="007C7D49"/>
    <w:rsid w:val="007D0228"/>
    <w:rsid w:val="007D4B3A"/>
    <w:rsid w:val="007E2E40"/>
    <w:rsid w:val="007E547F"/>
    <w:rsid w:val="007F07F9"/>
    <w:rsid w:val="007F1B0B"/>
    <w:rsid w:val="007F2324"/>
    <w:rsid w:val="007F2CA6"/>
    <w:rsid w:val="007F527B"/>
    <w:rsid w:val="00800C4C"/>
    <w:rsid w:val="00803A51"/>
    <w:rsid w:val="00803EA0"/>
    <w:rsid w:val="008044AA"/>
    <w:rsid w:val="008044EB"/>
    <w:rsid w:val="00806AFA"/>
    <w:rsid w:val="00813B2F"/>
    <w:rsid w:val="00814511"/>
    <w:rsid w:val="00820BC5"/>
    <w:rsid w:val="00821C36"/>
    <w:rsid w:val="00823414"/>
    <w:rsid w:val="008236A7"/>
    <w:rsid w:val="00823B8C"/>
    <w:rsid w:val="00830525"/>
    <w:rsid w:val="00830A70"/>
    <w:rsid w:val="00832E01"/>
    <w:rsid w:val="00835122"/>
    <w:rsid w:val="00835354"/>
    <w:rsid w:val="008424AB"/>
    <w:rsid w:val="00842C7A"/>
    <w:rsid w:val="0084348B"/>
    <w:rsid w:val="00845BCB"/>
    <w:rsid w:val="00845E02"/>
    <w:rsid w:val="008469F9"/>
    <w:rsid w:val="0084727E"/>
    <w:rsid w:val="00850DA6"/>
    <w:rsid w:val="008520FF"/>
    <w:rsid w:val="00853063"/>
    <w:rsid w:val="00855AB6"/>
    <w:rsid w:val="00862721"/>
    <w:rsid w:val="00863530"/>
    <w:rsid w:val="00863C56"/>
    <w:rsid w:val="00875B8C"/>
    <w:rsid w:val="00875FA9"/>
    <w:rsid w:val="00880D07"/>
    <w:rsid w:val="00880DCC"/>
    <w:rsid w:val="00881F27"/>
    <w:rsid w:val="008835E9"/>
    <w:rsid w:val="00885374"/>
    <w:rsid w:val="00887F39"/>
    <w:rsid w:val="00891E71"/>
    <w:rsid w:val="00893458"/>
    <w:rsid w:val="00894F53"/>
    <w:rsid w:val="0089545E"/>
    <w:rsid w:val="008A6C65"/>
    <w:rsid w:val="008B2D47"/>
    <w:rsid w:val="008B5128"/>
    <w:rsid w:val="008B5B8D"/>
    <w:rsid w:val="008B666A"/>
    <w:rsid w:val="008C00E3"/>
    <w:rsid w:val="008C3149"/>
    <w:rsid w:val="008C32BD"/>
    <w:rsid w:val="008D15F0"/>
    <w:rsid w:val="008D1F0B"/>
    <w:rsid w:val="008D384F"/>
    <w:rsid w:val="008D3D8A"/>
    <w:rsid w:val="008D3DD3"/>
    <w:rsid w:val="008E039C"/>
    <w:rsid w:val="008E155A"/>
    <w:rsid w:val="008E3DA8"/>
    <w:rsid w:val="008E4E8D"/>
    <w:rsid w:val="008E7476"/>
    <w:rsid w:val="008F00C4"/>
    <w:rsid w:val="008F0787"/>
    <w:rsid w:val="008F12D0"/>
    <w:rsid w:val="008F3E6B"/>
    <w:rsid w:val="008F456A"/>
    <w:rsid w:val="008F5E7D"/>
    <w:rsid w:val="008F78B3"/>
    <w:rsid w:val="009028D8"/>
    <w:rsid w:val="00904793"/>
    <w:rsid w:val="00910EA5"/>
    <w:rsid w:val="0092583B"/>
    <w:rsid w:val="00926840"/>
    <w:rsid w:val="009309FC"/>
    <w:rsid w:val="009335F2"/>
    <w:rsid w:val="00933EF2"/>
    <w:rsid w:val="0094148E"/>
    <w:rsid w:val="009418C0"/>
    <w:rsid w:val="00943EE3"/>
    <w:rsid w:val="00945A74"/>
    <w:rsid w:val="00953D49"/>
    <w:rsid w:val="00953E3B"/>
    <w:rsid w:val="00953F71"/>
    <w:rsid w:val="009547F2"/>
    <w:rsid w:val="00955267"/>
    <w:rsid w:val="009616FC"/>
    <w:rsid w:val="009618F1"/>
    <w:rsid w:val="00962495"/>
    <w:rsid w:val="0096299C"/>
    <w:rsid w:val="0096565A"/>
    <w:rsid w:val="00966A93"/>
    <w:rsid w:val="009711C4"/>
    <w:rsid w:val="00974769"/>
    <w:rsid w:val="0097512E"/>
    <w:rsid w:val="009813C9"/>
    <w:rsid w:val="00984CF5"/>
    <w:rsid w:val="009859D1"/>
    <w:rsid w:val="00987F6D"/>
    <w:rsid w:val="00990752"/>
    <w:rsid w:val="0099398A"/>
    <w:rsid w:val="00993D91"/>
    <w:rsid w:val="00995393"/>
    <w:rsid w:val="00996161"/>
    <w:rsid w:val="00997528"/>
    <w:rsid w:val="009A10C3"/>
    <w:rsid w:val="009A5662"/>
    <w:rsid w:val="009B2D11"/>
    <w:rsid w:val="009B4CEC"/>
    <w:rsid w:val="009B4DB4"/>
    <w:rsid w:val="009B4FB4"/>
    <w:rsid w:val="009C0C8A"/>
    <w:rsid w:val="009C1771"/>
    <w:rsid w:val="009C7F6C"/>
    <w:rsid w:val="009D0BD0"/>
    <w:rsid w:val="009D3C9F"/>
    <w:rsid w:val="009D4219"/>
    <w:rsid w:val="009D4C45"/>
    <w:rsid w:val="009D60D7"/>
    <w:rsid w:val="009D6D1F"/>
    <w:rsid w:val="009E016D"/>
    <w:rsid w:val="009E0BCC"/>
    <w:rsid w:val="009E450D"/>
    <w:rsid w:val="009E47AB"/>
    <w:rsid w:val="009F3765"/>
    <w:rsid w:val="009F4CF8"/>
    <w:rsid w:val="009F4E88"/>
    <w:rsid w:val="009F68D6"/>
    <w:rsid w:val="009F7F0F"/>
    <w:rsid w:val="00A0052A"/>
    <w:rsid w:val="00A00624"/>
    <w:rsid w:val="00A03907"/>
    <w:rsid w:val="00A067D6"/>
    <w:rsid w:val="00A12F63"/>
    <w:rsid w:val="00A20886"/>
    <w:rsid w:val="00A228ED"/>
    <w:rsid w:val="00A25BD8"/>
    <w:rsid w:val="00A26496"/>
    <w:rsid w:val="00A327D5"/>
    <w:rsid w:val="00A34FC9"/>
    <w:rsid w:val="00A412B6"/>
    <w:rsid w:val="00A41431"/>
    <w:rsid w:val="00A459B6"/>
    <w:rsid w:val="00A46625"/>
    <w:rsid w:val="00A520FA"/>
    <w:rsid w:val="00A53E4E"/>
    <w:rsid w:val="00A54822"/>
    <w:rsid w:val="00A54F36"/>
    <w:rsid w:val="00A558FF"/>
    <w:rsid w:val="00A56918"/>
    <w:rsid w:val="00A56EB9"/>
    <w:rsid w:val="00A62540"/>
    <w:rsid w:val="00A65E09"/>
    <w:rsid w:val="00A71754"/>
    <w:rsid w:val="00A80CD8"/>
    <w:rsid w:val="00A847CB"/>
    <w:rsid w:val="00A85CE1"/>
    <w:rsid w:val="00A86168"/>
    <w:rsid w:val="00A90055"/>
    <w:rsid w:val="00A90FB8"/>
    <w:rsid w:val="00A95C0F"/>
    <w:rsid w:val="00A9790A"/>
    <w:rsid w:val="00AA0A08"/>
    <w:rsid w:val="00AB1D5A"/>
    <w:rsid w:val="00AB267E"/>
    <w:rsid w:val="00AB38AF"/>
    <w:rsid w:val="00AB4923"/>
    <w:rsid w:val="00AC157A"/>
    <w:rsid w:val="00AC49E3"/>
    <w:rsid w:val="00AC4EE5"/>
    <w:rsid w:val="00AC689B"/>
    <w:rsid w:val="00AC7C9B"/>
    <w:rsid w:val="00AD17F0"/>
    <w:rsid w:val="00AD2F27"/>
    <w:rsid w:val="00AD396B"/>
    <w:rsid w:val="00AD4195"/>
    <w:rsid w:val="00AD468E"/>
    <w:rsid w:val="00AD7289"/>
    <w:rsid w:val="00AE05F9"/>
    <w:rsid w:val="00AE067D"/>
    <w:rsid w:val="00AE1840"/>
    <w:rsid w:val="00AE1BDE"/>
    <w:rsid w:val="00AE6063"/>
    <w:rsid w:val="00B00362"/>
    <w:rsid w:val="00B00E3C"/>
    <w:rsid w:val="00B03B35"/>
    <w:rsid w:val="00B06497"/>
    <w:rsid w:val="00B160F3"/>
    <w:rsid w:val="00B16460"/>
    <w:rsid w:val="00B2063E"/>
    <w:rsid w:val="00B24AEB"/>
    <w:rsid w:val="00B24F6F"/>
    <w:rsid w:val="00B2586B"/>
    <w:rsid w:val="00B261A3"/>
    <w:rsid w:val="00B27848"/>
    <w:rsid w:val="00B304ED"/>
    <w:rsid w:val="00B30D35"/>
    <w:rsid w:val="00B370DC"/>
    <w:rsid w:val="00B40399"/>
    <w:rsid w:val="00B4157D"/>
    <w:rsid w:val="00B41E71"/>
    <w:rsid w:val="00B4479D"/>
    <w:rsid w:val="00B44BFB"/>
    <w:rsid w:val="00B46085"/>
    <w:rsid w:val="00B463DB"/>
    <w:rsid w:val="00B46612"/>
    <w:rsid w:val="00B4799F"/>
    <w:rsid w:val="00B47D2F"/>
    <w:rsid w:val="00B5034A"/>
    <w:rsid w:val="00B5174D"/>
    <w:rsid w:val="00B528E2"/>
    <w:rsid w:val="00B54853"/>
    <w:rsid w:val="00B54BF6"/>
    <w:rsid w:val="00B60F44"/>
    <w:rsid w:val="00B6552D"/>
    <w:rsid w:val="00B65702"/>
    <w:rsid w:val="00B657D7"/>
    <w:rsid w:val="00B65A27"/>
    <w:rsid w:val="00B66BDB"/>
    <w:rsid w:val="00B66BF3"/>
    <w:rsid w:val="00B66F26"/>
    <w:rsid w:val="00B6738A"/>
    <w:rsid w:val="00B67E59"/>
    <w:rsid w:val="00B71A2F"/>
    <w:rsid w:val="00B71B5B"/>
    <w:rsid w:val="00B75F44"/>
    <w:rsid w:val="00B8081C"/>
    <w:rsid w:val="00B80949"/>
    <w:rsid w:val="00B83BD7"/>
    <w:rsid w:val="00B865D5"/>
    <w:rsid w:val="00B9038A"/>
    <w:rsid w:val="00B91272"/>
    <w:rsid w:val="00B9150F"/>
    <w:rsid w:val="00B91CBE"/>
    <w:rsid w:val="00B91D10"/>
    <w:rsid w:val="00B961C2"/>
    <w:rsid w:val="00B9673C"/>
    <w:rsid w:val="00BA4C9C"/>
    <w:rsid w:val="00BA53D1"/>
    <w:rsid w:val="00BB2568"/>
    <w:rsid w:val="00BB31F7"/>
    <w:rsid w:val="00BB34A1"/>
    <w:rsid w:val="00BB5DA9"/>
    <w:rsid w:val="00BB7B48"/>
    <w:rsid w:val="00BC1C2A"/>
    <w:rsid w:val="00BC318D"/>
    <w:rsid w:val="00BC31F3"/>
    <w:rsid w:val="00BC3589"/>
    <w:rsid w:val="00BC430D"/>
    <w:rsid w:val="00BC45E2"/>
    <w:rsid w:val="00BC6DC3"/>
    <w:rsid w:val="00BC7950"/>
    <w:rsid w:val="00BD1FEF"/>
    <w:rsid w:val="00BD381D"/>
    <w:rsid w:val="00BD425C"/>
    <w:rsid w:val="00BE0558"/>
    <w:rsid w:val="00BE096A"/>
    <w:rsid w:val="00BE331A"/>
    <w:rsid w:val="00BE34CE"/>
    <w:rsid w:val="00BE5AA6"/>
    <w:rsid w:val="00BE6898"/>
    <w:rsid w:val="00BF0104"/>
    <w:rsid w:val="00BF2233"/>
    <w:rsid w:val="00BF424E"/>
    <w:rsid w:val="00BF66DB"/>
    <w:rsid w:val="00C02853"/>
    <w:rsid w:val="00C03816"/>
    <w:rsid w:val="00C047A2"/>
    <w:rsid w:val="00C065BF"/>
    <w:rsid w:val="00C13945"/>
    <w:rsid w:val="00C14FEE"/>
    <w:rsid w:val="00C15206"/>
    <w:rsid w:val="00C153FA"/>
    <w:rsid w:val="00C16F9F"/>
    <w:rsid w:val="00C2086A"/>
    <w:rsid w:val="00C2190B"/>
    <w:rsid w:val="00C24A67"/>
    <w:rsid w:val="00C25121"/>
    <w:rsid w:val="00C257A7"/>
    <w:rsid w:val="00C311D7"/>
    <w:rsid w:val="00C317EF"/>
    <w:rsid w:val="00C3292A"/>
    <w:rsid w:val="00C32BAA"/>
    <w:rsid w:val="00C3320C"/>
    <w:rsid w:val="00C35FB6"/>
    <w:rsid w:val="00C43B76"/>
    <w:rsid w:val="00C43BF4"/>
    <w:rsid w:val="00C43C01"/>
    <w:rsid w:val="00C461E0"/>
    <w:rsid w:val="00C473DB"/>
    <w:rsid w:val="00C504F6"/>
    <w:rsid w:val="00C509FD"/>
    <w:rsid w:val="00C5183B"/>
    <w:rsid w:val="00C53316"/>
    <w:rsid w:val="00C5513C"/>
    <w:rsid w:val="00C56F22"/>
    <w:rsid w:val="00C6286F"/>
    <w:rsid w:val="00C62F33"/>
    <w:rsid w:val="00C636BC"/>
    <w:rsid w:val="00C6780E"/>
    <w:rsid w:val="00C73DDC"/>
    <w:rsid w:val="00C76257"/>
    <w:rsid w:val="00C76C1C"/>
    <w:rsid w:val="00C818E2"/>
    <w:rsid w:val="00C81A32"/>
    <w:rsid w:val="00C83C27"/>
    <w:rsid w:val="00C85FC6"/>
    <w:rsid w:val="00C86735"/>
    <w:rsid w:val="00C90871"/>
    <w:rsid w:val="00C912BD"/>
    <w:rsid w:val="00C929A6"/>
    <w:rsid w:val="00C92EF4"/>
    <w:rsid w:val="00C93429"/>
    <w:rsid w:val="00C94AE0"/>
    <w:rsid w:val="00C966EA"/>
    <w:rsid w:val="00CA3002"/>
    <w:rsid w:val="00CA3025"/>
    <w:rsid w:val="00CA3582"/>
    <w:rsid w:val="00CB5E2A"/>
    <w:rsid w:val="00CB5FCB"/>
    <w:rsid w:val="00CB79AD"/>
    <w:rsid w:val="00CB7C5A"/>
    <w:rsid w:val="00CC3788"/>
    <w:rsid w:val="00CC5E8A"/>
    <w:rsid w:val="00CD02A4"/>
    <w:rsid w:val="00CD1866"/>
    <w:rsid w:val="00CE030B"/>
    <w:rsid w:val="00CE6088"/>
    <w:rsid w:val="00CF0207"/>
    <w:rsid w:val="00CF10E0"/>
    <w:rsid w:val="00CF3920"/>
    <w:rsid w:val="00CF40AC"/>
    <w:rsid w:val="00CF6DFC"/>
    <w:rsid w:val="00CF7392"/>
    <w:rsid w:val="00CF7B45"/>
    <w:rsid w:val="00D007F4"/>
    <w:rsid w:val="00D032FD"/>
    <w:rsid w:val="00D03AB7"/>
    <w:rsid w:val="00D1069D"/>
    <w:rsid w:val="00D116E5"/>
    <w:rsid w:val="00D11C04"/>
    <w:rsid w:val="00D1207C"/>
    <w:rsid w:val="00D12C69"/>
    <w:rsid w:val="00D14D45"/>
    <w:rsid w:val="00D24B22"/>
    <w:rsid w:val="00D251F3"/>
    <w:rsid w:val="00D336F7"/>
    <w:rsid w:val="00D34640"/>
    <w:rsid w:val="00D35334"/>
    <w:rsid w:val="00D46C7F"/>
    <w:rsid w:val="00D538E3"/>
    <w:rsid w:val="00D553BE"/>
    <w:rsid w:val="00D55EBD"/>
    <w:rsid w:val="00D56293"/>
    <w:rsid w:val="00D600BF"/>
    <w:rsid w:val="00D601ED"/>
    <w:rsid w:val="00D653B5"/>
    <w:rsid w:val="00D66AA4"/>
    <w:rsid w:val="00D67803"/>
    <w:rsid w:val="00D70AC7"/>
    <w:rsid w:val="00D71526"/>
    <w:rsid w:val="00D73481"/>
    <w:rsid w:val="00D7430A"/>
    <w:rsid w:val="00D75528"/>
    <w:rsid w:val="00D755DE"/>
    <w:rsid w:val="00D80A17"/>
    <w:rsid w:val="00D82C1E"/>
    <w:rsid w:val="00D86CC8"/>
    <w:rsid w:val="00D86E03"/>
    <w:rsid w:val="00D879D4"/>
    <w:rsid w:val="00D9106A"/>
    <w:rsid w:val="00D9175F"/>
    <w:rsid w:val="00D91792"/>
    <w:rsid w:val="00D93C6B"/>
    <w:rsid w:val="00D94A6F"/>
    <w:rsid w:val="00D963F1"/>
    <w:rsid w:val="00D9663F"/>
    <w:rsid w:val="00D973CD"/>
    <w:rsid w:val="00DA2075"/>
    <w:rsid w:val="00DA3850"/>
    <w:rsid w:val="00DA62CA"/>
    <w:rsid w:val="00DB0794"/>
    <w:rsid w:val="00DB09E6"/>
    <w:rsid w:val="00DC0527"/>
    <w:rsid w:val="00DC0B35"/>
    <w:rsid w:val="00DC13DE"/>
    <w:rsid w:val="00DC395A"/>
    <w:rsid w:val="00DC4962"/>
    <w:rsid w:val="00DC7264"/>
    <w:rsid w:val="00DD0E85"/>
    <w:rsid w:val="00DD34AB"/>
    <w:rsid w:val="00DD4DE4"/>
    <w:rsid w:val="00DD7A73"/>
    <w:rsid w:val="00DE0410"/>
    <w:rsid w:val="00DE649A"/>
    <w:rsid w:val="00DF5260"/>
    <w:rsid w:val="00DF637F"/>
    <w:rsid w:val="00DF71D7"/>
    <w:rsid w:val="00E007C6"/>
    <w:rsid w:val="00E00927"/>
    <w:rsid w:val="00E02153"/>
    <w:rsid w:val="00E021E3"/>
    <w:rsid w:val="00E02496"/>
    <w:rsid w:val="00E02BB9"/>
    <w:rsid w:val="00E034E1"/>
    <w:rsid w:val="00E03A68"/>
    <w:rsid w:val="00E06202"/>
    <w:rsid w:val="00E07467"/>
    <w:rsid w:val="00E11F4C"/>
    <w:rsid w:val="00E15616"/>
    <w:rsid w:val="00E15DF8"/>
    <w:rsid w:val="00E16098"/>
    <w:rsid w:val="00E172E9"/>
    <w:rsid w:val="00E222AC"/>
    <w:rsid w:val="00E24018"/>
    <w:rsid w:val="00E247AE"/>
    <w:rsid w:val="00E25969"/>
    <w:rsid w:val="00E25D69"/>
    <w:rsid w:val="00E30280"/>
    <w:rsid w:val="00E32484"/>
    <w:rsid w:val="00E33AC0"/>
    <w:rsid w:val="00E42063"/>
    <w:rsid w:val="00E422B4"/>
    <w:rsid w:val="00E43780"/>
    <w:rsid w:val="00E455FD"/>
    <w:rsid w:val="00E4565E"/>
    <w:rsid w:val="00E46D26"/>
    <w:rsid w:val="00E5424B"/>
    <w:rsid w:val="00E56AB1"/>
    <w:rsid w:val="00E60433"/>
    <w:rsid w:val="00E65CD0"/>
    <w:rsid w:val="00E6647D"/>
    <w:rsid w:val="00E66534"/>
    <w:rsid w:val="00E668BA"/>
    <w:rsid w:val="00E677A7"/>
    <w:rsid w:val="00E67F95"/>
    <w:rsid w:val="00E70E12"/>
    <w:rsid w:val="00E7133A"/>
    <w:rsid w:val="00E734F7"/>
    <w:rsid w:val="00E73FCC"/>
    <w:rsid w:val="00E75C4D"/>
    <w:rsid w:val="00E81E1C"/>
    <w:rsid w:val="00E82814"/>
    <w:rsid w:val="00E82A3F"/>
    <w:rsid w:val="00E83FF3"/>
    <w:rsid w:val="00E844CB"/>
    <w:rsid w:val="00E90224"/>
    <w:rsid w:val="00E91515"/>
    <w:rsid w:val="00E96850"/>
    <w:rsid w:val="00E96FA5"/>
    <w:rsid w:val="00EA0084"/>
    <w:rsid w:val="00EA218F"/>
    <w:rsid w:val="00EA2314"/>
    <w:rsid w:val="00EA2480"/>
    <w:rsid w:val="00EA35CA"/>
    <w:rsid w:val="00EA3E70"/>
    <w:rsid w:val="00EA3F3C"/>
    <w:rsid w:val="00EA421F"/>
    <w:rsid w:val="00EA687D"/>
    <w:rsid w:val="00EA6B23"/>
    <w:rsid w:val="00EA6FF7"/>
    <w:rsid w:val="00EA7455"/>
    <w:rsid w:val="00EB5C2C"/>
    <w:rsid w:val="00EC2B41"/>
    <w:rsid w:val="00EC583F"/>
    <w:rsid w:val="00EC5975"/>
    <w:rsid w:val="00ED0582"/>
    <w:rsid w:val="00ED24E5"/>
    <w:rsid w:val="00ED26CD"/>
    <w:rsid w:val="00ED36D3"/>
    <w:rsid w:val="00ED477A"/>
    <w:rsid w:val="00ED5177"/>
    <w:rsid w:val="00EE5905"/>
    <w:rsid w:val="00EE5B25"/>
    <w:rsid w:val="00EE6652"/>
    <w:rsid w:val="00EE7759"/>
    <w:rsid w:val="00EF242A"/>
    <w:rsid w:val="00F04AD2"/>
    <w:rsid w:val="00F16A35"/>
    <w:rsid w:val="00F21858"/>
    <w:rsid w:val="00F2262D"/>
    <w:rsid w:val="00F23A99"/>
    <w:rsid w:val="00F2592A"/>
    <w:rsid w:val="00F33FCA"/>
    <w:rsid w:val="00F357FB"/>
    <w:rsid w:val="00F36A94"/>
    <w:rsid w:val="00F41CEA"/>
    <w:rsid w:val="00F440F2"/>
    <w:rsid w:val="00F4453E"/>
    <w:rsid w:val="00F46A55"/>
    <w:rsid w:val="00F5020C"/>
    <w:rsid w:val="00F52A7D"/>
    <w:rsid w:val="00F5312F"/>
    <w:rsid w:val="00F62A0C"/>
    <w:rsid w:val="00F634A0"/>
    <w:rsid w:val="00F709D1"/>
    <w:rsid w:val="00F74923"/>
    <w:rsid w:val="00F811EB"/>
    <w:rsid w:val="00F83188"/>
    <w:rsid w:val="00F8389A"/>
    <w:rsid w:val="00F838CB"/>
    <w:rsid w:val="00F853B6"/>
    <w:rsid w:val="00F85C13"/>
    <w:rsid w:val="00F9166A"/>
    <w:rsid w:val="00F92BE7"/>
    <w:rsid w:val="00F94D9E"/>
    <w:rsid w:val="00F962F8"/>
    <w:rsid w:val="00FA04BE"/>
    <w:rsid w:val="00FA1327"/>
    <w:rsid w:val="00FA2879"/>
    <w:rsid w:val="00FA3FF5"/>
    <w:rsid w:val="00FA61CF"/>
    <w:rsid w:val="00FA6BDC"/>
    <w:rsid w:val="00FB23FA"/>
    <w:rsid w:val="00FB31AE"/>
    <w:rsid w:val="00FB44B7"/>
    <w:rsid w:val="00FB568B"/>
    <w:rsid w:val="00FB6DB4"/>
    <w:rsid w:val="00FC1737"/>
    <w:rsid w:val="00FC6A6F"/>
    <w:rsid w:val="00FD0866"/>
    <w:rsid w:val="00FD2C3C"/>
    <w:rsid w:val="00FD59FF"/>
    <w:rsid w:val="00FE3F03"/>
    <w:rsid w:val="00FE449E"/>
    <w:rsid w:val="00FE5159"/>
    <w:rsid w:val="00FE65BC"/>
    <w:rsid w:val="00FE7BB2"/>
    <w:rsid w:val="00FF13CB"/>
    <w:rsid w:val="00FF3108"/>
    <w:rsid w:val="00FF6474"/>
    <w:rsid w:val="00FF6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68ACE6"/>
  <w15:docId w15:val="{2B1B0911-90BF-4A9A-A907-78DA56DB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17"/>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paragraph" w:styleId="Nadpis6">
    <w:name w:val="heading 6"/>
    <w:basedOn w:val="Normln"/>
    <w:next w:val="Normln"/>
    <w:link w:val="Nadpis6Char"/>
    <w:qFormat/>
    <w:rsid w:val="00017E4A"/>
    <w:pPr>
      <w:keepNext/>
      <w:numPr>
        <w:numId w:val="19"/>
      </w:numPr>
      <w:spacing w:before="360" w:line="240" w:lineRule="auto"/>
      <w:outlineLvl w:val="5"/>
    </w:pPr>
    <w:rPr>
      <w:rFonts w:eastAsia="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link w:val="TextbublinyChar"/>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uiPriority w:val="99"/>
    <w:semiHidden/>
    <w:rsid w:val="001B1DA9"/>
    <w:rPr>
      <w:szCs w:val="20"/>
    </w:rPr>
  </w:style>
  <w:style w:type="character" w:customStyle="1" w:styleId="TextkomenteChar">
    <w:name w:val="Text komentáře Char"/>
    <w:uiPriority w:val="99"/>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basedOn w:val="Normln"/>
    <w:link w:val="OdstavecseseznamemChar"/>
    <w:uiPriority w:val="34"/>
    <w:qFormat/>
    <w:rsid w:val="00821C36"/>
    <w:pPr>
      <w:numPr>
        <w:numId w:val="25"/>
      </w:numPr>
      <w:spacing w:before="120" w:after="120" w:line="240" w:lineRule="auto"/>
    </w:pPr>
    <w:rPr>
      <w:rFonts w:eastAsia="Times New Roman"/>
      <w:szCs w:val="22"/>
      <w:lang w:val="x-none" w:eastAsia="x-none"/>
    </w:rPr>
  </w:style>
  <w:style w:type="character" w:customStyle="1" w:styleId="OdstavecseseznamemChar">
    <w:name w:val="Odstavec se seznamem Char"/>
    <w:link w:val="Odstavecseseznamem"/>
    <w:uiPriority w:val="34"/>
    <w:locked/>
    <w:rsid w:val="00821C36"/>
    <w:rPr>
      <w:sz w:val="22"/>
      <w:szCs w:val="22"/>
      <w:lang w:val="x-none" w:eastAsia="x-none"/>
    </w:rPr>
  </w:style>
  <w:style w:type="paragraph" w:styleId="Textvbloku">
    <w:name w:val="Block Text"/>
    <w:basedOn w:val="Norml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16"/>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Nadpis6Char">
    <w:name w:val="Nadpis 6 Char"/>
    <w:basedOn w:val="Standardnpsmoodstavce"/>
    <w:link w:val="Nadpis6"/>
    <w:rsid w:val="00017E4A"/>
    <w:rPr>
      <w:b/>
      <w:sz w:val="24"/>
    </w:rPr>
  </w:style>
  <w:style w:type="character" w:customStyle="1" w:styleId="TextbublinyChar">
    <w:name w:val="Text bubliny Char"/>
    <w:basedOn w:val="Standardnpsmoodstavce"/>
    <w:link w:val="Textbubliny"/>
    <w:semiHidden/>
    <w:rsid w:val="00017E4A"/>
    <w:rPr>
      <w:rFonts w:ascii="Tahoma" w:eastAsia="Calibri" w:hAnsi="Tahoma" w:cs="Tahoma"/>
      <w:sz w:val="16"/>
      <w:szCs w:val="16"/>
    </w:rPr>
  </w:style>
  <w:style w:type="paragraph" w:styleId="Normlnweb">
    <w:name w:val="Normal (Web)"/>
    <w:basedOn w:val="Normln"/>
    <w:uiPriority w:val="99"/>
    <w:unhideWhenUsed/>
    <w:rsid w:val="003154EE"/>
    <w:pPr>
      <w:spacing w:before="100" w:beforeAutospacing="1" w:after="100" w:afterAutospacing="1" w:line="240" w:lineRule="auto"/>
      <w:jc w:val="left"/>
    </w:pPr>
    <w:rPr>
      <w:rFonts w:eastAsia="Times New Roman"/>
      <w:sz w:val="24"/>
    </w:rPr>
  </w:style>
  <w:style w:type="character" w:customStyle="1" w:styleId="h1a1">
    <w:name w:val="h1a1"/>
    <w:basedOn w:val="Standardnpsmoodstavce"/>
    <w:rsid w:val="00AE05F9"/>
    <w:rPr>
      <w:vanish w:val="0"/>
      <w:webHidden w:val="0"/>
      <w:sz w:val="24"/>
      <w:szCs w:val="24"/>
      <w:specVanish w:val="0"/>
    </w:rPr>
  </w:style>
  <w:style w:type="paragraph" w:styleId="Obsah2">
    <w:name w:val="toc 2"/>
    <w:basedOn w:val="Normln"/>
    <w:next w:val="Normln"/>
    <w:autoRedefine/>
    <w:uiPriority w:val="39"/>
    <w:unhideWhenUsed/>
    <w:rsid w:val="001019BB"/>
    <w:pPr>
      <w:spacing w:after="100"/>
      <w:ind w:left="220"/>
    </w:pPr>
  </w:style>
  <w:style w:type="paragraph" w:customStyle="1" w:styleId="Odstavecseseznamem1">
    <w:name w:val="Odstavec se seznamem1"/>
    <w:basedOn w:val="Normln"/>
    <w:uiPriority w:val="99"/>
    <w:rsid w:val="00135636"/>
    <w:pPr>
      <w:widowControl w:val="0"/>
      <w:suppressAutoHyphens/>
      <w:spacing w:line="240" w:lineRule="auto"/>
      <w:ind w:left="720"/>
      <w:jc w:val="left"/>
    </w:pPr>
    <w:rPr>
      <w:rFonts w:ascii="Liberation Serif" w:eastAsia="SimSun" w:hAnsi="Liberation Serif" w:cs="Mangal"/>
      <w:kern w:val="2"/>
      <w:sz w:val="24"/>
      <w:szCs w:val="20"/>
      <w:lang w:eastAsia="zh-CN" w:bidi="hi-IN"/>
    </w:rPr>
  </w:style>
  <w:style w:type="paragraph" w:customStyle="1" w:styleId="Default">
    <w:name w:val="Default"/>
    <w:uiPriority w:val="99"/>
    <w:rsid w:val="00135636"/>
    <w:pPr>
      <w:suppressAutoHyphens/>
    </w:pPr>
    <w:rPr>
      <w:rFonts w:ascii="Arial" w:eastAsia="SimSun" w:hAnsi="Arial" w:cs="Arial"/>
      <w:color w:val="000000"/>
      <w:kern w:val="2"/>
      <w:sz w:val="24"/>
      <w:szCs w:val="24"/>
      <w:lang w:eastAsia="zh-CN" w:bidi="hi-IN"/>
    </w:rPr>
  </w:style>
  <w:style w:type="paragraph" w:customStyle="1" w:styleId="Odsazen">
    <w:name w:val="Odsazený"/>
    <w:basedOn w:val="Normln"/>
    <w:rsid w:val="00326879"/>
    <w:pPr>
      <w:widowControl w:val="0"/>
      <w:spacing w:after="60" w:line="240" w:lineRule="auto"/>
      <w:ind w:left="851"/>
    </w:pPr>
    <w:rPr>
      <w:rFonts w:eastAsia="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119495703">
      <w:bodyDiv w:val="1"/>
      <w:marLeft w:val="0"/>
      <w:marRight w:val="0"/>
      <w:marTop w:val="0"/>
      <w:marBottom w:val="0"/>
      <w:divBdr>
        <w:top w:val="none" w:sz="0" w:space="0" w:color="auto"/>
        <w:left w:val="none" w:sz="0" w:space="0" w:color="auto"/>
        <w:bottom w:val="none" w:sz="0" w:space="0" w:color="auto"/>
        <w:right w:val="none" w:sz="0" w:space="0" w:color="auto"/>
      </w:divBdr>
    </w:div>
    <w:div w:id="143393983">
      <w:bodyDiv w:val="1"/>
      <w:marLeft w:val="0"/>
      <w:marRight w:val="0"/>
      <w:marTop w:val="0"/>
      <w:marBottom w:val="0"/>
      <w:divBdr>
        <w:top w:val="none" w:sz="0" w:space="0" w:color="auto"/>
        <w:left w:val="none" w:sz="0" w:space="0" w:color="auto"/>
        <w:bottom w:val="none" w:sz="0" w:space="0" w:color="auto"/>
        <w:right w:val="none" w:sz="0" w:space="0" w:color="auto"/>
      </w:divBdr>
    </w:div>
    <w:div w:id="160001574">
      <w:bodyDiv w:val="1"/>
      <w:marLeft w:val="0"/>
      <w:marRight w:val="0"/>
      <w:marTop w:val="0"/>
      <w:marBottom w:val="0"/>
      <w:divBdr>
        <w:top w:val="none" w:sz="0" w:space="0" w:color="auto"/>
        <w:left w:val="none" w:sz="0" w:space="0" w:color="auto"/>
        <w:bottom w:val="none" w:sz="0" w:space="0" w:color="auto"/>
        <w:right w:val="none" w:sz="0" w:space="0" w:color="auto"/>
      </w:divBdr>
    </w:div>
    <w:div w:id="193932941">
      <w:bodyDiv w:val="1"/>
      <w:marLeft w:val="0"/>
      <w:marRight w:val="0"/>
      <w:marTop w:val="0"/>
      <w:marBottom w:val="0"/>
      <w:divBdr>
        <w:top w:val="none" w:sz="0" w:space="0" w:color="auto"/>
        <w:left w:val="none" w:sz="0" w:space="0" w:color="auto"/>
        <w:bottom w:val="none" w:sz="0" w:space="0" w:color="auto"/>
        <w:right w:val="none" w:sz="0" w:space="0" w:color="auto"/>
      </w:divBdr>
    </w:div>
    <w:div w:id="301930228">
      <w:bodyDiv w:val="1"/>
      <w:marLeft w:val="0"/>
      <w:marRight w:val="0"/>
      <w:marTop w:val="0"/>
      <w:marBottom w:val="0"/>
      <w:divBdr>
        <w:top w:val="none" w:sz="0" w:space="0" w:color="auto"/>
        <w:left w:val="none" w:sz="0" w:space="0" w:color="auto"/>
        <w:bottom w:val="none" w:sz="0" w:space="0" w:color="auto"/>
        <w:right w:val="none" w:sz="0" w:space="0" w:color="auto"/>
      </w:divBdr>
    </w:div>
    <w:div w:id="351803918">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87131652">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551304564">
      <w:bodyDiv w:val="1"/>
      <w:marLeft w:val="0"/>
      <w:marRight w:val="0"/>
      <w:marTop w:val="0"/>
      <w:marBottom w:val="0"/>
      <w:divBdr>
        <w:top w:val="none" w:sz="0" w:space="0" w:color="auto"/>
        <w:left w:val="none" w:sz="0" w:space="0" w:color="auto"/>
        <w:bottom w:val="none" w:sz="0" w:space="0" w:color="auto"/>
        <w:right w:val="none" w:sz="0" w:space="0" w:color="auto"/>
      </w:divBdr>
    </w:div>
    <w:div w:id="605429196">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44966274">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058092818">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1703167862">
      <w:bodyDiv w:val="1"/>
      <w:marLeft w:val="0"/>
      <w:marRight w:val="0"/>
      <w:marTop w:val="0"/>
      <w:marBottom w:val="0"/>
      <w:divBdr>
        <w:top w:val="none" w:sz="0" w:space="0" w:color="auto"/>
        <w:left w:val="none" w:sz="0" w:space="0" w:color="auto"/>
        <w:bottom w:val="none" w:sz="0" w:space="0" w:color="auto"/>
        <w:right w:val="none" w:sz="0" w:space="0" w:color="auto"/>
      </w:divBdr>
    </w:div>
    <w:div w:id="1727949758">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 w:id="211801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dexisuno.cz/56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dtm-z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2BBD12069D61B4A984B5B3DFB02B869" ma:contentTypeVersion="14" ma:contentTypeDescription="Vytvoří nový dokument" ma:contentTypeScope="" ma:versionID="08783b2596098b0855ba252719048f76">
  <xsd:schema xmlns:xsd="http://www.w3.org/2001/XMLSchema" xmlns:xs="http://www.w3.org/2001/XMLSchema" xmlns:p="http://schemas.microsoft.com/office/2006/metadata/properties" xmlns:ns3="a8cc0553-53f1-4210-a726-75af048f7491" xmlns:ns4="b4f1fa0b-ad3d-4a98-8a2a-48d1b0a14dd2" targetNamespace="http://schemas.microsoft.com/office/2006/metadata/properties" ma:root="true" ma:fieldsID="67293eb98695a044e4b86fad7173dc52" ns3:_="" ns4:_="">
    <xsd:import namespace="a8cc0553-53f1-4210-a726-75af048f7491"/>
    <xsd:import namespace="b4f1fa0b-ad3d-4a98-8a2a-48d1b0a14dd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Details" minOccurs="0"/>
                <xsd:element ref="ns3: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0553-53f1-4210-a726-75af048f74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1fa0b-ad3d-4a98-8a2a-48d1b0a14dd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D037-06DE-4FE8-B9EA-B4378E5C47D9}">
  <ds:schemaRefs>
    <ds:schemaRef ds:uri="http://schemas.microsoft.com/sharepoint/v3/contenttype/forms"/>
  </ds:schemaRefs>
</ds:datastoreItem>
</file>

<file path=customXml/itemProps2.xml><?xml version="1.0" encoding="utf-8"?>
<ds:datastoreItem xmlns:ds="http://schemas.openxmlformats.org/officeDocument/2006/customXml" ds:itemID="{BA4FFE69-5151-40E0-9911-B32A95E25120}">
  <ds:schemaRefs>
    <ds:schemaRef ds:uri="http://purl.org/dc/dcmitype/"/>
    <ds:schemaRef ds:uri="b4f1fa0b-ad3d-4a98-8a2a-48d1b0a14dd2"/>
    <ds:schemaRef ds:uri="http://purl.org/dc/elements/1.1/"/>
    <ds:schemaRef ds:uri="http://schemas.microsoft.com/office/2006/metadata/properties"/>
    <ds:schemaRef ds:uri="a8cc0553-53f1-4210-a726-75af048f749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8BCAB4F-5A5E-42AE-9830-CBF944F60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0553-53f1-4210-a726-75af048f7491"/>
    <ds:schemaRef ds:uri="b4f1fa0b-ad3d-4a98-8a2a-48d1b0a14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16347-3183-476E-AA5F-2D522964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8918</Words>
  <Characters>52621</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61417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Klátil Lubomír</cp:lastModifiedBy>
  <cp:revision>4</cp:revision>
  <cp:lastPrinted>2022-11-15T11:49:00Z</cp:lastPrinted>
  <dcterms:created xsi:type="dcterms:W3CDTF">2022-11-15T11:46:00Z</dcterms:created>
  <dcterms:modified xsi:type="dcterms:W3CDTF">2022-11-15T12:01:00Z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0x010100B2BBD12069D61B4A984B5B3DFB02B869</vt:lpwstr>
  </property>
</Properties>
</file>