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364" w:rsidRDefault="00747364">
      <w:pPr>
        <w:jc w:val="center"/>
      </w:pPr>
      <w:r>
        <w:rPr>
          <w:b/>
          <w:sz w:val="36"/>
          <w:szCs w:val="36"/>
        </w:rPr>
        <w:t xml:space="preserve">K u p n í   s m l o u v </w:t>
      </w:r>
      <w:proofErr w:type="gramStart"/>
      <w:r>
        <w:rPr>
          <w:b/>
          <w:sz w:val="36"/>
          <w:szCs w:val="36"/>
        </w:rPr>
        <w:t xml:space="preserve">a  </w:t>
      </w:r>
      <w:r w:rsidR="002279FC">
        <w:rPr>
          <w:b/>
          <w:sz w:val="36"/>
          <w:szCs w:val="36"/>
        </w:rPr>
        <w:t>7</w:t>
      </w:r>
      <w:proofErr w:type="gramEnd"/>
      <w:r>
        <w:rPr>
          <w:b/>
          <w:sz w:val="36"/>
          <w:szCs w:val="36"/>
        </w:rPr>
        <w:t>/202</w:t>
      </w:r>
      <w:r w:rsidR="00857970">
        <w:rPr>
          <w:b/>
          <w:sz w:val="36"/>
          <w:szCs w:val="36"/>
        </w:rPr>
        <w:t>2</w:t>
      </w:r>
    </w:p>
    <w:p w:rsidR="00747364" w:rsidRDefault="00747364">
      <w:pPr>
        <w:jc w:val="center"/>
      </w:pPr>
      <w:r>
        <w:t>(§2079 NOZ)</w:t>
      </w:r>
    </w:p>
    <w:p w:rsidR="00747364" w:rsidRDefault="00747364">
      <w:pPr>
        <w:jc w:val="center"/>
      </w:pPr>
    </w:p>
    <w:p w:rsidR="00747364" w:rsidRDefault="00747364">
      <w:r>
        <w:t xml:space="preserve">Smluvní strany:         </w:t>
      </w:r>
    </w:p>
    <w:p w:rsidR="00747364" w:rsidRDefault="00747364">
      <w:pPr>
        <w:spacing w:line="276" w:lineRule="auto"/>
      </w:pPr>
      <w:r>
        <w:t xml:space="preserve">                                                                                                            </w:t>
      </w:r>
    </w:p>
    <w:p w:rsidR="00152B33" w:rsidRDefault="00747364">
      <w:pPr>
        <w:spacing w:line="276" w:lineRule="auto"/>
      </w:pPr>
      <w:r>
        <w:t xml:space="preserve">Obchodní název: </w:t>
      </w:r>
      <w:r w:rsidR="00E056AE">
        <w:tab/>
      </w:r>
      <w:proofErr w:type="spellStart"/>
      <w:r w:rsidR="00544C69">
        <w:t>Salmon</w:t>
      </w:r>
      <w:proofErr w:type="spellEnd"/>
      <w:r w:rsidR="00544C69">
        <w:t xml:space="preserve"> </w:t>
      </w:r>
      <w:proofErr w:type="spellStart"/>
      <w:r w:rsidR="00544C69">
        <w:t>gastro</w:t>
      </w:r>
      <w:proofErr w:type="spellEnd"/>
      <w:r>
        <w:t xml:space="preserve"> s.r.o.                                                                                                                     Sídlo: </w:t>
      </w:r>
      <w:r w:rsidR="00E056AE">
        <w:tab/>
      </w:r>
      <w:r w:rsidR="00E056AE">
        <w:tab/>
      </w:r>
      <w:r w:rsidR="00E056AE">
        <w:tab/>
      </w:r>
      <w:r>
        <w:t xml:space="preserve">Opatovická 112/2, České Budějovice, 370 10                                                                                                                                           Zastoupený: </w:t>
      </w:r>
      <w:r>
        <w:tab/>
        <w:t xml:space="preserve">       </w:t>
      </w:r>
      <w:r w:rsidR="00E056AE">
        <w:tab/>
        <w:t>I</w:t>
      </w:r>
      <w:r>
        <w:t xml:space="preserve">ng. Pavlem Šebestou, jednatelem                                                                                                                                </w:t>
      </w:r>
      <w:proofErr w:type="gramStart"/>
      <w:r>
        <w:t xml:space="preserve">IČO:  </w:t>
      </w:r>
      <w:r>
        <w:tab/>
      </w:r>
      <w:proofErr w:type="gramEnd"/>
      <w:r>
        <w:tab/>
        <w:t xml:space="preserve">       </w:t>
      </w:r>
      <w:r w:rsidR="00E056AE">
        <w:tab/>
      </w:r>
      <w:r>
        <w:t xml:space="preserve">26030357, DIČ: CZ26030357 </w:t>
      </w:r>
    </w:p>
    <w:p w:rsidR="00152B33" w:rsidRDefault="00152B33">
      <w:pPr>
        <w:spacing w:line="276" w:lineRule="auto"/>
      </w:pPr>
      <w:r>
        <w:t>Tel:</w:t>
      </w:r>
      <w:r>
        <w:tab/>
      </w:r>
      <w:r>
        <w:tab/>
      </w:r>
      <w:r>
        <w:tab/>
        <w:t>387220369</w:t>
      </w:r>
    </w:p>
    <w:p w:rsidR="00152B33" w:rsidRDefault="00152B33">
      <w:pPr>
        <w:spacing w:line="276" w:lineRule="auto"/>
      </w:pPr>
      <w:r>
        <w:t>Mail:</w:t>
      </w:r>
      <w:r>
        <w:tab/>
      </w:r>
      <w:r>
        <w:tab/>
      </w:r>
      <w:r>
        <w:tab/>
        <w:t>obchod@salmon-gastro.cz</w:t>
      </w:r>
    </w:p>
    <w:p w:rsidR="00152B33" w:rsidRDefault="00747364">
      <w:pPr>
        <w:spacing w:line="276" w:lineRule="auto"/>
      </w:pPr>
      <w:r>
        <w:t xml:space="preserve">                                  </w:t>
      </w:r>
    </w:p>
    <w:p w:rsidR="00747364" w:rsidRDefault="00747364">
      <w:pPr>
        <w:spacing w:line="276" w:lineRule="auto"/>
      </w:pPr>
      <w:r>
        <w:t xml:space="preserve"> na straně jedné (dále jen „prodávající“)</w:t>
      </w:r>
    </w:p>
    <w:p w:rsidR="00747364" w:rsidRDefault="00747364">
      <w:r>
        <w:t xml:space="preserve">  </w:t>
      </w:r>
    </w:p>
    <w:p w:rsidR="00A422A5" w:rsidRPr="00432690" w:rsidRDefault="00747364" w:rsidP="00A422A5">
      <w:pPr>
        <w:spacing w:line="276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Obchodní </w:t>
      </w:r>
      <w:proofErr w:type="gramStart"/>
      <w:r>
        <w:t xml:space="preserve">název:  </w:t>
      </w:r>
      <w:r w:rsidR="003644D7">
        <w:t xml:space="preserve"> </w:t>
      </w:r>
      <w:proofErr w:type="gramEnd"/>
      <w:r w:rsidR="00317613">
        <w:t xml:space="preserve">   </w:t>
      </w:r>
      <w:r w:rsidR="00432690" w:rsidRPr="00432690">
        <w:t xml:space="preserve"> </w:t>
      </w:r>
      <w:r w:rsidR="00432690">
        <w:t xml:space="preserve">  </w:t>
      </w:r>
      <w:r w:rsidR="00432690" w:rsidRPr="00432690">
        <w:rPr>
          <w:shd w:val="clear" w:color="auto" w:fill="FFFFFF"/>
        </w:rPr>
        <w:t>Domov mládeže a Školní jídelna</w:t>
      </w:r>
      <w:r w:rsidR="00317613" w:rsidRPr="00432690">
        <w:tab/>
      </w:r>
    </w:p>
    <w:p w:rsidR="00317613" w:rsidRPr="00432690" w:rsidRDefault="00747364" w:rsidP="00A422A5">
      <w:pPr>
        <w:spacing w:line="276" w:lineRule="auto"/>
        <w:rPr>
          <w:b/>
          <w:bCs/>
        </w:rPr>
      </w:pPr>
      <w:r w:rsidRPr="00432690">
        <w:rPr>
          <w:b/>
          <w:bCs/>
        </w:rPr>
        <w:t xml:space="preserve">Sídlo: </w:t>
      </w:r>
      <w:r w:rsidR="00152B33" w:rsidRPr="00432690">
        <w:rPr>
          <w:b/>
          <w:bCs/>
        </w:rPr>
        <w:tab/>
      </w:r>
      <w:r w:rsidR="00152B33" w:rsidRPr="00432690">
        <w:rPr>
          <w:b/>
          <w:bCs/>
        </w:rPr>
        <w:tab/>
      </w:r>
      <w:r w:rsidR="00432690" w:rsidRPr="00432690">
        <w:rPr>
          <w:b/>
          <w:bCs/>
        </w:rPr>
        <w:tab/>
      </w:r>
      <w:r w:rsidR="00432690" w:rsidRPr="00432690">
        <w:rPr>
          <w:shd w:val="clear" w:color="auto" w:fill="FFFFFF"/>
        </w:rPr>
        <w:t>Holečkova 2, České Budějovice, 370 04</w:t>
      </w:r>
    </w:p>
    <w:p w:rsidR="00747364" w:rsidRPr="00432690" w:rsidRDefault="00747364">
      <w:pPr>
        <w:pStyle w:val="Zkladntext"/>
        <w:spacing w:line="276" w:lineRule="auto"/>
      </w:pPr>
      <w:r w:rsidRPr="00432690">
        <w:t xml:space="preserve">Zastoupený: </w:t>
      </w:r>
      <w:r w:rsidRPr="00432690">
        <w:tab/>
        <w:t xml:space="preserve">    </w:t>
      </w:r>
      <w:r w:rsidR="003644D7" w:rsidRPr="00432690">
        <w:t xml:space="preserve"> </w:t>
      </w:r>
      <w:r w:rsidR="00152B33" w:rsidRPr="00432690">
        <w:t xml:space="preserve">      </w:t>
      </w:r>
      <w:r w:rsidR="00432690" w:rsidRPr="00432690">
        <w:t xml:space="preserve"> </w:t>
      </w:r>
      <w:proofErr w:type="spellStart"/>
      <w:r w:rsidR="00432690" w:rsidRPr="00432690">
        <w:t>Mgr.Lucií</w:t>
      </w:r>
      <w:proofErr w:type="spellEnd"/>
      <w:r w:rsidR="00432690" w:rsidRPr="00432690">
        <w:t xml:space="preserve"> Křížovou</w:t>
      </w:r>
      <w:r w:rsidR="00432690">
        <w:t xml:space="preserve">, ředitelkou </w:t>
      </w:r>
    </w:p>
    <w:p w:rsidR="00747364" w:rsidRPr="00432690" w:rsidRDefault="00747364">
      <w:pPr>
        <w:spacing w:line="276" w:lineRule="auto"/>
      </w:pPr>
      <w:r w:rsidRPr="00432690">
        <w:t xml:space="preserve">IČO: </w:t>
      </w:r>
      <w:r w:rsidR="00152B33" w:rsidRPr="00432690">
        <w:tab/>
      </w:r>
      <w:r w:rsidR="00152B33" w:rsidRPr="00432690">
        <w:tab/>
      </w:r>
      <w:r w:rsidR="00561833" w:rsidRPr="00432690">
        <w:t xml:space="preserve">          </w:t>
      </w:r>
      <w:r w:rsidR="003644D7" w:rsidRPr="00432690">
        <w:t xml:space="preserve"> </w:t>
      </w:r>
      <w:r w:rsidR="00432690" w:rsidRPr="00432690">
        <w:rPr>
          <w:shd w:val="clear" w:color="auto" w:fill="FFFFFF"/>
        </w:rPr>
        <w:t>60077611</w:t>
      </w:r>
    </w:p>
    <w:p w:rsidR="00152B33" w:rsidRPr="00432690" w:rsidRDefault="00152B33">
      <w:pPr>
        <w:spacing w:line="276" w:lineRule="auto"/>
        <w:rPr>
          <w:shd w:val="clear" w:color="auto" w:fill="FFFFFF"/>
        </w:rPr>
      </w:pPr>
      <w:r w:rsidRPr="00432690">
        <w:t>Tel:</w:t>
      </w:r>
      <w:r w:rsidRPr="00432690">
        <w:tab/>
      </w:r>
      <w:r w:rsidRPr="00432690">
        <w:tab/>
      </w:r>
      <w:r w:rsidR="00561833" w:rsidRPr="00432690">
        <w:t xml:space="preserve">           </w:t>
      </w:r>
      <w:r w:rsidR="00432690" w:rsidRPr="00432690">
        <w:rPr>
          <w:shd w:val="clear" w:color="auto" w:fill="FFFFFF"/>
        </w:rPr>
        <w:t>387 92 92 10</w:t>
      </w:r>
    </w:p>
    <w:p w:rsidR="00152B33" w:rsidRPr="00432690" w:rsidRDefault="00152B33">
      <w:pPr>
        <w:spacing w:line="276" w:lineRule="auto"/>
        <w:rPr>
          <w:shd w:val="clear" w:color="auto" w:fill="FFFFFF"/>
        </w:rPr>
      </w:pPr>
      <w:r w:rsidRPr="00432690">
        <w:rPr>
          <w:shd w:val="clear" w:color="auto" w:fill="FFFFFF"/>
        </w:rPr>
        <w:t>Mail:</w:t>
      </w:r>
      <w:r w:rsidRPr="00432690">
        <w:rPr>
          <w:shd w:val="clear" w:color="auto" w:fill="FFFFFF"/>
        </w:rPr>
        <w:tab/>
      </w:r>
      <w:r w:rsidRPr="00432690">
        <w:rPr>
          <w:shd w:val="clear" w:color="auto" w:fill="FFFFFF"/>
        </w:rPr>
        <w:tab/>
      </w:r>
      <w:r w:rsidR="00561833" w:rsidRPr="00432690">
        <w:rPr>
          <w:shd w:val="clear" w:color="auto" w:fill="FFFFFF"/>
        </w:rPr>
        <w:t xml:space="preserve">           </w:t>
      </w:r>
      <w:r w:rsidR="00432690" w:rsidRPr="00432690">
        <w:rPr>
          <w:shd w:val="clear" w:color="auto" w:fill="FFFFFF"/>
        </w:rPr>
        <w:t>info@dmcb.cz</w:t>
      </w:r>
    </w:p>
    <w:p w:rsidR="00152B33" w:rsidRDefault="00152B33">
      <w:pPr>
        <w:spacing w:line="276" w:lineRule="auto"/>
      </w:pPr>
    </w:p>
    <w:p w:rsidR="00747364" w:rsidRDefault="00747364" w:rsidP="00152B33">
      <w:pPr>
        <w:spacing w:line="276" w:lineRule="auto"/>
      </w:pPr>
      <w:r>
        <w:t xml:space="preserve">na straně </w:t>
      </w:r>
      <w:proofErr w:type="gramStart"/>
      <w:r>
        <w:t>druhé  (</w:t>
      </w:r>
      <w:proofErr w:type="gramEnd"/>
      <w:r>
        <w:t xml:space="preserve">dále jen „kupující“)  </w:t>
      </w:r>
    </w:p>
    <w:p w:rsidR="00747364" w:rsidRDefault="00747364"/>
    <w:p w:rsidR="00747364" w:rsidRDefault="00747364">
      <w:r>
        <w:t xml:space="preserve">uzavírají níže uvedeného dne, měsíce a roku tuto kupní </w:t>
      </w:r>
      <w:proofErr w:type="gramStart"/>
      <w:r>
        <w:t>smlouvu  dle</w:t>
      </w:r>
      <w:proofErr w:type="gramEnd"/>
      <w:r>
        <w:t xml:space="preserve"> </w:t>
      </w:r>
      <w:proofErr w:type="spellStart"/>
      <w:r>
        <w:t>ust</w:t>
      </w:r>
      <w:proofErr w:type="spellEnd"/>
      <w:r>
        <w:t xml:space="preserve">. § 2079 a násl. </w:t>
      </w:r>
      <w:r w:rsidR="00544C69">
        <w:t xml:space="preserve"> </w:t>
      </w:r>
      <w:r>
        <w:t>Občanského zákoníku v platném znění:</w:t>
      </w:r>
    </w:p>
    <w:p w:rsidR="00747364" w:rsidRDefault="00747364">
      <w:r>
        <w:t xml:space="preserve">  </w:t>
      </w:r>
    </w:p>
    <w:p w:rsidR="00747364" w:rsidRDefault="00747364">
      <w:pPr>
        <w:jc w:val="center"/>
      </w:pPr>
      <w:r>
        <w:rPr>
          <w:b/>
        </w:rPr>
        <w:t>I. Předmět smlouvy</w:t>
      </w:r>
    </w:p>
    <w:p w:rsidR="00747364" w:rsidRDefault="00747364">
      <w:pPr>
        <w:jc w:val="center"/>
        <w:rPr>
          <w:b/>
        </w:rPr>
      </w:pPr>
    </w:p>
    <w:p w:rsidR="00747364" w:rsidRDefault="00747364">
      <w:pPr>
        <w:jc w:val="center"/>
        <w:rPr>
          <w:b/>
        </w:rPr>
      </w:pPr>
    </w:p>
    <w:p w:rsidR="001B1ADA" w:rsidRDefault="001B1ADA">
      <w:pPr>
        <w:jc w:val="both"/>
      </w:pPr>
      <w:r>
        <w:t xml:space="preserve">I.1 </w:t>
      </w:r>
      <w:r w:rsidR="00747364">
        <w:t xml:space="preserve">Prodávající se touto smlouvou zavazuje dodat a nainstalovat kupujícímu </w:t>
      </w:r>
      <w:r w:rsidR="00432690">
        <w:t>parní varný kotel</w:t>
      </w:r>
      <w:r w:rsidR="007F2537">
        <w:t xml:space="preserve"> pro školní kuchyni</w:t>
      </w:r>
      <w:r w:rsidR="00747364">
        <w:t xml:space="preserve"> dle nabídky </w:t>
      </w:r>
      <w:r w:rsidR="007F2537">
        <w:t xml:space="preserve">ze dne </w:t>
      </w:r>
      <w:r w:rsidR="00432690">
        <w:t>4</w:t>
      </w:r>
      <w:r w:rsidR="002279FC">
        <w:t>.</w:t>
      </w:r>
      <w:r w:rsidR="00432690">
        <w:t>10</w:t>
      </w:r>
      <w:r w:rsidR="007F2537">
        <w:t>.202</w:t>
      </w:r>
      <w:r w:rsidR="00544C69">
        <w:t>2</w:t>
      </w:r>
      <w:r w:rsidR="007F2537">
        <w:t xml:space="preserve"> </w:t>
      </w:r>
      <w:r w:rsidR="00747364">
        <w:t xml:space="preserve">- přílohy č.1 této smlouvy.  Kupující se zavazuje předmět smlouvy převzít a zaplatit prodávajícímu kupní cenu sjednanou v článku II. této smlouvy.    </w:t>
      </w:r>
    </w:p>
    <w:p w:rsidR="00747364" w:rsidRDefault="001B1ADA">
      <w:pPr>
        <w:jc w:val="both"/>
      </w:pPr>
      <w:r>
        <w:t xml:space="preserve">I.2 </w:t>
      </w:r>
      <w:r w:rsidR="00747364">
        <w:t xml:space="preserve">Umístění </w:t>
      </w:r>
      <w:r w:rsidR="007F2537">
        <w:t xml:space="preserve">nové technologie bude ve školní kuchyni </w:t>
      </w:r>
      <w:r w:rsidR="00432690">
        <w:t>Domova mládeže</w:t>
      </w:r>
      <w:r w:rsidR="00BA4A1D">
        <w:t>, Holečkově ul.č.p.2.</w:t>
      </w:r>
      <w:r w:rsidR="002279FC">
        <w:t> </w:t>
      </w:r>
    </w:p>
    <w:p w:rsidR="00747364" w:rsidRDefault="00747364"/>
    <w:p w:rsidR="00747364" w:rsidRDefault="00747364">
      <w:pPr>
        <w:jc w:val="center"/>
      </w:pPr>
      <w:r>
        <w:rPr>
          <w:b/>
        </w:rPr>
        <w:t>II. Kupní cena</w:t>
      </w:r>
    </w:p>
    <w:p w:rsidR="00747364" w:rsidRDefault="00747364">
      <w:pPr>
        <w:jc w:val="center"/>
        <w:rPr>
          <w:b/>
        </w:rPr>
      </w:pPr>
    </w:p>
    <w:p w:rsidR="001B1ADA" w:rsidRDefault="001B1ADA">
      <w:pPr>
        <w:jc w:val="both"/>
      </w:pPr>
      <w:r>
        <w:t xml:space="preserve">II.1 </w:t>
      </w:r>
      <w:r w:rsidR="00747364">
        <w:t xml:space="preserve">Kupní cena je stanovena na </w:t>
      </w:r>
      <w:r w:rsidR="00BA4A1D">
        <w:t>154.830</w:t>
      </w:r>
      <w:r w:rsidR="00747364">
        <w:t xml:space="preserve">,- Kč bez DPH </w:t>
      </w:r>
      <w:proofErr w:type="gramStart"/>
      <w:r w:rsidR="00747364">
        <w:t>21%</w:t>
      </w:r>
      <w:proofErr w:type="gramEnd"/>
      <w:r w:rsidR="00747364">
        <w:t xml:space="preserve">, </w:t>
      </w:r>
      <w:r w:rsidR="00697B36">
        <w:t xml:space="preserve">(slovy </w:t>
      </w:r>
      <w:proofErr w:type="spellStart"/>
      <w:r w:rsidR="00BA4A1D">
        <w:t>jednostopadesátčtyřitisíceosmsettřicet</w:t>
      </w:r>
      <w:r w:rsidR="007F2537">
        <w:t>korunčeských</w:t>
      </w:r>
      <w:proofErr w:type="spellEnd"/>
      <w:r w:rsidR="00697B36">
        <w:t>)</w:t>
      </w:r>
      <w:r w:rsidR="007F2537">
        <w:t xml:space="preserve">, DPH 21% činí </w:t>
      </w:r>
      <w:r w:rsidR="00BA4A1D">
        <w:t>32</w:t>
      </w:r>
      <w:r w:rsidR="002279FC">
        <w:t>.5</w:t>
      </w:r>
      <w:r w:rsidR="00BA4A1D">
        <w:t>14</w:t>
      </w:r>
      <w:r w:rsidR="007F2537">
        <w:t xml:space="preserve">,-Kč, celková cena </w:t>
      </w:r>
      <w:r w:rsidR="00747364">
        <w:t xml:space="preserve">včetně 21% DPH </w:t>
      </w:r>
      <w:r w:rsidR="007F2537">
        <w:t xml:space="preserve">je </w:t>
      </w:r>
      <w:r w:rsidR="00BA4A1D">
        <w:t>187.344</w:t>
      </w:r>
      <w:r w:rsidR="00747364">
        <w:t>,-Kč a uhrazena bude na základě faktury vystavené prodávajícím. Cena zahrnuje dopravu do místa</w:t>
      </w:r>
      <w:r w:rsidR="007F2537">
        <w:t>,</w:t>
      </w:r>
      <w:r w:rsidR="00747364">
        <w:t xml:space="preserve"> instalaci, zprovoznění zařízení, zaškolení obsluhy</w:t>
      </w:r>
      <w:r w:rsidR="002279FC">
        <w:t xml:space="preserve"> dle nabídky</w:t>
      </w:r>
      <w:r w:rsidR="00747364">
        <w:t>.</w:t>
      </w:r>
    </w:p>
    <w:p w:rsidR="00BA4A1D" w:rsidRDefault="001B1ADA">
      <w:pPr>
        <w:jc w:val="both"/>
      </w:pPr>
      <w:proofErr w:type="gramStart"/>
      <w:r>
        <w:t xml:space="preserve">II.2 </w:t>
      </w:r>
      <w:r w:rsidR="00747364">
        <w:t xml:space="preserve"> Splatnost</w:t>
      </w:r>
      <w:proofErr w:type="gramEnd"/>
      <w:r w:rsidR="00747364">
        <w:t xml:space="preserve"> faktury je stanovena na </w:t>
      </w:r>
      <w:r w:rsidR="00BA4A1D">
        <w:t>1</w:t>
      </w:r>
      <w:r w:rsidR="007F2537">
        <w:t>0</w:t>
      </w:r>
      <w:r w:rsidR="00747364">
        <w:t xml:space="preserve"> dnů.</w:t>
      </w:r>
    </w:p>
    <w:p w:rsidR="00747364" w:rsidRDefault="00747364" w:rsidP="00BA4A1D">
      <w:pPr>
        <w:jc w:val="both"/>
      </w:pPr>
    </w:p>
    <w:p w:rsidR="007F2537" w:rsidRDefault="00707629">
      <w:pPr>
        <w:jc w:val="center"/>
        <w:rPr>
          <w:b/>
        </w:rPr>
      </w:pPr>
      <w:r>
        <w:rPr>
          <w:b/>
        </w:rPr>
        <w:br w:type="page"/>
      </w:r>
    </w:p>
    <w:p w:rsidR="00747364" w:rsidRDefault="00747364">
      <w:pPr>
        <w:jc w:val="center"/>
      </w:pPr>
      <w:r>
        <w:rPr>
          <w:b/>
        </w:rPr>
        <w:t>III. Převod vlastnictví</w:t>
      </w:r>
    </w:p>
    <w:p w:rsidR="00747364" w:rsidRDefault="00747364">
      <w:pPr>
        <w:jc w:val="center"/>
        <w:rPr>
          <w:b/>
        </w:rPr>
      </w:pPr>
    </w:p>
    <w:p w:rsidR="00747364" w:rsidRDefault="00747364">
      <w:r>
        <w:t xml:space="preserve">Kupující nabude vlastnické právo k věci po zaplacení kupní ceny, specifikované v článku II.  </w:t>
      </w:r>
    </w:p>
    <w:p w:rsidR="00152B33" w:rsidRDefault="00152B33">
      <w:pPr>
        <w:jc w:val="center"/>
        <w:rPr>
          <w:b/>
        </w:rPr>
      </w:pPr>
    </w:p>
    <w:p w:rsidR="00747364" w:rsidRDefault="00747364">
      <w:pPr>
        <w:jc w:val="center"/>
      </w:pPr>
      <w:r>
        <w:rPr>
          <w:b/>
        </w:rPr>
        <w:t>IV. Způsob převzetí předmětu kupní smlouvy</w:t>
      </w:r>
    </w:p>
    <w:p w:rsidR="00747364" w:rsidRDefault="00747364">
      <w:pPr>
        <w:jc w:val="center"/>
        <w:rPr>
          <w:b/>
        </w:rPr>
      </w:pPr>
    </w:p>
    <w:p w:rsidR="00747364" w:rsidRDefault="001B1ADA">
      <w:r>
        <w:t xml:space="preserve">IV.1 </w:t>
      </w:r>
      <w:r w:rsidR="00747364">
        <w:t xml:space="preserve">Prodávající dodá kupujícímu </w:t>
      </w:r>
      <w:r w:rsidR="00BA4A1D">
        <w:t>zboží</w:t>
      </w:r>
      <w:r w:rsidR="007F2537">
        <w:t xml:space="preserve"> </w:t>
      </w:r>
      <w:proofErr w:type="gramStart"/>
      <w:r w:rsidR="007F2537">
        <w:t xml:space="preserve">dle </w:t>
      </w:r>
      <w:r w:rsidR="00747364">
        <w:t xml:space="preserve"> této</w:t>
      </w:r>
      <w:proofErr w:type="gramEnd"/>
      <w:r w:rsidR="00747364">
        <w:t xml:space="preserve"> smlouvy na adresu</w:t>
      </w:r>
      <w:r w:rsidR="003834B7" w:rsidRPr="003834B7">
        <w:t xml:space="preserve"> </w:t>
      </w:r>
      <w:r w:rsidR="003834B7">
        <w:t xml:space="preserve">školní kuchyně </w:t>
      </w:r>
      <w:r w:rsidR="002279FC">
        <w:t>v</w:t>
      </w:r>
      <w:r w:rsidR="00BA4A1D">
        <w:t> Českých Budějovicích, Holečkově ul.č.p.2</w:t>
      </w:r>
      <w:r w:rsidR="007F2537">
        <w:t>, zprovozní je</w:t>
      </w:r>
      <w:r w:rsidR="00BA4A1D">
        <w:t>j</w:t>
      </w:r>
      <w:r w:rsidR="007F2537">
        <w:t xml:space="preserve"> a zaškolí obsluhu</w:t>
      </w:r>
      <w:r w:rsidR="00747364">
        <w:t xml:space="preserve">.  Součástí předání </w:t>
      </w:r>
      <w:proofErr w:type="gramStart"/>
      <w:r w:rsidR="00747364">
        <w:t>bude  předávací</w:t>
      </w:r>
      <w:proofErr w:type="gramEnd"/>
      <w:r w:rsidR="00747364">
        <w:t xml:space="preserve"> dokumentace</w:t>
      </w:r>
      <w:r w:rsidR="007F2537">
        <w:t xml:space="preserve"> dle platných předpisů</w:t>
      </w:r>
      <w:r w:rsidR="00747364">
        <w:t>. Datum</w:t>
      </w:r>
      <w:r w:rsidR="00747364">
        <w:rPr>
          <w:b/>
          <w:bCs/>
        </w:rPr>
        <w:t xml:space="preserve"> </w:t>
      </w:r>
      <w:r w:rsidR="00747364">
        <w:t xml:space="preserve">dodání je </w:t>
      </w:r>
      <w:proofErr w:type="gramStart"/>
      <w:r w:rsidR="00747364">
        <w:t>stanoven  na</w:t>
      </w:r>
      <w:proofErr w:type="gramEnd"/>
      <w:r w:rsidR="002279FC">
        <w:t xml:space="preserve"> </w:t>
      </w:r>
      <w:r w:rsidR="00BA4A1D">
        <w:t>16.11.</w:t>
      </w:r>
      <w:r w:rsidR="00747364">
        <w:t>202</w:t>
      </w:r>
      <w:r w:rsidR="003834B7">
        <w:t>2</w:t>
      </w:r>
      <w:r w:rsidR="00747364">
        <w:t>.</w:t>
      </w:r>
      <w:r w:rsidR="00747364">
        <w:rPr>
          <w:color w:val="FF0000"/>
        </w:rPr>
        <w:t xml:space="preserve">  </w:t>
      </w:r>
    </w:p>
    <w:p w:rsidR="00747364" w:rsidRDefault="00747364">
      <w:pPr>
        <w:rPr>
          <w:color w:val="FF0000"/>
        </w:rPr>
      </w:pPr>
    </w:p>
    <w:p w:rsidR="00747364" w:rsidRDefault="00747364">
      <w:r>
        <w:t xml:space="preserve">    </w:t>
      </w:r>
    </w:p>
    <w:p w:rsidR="00747364" w:rsidRDefault="00747364">
      <w:pPr>
        <w:jc w:val="center"/>
      </w:pPr>
      <w:r>
        <w:rPr>
          <w:b/>
        </w:rPr>
        <w:t>V. Odpovědnost za vady, reklamační řízení</w:t>
      </w:r>
    </w:p>
    <w:p w:rsidR="00747364" w:rsidRDefault="00747364">
      <w:pPr>
        <w:jc w:val="center"/>
        <w:rPr>
          <w:b/>
        </w:rPr>
      </w:pPr>
    </w:p>
    <w:p w:rsidR="00747364" w:rsidRDefault="001B1ADA">
      <w:pPr>
        <w:spacing w:line="360" w:lineRule="auto"/>
      </w:pPr>
      <w:r>
        <w:t xml:space="preserve">V.1 </w:t>
      </w:r>
      <w:r w:rsidR="00747364">
        <w:t xml:space="preserve">Záruční doba </w:t>
      </w:r>
      <w:r w:rsidR="007F2537">
        <w:t xml:space="preserve">na kompletní dodávku </w:t>
      </w:r>
      <w:r w:rsidR="00747364">
        <w:t xml:space="preserve">je 24 měsíců.    </w:t>
      </w:r>
    </w:p>
    <w:p w:rsidR="007F2537" w:rsidRDefault="001B1ADA">
      <w:pPr>
        <w:spacing w:line="360" w:lineRule="auto"/>
      </w:pPr>
      <w:r>
        <w:t xml:space="preserve">V.2 </w:t>
      </w:r>
      <w:r w:rsidR="00747364">
        <w:t xml:space="preserve">Záruční a pozáruční servis provádí firma SALMON GASTRO s.r.o. </w:t>
      </w:r>
    </w:p>
    <w:p w:rsidR="00747364" w:rsidRDefault="00747364">
      <w:pPr>
        <w:spacing w:line="360" w:lineRule="auto"/>
      </w:pPr>
      <w:r>
        <w:t>Případný servis je možné nahlásit telefonicky na tel.</w:t>
      </w:r>
      <w:proofErr w:type="gramStart"/>
      <w:r>
        <w:t>387220369  v</w:t>
      </w:r>
      <w:proofErr w:type="gramEnd"/>
      <w:r>
        <w:t xml:space="preserve"> pracovní době PO-PÁ  7:00-15:30,</w:t>
      </w:r>
      <w:r>
        <w:br/>
        <w:t>případně na servisní linku 777308959</w:t>
      </w:r>
    </w:p>
    <w:p w:rsidR="00747364" w:rsidRDefault="00747364"/>
    <w:p w:rsidR="00747364" w:rsidRDefault="00747364"/>
    <w:p w:rsidR="00747364" w:rsidRDefault="00747364">
      <w:r>
        <w:t xml:space="preserve"> </w:t>
      </w:r>
    </w:p>
    <w:p w:rsidR="00747364" w:rsidRDefault="00747364">
      <w:pPr>
        <w:jc w:val="center"/>
      </w:pPr>
      <w:r>
        <w:rPr>
          <w:b/>
        </w:rPr>
        <w:t>VI. Závěrečná ustanovení</w:t>
      </w:r>
    </w:p>
    <w:p w:rsidR="00747364" w:rsidRDefault="00747364">
      <w:pPr>
        <w:spacing w:before="114" w:after="114" w:line="276" w:lineRule="auto"/>
        <w:jc w:val="center"/>
        <w:rPr>
          <w:b/>
        </w:rPr>
      </w:pPr>
    </w:p>
    <w:p w:rsidR="00747364" w:rsidRDefault="00E056AE">
      <w:pPr>
        <w:spacing w:before="114" w:after="114" w:line="276" w:lineRule="auto"/>
        <w:jc w:val="both"/>
      </w:pPr>
      <w:r>
        <w:t xml:space="preserve">VI.1 </w:t>
      </w:r>
      <w:r w:rsidR="00747364">
        <w:t xml:space="preserve">Práva a povinnosti touto smlouvou výslovně neupravené se řídí příslušnými ustanoveními občanského zákoníku o smlouvě kupní. Smlouva je vyhotovena ve dvou originálních výtiscích, přičemž každá ze smluvních stran obdrží jedno vyhotovení.  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   </w:t>
      </w:r>
    </w:p>
    <w:p w:rsidR="00747364" w:rsidRDefault="00747364"/>
    <w:p w:rsidR="001B1ADA" w:rsidRDefault="001B1ADA"/>
    <w:p w:rsidR="001B1ADA" w:rsidRDefault="001B1ADA">
      <w:r>
        <w:t>VII. Podpisy smluvních stran</w:t>
      </w:r>
    </w:p>
    <w:p w:rsidR="001B1ADA" w:rsidRDefault="001B1ADA"/>
    <w:p w:rsidR="001B1ADA" w:rsidRDefault="001B1ADA"/>
    <w:p w:rsidR="00747364" w:rsidRDefault="00747364">
      <w:r>
        <w:t>V Českých Budějovicích</w:t>
      </w:r>
      <w:r w:rsidR="004069CE">
        <w:t xml:space="preserve">, </w:t>
      </w:r>
      <w:bookmarkStart w:id="0" w:name="_GoBack"/>
      <w:bookmarkEnd w:id="0"/>
      <w:r w:rsidR="00882624">
        <w:t>dne</w:t>
      </w:r>
      <w:r w:rsidR="00BA4A1D">
        <w:t xml:space="preserve">   </w:t>
      </w:r>
      <w:r w:rsidR="004069CE">
        <w:t>7. 11. 2022</w:t>
      </w:r>
      <w:r w:rsidR="00BA4A1D">
        <w:t xml:space="preserve"> </w:t>
      </w:r>
      <w:r w:rsidR="00882624">
        <w:t xml:space="preserve">                         </w:t>
      </w:r>
      <w:r>
        <w:t xml:space="preserve">                        </w:t>
      </w:r>
      <w:r w:rsidR="002279FC">
        <w:t> </w:t>
      </w:r>
      <w:r>
        <w:t xml:space="preserve">  </w:t>
      </w:r>
    </w:p>
    <w:p w:rsidR="00747364" w:rsidRDefault="00747364"/>
    <w:p w:rsidR="00BA4A1D" w:rsidRDefault="00BA4A1D"/>
    <w:p w:rsidR="00747364" w:rsidRDefault="00747364">
      <w:r>
        <w:t xml:space="preserve">  </w:t>
      </w:r>
    </w:p>
    <w:p w:rsidR="00BA4A1D" w:rsidRDefault="00BA4A1D"/>
    <w:p w:rsidR="00BA4A1D" w:rsidRDefault="00BA4A1D"/>
    <w:p w:rsidR="00BA4A1D" w:rsidRDefault="00BA4A1D"/>
    <w:p w:rsidR="00CD678C" w:rsidRDefault="00747364">
      <w:r>
        <w:t xml:space="preserve">………………………………………….                         ……………………………………….                 </w:t>
      </w:r>
      <w:r>
        <w:tab/>
      </w:r>
      <w:r w:rsidR="001B1ADA">
        <w:t xml:space="preserve">   </w:t>
      </w:r>
      <w:r>
        <w:t xml:space="preserve">Prodávající                                                                               Kupující  </w:t>
      </w:r>
    </w:p>
    <w:p w:rsidR="00747364" w:rsidRPr="00344699" w:rsidRDefault="00CD678C" w:rsidP="00344699">
      <w:pPr>
        <w:pStyle w:val="Nadpis2"/>
        <w:rPr>
          <w:i w:val="0"/>
          <w:iCs w:val="0"/>
        </w:rPr>
      </w:pPr>
      <w:r>
        <w:br w:type="page"/>
      </w:r>
      <w:r w:rsidRPr="00344699">
        <w:rPr>
          <w:i w:val="0"/>
          <w:iCs w:val="0"/>
        </w:rPr>
        <w:lastRenderedPageBreak/>
        <w:t>Příloha č.1</w:t>
      </w:r>
    </w:p>
    <w:p w:rsidR="00BA4A1D" w:rsidRDefault="00BA4A1D" w:rsidP="00BA4A1D">
      <w:pPr>
        <w:rPr>
          <w:b/>
          <w:sz w:val="32"/>
          <w:szCs w:val="32"/>
        </w:rPr>
      </w:pPr>
    </w:p>
    <w:p w:rsidR="00BA4A1D" w:rsidRPr="003B5A2E" w:rsidRDefault="00BA4A1D" w:rsidP="00BA4A1D">
      <w:pPr>
        <w:rPr>
          <w:b/>
          <w:bCs/>
          <w:sz w:val="32"/>
          <w:szCs w:val="32"/>
        </w:rPr>
      </w:pPr>
      <w:r w:rsidRPr="003B5A2E">
        <w:rPr>
          <w:b/>
          <w:sz w:val="32"/>
          <w:szCs w:val="32"/>
        </w:rPr>
        <w:t>Parní kotel 200 litrů pro kuchyni Domova mládeže Holečkova</w:t>
      </w:r>
      <w:r>
        <w:rPr>
          <w:b/>
          <w:sz w:val="32"/>
          <w:szCs w:val="32"/>
        </w:rPr>
        <w:t xml:space="preserve"> – cenová nabídka</w:t>
      </w:r>
    </w:p>
    <w:p w:rsidR="00BA4A1D" w:rsidRDefault="00BA4A1D" w:rsidP="00BA4A1D">
      <w:pPr>
        <w:pStyle w:val="Bezmezer1"/>
        <w:rPr>
          <w:rFonts w:ascii="Times New Roman" w:hAnsi="Times New Roman"/>
        </w:rPr>
      </w:pPr>
    </w:p>
    <w:p w:rsidR="00BA4A1D" w:rsidRDefault="00BA4A1D" w:rsidP="00BA4A1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 w:line="360" w:lineRule="auto"/>
        <w:ind w:left="600"/>
        <w:rPr>
          <w:rFonts w:eastAsia="ArialMT" w:cs="ArialMT"/>
          <w:color w:val="231F20"/>
        </w:rPr>
      </w:pPr>
      <w:r w:rsidRPr="00F50861">
        <w:rPr>
          <w:rFonts w:eastAsia="ArialMT" w:cs="ArialMT"/>
          <w:b/>
          <w:bCs/>
          <w:color w:val="231F20"/>
          <w:sz w:val="28"/>
          <w:szCs w:val="28"/>
        </w:rPr>
        <w:t>Dobrý den</w:t>
      </w:r>
      <w:r>
        <w:rPr>
          <w:rFonts w:eastAsia="ArialMT" w:cs="ArialMT"/>
          <w:color w:val="231F20"/>
        </w:rPr>
        <w:t>,</w:t>
      </w:r>
    </w:p>
    <w:p w:rsidR="00BA4A1D" w:rsidRDefault="00BA4A1D" w:rsidP="00BA4A1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 w:line="360" w:lineRule="auto"/>
        <w:ind w:left="600"/>
        <w:rPr>
          <w:rFonts w:eastAsia="ArialMT" w:cs="ArialMT"/>
          <w:color w:val="231F20"/>
        </w:rPr>
      </w:pPr>
      <w:r>
        <w:rPr>
          <w:rFonts w:eastAsia="ArialMT" w:cs="ArialMT"/>
          <w:color w:val="231F20"/>
        </w:rPr>
        <w:t>Děkujeme za vaši důvěru, že jste se obrátili na naši firmu s poptávkou parního kotle do vaší kuchyně v Holečkově ulici. Do nabídky jsme zakalkulovali i cenu topenářské práce spojené s předěláním přívodu páry a odvodu kondenzátu, dopravu a montáž. Samozřejmostí je vyřazení a likvidace stávajícího kotle.</w:t>
      </w:r>
    </w:p>
    <w:p w:rsidR="00BA4A1D" w:rsidRDefault="00BA4A1D" w:rsidP="00BA4A1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 w:line="360" w:lineRule="auto"/>
        <w:ind w:left="600"/>
        <w:rPr>
          <w:rFonts w:eastAsia="ArialMT" w:cs="ArialMT"/>
          <w:color w:val="231F20"/>
        </w:rPr>
      </w:pPr>
      <w:r>
        <w:rPr>
          <w:rFonts w:eastAsia="ArialMT" w:cs="ArialMT"/>
          <w:color w:val="231F20"/>
        </w:rPr>
        <w:t xml:space="preserve">Termín dodání kotle do cca </w:t>
      </w:r>
      <w:proofErr w:type="gramStart"/>
      <w:r>
        <w:rPr>
          <w:rFonts w:eastAsia="ArialMT" w:cs="ArialMT"/>
          <w:color w:val="231F20"/>
        </w:rPr>
        <w:t>6-ti</w:t>
      </w:r>
      <w:proofErr w:type="gramEnd"/>
      <w:r>
        <w:rPr>
          <w:rFonts w:eastAsia="ArialMT" w:cs="ArialMT"/>
          <w:color w:val="231F20"/>
        </w:rPr>
        <w:t xml:space="preserve"> týdnů.</w:t>
      </w:r>
    </w:p>
    <w:p w:rsidR="00BA4A1D" w:rsidRPr="00F50861" w:rsidRDefault="00BA4A1D" w:rsidP="00BA4A1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 w:line="360" w:lineRule="auto"/>
        <w:ind w:left="600"/>
        <w:rPr>
          <w:rFonts w:eastAsia="ArialMT" w:cs="ArialMT"/>
          <w:b/>
          <w:bCs/>
          <w:color w:val="231F20"/>
        </w:rPr>
      </w:pPr>
      <w:r w:rsidRPr="00F50861">
        <w:rPr>
          <w:rFonts w:eastAsia="ArialMT" w:cs="ArialMT"/>
          <w:b/>
          <w:bCs/>
          <w:color w:val="231F20"/>
        </w:rPr>
        <w:t>Splnění zadávacích parametrů:</w:t>
      </w:r>
    </w:p>
    <w:p w:rsidR="00BA4A1D" w:rsidRPr="00F50861" w:rsidRDefault="00BA4A1D" w:rsidP="00BA4A1D">
      <w:pPr>
        <w:pStyle w:val="Odstavecseseznamem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F50861">
        <w:rPr>
          <w:rFonts w:ascii="Times New Roman" w:hAnsi="Times New Roman"/>
          <w:sz w:val="24"/>
          <w:szCs w:val="24"/>
        </w:rPr>
        <w:t>Parní varný kotel – duplikátor připojen na externí parní zdroj a odvod kondenzátu</w:t>
      </w:r>
      <w:r>
        <w:rPr>
          <w:rFonts w:ascii="Times New Roman" w:hAnsi="Times New Roman"/>
          <w:sz w:val="24"/>
          <w:szCs w:val="24"/>
        </w:rPr>
        <w:t xml:space="preserve">   ANO</w:t>
      </w:r>
    </w:p>
    <w:p w:rsidR="00BA4A1D" w:rsidRPr="00F50861" w:rsidRDefault="00BA4A1D" w:rsidP="00BA4A1D">
      <w:pPr>
        <w:pStyle w:val="Odstavecseseznamem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F50861">
        <w:rPr>
          <w:rFonts w:ascii="Times New Roman" w:hAnsi="Times New Roman"/>
          <w:sz w:val="24"/>
          <w:szCs w:val="24"/>
        </w:rPr>
        <w:t xml:space="preserve">Objem varné nádoby </w:t>
      </w:r>
      <w:proofErr w:type="gramStart"/>
      <w:r w:rsidRPr="00F50861">
        <w:rPr>
          <w:rFonts w:ascii="Times New Roman" w:hAnsi="Times New Roman"/>
          <w:sz w:val="24"/>
          <w:szCs w:val="24"/>
        </w:rPr>
        <w:t>185l</w:t>
      </w:r>
      <w:proofErr w:type="gramEnd"/>
      <w:r w:rsidRPr="00F50861">
        <w:rPr>
          <w:rFonts w:ascii="Times New Roman" w:hAnsi="Times New Roman"/>
          <w:sz w:val="24"/>
          <w:szCs w:val="24"/>
        </w:rPr>
        <w:t xml:space="preserve"> +/-10%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ANO 200l</w:t>
      </w:r>
    </w:p>
    <w:p w:rsidR="00BA4A1D" w:rsidRPr="00F50861" w:rsidRDefault="00BA4A1D" w:rsidP="00BA4A1D">
      <w:pPr>
        <w:pStyle w:val="Odstavecseseznamem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F50861">
        <w:rPr>
          <w:rFonts w:ascii="Times New Roman" w:hAnsi="Times New Roman"/>
          <w:sz w:val="24"/>
          <w:szCs w:val="24"/>
        </w:rPr>
        <w:t xml:space="preserve">Maximální vnější rozměry: 1000x900x900mm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ANO</w:t>
      </w:r>
    </w:p>
    <w:p w:rsidR="00BA4A1D" w:rsidRPr="00F50861" w:rsidRDefault="00BA4A1D" w:rsidP="00BA4A1D">
      <w:pPr>
        <w:pStyle w:val="Odstavecseseznamem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F50861">
        <w:rPr>
          <w:rFonts w:ascii="Times New Roman" w:hAnsi="Times New Roman"/>
          <w:sz w:val="24"/>
          <w:szCs w:val="24"/>
        </w:rPr>
        <w:t>Úprava přívodu páry pro připojení kotle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ANO</w:t>
      </w:r>
    </w:p>
    <w:p w:rsidR="00BA4A1D" w:rsidRPr="00F50861" w:rsidRDefault="00BA4A1D" w:rsidP="00BA4A1D">
      <w:pPr>
        <w:pStyle w:val="Odstavecseseznamem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F50861">
        <w:rPr>
          <w:rFonts w:ascii="Times New Roman" w:hAnsi="Times New Roman"/>
          <w:sz w:val="24"/>
          <w:szCs w:val="24"/>
        </w:rPr>
        <w:t>Úprava odvodního potrubí pro kondenzát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ANO</w:t>
      </w:r>
    </w:p>
    <w:p w:rsidR="00BA4A1D" w:rsidRPr="00F50861" w:rsidRDefault="00BA4A1D" w:rsidP="00BA4A1D">
      <w:pPr>
        <w:pStyle w:val="Odstavecseseznamem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F50861">
        <w:rPr>
          <w:rFonts w:ascii="Times New Roman" w:hAnsi="Times New Roman"/>
          <w:sz w:val="24"/>
          <w:szCs w:val="24"/>
        </w:rPr>
        <w:t>Požadovaná záruční doba min.24 měsíců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ANO </w:t>
      </w:r>
    </w:p>
    <w:p w:rsidR="00BA4A1D" w:rsidRPr="001A6E41" w:rsidRDefault="00BA4A1D" w:rsidP="00BA4A1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 w:line="360" w:lineRule="auto"/>
        <w:ind w:left="600"/>
        <w:rPr>
          <w:rFonts w:eastAsia="ArialMT" w:cs="ArialMT"/>
          <w:b/>
          <w:bCs/>
          <w:color w:val="231F20"/>
        </w:rPr>
      </w:pPr>
      <w:r w:rsidRPr="001A6E41">
        <w:rPr>
          <w:rFonts w:eastAsia="ArialMT" w:cs="ArialMT"/>
          <w:b/>
          <w:bCs/>
          <w:color w:val="231F20"/>
        </w:rPr>
        <w:t>Nabídková cena dodávky:</w:t>
      </w:r>
    </w:p>
    <w:p w:rsidR="00BA4A1D" w:rsidRPr="001A6E41" w:rsidRDefault="00BA4A1D" w:rsidP="00BA4A1D">
      <w:r w:rsidRPr="001A6E41">
        <w:t xml:space="preserve">Cena bez DPH </w:t>
      </w:r>
      <w:proofErr w:type="gramStart"/>
      <w:r w:rsidRPr="001A6E41">
        <w:t>21%</w:t>
      </w:r>
      <w:proofErr w:type="gramEnd"/>
      <w:r w:rsidRPr="001A6E41">
        <w:t xml:space="preserve">   </w:t>
      </w:r>
      <w:r w:rsidRPr="001A6E41">
        <w:tab/>
      </w:r>
      <w:r w:rsidRPr="001A6E41">
        <w:tab/>
      </w:r>
      <w:r w:rsidRPr="001A6E41">
        <w:tab/>
      </w:r>
      <w:r w:rsidRPr="001A6E41">
        <w:tab/>
      </w:r>
      <w:r w:rsidRPr="001A6E41">
        <w:tab/>
        <w:t xml:space="preserve">            </w:t>
      </w:r>
      <w:r>
        <w:t>154 830</w:t>
      </w:r>
      <w:r w:rsidRPr="001A6E41">
        <w:t>,- Kč</w:t>
      </w:r>
    </w:p>
    <w:p w:rsidR="00BA4A1D" w:rsidRPr="001A6E41" w:rsidRDefault="00BA4A1D" w:rsidP="00BA4A1D">
      <w:r w:rsidRPr="001A6E41">
        <w:t xml:space="preserve">DPH </w:t>
      </w:r>
      <w:proofErr w:type="gramStart"/>
      <w:r w:rsidRPr="001A6E41">
        <w:t>21%</w:t>
      </w:r>
      <w:proofErr w:type="gramEnd"/>
      <w:r w:rsidRPr="001A6E41">
        <w:tab/>
      </w:r>
      <w:r w:rsidRPr="001A6E41">
        <w:tab/>
      </w:r>
      <w:r w:rsidRPr="001A6E41">
        <w:tab/>
      </w:r>
      <w:r w:rsidRPr="001A6E41">
        <w:tab/>
      </w:r>
      <w:r w:rsidRPr="001A6E41">
        <w:tab/>
      </w:r>
      <w:r w:rsidRPr="001A6E41">
        <w:tab/>
        <w:t xml:space="preserve">             </w:t>
      </w:r>
      <w:r>
        <w:t xml:space="preserve"> 32 514</w:t>
      </w:r>
      <w:r w:rsidRPr="001A6E41">
        <w:t>,- Kč</w:t>
      </w:r>
    </w:p>
    <w:p w:rsidR="00BA4A1D" w:rsidRDefault="00BA4A1D" w:rsidP="00BA4A1D">
      <w:r w:rsidRPr="001A6E41">
        <w:t xml:space="preserve">Celková cena </w:t>
      </w:r>
      <w:proofErr w:type="spellStart"/>
      <w:r w:rsidRPr="001A6E41">
        <w:t>vč.DPH</w:t>
      </w:r>
      <w:proofErr w:type="spellEnd"/>
      <w:r w:rsidRPr="001A6E41">
        <w:t xml:space="preserve"> </w:t>
      </w:r>
      <w:proofErr w:type="gramStart"/>
      <w:r w:rsidRPr="001A6E41">
        <w:t>21%</w:t>
      </w:r>
      <w:proofErr w:type="gramEnd"/>
      <w:r w:rsidRPr="001A6E41">
        <w:t xml:space="preserve">    </w:t>
      </w:r>
      <w:r w:rsidRPr="001A6E41">
        <w:tab/>
      </w:r>
      <w:r w:rsidRPr="001A6E41">
        <w:tab/>
      </w:r>
      <w:r w:rsidRPr="001A6E41">
        <w:tab/>
        <w:t xml:space="preserve">                       </w:t>
      </w:r>
      <w:r>
        <w:t xml:space="preserve">  187 344</w:t>
      </w:r>
      <w:r w:rsidRPr="001A6E41">
        <w:t>,- Kč</w:t>
      </w:r>
    </w:p>
    <w:p w:rsidR="00BA4A1D" w:rsidRPr="001A6E41" w:rsidRDefault="00BA4A1D" w:rsidP="00BA4A1D"/>
    <w:p w:rsidR="00BA4A1D" w:rsidRDefault="00BA4A1D" w:rsidP="00BA4A1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 w:line="360" w:lineRule="auto"/>
        <w:rPr>
          <w:rFonts w:eastAsia="ArialMT" w:cs="ArialMT"/>
          <w:color w:val="231F20"/>
        </w:rPr>
      </w:pPr>
      <w:r>
        <w:t>C</w:t>
      </w:r>
      <w:r w:rsidRPr="001A6E41">
        <w:t>ena zahrnuje dopravu, montáž a všechny náklady spojené s dodávkou varného kotle, likvidaci stávajícího kotle</w:t>
      </w:r>
      <w:r>
        <w:t>.</w:t>
      </w:r>
      <w:r w:rsidRPr="00900792">
        <w:rPr>
          <w:rFonts w:eastAsia="ArialMT" w:cs="ArialMT"/>
          <w:color w:val="231F20"/>
        </w:rPr>
        <w:t xml:space="preserve"> </w:t>
      </w:r>
    </w:p>
    <w:p w:rsidR="00BA4A1D" w:rsidRDefault="00BA4A1D" w:rsidP="00BA4A1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 w:line="360" w:lineRule="auto"/>
        <w:rPr>
          <w:rFonts w:eastAsia="ArialMT" w:cs="ArialMT"/>
          <w:color w:val="231F20"/>
        </w:rPr>
      </w:pPr>
      <w:r>
        <w:rPr>
          <w:rFonts w:eastAsia="ArialMT" w:cs="ArialMT"/>
          <w:color w:val="231F20"/>
        </w:rPr>
        <w:t>V Českých Budějovicích dne 4.10.2022, Pavel Šebesta, 777308979</w:t>
      </w:r>
    </w:p>
    <w:p w:rsidR="00BA4A1D" w:rsidRDefault="00BA4A1D" w:rsidP="00BA4A1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 w:line="360" w:lineRule="auto"/>
      </w:pPr>
      <w:r>
        <w:lastRenderedPageBreak/>
        <w:fldChar w:fldCharType="begin"/>
      </w:r>
      <w:r>
        <w:instrText xml:space="preserve"> INCLUDEPICTURE "https://www.lozamet.com.pl/images/stories/virtuemart/product/Kociol_blokowy_BKP.jpg" \* MERGEFORMATINET </w:instrText>
      </w:r>
      <w:r>
        <w:fldChar w:fldCharType="separate"/>
      </w:r>
      <w:r>
        <w:fldChar w:fldCharType="begin"/>
      </w:r>
      <w:r>
        <w:instrText xml:space="preserve"> INCLUDEPICTURE  "https://www.lozamet.com.pl/images/stories/virtuemart/product/Kociol_blokowy_BKP.jpg" \* MERGEFORMATINET </w:instrText>
      </w:r>
      <w:r>
        <w:fldChar w:fldCharType="separate"/>
      </w:r>
      <w:r w:rsidR="00707629">
        <w:fldChar w:fldCharType="begin"/>
      </w:r>
      <w:r w:rsidR="00707629">
        <w:instrText xml:space="preserve"> INCLUDEPICTURE  "https://www.lozamet.com.pl/images/stories/virtuemart/product/Kociol_blokowy_BKP.jpg" \* MERGEFORMATINET </w:instrText>
      </w:r>
      <w:r w:rsidR="00707629">
        <w:fldChar w:fldCharType="separate"/>
      </w:r>
      <w:r w:rsidR="00A43B2B">
        <w:fldChar w:fldCharType="begin"/>
      </w:r>
      <w:r w:rsidR="00A43B2B">
        <w:instrText xml:space="preserve"> </w:instrText>
      </w:r>
      <w:r w:rsidR="00A43B2B">
        <w:instrText>INCLUDEPICTURE  "https://www.lozamet.com.pl/images/stories/virtuemart/product/Kociol_</w:instrText>
      </w:r>
      <w:r w:rsidR="00A43B2B">
        <w:instrText>blokowy_BKP.jpg" \* MERGEFORMATINET</w:instrText>
      </w:r>
      <w:r w:rsidR="00A43B2B">
        <w:instrText xml:space="preserve"> </w:instrText>
      </w:r>
      <w:r w:rsidR="00A43B2B">
        <w:fldChar w:fldCharType="separate"/>
      </w:r>
      <w:r w:rsidR="004069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7.5pt;height:591.6pt">
            <v:imagedata r:id="rId7" r:href="rId8"/>
          </v:shape>
        </w:pict>
      </w:r>
      <w:r w:rsidR="00A43B2B">
        <w:fldChar w:fldCharType="end"/>
      </w:r>
      <w:r w:rsidR="00707629">
        <w:fldChar w:fldCharType="end"/>
      </w:r>
      <w:r>
        <w:fldChar w:fldCharType="end"/>
      </w:r>
      <w:r>
        <w:fldChar w:fldCharType="end"/>
      </w:r>
    </w:p>
    <w:p w:rsidR="00CD678C" w:rsidRDefault="00CD678C"/>
    <w:sectPr w:rsidR="00CD67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B2B" w:rsidRDefault="00A43B2B" w:rsidP="00152B33">
      <w:r>
        <w:separator/>
      </w:r>
    </w:p>
  </w:endnote>
  <w:endnote w:type="continuationSeparator" w:id="0">
    <w:p w:rsidR="00A43B2B" w:rsidRDefault="00A43B2B" w:rsidP="0015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33" w:rsidRDefault="00A43B2B">
    <w:pPr>
      <w:pStyle w:val="Zpat"/>
      <w:rPr>
        <w:sz w:val="20"/>
        <w:szCs w:val="20"/>
      </w:rPr>
    </w:pPr>
    <w:r>
      <w:rPr>
        <w:noProof/>
      </w:rPr>
      <w:pict>
        <v:rect id="Obdélník 452" o:spid="_x0000_s2049" style="position:absolute;margin-left:0;margin-top:0;width:579.9pt;height:750.3pt;z-index:1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" filled="f" strokecolor="#767171" strokeweight="1.25pt">
          <w10:wrap anchorx="page" anchory="page"/>
        </v:rect>
      </w:pict>
    </w:r>
    <w:r w:rsidR="00152B33" w:rsidRPr="00152B33">
      <w:rPr>
        <w:color w:val="4472C4"/>
      </w:rPr>
      <w:t xml:space="preserve"> </w:t>
    </w:r>
    <w:r w:rsidR="00152B33" w:rsidRPr="00152B33">
      <w:rPr>
        <w:sz w:val="20"/>
        <w:szCs w:val="20"/>
      </w:rPr>
      <w:t xml:space="preserve">Str. </w:t>
    </w:r>
    <w:r w:rsidR="00152B33" w:rsidRPr="00152B33">
      <w:rPr>
        <w:sz w:val="20"/>
        <w:szCs w:val="20"/>
      </w:rPr>
      <w:fldChar w:fldCharType="begin"/>
    </w:r>
    <w:r w:rsidR="00152B33" w:rsidRPr="00152B33">
      <w:rPr>
        <w:sz w:val="20"/>
        <w:szCs w:val="20"/>
      </w:rPr>
      <w:instrText>PAGE    \* MERGEFORMAT</w:instrText>
    </w:r>
    <w:r w:rsidR="00152B33" w:rsidRPr="00152B33">
      <w:rPr>
        <w:sz w:val="20"/>
        <w:szCs w:val="20"/>
      </w:rPr>
      <w:fldChar w:fldCharType="separate"/>
    </w:r>
    <w:r w:rsidR="00152B33" w:rsidRPr="00152B33">
      <w:rPr>
        <w:sz w:val="20"/>
        <w:szCs w:val="20"/>
      </w:rPr>
      <w:t>2</w:t>
    </w:r>
    <w:r w:rsidR="00152B33" w:rsidRPr="00152B33">
      <w:rPr>
        <w:sz w:val="20"/>
        <w:szCs w:val="20"/>
      </w:rPr>
      <w:fldChar w:fldCharType="end"/>
    </w:r>
    <w:r w:rsidR="00152B33" w:rsidRPr="00152B33">
      <w:rPr>
        <w:sz w:val="20"/>
        <w:szCs w:val="20"/>
      </w:rPr>
      <w:t xml:space="preserve"> ze </w:t>
    </w:r>
    <w:r w:rsidR="00BA4A1D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B2B" w:rsidRDefault="00A43B2B" w:rsidP="00152B33">
      <w:r>
        <w:separator/>
      </w:r>
    </w:p>
  </w:footnote>
  <w:footnote w:type="continuationSeparator" w:id="0">
    <w:p w:rsidR="00A43B2B" w:rsidRDefault="00A43B2B" w:rsidP="0015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suff w:val="space"/>
      <w:lvlText w:val="Kapitola 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E81AA7"/>
    <w:multiLevelType w:val="hybridMultilevel"/>
    <w:tmpl w:val="C55AC2FA"/>
    <w:lvl w:ilvl="0" w:tplc="32DCA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4D7"/>
    <w:rsid w:val="00152B33"/>
    <w:rsid w:val="001B1ADA"/>
    <w:rsid w:val="002279FC"/>
    <w:rsid w:val="00317613"/>
    <w:rsid w:val="00344699"/>
    <w:rsid w:val="003644D7"/>
    <w:rsid w:val="003834B7"/>
    <w:rsid w:val="00397AC9"/>
    <w:rsid w:val="004069CE"/>
    <w:rsid w:val="00432690"/>
    <w:rsid w:val="004634D6"/>
    <w:rsid w:val="00476603"/>
    <w:rsid w:val="00544C69"/>
    <w:rsid w:val="00561833"/>
    <w:rsid w:val="00695AAA"/>
    <w:rsid w:val="00697B36"/>
    <w:rsid w:val="00707629"/>
    <w:rsid w:val="00747364"/>
    <w:rsid w:val="007F2537"/>
    <w:rsid w:val="00857970"/>
    <w:rsid w:val="00882624"/>
    <w:rsid w:val="009542F1"/>
    <w:rsid w:val="009D4FE4"/>
    <w:rsid w:val="00A422A5"/>
    <w:rsid w:val="00A43B2B"/>
    <w:rsid w:val="00B75295"/>
    <w:rsid w:val="00BA4A1D"/>
    <w:rsid w:val="00BB58E9"/>
    <w:rsid w:val="00CD678C"/>
    <w:rsid w:val="00E056AE"/>
    <w:rsid w:val="00F8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5E81B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autoSpaceDE w:val="0"/>
      <w:jc w:val="both"/>
      <w:outlineLvl w:val="6"/>
    </w:pPr>
    <w:rPr>
      <w:rFonts w:ascii="Arial" w:hAnsi="Arial" w:cs="Arial"/>
      <w:b/>
      <w:color w:val="3366FF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  <w:color w:val="3366FF"/>
      <w:sz w:val="28"/>
      <w:szCs w:val="32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autoSpaceDE w:val="0"/>
      <w:jc w:val="both"/>
      <w:outlineLvl w:val="8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Arial" w:hAnsi="Arial" w:cs="Arial"/>
      <w:b/>
      <w:bCs/>
      <w:kern w:val="2"/>
      <w:sz w:val="32"/>
      <w:szCs w:val="32"/>
    </w:rPr>
  </w:style>
  <w:style w:type="character" w:customStyle="1" w:styleId="Nadpis2Char">
    <w:name w:val="Nadpis 2 Char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rPr>
      <w:b/>
      <w:bCs/>
      <w:sz w:val="28"/>
      <w:szCs w:val="28"/>
    </w:rPr>
  </w:style>
  <w:style w:type="character" w:customStyle="1" w:styleId="Nadpis5Char">
    <w:name w:val="Nadpis 5 Char"/>
    <w:rPr>
      <w:b/>
      <w:bCs/>
      <w:i/>
      <w:iCs/>
      <w:sz w:val="26"/>
      <w:szCs w:val="26"/>
    </w:rPr>
  </w:style>
  <w:style w:type="character" w:customStyle="1" w:styleId="Nadpis6Char">
    <w:name w:val="Nadpis 6 Char"/>
    <w:rPr>
      <w:b/>
      <w:bCs/>
      <w:sz w:val="22"/>
      <w:szCs w:val="22"/>
    </w:rPr>
  </w:style>
  <w:style w:type="character" w:customStyle="1" w:styleId="Nadpis7Char">
    <w:name w:val="Nadpis 7 Char"/>
    <w:rPr>
      <w:rFonts w:ascii="Arial" w:hAnsi="Arial" w:cs="Arial"/>
      <w:b/>
      <w:color w:val="3366FF"/>
      <w:sz w:val="24"/>
      <w:szCs w:val="24"/>
    </w:rPr>
  </w:style>
  <w:style w:type="character" w:customStyle="1" w:styleId="Nadpis8Char">
    <w:name w:val="Nadpis 8 Char"/>
    <w:rPr>
      <w:rFonts w:ascii="Arial" w:hAnsi="Arial" w:cs="Arial"/>
      <w:b/>
      <w:bCs/>
      <w:color w:val="3366FF"/>
      <w:sz w:val="28"/>
      <w:szCs w:val="32"/>
    </w:rPr>
  </w:style>
  <w:style w:type="character" w:customStyle="1" w:styleId="Nadpis9Char">
    <w:name w:val="Nadpis 9 Char"/>
    <w:rPr>
      <w:rFonts w:ascii="Arial" w:hAnsi="Arial" w:cs="Arial"/>
      <w:b/>
      <w:bCs/>
      <w:sz w:val="24"/>
      <w:szCs w:val="24"/>
    </w:rPr>
  </w:style>
  <w:style w:type="character" w:customStyle="1" w:styleId="NzevChar">
    <w:name w:val="Název Char"/>
    <w:rPr>
      <w:rFonts w:eastAsia="Arial Unicode MS"/>
      <w:b/>
      <w:bCs/>
      <w:sz w:val="24"/>
      <w:szCs w:val="24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Siln1">
    <w:name w:val="Silné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jc w:val="center"/>
    </w:pPr>
    <w:rPr>
      <w:rFonts w:eastAsia="Arial Unicode MS"/>
      <w:b/>
      <w:bCs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styleId="Obsah2">
    <w:name w:val="toc 2"/>
    <w:basedOn w:val="Normln"/>
    <w:next w:val="Normln"/>
    <w:pPr>
      <w:spacing w:after="100" w:line="276" w:lineRule="auto"/>
      <w:ind w:left="220"/>
    </w:pPr>
    <w:rPr>
      <w:rFonts w:ascii="Calibri" w:hAnsi="Calibri" w:cs="Calibri"/>
      <w:sz w:val="22"/>
      <w:szCs w:val="22"/>
    </w:rPr>
  </w:style>
  <w:style w:type="paragraph" w:styleId="Obsah3">
    <w:name w:val="toc 3"/>
    <w:basedOn w:val="Normln"/>
    <w:next w:val="Normln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Hlavikaobsahu">
    <w:name w:val="toa heading"/>
    <w:basedOn w:val="Nadpis1"/>
    <w:next w:val="Normln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Normln1">
    <w:name w:val="Normální1"/>
    <w:pPr>
      <w:widowControl w:val="0"/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ormln1"/>
  </w:style>
  <w:style w:type="paragraph" w:customStyle="1" w:styleId="DefinitionList">
    <w:name w:val="Definition List"/>
    <w:basedOn w:val="Normln1"/>
    <w:pPr>
      <w:ind w:left="360"/>
    </w:pPr>
  </w:style>
  <w:style w:type="paragraph" w:customStyle="1" w:styleId="H1">
    <w:name w:val="H1"/>
    <w:basedOn w:val="Normln1"/>
    <w:pPr>
      <w:keepNext/>
    </w:pPr>
    <w:rPr>
      <w:b/>
      <w:kern w:val="2"/>
      <w:sz w:val="48"/>
    </w:rPr>
  </w:style>
  <w:style w:type="paragraph" w:customStyle="1" w:styleId="H2">
    <w:name w:val="H2"/>
    <w:basedOn w:val="Normln1"/>
    <w:pPr>
      <w:keepNext/>
    </w:pPr>
    <w:rPr>
      <w:b/>
      <w:sz w:val="36"/>
    </w:rPr>
  </w:style>
  <w:style w:type="paragraph" w:customStyle="1" w:styleId="H3">
    <w:name w:val="H3"/>
    <w:basedOn w:val="Normln1"/>
    <w:pPr>
      <w:keepNext/>
    </w:pPr>
    <w:rPr>
      <w:b/>
      <w:sz w:val="28"/>
    </w:rPr>
  </w:style>
  <w:style w:type="paragraph" w:customStyle="1" w:styleId="H4">
    <w:name w:val="H4"/>
    <w:basedOn w:val="Normln1"/>
    <w:pPr>
      <w:keepNext/>
    </w:pPr>
    <w:rPr>
      <w:b/>
    </w:rPr>
  </w:style>
  <w:style w:type="paragraph" w:customStyle="1" w:styleId="H5">
    <w:name w:val="H5"/>
    <w:basedOn w:val="Normln1"/>
    <w:pPr>
      <w:keepNext/>
    </w:pPr>
    <w:rPr>
      <w:b/>
      <w:sz w:val="20"/>
    </w:rPr>
  </w:style>
  <w:style w:type="paragraph" w:customStyle="1" w:styleId="H6">
    <w:name w:val="H6"/>
    <w:basedOn w:val="Normln1"/>
    <w:pPr>
      <w:keepNext/>
    </w:pPr>
    <w:rPr>
      <w:b/>
      <w:sz w:val="16"/>
    </w:rPr>
  </w:style>
  <w:style w:type="paragraph" w:customStyle="1" w:styleId="Address">
    <w:name w:val="Address"/>
    <w:basedOn w:val="Normln1"/>
    <w:rPr>
      <w:i/>
    </w:rPr>
  </w:style>
  <w:style w:type="paragraph" w:customStyle="1" w:styleId="Blockquote">
    <w:name w:val="Blockquote"/>
    <w:basedOn w:val="Normln1"/>
    <w:pPr>
      <w:ind w:left="360" w:right="360"/>
    </w:pPr>
  </w:style>
  <w:style w:type="paragraph" w:customStyle="1" w:styleId="Preformatted">
    <w:name w:val="Preformatted"/>
    <w:basedOn w:val="Normln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152B33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52B3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52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2B33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52B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2B33"/>
    <w:rPr>
      <w:sz w:val="24"/>
      <w:szCs w:val="24"/>
      <w:lang w:eastAsia="zh-CN"/>
    </w:rPr>
  </w:style>
  <w:style w:type="paragraph" w:customStyle="1" w:styleId="Bezmezer1">
    <w:name w:val="Bez mezer1"/>
    <w:rsid w:val="00BA4A1D"/>
    <w:pPr>
      <w:suppressAutoHyphens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A4A1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9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69C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lozamet.com.pl/images/stories/virtuemart/product/Kociol_blokowy_BKP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2022-11-15T07:23:00Z</dcterms:created>
  <dcterms:modified xsi:type="dcterms:W3CDTF">2022-11-15T08:49:00Z</dcterms:modified>
</cp:coreProperties>
</file>