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6AE37767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3121138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2212E1">
              <w:rPr>
                <w:rFonts w:cs="Georgia"/>
                <w:b/>
                <w:bCs/>
                <w:color w:val="000000"/>
                <w:sz w:val="43"/>
                <w:szCs w:val="43"/>
              </w:rPr>
              <w:t>350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9A25EB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472B803D" w14:textId="2B2BC3CD" w:rsidR="0098229D" w:rsidRPr="00B4150D" w:rsidRDefault="00795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6234CA1D" wp14:editId="444BCE0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29F13BA5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368A30E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04414A5" w14:textId="77777777" w:rsidR="00EF5B87" w:rsidRPr="00795B26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5B26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ED8DF7F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4102F802" w14:textId="77777777" w:rsidR="00EF5B87" w:rsidRPr="00FC36B1" w:rsidRDefault="00FC36B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C36B1">
              <w:rPr>
                <w:b/>
                <w:bCs/>
              </w:rPr>
              <w:t xml:space="preserve">T-MAPY spol. s </w:t>
            </w:r>
            <w:proofErr w:type="spellStart"/>
            <w:r w:rsidRPr="00FC36B1">
              <w:rPr>
                <w:b/>
                <w:bCs/>
              </w:rPr>
              <w:t>r.o</w:t>
            </w:r>
            <w:proofErr w:type="spellEnd"/>
          </w:p>
        </w:tc>
      </w:tr>
      <w:tr w:rsidR="00EF5B87" w:rsidRPr="00E24129" w14:paraId="2B9F2BE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2689F765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497FD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DA78485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E93EAB0" w14:textId="77777777" w:rsidR="00EF5B87" w:rsidRPr="00AF7E54" w:rsidRDefault="00FC36B1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Špitálská 150</w:t>
            </w:r>
          </w:p>
        </w:tc>
      </w:tr>
      <w:tr w:rsidR="00EF5B87" w:rsidRPr="00E24129" w14:paraId="633F082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463AE63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B64C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74CF737F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8ED2EF" w14:textId="77777777" w:rsidR="00EF5B87" w:rsidRPr="00AF7E54" w:rsidRDefault="00FC36B1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500 03 Hradec Králové</w:t>
            </w:r>
          </w:p>
        </w:tc>
      </w:tr>
      <w:tr w:rsidR="00EF5B87" w:rsidRPr="00E24129" w14:paraId="77B9422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4284DCF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B3E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F2C47A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0C52F6E" w14:textId="77777777" w:rsidR="00EF5B87" w:rsidRPr="00AF7E54" w:rsidRDefault="00FC36B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t>47451084</w:t>
            </w:r>
          </w:p>
        </w:tc>
      </w:tr>
      <w:tr w:rsidR="00566F6C" w:rsidRPr="00E24129" w14:paraId="3DC84B79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92B14E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CBF6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DD786B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0581271" w14:textId="77777777" w:rsidR="00566F6C" w:rsidRPr="00D67FF4" w:rsidRDefault="00FC36B1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t>CZ47451084</w:t>
            </w:r>
            <w:r w:rsidR="00422DD5" w:rsidRPr="00422DD5">
              <w:rPr>
                <w:rFonts w:cs="Georgia"/>
                <w:color w:val="000000"/>
              </w:rPr>
              <w:t xml:space="preserve">  </w:t>
            </w:r>
          </w:p>
        </w:tc>
      </w:tr>
      <w:tr w:rsidR="00EF5B87" w:rsidRPr="00E24129" w14:paraId="681C4258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804334E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02B6" w14:textId="77777777" w:rsidR="00EF5B87" w:rsidRPr="00AF7E54" w:rsidRDefault="000E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</w:t>
            </w:r>
            <w:r w:rsidR="00566F6C" w:rsidRPr="004C2887">
              <w:rPr>
                <w:rFonts w:cs="Georgia"/>
                <w:b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741F5FB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8866D4F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="00000000">
              <w:rPr>
                <w:rFonts w:cs="Georgia"/>
                <w:b/>
                <w:bCs/>
                <w:color w:val="000000"/>
              </w:rPr>
            </w:r>
            <w:r w:rsidR="00000000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EF5B87" w:rsidRPr="00E24129" w14:paraId="65004ABE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1F2A1139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376B9" w14:textId="2614EF35" w:rsidR="00EF5B87" w:rsidRPr="00AF7E54" w:rsidRDefault="0068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E67D4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AF21AF0" w14:textId="35536944" w:rsidR="00EF5B87" w:rsidRPr="00AF7E54" w:rsidRDefault="0068305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13FBC097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5740480B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8B2D9" w14:textId="246122D0" w:rsidR="00EF5B87" w:rsidRPr="00AF7E54" w:rsidRDefault="00683059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21B6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E321FD2" w14:textId="24C8E007" w:rsidR="00EF5B87" w:rsidRPr="00C00B13" w:rsidRDefault="00683059" w:rsidP="00C00B13">
            <w:pPr>
              <w:pStyle w:val="Prosttext"/>
              <w:rPr>
                <w:szCs w:val="21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6A87ADA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C1819B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FC93E" w14:textId="49BDE4D0" w:rsidR="00EF5B87" w:rsidRPr="00AF7E54" w:rsidRDefault="0068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80CBE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E0D97DB" w14:textId="38EA7792" w:rsidR="00EF5B87" w:rsidRPr="00AF7E54" w:rsidRDefault="00683059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14:paraId="5758E78F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21E0508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FF8B" w14:textId="2F43E277" w:rsidR="00EF5B87" w:rsidRPr="000563D1" w:rsidRDefault="00683059" w:rsidP="0068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1FE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456F745" w14:textId="5B278B47" w:rsidR="00EF5B87" w:rsidRPr="00AF7E54" w:rsidRDefault="0068305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70F35" w:rsidRPr="00E24129" w14:paraId="1424EB60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08B83C75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EF41060" w14:textId="77777777" w:rsidR="00670F35" w:rsidRPr="003B74C8" w:rsidRDefault="00C025B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3B74C8">
              <w:rPr>
                <w:rFonts w:cs="Calibri"/>
                <w:color w:val="000000"/>
                <w:sz w:val="16"/>
                <w:szCs w:val="16"/>
              </w:rPr>
              <w:t xml:space="preserve">      Zapsána u </w:t>
            </w:r>
            <w:r w:rsidRPr="003B74C8"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>Krajský soud v Hradci Králové</w:t>
            </w:r>
            <w:r w:rsidRPr="003B74C8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3B74C8"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  <w:t xml:space="preserve">C 9307/KSHK </w:t>
            </w:r>
          </w:p>
        </w:tc>
      </w:tr>
    </w:tbl>
    <w:p w14:paraId="676673B3" w14:textId="77777777" w:rsidR="0098229D" w:rsidRPr="00E34032" w:rsidRDefault="00C025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1DC33746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0719236" w14:textId="77777777" w:rsidR="00277913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  <w:r w:rsidR="00277913">
              <w:rPr>
                <w:rFonts w:cs="Georg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000308F3" w14:textId="77777777" w:rsidR="0098229D" w:rsidRDefault="0022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212E1">
              <w:rPr>
                <w:rFonts w:cs="Calibri"/>
                <w:color w:val="000000"/>
                <w:sz w:val="20"/>
                <w:szCs w:val="20"/>
              </w:rPr>
              <w:t xml:space="preserve">Předmětem této nabídky je realizace </w:t>
            </w:r>
            <w:proofErr w:type="spellStart"/>
            <w:r w:rsidRPr="002212E1">
              <w:rPr>
                <w:rFonts w:cs="Calibri"/>
                <w:color w:val="000000"/>
                <w:sz w:val="20"/>
                <w:szCs w:val="20"/>
              </w:rPr>
              <w:t>následujícícíh</w:t>
            </w:r>
            <w:proofErr w:type="spellEnd"/>
            <w:r w:rsidRPr="002212E1">
              <w:rPr>
                <w:rFonts w:cs="Calibri"/>
                <w:color w:val="000000"/>
                <w:sz w:val="20"/>
                <w:szCs w:val="20"/>
              </w:rPr>
              <w:t xml:space="preserve"> rozvojových požadavků na systém dispečinku SPS: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</w:r>
            <w:r w:rsidRPr="002212E1">
              <w:rPr>
                <w:rFonts w:ascii="Calibri-BoldItalic" w:hAnsi="Calibri-BoldItalic"/>
                <w:b/>
                <w:bCs/>
                <w:i/>
                <w:iCs/>
                <w:color w:val="000000"/>
                <w:sz w:val="20"/>
                <w:szCs w:val="20"/>
              </w:rPr>
              <w:t>1. ERINOT - zpracování přílohy e-mailu</w:t>
            </w:r>
            <w:r w:rsidRPr="002212E1">
              <w:rPr>
                <w:rFonts w:ascii="Calibri-BoldItalic" w:hAnsi="Calibri-BoldItalic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2212E1">
              <w:rPr>
                <w:rFonts w:cs="Calibri"/>
                <w:color w:val="000000"/>
                <w:sz w:val="20"/>
                <w:szCs w:val="20"/>
              </w:rPr>
              <w:t>Cílem úpravy je implementovat zpracování XML souboru se zprávou ERINOT z přílohy e-mailu, který přijde do schránky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>eri@lavdis.cz. Funkcionalita zkontroluje všechny přílohy e-mailu. Prověří, zda jsou typu XML soubor a obsahují ERINOT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>verzi 1.3, resp. 1.4. Poté převede datovou strukturu na objekty a ty zpracuje podle obecných pravidel zakládání plánů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>plaveb. Pokud jsou data v pořádku, založí nový plán plavby, nebo aktualizuje stávající. Zároveň data uloží do registru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>přijatých ERI zpráv v dispečinku (obsahuje datum a čas zpracování a původní XML data). K vyzvedávání nových zpráv ze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>schránky dochází každou minutu</w:t>
            </w:r>
          </w:p>
          <w:p w14:paraId="0F7AF1E6" w14:textId="77777777" w:rsidR="002212E1" w:rsidRDefault="0022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212E1">
              <w:rPr>
                <w:rFonts w:ascii="Calibri-BoldItalic" w:hAnsi="Calibri-BoldItalic"/>
                <w:b/>
                <w:bCs/>
                <w:i/>
                <w:iCs/>
                <w:color w:val="000000"/>
                <w:sz w:val="20"/>
                <w:szCs w:val="20"/>
              </w:rPr>
              <w:t>2. ERINOT - vyhodnocení bodu plavby dle jednotlivých částí z ISRS kódu</w:t>
            </w:r>
            <w:r w:rsidRPr="002212E1">
              <w:rPr>
                <w:rFonts w:ascii="Calibri-BoldItalic" w:hAnsi="Calibri-BoldItalic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2212E1">
              <w:rPr>
                <w:rFonts w:cs="Calibri"/>
                <w:color w:val="000000"/>
                <w:sz w:val="20"/>
                <w:szCs w:val="20"/>
              </w:rPr>
              <w:t>Cílem úpravy je změnit vyhodnocení bodů plavby, zpracovávané ze zprávy ERINOT. Pro každý bod jsou načteny níže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 xml:space="preserve">uvedené vlastnosti z XML a </w:t>
            </w:r>
            <w:proofErr w:type="spellStart"/>
            <w:r w:rsidRPr="002212E1">
              <w:rPr>
                <w:rFonts w:cs="Calibri"/>
                <w:color w:val="000000"/>
                <w:sz w:val="20"/>
                <w:szCs w:val="20"/>
              </w:rPr>
              <w:t>provány</w:t>
            </w:r>
            <w:proofErr w:type="spellEnd"/>
            <w:r w:rsidRPr="002212E1">
              <w:rPr>
                <w:rFonts w:cs="Calibri"/>
                <w:color w:val="000000"/>
                <w:sz w:val="20"/>
                <w:szCs w:val="20"/>
              </w:rPr>
              <w:t xml:space="preserve"> s vlastnostmi objektů RIS indexu, který má aktuálně k dispozici dispečink v níže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>uvedených sloupcích. Pokud se vlastnosti shodují je daný bod zařazen do plánu plavby. Pokud se nepodaří</w:t>
            </w:r>
            <w:r w:rsidRPr="002212E1">
              <w:rPr>
                <w:rFonts w:cs="Calibri"/>
                <w:color w:val="000000"/>
                <w:sz w:val="20"/>
                <w:szCs w:val="20"/>
              </w:rPr>
              <w:br/>
              <w:t>identifikovat místo vyplutí, nebo cíl plavby, plán se nezaloží.</w:t>
            </w:r>
          </w:p>
          <w:p w14:paraId="7A9ED10E" w14:textId="77777777" w:rsidR="002212E1" w:rsidRPr="002212E1" w:rsidRDefault="002212E1" w:rsidP="0022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2E1">
              <w:rPr>
                <w:rFonts w:ascii="Calibri-Bold" w:hAnsi="Calibri-Bold"/>
                <w:b/>
                <w:bCs/>
                <w:color w:val="000000"/>
                <w:sz w:val="28"/>
                <w:szCs w:val="28"/>
              </w:rPr>
              <w:t>Cenová kalkulace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  <w:gridCol w:w="3000"/>
            </w:tblGrid>
            <w:tr w:rsidR="002212E1" w:rsidRPr="002212E1" w14:paraId="102B2F0D" w14:textId="77777777" w:rsidTr="002212E1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6FF35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ascii="Calibri-Bold" w:hAnsi="Calibri-Bold"/>
                      <w:b/>
                      <w:bCs/>
                      <w:color w:val="000000"/>
                      <w:sz w:val="20"/>
                      <w:szCs w:val="20"/>
                    </w:rPr>
                    <w:t xml:space="preserve">POLOŽKA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972E4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ascii="Calibri-Bold" w:hAnsi="Calibri-Bold"/>
                      <w:b/>
                      <w:bCs/>
                      <w:color w:val="000000"/>
                      <w:sz w:val="20"/>
                      <w:szCs w:val="20"/>
                    </w:rPr>
                    <w:t xml:space="preserve">CENA V KČ BEZ DPH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9581E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ascii="Calibri-Bold" w:hAnsi="Calibri-Bold"/>
                      <w:b/>
                      <w:bCs/>
                      <w:color w:val="000000"/>
                      <w:sz w:val="20"/>
                      <w:szCs w:val="20"/>
                    </w:rPr>
                    <w:t xml:space="preserve">ČÁSTKA DPH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62EB8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ascii="Calibri-Bold" w:hAnsi="Calibri-Bold"/>
                      <w:b/>
                      <w:bCs/>
                      <w:color w:val="000000"/>
                      <w:sz w:val="20"/>
                      <w:szCs w:val="20"/>
                    </w:rPr>
                    <w:t>CENA V KČ VČ. DPH</w:t>
                  </w:r>
                </w:p>
              </w:tc>
            </w:tr>
            <w:tr w:rsidR="002212E1" w:rsidRPr="002212E1" w14:paraId="2E9EB495" w14:textId="77777777" w:rsidTr="002212E1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8AFE8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1. ERINOT - zpracování přílohy e-mailu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13B3C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34.000,-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A527A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7.140,-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AD875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>41.140,-</w:t>
                  </w:r>
                </w:p>
              </w:tc>
            </w:tr>
            <w:tr w:rsidR="002212E1" w:rsidRPr="002212E1" w14:paraId="6540FFB3" w14:textId="77777777" w:rsidTr="002212E1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274D3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>2. ERINOT - vyhodnocení bodu plavby dle</w:t>
                  </w: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br/>
                    <w:t xml:space="preserve">jednotlivých částí z ISRS kódu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87B13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22.000,-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6591F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4.620,- 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5F691" w14:textId="77777777" w:rsidR="002212E1" w:rsidRPr="002212E1" w:rsidRDefault="002212E1" w:rsidP="002212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2E1">
                    <w:rPr>
                      <w:rFonts w:cs="Calibri"/>
                      <w:color w:val="000000"/>
                      <w:sz w:val="20"/>
                      <w:szCs w:val="20"/>
                    </w:rPr>
                    <w:t>26.620,-</w:t>
                  </w:r>
                </w:p>
              </w:tc>
            </w:tr>
          </w:tbl>
          <w:p w14:paraId="099E6CDE" w14:textId="77777777" w:rsidR="002212E1" w:rsidRPr="00E24129" w:rsidRDefault="0022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229D" w:rsidRPr="000F53D1" w14:paraId="6D017967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652C3BDD" w14:textId="77777777" w:rsidR="00D812B5" w:rsidRPr="00D812B5" w:rsidRDefault="00D812B5" w:rsidP="002212E1">
            <w:pPr>
              <w:pStyle w:val="Prosttext"/>
            </w:pPr>
          </w:p>
        </w:tc>
      </w:tr>
      <w:tr w:rsidR="0098229D" w:rsidRPr="000F53D1" w14:paraId="7D7ABD18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6C9B68BD" w14:textId="794B35B9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95616A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95616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>pouze na základě oprávněnou osobou odběratele odsouhlaseného a podepsaného</w:t>
            </w:r>
            <w:r w:rsidR="001517D3">
              <w:rPr>
                <w:rFonts w:cs="Arial"/>
                <w:color w:val="000000"/>
                <w:sz w:val="17"/>
                <w:szCs w:val="17"/>
              </w:rPr>
              <w:t xml:space="preserve"> předávacího protokolu.</w:t>
            </w:r>
            <w:r w:rsidRPr="0095616A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816AA2" w:rsidRPr="0095616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1517D3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683059" w:rsidRPr="00683059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E754E4">
              <w:rPr>
                <w:rFonts w:cs="Arial"/>
                <w:color w:val="000000"/>
                <w:sz w:val="17"/>
                <w:szCs w:val="17"/>
              </w:rPr>
              <w:t>, referent OSE</w:t>
            </w:r>
          </w:p>
          <w:p w14:paraId="210E1279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2212E1">
              <w:rPr>
                <w:rFonts w:cs="Georgia"/>
                <w:b/>
                <w:color w:val="000000"/>
                <w:sz w:val="24"/>
                <w:szCs w:val="24"/>
              </w:rPr>
              <w:t>6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836FFC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2F12EE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3E77084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6</w:t>
            </w:r>
            <w:r w:rsidR="002212E1">
              <w:rPr>
                <w:rFonts w:cs="Georgia"/>
                <w:b/>
                <w:color w:val="000000"/>
                <w:sz w:val="24"/>
                <w:szCs w:val="24"/>
              </w:rPr>
              <w:t>7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2212E1">
              <w:rPr>
                <w:rFonts w:cs="Georgia"/>
                <w:b/>
                <w:color w:val="000000"/>
                <w:sz w:val="24"/>
                <w:szCs w:val="24"/>
              </w:rPr>
              <w:t>76</w:t>
            </w:r>
            <w:r w:rsidR="009A25EB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36FFC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50D4598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5C2A696F" w14:textId="77777777" w:rsidTr="00566F6C">
        <w:trPr>
          <w:cantSplit/>
          <w:trHeight w:val="256"/>
        </w:trPr>
        <w:tc>
          <w:tcPr>
            <w:tcW w:w="2413" w:type="dxa"/>
          </w:tcPr>
          <w:p w14:paraId="68B53EFF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0C3EB174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1C671B24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621BAD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5AD444FA" w14:textId="77777777" w:rsidR="0098229D" w:rsidRPr="00142CB2" w:rsidRDefault="00FF7EE8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do</w:t>
            </w:r>
            <w:r w:rsidR="00104F9E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F927E0">
              <w:rPr>
                <w:rFonts w:cs="Georgia"/>
                <w:color w:val="000000"/>
                <w:sz w:val="21"/>
                <w:szCs w:val="21"/>
              </w:rPr>
              <w:t>10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927E0">
              <w:rPr>
                <w:rFonts w:cs="Georgia"/>
                <w:color w:val="000000"/>
                <w:sz w:val="21"/>
                <w:szCs w:val="21"/>
              </w:rPr>
              <w:t>10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9A25EB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008D57B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3A88F245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32C311C4" w14:textId="77777777" w:rsidR="0098229D" w:rsidRPr="00142CB2" w:rsidRDefault="002212E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</w:t>
            </w:r>
            <w:r w:rsidR="009A25EB">
              <w:rPr>
                <w:rFonts w:cs="Georgia"/>
                <w:color w:val="000000"/>
                <w:sz w:val="21"/>
                <w:szCs w:val="21"/>
              </w:rPr>
              <w:t>.0</w:t>
            </w:r>
            <w:r>
              <w:rPr>
                <w:rFonts w:cs="Georgia"/>
                <w:color w:val="000000"/>
                <w:sz w:val="21"/>
                <w:szCs w:val="21"/>
              </w:rPr>
              <w:t>9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81BD1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9A25EB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79CA068C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496B7E5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BDBC96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566A276A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4176DF68" w14:textId="77777777" w:rsidR="00C20014" w:rsidRDefault="00FF7EE8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bCs/>
        </w:rPr>
      </w:pPr>
      <w:r w:rsidRPr="00FF7EE8">
        <w:rPr>
          <w:b/>
          <w:bCs/>
        </w:rPr>
        <w:t xml:space="preserve">Plnění bude financováno z: </w:t>
      </w:r>
      <w:r w:rsidR="00D3117F" w:rsidRPr="00D3117F">
        <w:rPr>
          <w:b/>
          <w:bCs/>
        </w:rPr>
        <w:t>RIS COMEX Aktivita 3.</w:t>
      </w:r>
      <w:r w:rsidR="00D3117F">
        <w:t xml:space="preserve"> </w:t>
      </w:r>
      <w:r w:rsidRPr="00FF7EE8">
        <w:rPr>
          <w:b/>
          <w:bCs/>
        </w:rPr>
        <w:t>Plnění není pro ekonomickou činnost ŘVC ČR.</w:t>
      </w:r>
    </w:p>
    <w:p w14:paraId="086560B7" w14:textId="77777777" w:rsidR="00FF7EE8" w:rsidRDefault="00FF7EE8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bCs/>
        </w:rPr>
      </w:pPr>
    </w:p>
    <w:p w14:paraId="343C0E58" w14:textId="77777777" w:rsidR="00FF7EE8" w:rsidRDefault="00FF7EE8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bCs/>
        </w:rPr>
      </w:pPr>
    </w:p>
    <w:p w14:paraId="7EFF12D7" w14:textId="77777777" w:rsidR="00FF7EE8" w:rsidRDefault="00FF7EE8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bCs/>
        </w:rPr>
      </w:pPr>
    </w:p>
    <w:p w14:paraId="1A82D03F" w14:textId="77777777" w:rsidR="00FF7EE8" w:rsidRDefault="00FF7EE8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bCs/>
        </w:rPr>
      </w:pPr>
    </w:p>
    <w:p w14:paraId="277BCA65" w14:textId="77777777" w:rsidR="00FF7EE8" w:rsidRPr="00FF7EE8" w:rsidRDefault="00FF7EE8" w:rsidP="00104F9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</w:p>
    <w:p w14:paraId="53103F6F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15E6EC0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0ECB8508" w14:textId="618F84DA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683059" w:rsidRPr="00683059">
        <w:rPr>
          <w:b/>
          <w:bCs/>
        </w:rPr>
        <w:t>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30BB501C" w14:textId="77777777" w:rsidR="00670F35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456FF7">
        <w:rPr>
          <w:b/>
          <w:bCs/>
        </w:rPr>
        <w:t>S</w:t>
      </w:r>
      <w:r w:rsidR="00D81BD1">
        <w:rPr>
          <w:b/>
          <w:bCs/>
        </w:rPr>
        <w:t>E</w:t>
      </w:r>
      <w:r>
        <w:rPr>
          <w:b/>
          <w:bCs/>
        </w:rPr>
        <w:tab/>
        <w:t>ředitel ŘVC ČR</w:t>
      </w:r>
    </w:p>
    <w:p w14:paraId="1CFD1199" w14:textId="77777777" w:rsidR="00A74CA5" w:rsidRDefault="00A74CA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3398E2BD" w14:textId="77777777" w:rsidR="00FF7EE8" w:rsidRDefault="00FF7EE8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0B3F436E" w14:textId="77777777" w:rsidR="00FF7EE8" w:rsidRPr="00083B76" w:rsidRDefault="00FF7EE8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150A937A" w14:textId="77777777" w:rsidR="00C20014" w:rsidRDefault="00C20014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51C871DB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11C4C3CA" w14:textId="51EF8FEA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683059" w:rsidRPr="00683059">
        <w:rPr>
          <w:b/>
          <w:bCs/>
        </w:rPr>
        <w:t>XXXXXXXXXXXXXXXX</w:t>
      </w:r>
    </w:p>
    <w:p w14:paraId="4497DF12" w14:textId="77777777" w:rsid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11558258" w14:textId="77777777" w:rsidR="00FF7EE8" w:rsidRDefault="00FF7E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1876246A" w14:textId="77777777" w:rsidR="00FF7EE8" w:rsidRDefault="00FF7E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075FC410" w14:textId="77777777" w:rsidR="00FF7EE8" w:rsidRDefault="00FF7E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7FF14D36" w14:textId="77777777" w:rsidR="00FF7EE8" w:rsidRDefault="00FF7EE8" w:rsidP="00670F35">
      <w:pPr>
        <w:tabs>
          <w:tab w:val="center" w:pos="5245"/>
        </w:tabs>
        <w:spacing w:after="0" w:line="240" w:lineRule="auto"/>
        <w:ind w:left="2160" w:firstLine="720"/>
      </w:pPr>
    </w:p>
    <w:p w14:paraId="672C01AF" w14:textId="77777777" w:rsidR="00277913" w:rsidRDefault="00277913" w:rsidP="00277913">
      <w:pPr>
        <w:tabs>
          <w:tab w:val="center" w:pos="5245"/>
        </w:tabs>
        <w:spacing w:after="0" w:line="240" w:lineRule="auto"/>
      </w:pPr>
      <w:r>
        <w:t xml:space="preserve">Za dodavatele převzal a akceptuje: </w:t>
      </w:r>
    </w:p>
    <w:p w14:paraId="1E497429" w14:textId="77777777" w:rsidR="00277913" w:rsidRDefault="00277913" w:rsidP="00277913">
      <w:pPr>
        <w:tabs>
          <w:tab w:val="center" w:pos="5245"/>
        </w:tabs>
        <w:spacing w:after="0" w:line="240" w:lineRule="auto"/>
      </w:pPr>
      <w:r>
        <w:t>Dne:</w:t>
      </w:r>
    </w:p>
    <w:sectPr w:rsidR="00277913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9986" w14:textId="77777777" w:rsidR="00711F98" w:rsidRDefault="00711F98">
      <w:pPr>
        <w:spacing w:after="0" w:line="240" w:lineRule="auto"/>
      </w:pPr>
      <w:r>
        <w:separator/>
      </w:r>
    </w:p>
  </w:endnote>
  <w:endnote w:type="continuationSeparator" w:id="0">
    <w:p w14:paraId="71888599" w14:textId="77777777" w:rsidR="00711F98" w:rsidRDefault="0071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345B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6BEC" w14:textId="77777777" w:rsidR="00711F98" w:rsidRDefault="00711F98">
      <w:pPr>
        <w:spacing w:after="0" w:line="240" w:lineRule="auto"/>
      </w:pPr>
      <w:r>
        <w:separator/>
      </w:r>
    </w:p>
  </w:footnote>
  <w:footnote w:type="continuationSeparator" w:id="0">
    <w:p w14:paraId="6E6746EC" w14:textId="77777777" w:rsidR="00711F98" w:rsidRDefault="00711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3895055">
    <w:abstractNumId w:val="1"/>
  </w:num>
  <w:num w:numId="2" w16cid:durableId="4673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58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0544"/>
    <w:rsid w:val="000E1D6A"/>
    <w:rsid w:val="000F432D"/>
    <w:rsid w:val="000F53D1"/>
    <w:rsid w:val="00104F9E"/>
    <w:rsid w:val="001202BC"/>
    <w:rsid w:val="00120CF3"/>
    <w:rsid w:val="001354F5"/>
    <w:rsid w:val="00140456"/>
    <w:rsid w:val="00142CB2"/>
    <w:rsid w:val="00150E23"/>
    <w:rsid w:val="001517D3"/>
    <w:rsid w:val="00165917"/>
    <w:rsid w:val="00170DB8"/>
    <w:rsid w:val="00171B65"/>
    <w:rsid w:val="00176811"/>
    <w:rsid w:val="00176EB3"/>
    <w:rsid w:val="00180D9D"/>
    <w:rsid w:val="00187C4B"/>
    <w:rsid w:val="00190D93"/>
    <w:rsid w:val="00191D77"/>
    <w:rsid w:val="001A2179"/>
    <w:rsid w:val="001A29F8"/>
    <w:rsid w:val="001D0FE1"/>
    <w:rsid w:val="001E5ECB"/>
    <w:rsid w:val="001F0568"/>
    <w:rsid w:val="001F3008"/>
    <w:rsid w:val="001F3976"/>
    <w:rsid w:val="00213C03"/>
    <w:rsid w:val="00217F55"/>
    <w:rsid w:val="002212E1"/>
    <w:rsid w:val="00222C17"/>
    <w:rsid w:val="002250B1"/>
    <w:rsid w:val="0023021D"/>
    <w:rsid w:val="0023044E"/>
    <w:rsid w:val="00246C94"/>
    <w:rsid w:val="0024787B"/>
    <w:rsid w:val="00251675"/>
    <w:rsid w:val="0026146B"/>
    <w:rsid w:val="00273403"/>
    <w:rsid w:val="00273631"/>
    <w:rsid w:val="00273FDD"/>
    <w:rsid w:val="0027456E"/>
    <w:rsid w:val="002770F8"/>
    <w:rsid w:val="00277913"/>
    <w:rsid w:val="00290F5D"/>
    <w:rsid w:val="00294376"/>
    <w:rsid w:val="00297309"/>
    <w:rsid w:val="00297614"/>
    <w:rsid w:val="002A5EF2"/>
    <w:rsid w:val="002A6A77"/>
    <w:rsid w:val="002B5756"/>
    <w:rsid w:val="002D437A"/>
    <w:rsid w:val="002F12EE"/>
    <w:rsid w:val="00300485"/>
    <w:rsid w:val="00330663"/>
    <w:rsid w:val="003347D7"/>
    <w:rsid w:val="0034167F"/>
    <w:rsid w:val="00351F7F"/>
    <w:rsid w:val="00360C8B"/>
    <w:rsid w:val="00374631"/>
    <w:rsid w:val="003872C4"/>
    <w:rsid w:val="0039145E"/>
    <w:rsid w:val="003A64DD"/>
    <w:rsid w:val="003B25AA"/>
    <w:rsid w:val="003B57DE"/>
    <w:rsid w:val="003B74C8"/>
    <w:rsid w:val="003E2D12"/>
    <w:rsid w:val="003E5966"/>
    <w:rsid w:val="003F0CFA"/>
    <w:rsid w:val="003F2364"/>
    <w:rsid w:val="00422DD5"/>
    <w:rsid w:val="004308AD"/>
    <w:rsid w:val="004336B4"/>
    <w:rsid w:val="00455802"/>
    <w:rsid w:val="00456FF7"/>
    <w:rsid w:val="0046035B"/>
    <w:rsid w:val="00463B6A"/>
    <w:rsid w:val="00463D83"/>
    <w:rsid w:val="00475148"/>
    <w:rsid w:val="00484D2F"/>
    <w:rsid w:val="0049051E"/>
    <w:rsid w:val="004A292A"/>
    <w:rsid w:val="004C2887"/>
    <w:rsid w:val="004C4BD3"/>
    <w:rsid w:val="004C54FB"/>
    <w:rsid w:val="004F1490"/>
    <w:rsid w:val="004F5C59"/>
    <w:rsid w:val="00504226"/>
    <w:rsid w:val="00505A0C"/>
    <w:rsid w:val="0051500E"/>
    <w:rsid w:val="00534A12"/>
    <w:rsid w:val="00535C2D"/>
    <w:rsid w:val="00542083"/>
    <w:rsid w:val="00542F67"/>
    <w:rsid w:val="0054329B"/>
    <w:rsid w:val="00566F6C"/>
    <w:rsid w:val="00567701"/>
    <w:rsid w:val="005716E0"/>
    <w:rsid w:val="00582B3C"/>
    <w:rsid w:val="00585546"/>
    <w:rsid w:val="005928C8"/>
    <w:rsid w:val="005A6748"/>
    <w:rsid w:val="005F1E73"/>
    <w:rsid w:val="00600F33"/>
    <w:rsid w:val="00603131"/>
    <w:rsid w:val="00616F9D"/>
    <w:rsid w:val="00625F19"/>
    <w:rsid w:val="00631B68"/>
    <w:rsid w:val="006378B9"/>
    <w:rsid w:val="00656ED8"/>
    <w:rsid w:val="00660851"/>
    <w:rsid w:val="00667C66"/>
    <w:rsid w:val="00670F35"/>
    <w:rsid w:val="00682F42"/>
    <w:rsid w:val="00683059"/>
    <w:rsid w:val="00685770"/>
    <w:rsid w:val="00690093"/>
    <w:rsid w:val="006B2D53"/>
    <w:rsid w:val="006B71F4"/>
    <w:rsid w:val="006C19DA"/>
    <w:rsid w:val="006D47EE"/>
    <w:rsid w:val="006E349A"/>
    <w:rsid w:val="006E65AE"/>
    <w:rsid w:val="006E75A3"/>
    <w:rsid w:val="006F59A1"/>
    <w:rsid w:val="006F5D79"/>
    <w:rsid w:val="007013A3"/>
    <w:rsid w:val="0070144E"/>
    <w:rsid w:val="00704A47"/>
    <w:rsid w:val="00711F98"/>
    <w:rsid w:val="0071229C"/>
    <w:rsid w:val="00717262"/>
    <w:rsid w:val="00720D87"/>
    <w:rsid w:val="00725DCF"/>
    <w:rsid w:val="00727E86"/>
    <w:rsid w:val="00730E1E"/>
    <w:rsid w:val="00742CFF"/>
    <w:rsid w:val="00771697"/>
    <w:rsid w:val="00775387"/>
    <w:rsid w:val="00775F44"/>
    <w:rsid w:val="00782451"/>
    <w:rsid w:val="007846C5"/>
    <w:rsid w:val="00785B87"/>
    <w:rsid w:val="00785C31"/>
    <w:rsid w:val="00786073"/>
    <w:rsid w:val="00795B26"/>
    <w:rsid w:val="00797444"/>
    <w:rsid w:val="007A4ABD"/>
    <w:rsid w:val="007A6476"/>
    <w:rsid w:val="007B2E7A"/>
    <w:rsid w:val="007B4B59"/>
    <w:rsid w:val="007D17BF"/>
    <w:rsid w:val="007F333D"/>
    <w:rsid w:val="007F40AB"/>
    <w:rsid w:val="007F5C8C"/>
    <w:rsid w:val="00805997"/>
    <w:rsid w:val="00816AA2"/>
    <w:rsid w:val="008302CA"/>
    <w:rsid w:val="00836EC4"/>
    <w:rsid w:val="00836FFC"/>
    <w:rsid w:val="00840826"/>
    <w:rsid w:val="00850A1C"/>
    <w:rsid w:val="00852A6D"/>
    <w:rsid w:val="00882612"/>
    <w:rsid w:val="00894B39"/>
    <w:rsid w:val="008B136F"/>
    <w:rsid w:val="008B50C8"/>
    <w:rsid w:val="008C2614"/>
    <w:rsid w:val="008C6BAA"/>
    <w:rsid w:val="008E4C60"/>
    <w:rsid w:val="008F6181"/>
    <w:rsid w:val="009505F4"/>
    <w:rsid w:val="009532C2"/>
    <w:rsid w:val="0095616A"/>
    <w:rsid w:val="00960DB7"/>
    <w:rsid w:val="0096143E"/>
    <w:rsid w:val="00966F5B"/>
    <w:rsid w:val="0096739E"/>
    <w:rsid w:val="00976DF8"/>
    <w:rsid w:val="0098229D"/>
    <w:rsid w:val="0098239C"/>
    <w:rsid w:val="00987E92"/>
    <w:rsid w:val="009936F1"/>
    <w:rsid w:val="00994DDF"/>
    <w:rsid w:val="009A25EB"/>
    <w:rsid w:val="009A615F"/>
    <w:rsid w:val="009C08F8"/>
    <w:rsid w:val="009C15B8"/>
    <w:rsid w:val="009E6599"/>
    <w:rsid w:val="009E79E1"/>
    <w:rsid w:val="00A22369"/>
    <w:rsid w:val="00A30A31"/>
    <w:rsid w:val="00A33837"/>
    <w:rsid w:val="00A3505E"/>
    <w:rsid w:val="00A43D3F"/>
    <w:rsid w:val="00A44C32"/>
    <w:rsid w:val="00A461FE"/>
    <w:rsid w:val="00A57022"/>
    <w:rsid w:val="00A57F49"/>
    <w:rsid w:val="00A72BBE"/>
    <w:rsid w:val="00A74B91"/>
    <w:rsid w:val="00A74CA5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2C0D"/>
    <w:rsid w:val="00B04813"/>
    <w:rsid w:val="00B203C6"/>
    <w:rsid w:val="00B4150D"/>
    <w:rsid w:val="00B936BA"/>
    <w:rsid w:val="00BB050A"/>
    <w:rsid w:val="00BB113F"/>
    <w:rsid w:val="00BB50D1"/>
    <w:rsid w:val="00BC1A7F"/>
    <w:rsid w:val="00BC6B04"/>
    <w:rsid w:val="00BD086A"/>
    <w:rsid w:val="00BD2091"/>
    <w:rsid w:val="00BD6EAD"/>
    <w:rsid w:val="00C00B13"/>
    <w:rsid w:val="00C025B9"/>
    <w:rsid w:val="00C10375"/>
    <w:rsid w:val="00C12BCD"/>
    <w:rsid w:val="00C20014"/>
    <w:rsid w:val="00C37BCE"/>
    <w:rsid w:val="00C520CE"/>
    <w:rsid w:val="00C651F6"/>
    <w:rsid w:val="00C7284B"/>
    <w:rsid w:val="00C72860"/>
    <w:rsid w:val="00C80DFF"/>
    <w:rsid w:val="00C81B08"/>
    <w:rsid w:val="00C851E4"/>
    <w:rsid w:val="00C87C5D"/>
    <w:rsid w:val="00CB4B74"/>
    <w:rsid w:val="00CC0E4F"/>
    <w:rsid w:val="00CC6C4A"/>
    <w:rsid w:val="00CE2CB0"/>
    <w:rsid w:val="00CE6AD6"/>
    <w:rsid w:val="00CF0C82"/>
    <w:rsid w:val="00CF790D"/>
    <w:rsid w:val="00CF7B56"/>
    <w:rsid w:val="00CF7CEF"/>
    <w:rsid w:val="00D042FB"/>
    <w:rsid w:val="00D06AAD"/>
    <w:rsid w:val="00D104CB"/>
    <w:rsid w:val="00D110F7"/>
    <w:rsid w:val="00D11E48"/>
    <w:rsid w:val="00D20CDF"/>
    <w:rsid w:val="00D3117F"/>
    <w:rsid w:val="00D405C7"/>
    <w:rsid w:val="00D42667"/>
    <w:rsid w:val="00D4300B"/>
    <w:rsid w:val="00D670B1"/>
    <w:rsid w:val="00D67FF4"/>
    <w:rsid w:val="00D71F88"/>
    <w:rsid w:val="00D812B5"/>
    <w:rsid w:val="00D81BD1"/>
    <w:rsid w:val="00D925E6"/>
    <w:rsid w:val="00D93E5F"/>
    <w:rsid w:val="00D96527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46A7"/>
    <w:rsid w:val="00DD6AFD"/>
    <w:rsid w:val="00DE0DDE"/>
    <w:rsid w:val="00DF7131"/>
    <w:rsid w:val="00E13208"/>
    <w:rsid w:val="00E14D68"/>
    <w:rsid w:val="00E20339"/>
    <w:rsid w:val="00E24129"/>
    <w:rsid w:val="00E31742"/>
    <w:rsid w:val="00E34032"/>
    <w:rsid w:val="00E510F5"/>
    <w:rsid w:val="00E601E2"/>
    <w:rsid w:val="00E71112"/>
    <w:rsid w:val="00E754E4"/>
    <w:rsid w:val="00E86BEE"/>
    <w:rsid w:val="00E93E7B"/>
    <w:rsid w:val="00EA0959"/>
    <w:rsid w:val="00EB75C4"/>
    <w:rsid w:val="00EC6071"/>
    <w:rsid w:val="00EC6A26"/>
    <w:rsid w:val="00ED13FC"/>
    <w:rsid w:val="00EE2D0D"/>
    <w:rsid w:val="00EE35B3"/>
    <w:rsid w:val="00EE7917"/>
    <w:rsid w:val="00EF5B87"/>
    <w:rsid w:val="00EF79CC"/>
    <w:rsid w:val="00F104F1"/>
    <w:rsid w:val="00F1081C"/>
    <w:rsid w:val="00F2079D"/>
    <w:rsid w:val="00F237B0"/>
    <w:rsid w:val="00F3345D"/>
    <w:rsid w:val="00F54D09"/>
    <w:rsid w:val="00F54D50"/>
    <w:rsid w:val="00F85F35"/>
    <w:rsid w:val="00F92078"/>
    <w:rsid w:val="00F927E0"/>
    <w:rsid w:val="00F92A13"/>
    <w:rsid w:val="00FC0129"/>
    <w:rsid w:val="00FC36B1"/>
    <w:rsid w:val="00FD1614"/>
    <w:rsid w:val="00FD7E7D"/>
    <w:rsid w:val="00FE4055"/>
    <w:rsid w:val="00FF36A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3DF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202BC"/>
    <w:pPr>
      <w:spacing w:after="0" w:line="240" w:lineRule="auto"/>
    </w:pPr>
    <w:rPr>
      <w:rFonts w:eastAsia="Calibri" w:cs="Calibri"/>
      <w:lang w:eastAsia="en-US"/>
    </w:rPr>
  </w:style>
  <w:style w:type="character" w:customStyle="1" w:styleId="ProsttextChar">
    <w:name w:val="Prostý text Char"/>
    <w:link w:val="Prosttext"/>
    <w:uiPriority w:val="99"/>
    <w:rsid w:val="001202BC"/>
    <w:rPr>
      <w:rFonts w:eastAsia="Calibri" w:cs="Calibri"/>
      <w:sz w:val="22"/>
      <w:szCs w:val="22"/>
      <w:lang w:eastAsia="en-US"/>
    </w:rPr>
  </w:style>
  <w:style w:type="character" w:customStyle="1" w:styleId="fontstyle01">
    <w:name w:val="fontstyle01"/>
    <w:rsid w:val="00D20CDF"/>
    <w:rPr>
      <w:rFonts w:ascii="ArialMT" w:hAnsi="ArialMT" w:hint="default"/>
      <w:b w:val="0"/>
      <w:bCs w:val="0"/>
      <w:i w:val="0"/>
      <w:iCs w:val="0"/>
      <w:color w:val="404040"/>
      <w:sz w:val="16"/>
      <w:szCs w:val="16"/>
    </w:rPr>
  </w:style>
  <w:style w:type="character" w:customStyle="1" w:styleId="fontstyle21">
    <w:name w:val="fontstyle21"/>
    <w:rsid w:val="00D20CDF"/>
    <w:rPr>
      <w:rFonts w:ascii="Calibri" w:hAnsi="Calibri" w:cs="Calibri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rsid w:val="00D20CD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0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F3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0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F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2022-11-15T08:46:00Z</dcterms:created>
  <dcterms:modified xsi:type="dcterms:W3CDTF">2022-11-15T08:46:00Z</dcterms:modified>
</cp:coreProperties>
</file>