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BB9F" w14:textId="5841F0A0" w:rsidR="00BF6EF5" w:rsidRPr="009F700D" w:rsidRDefault="00BF6EF5" w:rsidP="00BF6EF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Dodatek č. </w:t>
      </w:r>
      <w:r w:rsidR="005C01BF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  <w:r w:rsidRPr="009F700D">
        <w:rPr>
          <w:b/>
          <w:bCs/>
          <w:sz w:val="32"/>
          <w:szCs w:val="32"/>
        </w:rPr>
        <w:t>ke smlouvě o umístění telekomunikačního zařízení</w:t>
      </w:r>
    </w:p>
    <w:p w14:paraId="1E1F53BC" w14:textId="77777777" w:rsidR="00DB3BDB" w:rsidRDefault="00DB3BDB" w:rsidP="00DB3BDB"/>
    <w:p w14:paraId="32DC1ADB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 xml:space="preserve">Uzavřená mezi: </w:t>
      </w:r>
      <w:r>
        <w:rPr>
          <w:sz w:val="22"/>
          <w:szCs w:val="22"/>
        </w:rPr>
        <w:tab/>
      </w:r>
      <w:r w:rsidR="00AD7BFA">
        <w:rPr>
          <w:b/>
          <w:sz w:val="22"/>
          <w:szCs w:val="22"/>
        </w:rPr>
        <w:t>Gymnázium Jaroslava Žáka</w:t>
      </w:r>
      <w:r w:rsidR="00DE2BC0">
        <w:rPr>
          <w:b/>
          <w:sz w:val="22"/>
          <w:szCs w:val="22"/>
        </w:rPr>
        <w:t>,</w:t>
      </w:r>
      <w:r w:rsidR="00AD7BFA">
        <w:rPr>
          <w:b/>
          <w:sz w:val="22"/>
          <w:szCs w:val="22"/>
        </w:rPr>
        <w:t xml:space="preserve"> Jaroměř</w:t>
      </w:r>
    </w:p>
    <w:p w14:paraId="40FF08F1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7BFA">
        <w:rPr>
          <w:sz w:val="22"/>
          <w:szCs w:val="22"/>
        </w:rPr>
        <w:t>Lužická 423, 551 23 Jaroměř, IČO: 48 623 695</w:t>
      </w:r>
    </w:p>
    <w:p w14:paraId="1306E709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4930">
        <w:rPr>
          <w:sz w:val="22"/>
          <w:szCs w:val="22"/>
        </w:rPr>
        <w:t>z</w:t>
      </w:r>
      <w:r w:rsidR="008E4110">
        <w:rPr>
          <w:sz w:val="22"/>
          <w:szCs w:val="22"/>
        </w:rPr>
        <w:t>astoupené</w:t>
      </w:r>
      <w:r>
        <w:rPr>
          <w:sz w:val="22"/>
          <w:szCs w:val="22"/>
        </w:rPr>
        <w:t xml:space="preserve"> </w:t>
      </w:r>
      <w:r w:rsidR="00AD7BFA">
        <w:rPr>
          <w:sz w:val="22"/>
          <w:szCs w:val="22"/>
        </w:rPr>
        <w:t>Mgr. Karlem H</w:t>
      </w:r>
      <w:r w:rsidR="00AD7BFA">
        <w:t>übnerem</w:t>
      </w:r>
      <w:r w:rsidR="005A4930">
        <w:t>, ředitelem školy</w:t>
      </w:r>
    </w:p>
    <w:p w14:paraId="0ADA03D0" w14:textId="0CCAB956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 w:rsidR="00A637D3">
        <w:rPr>
          <w:sz w:val="22"/>
          <w:szCs w:val="22"/>
        </w:rPr>
        <w:t>„</w:t>
      </w:r>
      <w:r>
        <w:rPr>
          <w:sz w:val="22"/>
          <w:szCs w:val="22"/>
        </w:rPr>
        <w:t>pronajímatel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14:paraId="68D0F73C" w14:textId="77777777" w:rsidR="00DB3BDB" w:rsidRDefault="00DB3BDB" w:rsidP="00DB3BDB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3A9AD3D" w14:textId="77777777" w:rsidR="00DB3BDB" w:rsidRDefault="00DB3BDB" w:rsidP="00DB3BD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b/>
          <w:sz w:val="22"/>
          <w:szCs w:val="22"/>
        </w:rPr>
        <w:t>Internet2 s. r. o.</w:t>
      </w:r>
    </w:p>
    <w:p w14:paraId="0F67BAFB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sz w:val="22"/>
          <w:szCs w:val="22"/>
        </w:rPr>
        <w:t>IČO: 27467341</w:t>
      </w:r>
      <w:r>
        <w:rPr>
          <w:sz w:val="22"/>
          <w:szCs w:val="22"/>
        </w:rPr>
        <w:t>, DIČ: CZ</w:t>
      </w:r>
      <w:r w:rsidR="008E4110">
        <w:rPr>
          <w:sz w:val="22"/>
          <w:szCs w:val="22"/>
        </w:rPr>
        <w:t>27467341</w:t>
      </w:r>
    </w:p>
    <w:p w14:paraId="197CDD0B" w14:textId="22D43FB4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37D3">
        <w:rPr>
          <w:sz w:val="22"/>
          <w:szCs w:val="22"/>
        </w:rPr>
        <w:t>Kamenice 91</w:t>
      </w:r>
      <w:r w:rsidR="008E4110">
        <w:rPr>
          <w:sz w:val="22"/>
          <w:szCs w:val="22"/>
        </w:rPr>
        <w:t>, 547 01 Náchod</w:t>
      </w:r>
    </w:p>
    <w:p w14:paraId="6638A8C4" w14:textId="77777777" w:rsidR="005A4930" w:rsidRDefault="005A4930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 Martinem Danielkou, jednatelem společnosti</w:t>
      </w:r>
    </w:p>
    <w:p w14:paraId="26AF42C4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straně druhé jako nájemce</w:t>
      </w:r>
    </w:p>
    <w:p w14:paraId="2CA131B2" w14:textId="24BD15BE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(dále jen</w:t>
      </w:r>
      <w:r w:rsidR="00A637D3">
        <w:rPr>
          <w:sz w:val="22"/>
          <w:szCs w:val="22"/>
        </w:rPr>
        <w:t xml:space="preserve"> „</w:t>
      </w:r>
      <w:r>
        <w:rPr>
          <w:sz w:val="22"/>
          <w:szCs w:val="22"/>
        </w:rPr>
        <w:t>nájemce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14:paraId="3EFC40FF" w14:textId="77777777" w:rsidR="00DB3BDB" w:rsidRDefault="00DB3BDB" w:rsidP="00DB3BDB">
      <w:pPr>
        <w:rPr>
          <w:sz w:val="22"/>
          <w:szCs w:val="22"/>
        </w:rPr>
      </w:pPr>
    </w:p>
    <w:p w14:paraId="7FE72F29" w14:textId="4AFD0E27" w:rsidR="008F768D" w:rsidRDefault="00DB3BDB" w:rsidP="004451C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6EF5">
        <w:rPr>
          <w:b/>
          <w:sz w:val="22"/>
          <w:szCs w:val="22"/>
        </w:rPr>
        <w:t>Sm</w:t>
      </w:r>
      <w:r>
        <w:rPr>
          <w:b/>
          <w:sz w:val="22"/>
          <w:szCs w:val="22"/>
        </w:rPr>
        <w:t>louv</w:t>
      </w:r>
      <w:r w:rsidR="00BF6E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o umístění telekomunikačního zařízení</w:t>
      </w:r>
      <w:r w:rsidR="00BF6EF5">
        <w:rPr>
          <w:b/>
          <w:sz w:val="22"/>
          <w:szCs w:val="22"/>
        </w:rPr>
        <w:t xml:space="preserve"> </w:t>
      </w:r>
      <w:r w:rsidR="00BF6EF5">
        <w:rPr>
          <w:bCs/>
          <w:sz w:val="22"/>
          <w:szCs w:val="22"/>
        </w:rPr>
        <w:t xml:space="preserve">byla uzavřena dne 26. 2. 2018 </w:t>
      </w:r>
      <w:r w:rsidR="008F768D">
        <w:rPr>
          <w:sz w:val="22"/>
          <w:szCs w:val="22"/>
        </w:rPr>
        <w:t>dle § 2302 až 2314 zákona č. 89/2012 Sb. (občanský zákoník) v platném znění</w:t>
      </w:r>
      <w:r w:rsidR="004451CA">
        <w:rPr>
          <w:sz w:val="22"/>
          <w:szCs w:val="22"/>
        </w:rPr>
        <w:t xml:space="preserve"> </w:t>
      </w:r>
      <w:bookmarkStart w:id="0" w:name="_Hlk82588108"/>
      <w:r w:rsidR="004451CA">
        <w:rPr>
          <w:sz w:val="22"/>
          <w:szCs w:val="22"/>
        </w:rPr>
        <w:t xml:space="preserve">a </w:t>
      </w:r>
      <w:r w:rsidR="004451CA" w:rsidRPr="004451CA">
        <w:rPr>
          <w:sz w:val="22"/>
          <w:szCs w:val="22"/>
        </w:rPr>
        <w:t>podle zákona č. 127/2005 Sb., o</w:t>
      </w:r>
      <w:r w:rsidR="00BF6EF5">
        <w:rPr>
          <w:sz w:val="22"/>
          <w:szCs w:val="22"/>
        </w:rPr>
        <w:t> </w:t>
      </w:r>
      <w:r w:rsidR="004451CA" w:rsidRPr="004451CA">
        <w:rPr>
          <w:sz w:val="22"/>
          <w:szCs w:val="22"/>
        </w:rPr>
        <w:t>elektronických komunikacích</w:t>
      </w:r>
      <w:r w:rsidR="004451CA">
        <w:rPr>
          <w:sz w:val="22"/>
          <w:szCs w:val="22"/>
        </w:rPr>
        <w:t xml:space="preserve"> v platném znění</w:t>
      </w:r>
      <w:bookmarkEnd w:id="0"/>
      <w:r w:rsidR="000B67A2">
        <w:rPr>
          <w:sz w:val="22"/>
          <w:szCs w:val="22"/>
        </w:rPr>
        <w:t>.</w:t>
      </w:r>
    </w:p>
    <w:p w14:paraId="6B0ED0C8" w14:textId="326C851D" w:rsidR="00BF6EF5" w:rsidRDefault="00BF6EF5" w:rsidP="004451CA">
      <w:pPr>
        <w:rPr>
          <w:sz w:val="22"/>
          <w:szCs w:val="22"/>
        </w:rPr>
      </w:pPr>
    </w:p>
    <w:p w14:paraId="5762CE22" w14:textId="6C60B0F8" w:rsidR="00BF6EF5" w:rsidRPr="005B34B8" w:rsidRDefault="00BF6EF5" w:rsidP="00BF6EF5">
      <w:pPr>
        <w:rPr>
          <w:b/>
          <w:bCs/>
          <w:sz w:val="22"/>
          <w:szCs w:val="22"/>
        </w:rPr>
      </w:pPr>
      <w:bookmarkStart w:id="1" w:name="_Hlk118972322"/>
      <w:r w:rsidRPr="005B34B8">
        <w:rPr>
          <w:b/>
          <w:bCs/>
          <w:sz w:val="22"/>
          <w:szCs w:val="22"/>
        </w:rPr>
        <w:t>Ke změnám dochází v následující</w:t>
      </w:r>
      <w:r w:rsidR="003C6A64">
        <w:rPr>
          <w:b/>
          <w:bCs/>
          <w:sz w:val="22"/>
          <w:szCs w:val="22"/>
        </w:rPr>
        <w:t>m</w:t>
      </w:r>
      <w:r w:rsidRPr="005B34B8">
        <w:rPr>
          <w:b/>
          <w:bCs/>
          <w:sz w:val="22"/>
          <w:szCs w:val="22"/>
        </w:rPr>
        <w:t xml:space="preserve"> bod</w:t>
      </w:r>
      <w:r w:rsidR="003C6A64">
        <w:rPr>
          <w:b/>
          <w:bCs/>
          <w:sz w:val="22"/>
          <w:szCs w:val="22"/>
        </w:rPr>
        <w:t>u</w:t>
      </w:r>
      <w:r w:rsidRPr="005B34B8">
        <w:rPr>
          <w:b/>
          <w:bCs/>
          <w:sz w:val="22"/>
          <w:szCs w:val="22"/>
        </w:rPr>
        <w:t xml:space="preserve"> smlouvy:</w:t>
      </w:r>
    </w:p>
    <w:bookmarkEnd w:id="1"/>
    <w:p w14:paraId="083B7823" w14:textId="77777777" w:rsidR="00BF6EF5" w:rsidRPr="008F768D" w:rsidRDefault="00BF6EF5" w:rsidP="004451CA">
      <w:pPr>
        <w:rPr>
          <w:sz w:val="22"/>
          <w:szCs w:val="22"/>
        </w:rPr>
      </w:pPr>
    </w:p>
    <w:p w14:paraId="0A647954" w14:textId="77777777" w:rsidR="00DB3BDB" w:rsidRPr="008661DD" w:rsidRDefault="00DB3BDB" w:rsidP="008661DD">
      <w:pPr>
        <w:spacing w:before="120" w:after="60"/>
        <w:jc w:val="center"/>
        <w:rPr>
          <w:b/>
          <w:bCs/>
        </w:rPr>
      </w:pPr>
      <w:r>
        <w:rPr>
          <w:b/>
          <w:bCs/>
          <w:sz w:val="22"/>
          <w:szCs w:val="22"/>
        </w:rPr>
        <w:t>3. CENA</w:t>
      </w:r>
    </w:p>
    <w:p w14:paraId="075901F6" w14:textId="696B9EFD" w:rsidR="001148C5" w:rsidRDefault="00DB3BDB" w:rsidP="00DB3BDB">
      <w:pPr>
        <w:rPr>
          <w:bCs/>
          <w:sz w:val="22"/>
          <w:szCs w:val="22"/>
        </w:rPr>
      </w:pPr>
      <w:r w:rsidRPr="00A71778">
        <w:rPr>
          <w:bCs/>
          <w:sz w:val="22"/>
          <w:szCs w:val="22"/>
        </w:rPr>
        <w:t xml:space="preserve">Smluvní strany se dohodly na ceně za </w:t>
      </w:r>
      <w:r w:rsidR="003B57C8">
        <w:rPr>
          <w:bCs/>
          <w:sz w:val="22"/>
          <w:szCs w:val="22"/>
        </w:rPr>
        <w:t>umístění zařízení podle čl. 1</w:t>
      </w:r>
      <w:r w:rsidR="00DE2BC0" w:rsidRPr="00A71778">
        <w:rPr>
          <w:bCs/>
          <w:sz w:val="22"/>
          <w:szCs w:val="22"/>
        </w:rPr>
        <w:t xml:space="preserve"> ve výši</w:t>
      </w:r>
      <w:r w:rsidRPr="00A71778">
        <w:rPr>
          <w:bCs/>
          <w:sz w:val="22"/>
          <w:szCs w:val="22"/>
        </w:rPr>
        <w:t xml:space="preserve">: </w:t>
      </w:r>
      <w:r w:rsidR="001E41E4">
        <w:rPr>
          <w:b/>
          <w:bCs/>
          <w:sz w:val="22"/>
          <w:szCs w:val="22"/>
        </w:rPr>
        <w:t>24</w:t>
      </w:r>
      <w:r w:rsidR="00BF304D" w:rsidRPr="00A71778">
        <w:rPr>
          <w:b/>
          <w:bCs/>
          <w:sz w:val="22"/>
          <w:szCs w:val="22"/>
        </w:rPr>
        <w:t xml:space="preserve"> </w:t>
      </w:r>
      <w:r w:rsidR="00986AFA">
        <w:rPr>
          <w:b/>
          <w:bCs/>
          <w:sz w:val="22"/>
          <w:szCs w:val="22"/>
        </w:rPr>
        <w:t>000,- Kč za</w:t>
      </w:r>
      <w:r w:rsidRPr="00A71778">
        <w:rPr>
          <w:b/>
          <w:bCs/>
          <w:sz w:val="22"/>
          <w:szCs w:val="22"/>
        </w:rPr>
        <w:t xml:space="preserve"> rok</w:t>
      </w:r>
      <w:r w:rsidR="00BF6EF5">
        <w:rPr>
          <w:b/>
          <w:bCs/>
          <w:sz w:val="22"/>
          <w:szCs w:val="22"/>
        </w:rPr>
        <w:t xml:space="preserve"> </w:t>
      </w:r>
      <w:bookmarkStart w:id="2" w:name="_Hlk118972610"/>
      <w:r w:rsidR="001E41E4">
        <w:rPr>
          <w:bCs/>
          <w:sz w:val="22"/>
          <w:szCs w:val="22"/>
        </w:rPr>
        <w:t>(slovy:</w:t>
      </w:r>
      <w:r w:rsidR="001148C5">
        <w:rPr>
          <w:bCs/>
          <w:sz w:val="22"/>
          <w:szCs w:val="22"/>
        </w:rPr>
        <w:t> dvacetčtyřitisíc</w:t>
      </w:r>
      <w:r w:rsidR="001E41E4" w:rsidRPr="00A71778">
        <w:rPr>
          <w:bCs/>
          <w:sz w:val="22"/>
          <w:szCs w:val="22"/>
        </w:rPr>
        <w:t xml:space="preserve"> korun</w:t>
      </w:r>
      <w:r w:rsidR="001E41E4">
        <w:rPr>
          <w:bCs/>
          <w:sz w:val="22"/>
          <w:szCs w:val="22"/>
        </w:rPr>
        <w:t xml:space="preserve"> českých</w:t>
      </w:r>
      <w:r w:rsidR="001E41E4" w:rsidRPr="00A71778">
        <w:rPr>
          <w:bCs/>
          <w:sz w:val="22"/>
          <w:szCs w:val="22"/>
        </w:rPr>
        <w:t xml:space="preserve"> za </w:t>
      </w:r>
      <w:bookmarkEnd w:id="2"/>
      <w:r w:rsidR="001E41E4" w:rsidRPr="00A71778">
        <w:rPr>
          <w:bCs/>
          <w:sz w:val="22"/>
          <w:szCs w:val="22"/>
        </w:rPr>
        <w:t>kalendářní rok</w:t>
      </w:r>
      <w:r w:rsidR="001E41E4">
        <w:rPr>
          <w:bCs/>
          <w:sz w:val="22"/>
          <w:szCs w:val="22"/>
        </w:rPr>
        <w:t>)</w:t>
      </w:r>
      <w:r w:rsidR="001E41E4">
        <w:rPr>
          <w:b/>
          <w:bCs/>
          <w:sz w:val="22"/>
          <w:szCs w:val="22"/>
        </w:rPr>
        <w:t xml:space="preserve"> </w:t>
      </w:r>
      <w:bookmarkStart w:id="3" w:name="_Hlk118972668"/>
      <w:r w:rsidR="00BF6EF5">
        <w:rPr>
          <w:b/>
          <w:bCs/>
          <w:sz w:val="22"/>
          <w:szCs w:val="22"/>
        </w:rPr>
        <w:t>s účinností od 1. ledna 202</w:t>
      </w:r>
      <w:r w:rsidR="001148C5">
        <w:rPr>
          <w:b/>
          <w:bCs/>
          <w:sz w:val="22"/>
          <w:szCs w:val="22"/>
        </w:rPr>
        <w:t>3</w:t>
      </w:r>
      <w:bookmarkEnd w:id="3"/>
      <w:r w:rsidRPr="00A71778">
        <w:rPr>
          <w:bCs/>
          <w:sz w:val="22"/>
          <w:szCs w:val="22"/>
        </w:rPr>
        <w:t>.</w:t>
      </w:r>
    </w:p>
    <w:p w14:paraId="4B8F36E6" w14:textId="2C3F374F" w:rsidR="00DB3BDB" w:rsidRPr="008661DD" w:rsidRDefault="00BF6EF5" w:rsidP="00DB3BDB">
      <w:pPr>
        <w:rPr>
          <w:rStyle w:val="st"/>
          <w:bCs/>
          <w:sz w:val="22"/>
          <w:szCs w:val="22"/>
        </w:rPr>
      </w:pPr>
      <w:bookmarkStart w:id="4" w:name="_Hlk118972525"/>
      <w:r>
        <w:rPr>
          <w:bCs/>
          <w:sz w:val="22"/>
          <w:szCs w:val="22"/>
        </w:rPr>
        <w:t xml:space="preserve">K navýšení ceny dochází z důvodů navýšení cen </w:t>
      </w:r>
      <w:r w:rsidR="001148C5">
        <w:rPr>
          <w:bCs/>
          <w:sz w:val="22"/>
          <w:szCs w:val="22"/>
        </w:rPr>
        <w:t>energií</w:t>
      </w:r>
      <w:r>
        <w:rPr>
          <w:bCs/>
          <w:sz w:val="22"/>
          <w:szCs w:val="22"/>
        </w:rPr>
        <w:t xml:space="preserve"> a inflačních vlivů </w:t>
      </w:r>
      <w:r w:rsidR="001148C5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 ro</w:t>
      </w:r>
      <w:r w:rsidR="001148C5">
        <w:rPr>
          <w:bCs/>
          <w:sz w:val="22"/>
          <w:szCs w:val="22"/>
        </w:rPr>
        <w:t>ce 2022</w:t>
      </w:r>
      <w:r>
        <w:rPr>
          <w:bCs/>
          <w:sz w:val="22"/>
          <w:szCs w:val="22"/>
        </w:rPr>
        <w:t>.</w:t>
      </w:r>
    </w:p>
    <w:p w14:paraId="06D00284" w14:textId="77777777" w:rsidR="003C6A64" w:rsidRPr="009F700D" w:rsidRDefault="003C6A64" w:rsidP="003C6A64">
      <w:pPr>
        <w:spacing w:before="600" w:after="120"/>
        <w:rPr>
          <w:b/>
          <w:bCs/>
          <w:sz w:val="22"/>
          <w:szCs w:val="22"/>
        </w:rPr>
      </w:pPr>
      <w:bookmarkStart w:id="5" w:name="_Hlk118972869"/>
      <w:bookmarkEnd w:id="4"/>
      <w:r w:rsidRPr="009F700D">
        <w:rPr>
          <w:b/>
          <w:bCs/>
          <w:sz w:val="22"/>
          <w:szCs w:val="22"/>
        </w:rPr>
        <w:t>Závěrečná ustanovení:</w:t>
      </w:r>
    </w:p>
    <w:p w14:paraId="74FD3ECB" w14:textId="30AC6C1F" w:rsidR="003C6A64" w:rsidRPr="009F700D" w:rsidRDefault="003C6A64" w:rsidP="003C6A64">
      <w:pPr>
        <w:tabs>
          <w:tab w:val="left" w:pos="426"/>
        </w:tabs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 xml:space="preserve">Ostatní ujednání sjednaná smlouvou ze dne </w:t>
      </w:r>
      <w:r w:rsidR="00547D70">
        <w:rPr>
          <w:color w:val="000000"/>
          <w:sz w:val="22"/>
          <w:szCs w:val="22"/>
          <w:u w:color="000000"/>
        </w:rPr>
        <w:t>26</w:t>
      </w:r>
      <w:r w:rsidRPr="009F700D">
        <w:rPr>
          <w:color w:val="000000"/>
          <w:sz w:val="22"/>
          <w:szCs w:val="22"/>
          <w:u w:color="000000"/>
        </w:rPr>
        <w:t xml:space="preserve">. </w:t>
      </w:r>
      <w:r>
        <w:rPr>
          <w:color w:val="000000"/>
          <w:sz w:val="22"/>
          <w:szCs w:val="22"/>
          <w:u w:color="000000"/>
        </w:rPr>
        <w:t>2</w:t>
      </w:r>
      <w:r w:rsidRPr="009F700D">
        <w:rPr>
          <w:color w:val="000000"/>
          <w:sz w:val="22"/>
          <w:szCs w:val="22"/>
          <w:u w:color="000000"/>
        </w:rPr>
        <w:t>. 201</w:t>
      </w:r>
      <w:r w:rsidR="00547D70">
        <w:rPr>
          <w:color w:val="000000"/>
          <w:sz w:val="22"/>
          <w:szCs w:val="22"/>
          <w:u w:color="000000"/>
        </w:rPr>
        <w:t>8</w:t>
      </w:r>
      <w:r w:rsidRPr="009F700D">
        <w:rPr>
          <w:color w:val="000000"/>
          <w:sz w:val="22"/>
          <w:szCs w:val="22"/>
          <w:u w:color="000000"/>
        </w:rPr>
        <w:t xml:space="preserve"> zůstávají v platnosti.</w:t>
      </w:r>
    </w:p>
    <w:p w14:paraId="325EDE78" w14:textId="50C9542B" w:rsidR="003C6A64" w:rsidRPr="009F700D" w:rsidRDefault="003C6A64" w:rsidP="003C6A64">
      <w:pPr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 xml:space="preserve">Tento dodatek smlouvy je </w:t>
      </w:r>
      <w:r>
        <w:rPr>
          <w:color w:val="000000"/>
          <w:sz w:val="22"/>
          <w:szCs w:val="22"/>
          <w:u w:color="000000"/>
        </w:rPr>
        <w:t>vyhotoven</w:t>
      </w:r>
      <w:r w:rsidR="00056718">
        <w:rPr>
          <w:color w:val="000000"/>
          <w:sz w:val="22"/>
          <w:szCs w:val="22"/>
          <w:u w:color="000000"/>
        </w:rPr>
        <w:t xml:space="preserve"> a zaslán</w:t>
      </w:r>
      <w:r>
        <w:rPr>
          <w:color w:val="000000"/>
          <w:sz w:val="22"/>
          <w:szCs w:val="22"/>
          <w:u w:color="000000"/>
        </w:rPr>
        <w:t xml:space="preserve"> elektronicky a elektronicky oběma stranami podepsán</w:t>
      </w:r>
      <w:r w:rsidRPr="009F700D">
        <w:rPr>
          <w:color w:val="000000"/>
          <w:sz w:val="22"/>
          <w:szCs w:val="22"/>
          <w:u w:color="000000"/>
        </w:rPr>
        <w:t>.</w:t>
      </w:r>
    </w:p>
    <w:p w14:paraId="7C896AA5" w14:textId="7076370D" w:rsidR="003C6A64" w:rsidRPr="009F700D" w:rsidRDefault="003C6A64" w:rsidP="003C6A64">
      <w:pPr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 xml:space="preserve">Tento dodatek nabývá </w:t>
      </w:r>
      <w:r w:rsidR="000B67A2">
        <w:rPr>
          <w:color w:val="000000"/>
          <w:sz w:val="22"/>
          <w:szCs w:val="22"/>
          <w:u w:color="000000"/>
        </w:rPr>
        <w:t>plat</w:t>
      </w:r>
      <w:r w:rsidRPr="009F700D">
        <w:rPr>
          <w:color w:val="000000"/>
          <w:sz w:val="22"/>
          <w:szCs w:val="22"/>
          <w:u w:color="000000"/>
        </w:rPr>
        <w:t>nosti okamžikem jeho podpisu oběma smluvními stranami.</w:t>
      </w:r>
    </w:p>
    <w:p w14:paraId="54854BB6" w14:textId="515051EA" w:rsidR="00620028" w:rsidRPr="00DB3BDB" w:rsidRDefault="00620028" w:rsidP="001148C5">
      <w:pPr>
        <w:spacing w:before="480"/>
        <w:rPr>
          <w:sz w:val="22"/>
          <w:szCs w:val="22"/>
        </w:rPr>
      </w:pPr>
      <w:r w:rsidRPr="00DB3BDB">
        <w:rPr>
          <w:sz w:val="22"/>
          <w:szCs w:val="22"/>
        </w:rPr>
        <w:t xml:space="preserve">V </w:t>
      </w:r>
      <w:r w:rsidR="00AD7BFA">
        <w:rPr>
          <w:sz w:val="22"/>
          <w:szCs w:val="22"/>
        </w:rPr>
        <w:t>Jaroměři</w:t>
      </w:r>
      <w:r w:rsidR="00DB1542">
        <w:rPr>
          <w:sz w:val="22"/>
          <w:szCs w:val="22"/>
        </w:rPr>
        <w:t xml:space="preserve"> dne </w:t>
      </w:r>
      <w:r w:rsidR="00087947">
        <w:rPr>
          <w:sz w:val="22"/>
          <w:szCs w:val="22"/>
        </w:rPr>
        <w:t>14</w:t>
      </w:r>
      <w:r w:rsidR="005C7AA9">
        <w:rPr>
          <w:sz w:val="22"/>
          <w:szCs w:val="22"/>
        </w:rPr>
        <w:t xml:space="preserve">. </w:t>
      </w:r>
      <w:r w:rsidR="001148C5">
        <w:rPr>
          <w:sz w:val="22"/>
          <w:szCs w:val="22"/>
        </w:rPr>
        <w:t>11</w:t>
      </w:r>
      <w:r w:rsidR="00DB1542">
        <w:rPr>
          <w:sz w:val="22"/>
          <w:szCs w:val="22"/>
        </w:rPr>
        <w:t>. 20</w:t>
      </w:r>
      <w:r w:rsidR="003C6A64">
        <w:rPr>
          <w:sz w:val="22"/>
          <w:szCs w:val="22"/>
        </w:rPr>
        <w:t>2</w:t>
      </w:r>
      <w:r w:rsidR="001148C5">
        <w:rPr>
          <w:sz w:val="22"/>
          <w:szCs w:val="22"/>
        </w:rPr>
        <w:t>2</w:t>
      </w:r>
      <w:r w:rsidR="00DB1542">
        <w:rPr>
          <w:sz w:val="22"/>
          <w:szCs w:val="22"/>
        </w:rPr>
        <w:t>.</w:t>
      </w:r>
    </w:p>
    <w:bookmarkEnd w:id="5"/>
    <w:p w14:paraId="1481DB5F" w14:textId="77777777" w:rsidR="003C6A64" w:rsidRPr="00DB3BDB" w:rsidRDefault="003C6A64" w:rsidP="003C6A64">
      <w:pPr>
        <w:spacing w:before="1440"/>
        <w:ind w:right="-567" w:firstLine="709"/>
        <w:rPr>
          <w:sz w:val="22"/>
          <w:szCs w:val="22"/>
        </w:rPr>
      </w:pPr>
      <w:r w:rsidRPr="00DB3BDB">
        <w:rPr>
          <w:sz w:val="22"/>
          <w:szCs w:val="22"/>
        </w:rPr>
        <w:t>..............................................</w:t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  <w:t>...............................................</w:t>
      </w:r>
    </w:p>
    <w:p w14:paraId="1FC540D9" w14:textId="77777777" w:rsidR="004451CA" w:rsidRPr="007121C4" w:rsidRDefault="00DB1542" w:rsidP="008C6E26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Mgr. Hübner Karel</w:t>
      </w:r>
      <w:r w:rsidR="00620028" w:rsidRPr="007121C4">
        <w:rPr>
          <w:sz w:val="22"/>
          <w:szCs w:val="22"/>
        </w:rPr>
        <w:tab/>
      </w:r>
      <w:r w:rsidR="00620028" w:rsidRPr="007121C4">
        <w:rPr>
          <w:sz w:val="22"/>
          <w:szCs w:val="22"/>
        </w:rPr>
        <w:tab/>
        <w:t xml:space="preserve">     </w:t>
      </w:r>
      <w:r w:rsidR="00620028" w:rsidRPr="007121C4">
        <w:rPr>
          <w:sz w:val="22"/>
          <w:szCs w:val="22"/>
        </w:rPr>
        <w:tab/>
        <w:t xml:space="preserve">      </w:t>
      </w:r>
      <w:r w:rsidR="00AD7BFA" w:rsidRPr="007121C4">
        <w:rPr>
          <w:sz w:val="22"/>
          <w:szCs w:val="22"/>
        </w:rPr>
        <w:tab/>
      </w:r>
      <w:r w:rsid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="008C6E26" w:rsidRPr="007121C4">
        <w:rPr>
          <w:sz w:val="22"/>
          <w:szCs w:val="22"/>
        </w:rPr>
        <w:t>Martin Danielka</w:t>
      </w:r>
    </w:p>
    <w:p w14:paraId="4D0C9AA8" w14:textId="30274F09" w:rsidR="0058570E" w:rsidRPr="007121C4" w:rsidRDefault="00DB1542" w:rsidP="001148C5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  za pronajímatele</w:t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  <w:t xml:space="preserve">   </w:t>
      </w:r>
      <w:r w:rsidR="008C6E26" w:rsidRPr="007121C4">
        <w:rPr>
          <w:sz w:val="22"/>
          <w:szCs w:val="22"/>
        </w:rPr>
        <w:t xml:space="preserve">za </w:t>
      </w:r>
      <w:r w:rsidR="00620028" w:rsidRPr="007121C4">
        <w:rPr>
          <w:sz w:val="22"/>
          <w:szCs w:val="22"/>
        </w:rPr>
        <w:t>nájemce</w:t>
      </w:r>
    </w:p>
    <w:sectPr w:rsidR="0058570E" w:rsidRPr="007121C4" w:rsidSect="004451CA">
      <w:headerReference w:type="default" r:id="rId7"/>
      <w:footerReference w:type="default" r:id="rId8"/>
      <w:pgSz w:w="11906" w:h="16838"/>
      <w:pgMar w:top="851" w:right="1133" w:bottom="851" w:left="1417" w:header="1134" w:footer="2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0FDA" w14:textId="77777777" w:rsidR="0052282C" w:rsidRDefault="0052282C">
      <w:r>
        <w:separator/>
      </w:r>
    </w:p>
  </w:endnote>
  <w:endnote w:type="continuationSeparator" w:id="0">
    <w:p w14:paraId="515AEF06" w14:textId="77777777" w:rsidR="0052282C" w:rsidRDefault="005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6A2" w14:textId="77777777" w:rsidR="005D5FC5" w:rsidRDefault="005D5F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7AA9">
      <w:rPr>
        <w:noProof/>
      </w:rPr>
      <w:t>2</w:t>
    </w:r>
    <w:r>
      <w:fldChar w:fldCharType="end"/>
    </w:r>
  </w:p>
  <w:p w14:paraId="02D603BA" w14:textId="77777777" w:rsidR="005D5FC5" w:rsidRDefault="005D5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8010" w14:textId="77777777" w:rsidR="0052282C" w:rsidRDefault="0052282C">
      <w:r>
        <w:separator/>
      </w:r>
    </w:p>
  </w:footnote>
  <w:footnote w:type="continuationSeparator" w:id="0">
    <w:p w14:paraId="21E5926B" w14:textId="77777777" w:rsidR="0052282C" w:rsidRDefault="0052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67DD" w14:textId="77777777" w:rsidR="00B73793" w:rsidRDefault="00B7379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E33C77"/>
    <w:multiLevelType w:val="hybridMultilevel"/>
    <w:tmpl w:val="C2B88940"/>
    <w:lvl w:ilvl="0" w:tplc="020CF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C7E06"/>
    <w:multiLevelType w:val="hybridMultilevel"/>
    <w:tmpl w:val="A5ECD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5105">
    <w:abstractNumId w:val="0"/>
  </w:num>
  <w:num w:numId="2" w16cid:durableId="1941596488">
    <w:abstractNumId w:val="2"/>
  </w:num>
  <w:num w:numId="3" w16cid:durableId="19757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97B"/>
    <w:rsid w:val="0001596E"/>
    <w:rsid w:val="000238D8"/>
    <w:rsid w:val="0002674C"/>
    <w:rsid w:val="00030B8B"/>
    <w:rsid w:val="00042514"/>
    <w:rsid w:val="0005259F"/>
    <w:rsid w:val="00056718"/>
    <w:rsid w:val="00061CA5"/>
    <w:rsid w:val="00067565"/>
    <w:rsid w:val="00082E01"/>
    <w:rsid w:val="00087947"/>
    <w:rsid w:val="000A0A41"/>
    <w:rsid w:val="000A597B"/>
    <w:rsid w:val="000B4EC7"/>
    <w:rsid w:val="000B67A2"/>
    <w:rsid w:val="000C6C09"/>
    <w:rsid w:val="000D5E15"/>
    <w:rsid w:val="000E5018"/>
    <w:rsid w:val="001148C5"/>
    <w:rsid w:val="00130E91"/>
    <w:rsid w:val="001314CB"/>
    <w:rsid w:val="00140BD5"/>
    <w:rsid w:val="001832A2"/>
    <w:rsid w:val="001A7AFD"/>
    <w:rsid w:val="001B62F6"/>
    <w:rsid w:val="001D75EA"/>
    <w:rsid w:val="001E090B"/>
    <w:rsid w:val="001E41E4"/>
    <w:rsid w:val="001F3F9B"/>
    <w:rsid w:val="001F7775"/>
    <w:rsid w:val="00240315"/>
    <w:rsid w:val="0024463B"/>
    <w:rsid w:val="0024466C"/>
    <w:rsid w:val="00245F8C"/>
    <w:rsid w:val="0025766B"/>
    <w:rsid w:val="00282E6D"/>
    <w:rsid w:val="002836AD"/>
    <w:rsid w:val="00295DEA"/>
    <w:rsid w:val="002A13D3"/>
    <w:rsid w:val="003336AA"/>
    <w:rsid w:val="0033751D"/>
    <w:rsid w:val="00367B35"/>
    <w:rsid w:val="003B57C8"/>
    <w:rsid w:val="003C6A64"/>
    <w:rsid w:val="003D3146"/>
    <w:rsid w:val="003D5DB7"/>
    <w:rsid w:val="003E266B"/>
    <w:rsid w:val="00403E36"/>
    <w:rsid w:val="00406006"/>
    <w:rsid w:val="00406BA0"/>
    <w:rsid w:val="00411399"/>
    <w:rsid w:val="004451CA"/>
    <w:rsid w:val="004A542F"/>
    <w:rsid w:val="004E2FA5"/>
    <w:rsid w:val="00505CBE"/>
    <w:rsid w:val="00511182"/>
    <w:rsid w:val="00512E9A"/>
    <w:rsid w:val="0052282C"/>
    <w:rsid w:val="00547D70"/>
    <w:rsid w:val="00555FD4"/>
    <w:rsid w:val="0056438A"/>
    <w:rsid w:val="0058265B"/>
    <w:rsid w:val="0058570E"/>
    <w:rsid w:val="00591BF9"/>
    <w:rsid w:val="00594CA1"/>
    <w:rsid w:val="005A4930"/>
    <w:rsid w:val="005C01BF"/>
    <w:rsid w:val="005C7AA9"/>
    <w:rsid w:val="005D2CE8"/>
    <w:rsid w:val="005D430B"/>
    <w:rsid w:val="005D5FC5"/>
    <w:rsid w:val="006019CE"/>
    <w:rsid w:val="006109AA"/>
    <w:rsid w:val="0061228A"/>
    <w:rsid w:val="00620028"/>
    <w:rsid w:val="006242FB"/>
    <w:rsid w:val="00651741"/>
    <w:rsid w:val="00655B7B"/>
    <w:rsid w:val="006A04C3"/>
    <w:rsid w:val="006C225B"/>
    <w:rsid w:val="0070693D"/>
    <w:rsid w:val="007121C4"/>
    <w:rsid w:val="00720D57"/>
    <w:rsid w:val="00742BE1"/>
    <w:rsid w:val="007573EC"/>
    <w:rsid w:val="00775289"/>
    <w:rsid w:val="00776788"/>
    <w:rsid w:val="007A7952"/>
    <w:rsid w:val="007A7D72"/>
    <w:rsid w:val="007C4336"/>
    <w:rsid w:val="007E0F17"/>
    <w:rsid w:val="007E6289"/>
    <w:rsid w:val="00826086"/>
    <w:rsid w:val="00850DD3"/>
    <w:rsid w:val="0085155C"/>
    <w:rsid w:val="00862D27"/>
    <w:rsid w:val="008632FE"/>
    <w:rsid w:val="008661DD"/>
    <w:rsid w:val="00896806"/>
    <w:rsid w:val="008C6E26"/>
    <w:rsid w:val="008E3F4F"/>
    <w:rsid w:val="008E4110"/>
    <w:rsid w:val="008F768D"/>
    <w:rsid w:val="00913A90"/>
    <w:rsid w:val="009410E5"/>
    <w:rsid w:val="00943897"/>
    <w:rsid w:val="00957174"/>
    <w:rsid w:val="0097791C"/>
    <w:rsid w:val="0098037E"/>
    <w:rsid w:val="009865F1"/>
    <w:rsid w:val="00986AFA"/>
    <w:rsid w:val="009957B1"/>
    <w:rsid w:val="009A3527"/>
    <w:rsid w:val="00A35AFC"/>
    <w:rsid w:val="00A637D3"/>
    <w:rsid w:val="00A71778"/>
    <w:rsid w:val="00A84F36"/>
    <w:rsid w:val="00A9737E"/>
    <w:rsid w:val="00AA10F1"/>
    <w:rsid w:val="00AC7AAD"/>
    <w:rsid w:val="00AD7BFA"/>
    <w:rsid w:val="00B255ED"/>
    <w:rsid w:val="00B73793"/>
    <w:rsid w:val="00B77E87"/>
    <w:rsid w:val="00B904E3"/>
    <w:rsid w:val="00B93A38"/>
    <w:rsid w:val="00BB7719"/>
    <w:rsid w:val="00BF304D"/>
    <w:rsid w:val="00BF6EF5"/>
    <w:rsid w:val="00C518A4"/>
    <w:rsid w:val="00D06D75"/>
    <w:rsid w:val="00D8462D"/>
    <w:rsid w:val="00D8701B"/>
    <w:rsid w:val="00D93F17"/>
    <w:rsid w:val="00DB1542"/>
    <w:rsid w:val="00DB3BDB"/>
    <w:rsid w:val="00DC12AC"/>
    <w:rsid w:val="00DE2BC0"/>
    <w:rsid w:val="00E25570"/>
    <w:rsid w:val="00E325EC"/>
    <w:rsid w:val="00E3405B"/>
    <w:rsid w:val="00E4149E"/>
    <w:rsid w:val="00E55BED"/>
    <w:rsid w:val="00E64A37"/>
    <w:rsid w:val="00EC0E03"/>
    <w:rsid w:val="00EE52B5"/>
    <w:rsid w:val="00EF0842"/>
    <w:rsid w:val="00EF2D41"/>
    <w:rsid w:val="00F23433"/>
    <w:rsid w:val="00FA6FAC"/>
    <w:rsid w:val="00FA7FC9"/>
    <w:rsid w:val="00FD1AB8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812CF"/>
  <w15:docId w15:val="{24DBD3A4-AA7F-470F-86C1-D9F71AF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2FA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4E2FA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uiPriority w:val="99"/>
    <w:unhideWhenUsed/>
    <w:rsid w:val="00EF2D4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D5FC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5D5FC5"/>
    <w:rPr>
      <w:rFonts w:eastAsia="SimSu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594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CA1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594CA1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CA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4CA1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">
    <w:name w:val="st"/>
    <w:basedOn w:val="Standardnpsmoodstavce"/>
    <w:rsid w:val="001D75EA"/>
  </w:style>
  <w:style w:type="paragraph" w:styleId="Odstavecseseznamem">
    <w:name w:val="List Paragraph"/>
    <w:basedOn w:val="Normln"/>
    <w:uiPriority w:val="34"/>
    <w:qFormat/>
    <w:rsid w:val="0024466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Gymnázium a SOŠ Jaroměř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OERLSOFT.cz</dc:creator>
  <cp:lastModifiedBy>Hübner Karel</cp:lastModifiedBy>
  <cp:revision>8</cp:revision>
  <cp:lastPrinted>2021-09-16T13:05:00Z</cp:lastPrinted>
  <dcterms:created xsi:type="dcterms:W3CDTF">2022-11-10T09:44:00Z</dcterms:created>
  <dcterms:modified xsi:type="dcterms:W3CDTF">2022-11-15T08:09:00Z</dcterms:modified>
</cp:coreProperties>
</file>