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200" w:vertAnchor="text" w:horzAnchor="margin" w:tblpXSpec="center" w:tblpY="146"/>
        <w:tblOverlap w:val="never"/>
        <w:tblW w:w="3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8"/>
      </w:tblGrid>
      <w:tr w:rsidR="007A03C3" w:rsidRPr="00551CF7" w14:paraId="6728A434" w14:textId="77777777" w:rsidTr="007A03C3">
        <w:trPr>
          <w:trHeight w:val="416"/>
        </w:trPr>
        <w:tc>
          <w:tcPr>
            <w:tcW w:w="3208" w:type="dxa"/>
            <w:vAlign w:val="bottom"/>
          </w:tcPr>
          <w:p w14:paraId="2DF19FDE" w14:textId="173A5D1B" w:rsidR="00615B70" w:rsidRPr="00551CF7" w:rsidRDefault="007A03C3" w:rsidP="007A03C3">
            <w:pPr>
              <w:spacing w:line="276" w:lineRule="auto"/>
              <w:rPr>
                <w:rFonts w:ascii="Calibri" w:hAnsi="Calibri" w:cs="Arial Black"/>
                <w:sz w:val="20"/>
                <w:szCs w:val="20"/>
              </w:rPr>
            </w:pPr>
            <w:bookmarkStart w:id="0" w:name="OLE_LINK1"/>
            <w:r w:rsidRPr="00551CF7">
              <w:rPr>
                <w:rFonts w:ascii="Calibri" w:hAnsi="Calibri" w:cs="Arial Black"/>
                <w:b/>
                <w:sz w:val="20"/>
                <w:szCs w:val="20"/>
              </w:rPr>
              <w:t>Naše čj.:</w:t>
            </w:r>
            <w:r w:rsidRPr="00551CF7">
              <w:rPr>
                <w:rFonts w:ascii="Calibri" w:hAnsi="Calibri" w:cs="Arial Black"/>
                <w:sz w:val="20"/>
                <w:szCs w:val="20"/>
              </w:rPr>
              <w:t xml:space="preserve"> </w:t>
            </w:r>
            <w:r w:rsidR="00551CF7">
              <w:rPr>
                <w:rFonts w:ascii="Calibri" w:hAnsi="Calibri" w:cs="Arial Black"/>
                <w:sz w:val="20"/>
                <w:szCs w:val="20"/>
              </w:rPr>
              <w:t>KRNOOSSK-99190/2022 stsa</w:t>
            </w:r>
          </w:p>
          <w:p w14:paraId="298ED25B" w14:textId="254D8FD0" w:rsidR="008A0053" w:rsidRPr="00551CF7" w:rsidRDefault="008A0053" w:rsidP="007A03C3">
            <w:pPr>
              <w:spacing w:line="276" w:lineRule="auto"/>
              <w:rPr>
                <w:rFonts w:ascii="Calibri" w:hAnsi="Calibri" w:cs="Arial Black"/>
                <w:sz w:val="20"/>
                <w:szCs w:val="20"/>
              </w:rPr>
            </w:pPr>
            <w:r w:rsidRPr="00551CF7">
              <w:rPr>
                <w:rFonts w:ascii="Calibri" w:hAnsi="Calibri" w:cs="Arial Black"/>
                <w:b/>
                <w:sz w:val="20"/>
                <w:szCs w:val="20"/>
              </w:rPr>
              <w:t>Sp. zn.:</w:t>
            </w:r>
            <w:r w:rsidRPr="00551CF7">
              <w:rPr>
                <w:rFonts w:ascii="Calibri" w:hAnsi="Calibri" w:cs="Arial Black"/>
                <w:sz w:val="20"/>
                <w:szCs w:val="20"/>
              </w:rPr>
              <w:t xml:space="preserve"> </w:t>
            </w:r>
            <w:r w:rsidR="00551CF7">
              <w:rPr>
                <w:rFonts w:ascii="Calibri" w:hAnsi="Calibri" w:cs="Arial Black"/>
                <w:sz w:val="20"/>
                <w:szCs w:val="20"/>
              </w:rPr>
              <w:t>OSSK-6622022-stsa</w:t>
            </w:r>
            <w:r w:rsidRPr="00551CF7">
              <w:rPr>
                <w:rFonts w:ascii="Calibri" w:hAnsi="Calibri" w:cs="Arial Black"/>
                <w:sz w:val="20"/>
                <w:szCs w:val="20"/>
              </w:rPr>
              <w:t xml:space="preserve"> </w:t>
            </w:r>
          </w:p>
        </w:tc>
      </w:tr>
    </w:tbl>
    <w:p w14:paraId="3B3C8844" w14:textId="77777777" w:rsidR="008D45CC" w:rsidRDefault="008D45CC">
      <w:pPr>
        <w:rPr>
          <w:vanish/>
        </w:rPr>
      </w:pPr>
    </w:p>
    <w:tbl>
      <w:tblPr>
        <w:tblpPr w:leftFromText="141" w:rightFromText="141" w:bottomFromText="200" w:vertAnchor="text" w:horzAnchor="page" w:tblpX="8070" w:tblpY="131"/>
        <w:tblOverlap w:val="never"/>
        <w:tblW w:w="3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</w:tblGrid>
      <w:tr w:rsidR="007A03C3" w:rsidRPr="00551CF7" w14:paraId="61F10215" w14:textId="77777777" w:rsidTr="007A03C3">
        <w:trPr>
          <w:trHeight w:val="416"/>
        </w:trPr>
        <w:tc>
          <w:tcPr>
            <w:tcW w:w="3107" w:type="dxa"/>
            <w:vAlign w:val="bottom"/>
          </w:tcPr>
          <w:p w14:paraId="1D30531B" w14:textId="77B50D7F" w:rsidR="007A03C3" w:rsidRPr="00551CF7" w:rsidRDefault="00551CF7" w:rsidP="007A03C3">
            <w:pPr>
              <w:spacing w:line="276" w:lineRule="auto"/>
              <w:ind w:right="-74"/>
              <w:rPr>
                <w:rFonts w:ascii="Calibri" w:hAnsi="Calibri" w:cs="Arial Black"/>
                <w:b/>
                <w:sz w:val="20"/>
                <w:szCs w:val="20"/>
              </w:rPr>
            </w:pPr>
            <w:r>
              <w:rPr>
                <w:rFonts w:ascii="Calibri" w:hAnsi="Calibri" w:cs="Georgia"/>
                <w:sz w:val="20"/>
                <w:szCs w:val="20"/>
              </w:rPr>
              <w:t>56.1</w:t>
            </w:r>
            <w:r w:rsidR="007A03C3" w:rsidRPr="00551CF7">
              <w:rPr>
                <w:rFonts w:ascii="Calibri" w:hAnsi="Calibri" w:cs="Georgia"/>
                <w:sz w:val="20"/>
                <w:szCs w:val="20"/>
              </w:rPr>
              <w:t xml:space="preserve"> </w:t>
            </w:r>
            <w:r>
              <w:rPr>
                <w:rFonts w:ascii="Calibri" w:hAnsi="Calibri" w:cs="Georgia"/>
                <w:sz w:val="20"/>
                <w:szCs w:val="20"/>
              </w:rPr>
              <w:t>S/10</w:t>
            </w:r>
          </w:p>
        </w:tc>
      </w:tr>
    </w:tbl>
    <w:p w14:paraId="75E9C035" w14:textId="77777777" w:rsidR="0093763B" w:rsidRPr="00551CF7" w:rsidRDefault="0093763B" w:rsidP="007A03C3">
      <w:pPr>
        <w:ind w:left="4500" w:right="131" w:hanging="4500"/>
        <w:rPr>
          <w:rFonts w:ascii="Calibri" w:hAnsi="Calibri" w:cs="Georgia"/>
          <w:sz w:val="20"/>
          <w:szCs w:val="20"/>
        </w:rPr>
      </w:pPr>
    </w:p>
    <w:tbl>
      <w:tblPr>
        <w:tblpPr w:leftFromText="141" w:rightFromText="141" w:bottomFromText="200" w:vertAnchor="text" w:horzAnchor="margin" w:tblpY="-81"/>
        <w:tblOverlap w:val="never"/>
        <w:tblW w:w="3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</w:tblGrid>
      <w:tr w:rsidR="00396FC0" w:rsidRPr="00551CF7" w14:paraId="758DFE40" w14:textId="77777777" w:rsidTr="0076023A">
        <w:trPr>
          <w:trHeight w:val="416"/>
        </w:trPr>
        <w:tc>
          <w:tcPr>
            <w:tcW w:w="3208" w:type="dxa"/>
            <w:vAlign w:val="bottom"/>
          </w:tcPr>
          <w:p w14:paraId="237FB6A1" w14:textId="1281AEC9" w:rsidR="00396FC0" w:rsidRPr="00551CF7" w:rsidRDefault="00255A96" w:rsidP="0076023A">
            <w:pPr>
              <w:spacing w:line="276" w:lineRule="auto"/>
              <w:rPr>
                <w:rFonts w:ascii="Calibri" w:hAnsi="Calibri" w:cs="Arial Black"/>
                <w:b/>
                <w:sz w:val="20"/>
                <w:szCs w:val="20"/>
              </w:rPr>
            </w:pPr>
            <w:r>
              <w:rPr>
                <w:rFonts w:ascii="Calibri" w:hAnsi="Calibri" w:cs="Arial Black"/>
                <w:b/>
                <w:sz w:val="20"/>
                <w:szCs w:val="20"/>
              </w:rPr>
              <w:pict w14:anchorId="141B11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6pt;height:36.6pt">
                  <v:imagedata r:id="rId6" o:title="tmp23AF"/>
                </v:shape>
              </w:pict>
            </w:r>
          </w:p>
        </w:tc>
      </w:tr>
    </w:tbl>
    <w:p w14:paraId="1C447DDC" w14:textId="77777777" w:rsidR="008D45CC" w:rsidRDefault="008D45CC">
      <w:pPr>
        <w:rPr>
          <w:vanish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25"/>
        <w:gridCol w:w="4961"/>
      </w:tblGrid>
      <w:tr w:rsidR="008D45CC" w:rsidRPr="00551CF7" w14:paraId="1933F295" w14:textId="77777777">
        <w:trPr>
          <w:trHeight w:val="2468"/>
        </w:trPr>
        <w:tc>
          <w:tcPr>
            <w:tcW w:w="5104" w:type="dxa"/>
            <w:shd w:val="clear" w:color="auto" w:fill="auto"/>
          </w:tcPr>
          <w:p w14:paraId="635FCD31" w14:textId="77777777" w:rsidR="0093763B" w:rsidRDefault="00192FAD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Objednatel</w:t>
            </w:r>
          </w:p>
          <w:p w14:paraId="6D4FB906" w14:textId="77777777" w:rsidR="0093763B" w:rsidRDefault="0093763B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14:paraId="267A0E6C" w14:textId="77777777" w:rsidR="0093763B" w:rsidRDefault="00937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Georgia"/>
                <w:b/>
                <w:bCs/>
                <w:sz w:val="20"/>
                <w:szCs w:val="20"/>
              </w:rPr>
              <w:t>Město Krnov</w:t>
            </w:r>
          </w:p>
          <w:p w14:paraId="338806CC" w14:textId="01702321" w:rsidR="0093763B" w:rsidRDefault="00551CF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Georgia"/>
                <w:sz w:val="20"/>
                <w:szCs w:val="20"/>
              </w:rPr>
              <w:t>Hlavní náměstí 96/1</w:t>
            </w:r>
          </w:p>
          <w:p w14:paraId="0479977B" w14:textId="15D41F52" w:rsidR="0093763B" w:rsidRDefault="00551CF7">
            <w:pPr>
              <w:rPr>
                <w:rFonts w:ascii="Calibri" w:hAnsi="Calibri" w:cs="Georgia"/>
                <w:sz w:val="20"/>
                <w:szCs w:val="20"/>
              </w:rPr>
            </w:pPr>
            <w:r>
              <w:rPr>
                <w:rFonts w:ascii="Calibri" w:hAnsi="Calibri" w:cs="Georgia"/>
                <w:sz w:val="20"/>
                <w:szCs w:val="20"/>
              </w:rPr>
              <w:t>794 01 KRNOV 1</w:t>
            </w:r>
          </w:p>
          <w:p w14:paraId="47B4F537" w14:textId="0B9ABAAD" w:rsidR="0093763B" w:rsidRDefault="00937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Georgia"/>
                <w:sz w:val="20"/>
                <w:szCs w:val="20"/>
              </w:rPr>
              <w:t xml:space="preserve">IČ:         </w:t>
            </w:r>
            <w:r w:rsidR="00551CF7">
              <w:rPr>
                <w:rFonts w:ascii="Calibri" w:hAnsi="Calibri" w:cs="Georgia"/>
                <w:sz w:val="20"/>
                <w:szCs w:val="20"/>
              </w:rPr>
              <w:t>00296139</w:t>
            </w:r>
          </w:p>
          <w:p w14:paraId="04302D47" w14:textId="51BDCB2D" w:rsidR="0093763B" w:rsidRDefault="00937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Georgia"/>
                <w:sz w:val="20"/>
                <w:szCs w:val="20"/>
              </w:rPr>
              <w:t>DIČ:      CZ</w:t>
            </w:r>
            <w:r w:rsidR="00551CF7">
              <w:rPr>
                <w:rFonts w:ascii="Calibri" w:hAnsi="Calibri" w:cs="Georgia"/>
                <w:sz w:val="20"/>
                <w:szCs w:val="20"/>
              </w:rPr>
              <w:t>00296139</w:t>
            </w:r>
          </w:p>
          <w:p w14:paraId="4745BEA8" w14:textId="7928687E" w:rsidR="0093763B" w:rsidRDefault="00937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Georgia"/>
                <w:sz w:val="20"/>
                <w:szCs w:val="20"/>
              </w:rPr>
              <w:t xml:space="preserve">Bank. spojení: </w:t>
            </w:r>
          </w:p>
          <w:p w14:paraId="59AFFFE8" w14:textId="1E3DA03D" w:rsidR="0093763B" w:rsidRDefault="00937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Georgia"/>
                <w:sz w:val="20"/>
                <w:szCs w:val="20"/>
              </w:rPr>
              <w:t xml:space="preserve">Číslo účtu: </w:t>
            </w:r>
          </w:p>
          <w:p w14:paraId="4FF94F0E" w14:textId="77777777" w:rsidR="0093763B" w:rsidRDefault="0093763B">
            <w:pPr>
              <w:spacing w:line="360" w:lineRule="auto"/>
              <w:ind w:left="4502" w:hanging="4502"/>
              <w:rPr>
                <w:rFonts w:ascii="Calibri" w:hAnsi="Calibri" w:cs="Georgia"/>
                <w:b/>
                <w:i/>
                <w:sz w:val="20"/>
                <w:szCs w:val="20"/>
              </w:rPr>
            </w:pPr>
            <w:r>
              <w:rPr>
                <w:rFonts w:ascii="Calibri" w:hAnsi="Calibri" w:cs="Georgia"/>
                <w:b/>
                <w:i/>
                <w:sz w:val="20"/>
                <w:szCs w:val="20"/>
              </w:rPr>
              <w:t>Jsme plátci DPH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2A5ABBE1" w14:textId="77777777" w:rsidR="0093763B" w:rsidRDefault="0093763B">
            <w:pPr>
              <w:rPr>
                <w:rFonts w:ascii="Calibri" w:hAnsi="Calibri" w:cs="Georgia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75E680E0" w14:textId="77777777" w:rsidR="0093763B" w:rsidRDefault="0093763B">
            <w:pPr>
              <w:rPr>
                <w:rFonts w:ascii="Calibri" w:hAnsi="Calibri" w:cs="Georgia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Dodavatel</w:t>
            </w:r>
            <w:r>
              <w:rPr>
                <w:rFonts w:ascii="Calibri" w:hAnsi="Calibri" w:cs="Georgia"/>
                <w:b/>
                <w:i/>
                <w:sz w:val="20"/>
                <w:szCs w:val="20"/>
              </w:rPr>
              <w:t xml:space="preserve"> </w:t>
            </w:r>
          </w:p>
          <w:p w14:paraId="26EAFEEC" w14:textId="77777777" w:rsidR="0093763B" w:rsidRDefault="0093763B">
            <w:pPr>
              <w:rPr>
                <w:rFonts w:ascii="Calibri" w:hAnsi="Calibri" w:cs="Georgia"/>
                <w:b/>
                <w:i/>
                <w:sz w:val="20"/>
                <w:szCs w:val="20"/>
              </w:rPr>
            </w:pPr>
          </w:p>
          <w:p w14:paraId="20426CCB" w14:textId="4E83AE3F" w:rsidR="0093763B" w:rsidRDefault="00551CF7">
            <w:pPr>
              <w:rPr>
                <w:rFonts w:ascii="Calibri" w:hAnsi="Calibri" w:cs="Georgia"/>
                <w:sz w:val="20"/>
                <w:szCs w:val="20"/>
              </w:rPr>
            </w:pPr>
            <w:r>
              <w:rPr>
                <w:rFonts w:ascii="Calibri" w:hAnsi="Calibri" w:cs="Georgia"/>
                <w:b/>
                <w:sz w:val="20"/>
                <w:szCs w:val="20"/>
              </w:rPr>
              <w:t>Barbora Mikulecká</w:t>
            </w:r>
          </w:p>
          <w:p w14:paraId="2F545F0B" w14:textId="3250FFC0" w:rsidR="0093763B" w:rsidRDefault="00551CF7">
            <w:pPr>
              <w:rPr>
                <w:rFonts w:ascii="Calibri" w:hAnsi="Calibri" w:cs="Georgia"/>
                <w:sz w:val="20"/>
                <w:szCs w:val="20"/>
              </w:rPr>
            </w:pPr>
            <w:r>
              <w:rPr>
                <w:rFonts w:ascii="Calibri" w:hAnsi="Calibri" w:cs="Georgia"/>
                <w:sz w:val="20"/>
                <w:szCs w:val="20"/>
              </w:rPr>
              <w:t>Novoměstská</w:t>
            </w:r>
            <w:r w:rsidR="0093763B">
              <w:rPr>
                <w:rFonts w:ascii="Calibri" w:hAnsi="Calibri" w:cs="Georgia"/>
                <w:sz w:val="20"/>
                <w:szCs w:val="20"/>
              </w:rPr>
              <w:t xml:space="preserve"> </w:t>
            </w:r>
            <w:r>
              <w:rPr>
                <w:rFonts w:ascii="Calibri" w:hAnsi="Calibri" w:cs="Georgia"/>
                <w:sz w:val="20"/>
                <w:szCs w:val="20"/>
              </w:rPr>
              <w:t>726</w:t>
            </w:r>
            <w:r w:rsidR="0093763B">
              <w:rPr>
                <w:rFonts w:ascii="Calibri" w:hAnsi="Calibri" w:cs="Georgia"/>
                <w:sz w:val="20"/>
                <w:szCs w:val="20"/>
              </w:rPr>
              <w:t>/</w:t>
            </w:r>
            <w:r>
              <w:rPr>
                <w:rFonts w:ascii="Calibri" w:hAnsi="Calibri" w:cs="Georgia"/>
                <w:sz w:val="20"/>
                <w:szCs w:val="20"/>
              </w:rPr>
              <w:t>67</w:t>
            </w:r>
          </w:p>
          <w:p w14:paraId="52CF04C8" w14:textId="311FC16C" w:rsidR="0093763B" w:rsidRDefault="00551CF7">
            <w:pPr>
              <w:rPr>
                <w:rFonts w:ascii="Calibri" w:hAnsi="Calibri" w:cs="Georgia"/>
                <w:sz w:val="20"/>
                <w:szCs w:val="20"/>
              </w:rPr>
            </w:pPr>
            <w:r>
              <w:rPr>
                <w:rFonts w:ascii="Calibri" w:hAnsi="Calibri" w:cs="Georgia"/>
                <w:sz w:val="20"/>
                <w:szCs w:val="20"/>
              </w:rPr>
              <w:t>Děčín VI-Letná</w:t>
            </w:r>
            <w:r w:rsidR="0093763B">
              <w:rPr>
                <w:rFonts w:ascii="Calibri" w:hAnsi="Calibri" w:cs="Georgia"/>
                <w:sz w:val="20"/>
                <w:szCs w:val="20"/>
              </w:rPr>
              <w:t xml:space="preserve"> </w:t>
            </w:r>
          </w:p>
          <w:p w14:paraId="6AF75A0D" w14:textId="6C719A10" w:rsidR="0093763B" w:rsidRDefault="00551CF7">
            <w:pPr>
              <w:rPr>
                <w:rFonts w:ascii="Calibri" w:hAnsi="Calibri" w:cs="Georgia"/>
                <w:sz w:val="20"/>
                <w:szCs w:val="20"/>
              </w:rPr>
            </w:pPr>
            <w:r>
              <w:rPr>
                <w:rFonts w:ascii="Calibri" w:hAnsi="Calibri" w:cs="Georgia"/>
                <w:sz w:val="20"/>
                <w:szCs w:val="20"/>
              </w:rPr>
              <w:t>40502</w:t>
            </w:r>
            <w:r w:rsidR="0093763B">
              <w:rPr>
                <w:rFonts w:ascii="Calibri" w:hAnsi="Calibri" w:cs="Georgia"/>
                <w:sz w:val="20"/>
                <w:szCs w:val="20"/>
              </w:rPr>
              <w:t xml:space="preserve"> </w:t>
            </w:r>
            <w:r>
              <w:rPr>
                <w:rFonts w:ascii="Calibri" w:hAnsi="Calibri" w:cs="Georgia"/>
                <w:sz w:val="20"/>
                <w:szCs w:val="20"/>
              </w:rPr>
              <w:t>Děčín</w:t>
            </w:r>
            <w:r w:rsidR="0093763B">
              <w:rPr>
                <w:rFonts w:ascii="Calibri" w:hAnsi="Calibri" w:cs="Georgia"/>
                <w:sz w:val="20"/>
                <w:szCs w:val="20"/>
              </w:rPr>
              <w:t xml:space="preserve">  </w:t>
            </w:r>
          </w:p>
          <w:p w14:paraId="2E46860E" w14:textId="1E26F73F" w:rsidR="0093763B" w:rsidRDefault="0093763B">
            <w:pPr>
              <w:rPr>
                <w:rFonts w:ascii="Calibri" w:hAnsi="Calibri" w:cs="Georgia"/>
                <w:sz w:val="20"/>
                <w:szCs w:val="20"/>
              </w:rPr>
            </w:pPr>
            <w:r>
              <w:rPr>
                <w:rFonts w:ascii="Calibri" w:hAnsi="Calibri" w:cs="Georgia"/>
                <w:sz w:val="20"/>
                <w:szCs w:val="20"/>
              </w:rPr>
              <w:t xml:space="preserve">IČ:      </w:t>
            </w:r>
            <w:r>
              <w:rPr>
                <w:rFonts w:ascii="Calibri" w:hAnsi="Calibri" w:cs="Georgia"/>
                <w:sz w:val="20"/>
                <w:szCs w:val="20"/>
              </w:rPr>
              <w:tab/>
            </w:r>
            <w:r w:rsidR="00551CF7">
              <w:rPr>
                <w:rFonts w:ascii="Calibri" w:hAnsi="Calibri" w:cs="Georgia"/>
                <w:sz w:val="20"/>
                <w:szCs w:val="20"/>
              </w:rPr>
              <w:t>01316133</w:t>
            </w:r>
          </w:p>
          <w:p w14:paraId="62919F20" w14:textId="770BD1F6" w:rsidR="0093763B" w:rsidRDefault="0093763B">
            <w:pPr>
              <w:rPr>
                <w:rFonts w:ascii="Calibri" w:hAnsi="Calibri" w:cs="Georgia"/>
                <w:sz w:val="20"/>
                <w:szCs w:val="20"/>
              </w:rPr>
            </w:pPr>
            <w:r>
              <w:rPr>
                <w:rFonts w:ascii="Calibri" w:hAnsi="Calibri" w:cs="Georgia"/>
                <w:sz w:val="20"/>
                <w:szCs w:val="20"/>
              </w:rPr>
              <w:t>DIČ:</w:t>
            </w:r>
            <w:r>
              <w:rPr>
                <w:rFonts w:ascii="Calibri" w:hAnsi="Calibri" w:cs="Georgia"/>
                <w:sz w:val="20"/>
                <w:szCs w:val="20"/>
              </w:rPr>
              <w:tab/>
            </w:r>
            <w:r w:rsidR="00551CF7">
              <w:rPr>
                <w:rFonts w:ascii="Calibri" w:hAnsi="Calibri" w:cs="Georgia"/>
                <w:sz w:val="20"/>
                <w:szCs w:val="20"/>
              </w:rPr>
              <w:t>CZ8854012585</w:t>
            </w:r>
          </w:p>
          <w:p w14:paraId="079278E1" w14:textId="77777777" w:rsidR="0093763B" w:rsidRDefault="0093763B">
            <w:pPr>
              <w:rPr>
                <w:rFonts w:ascii="Calibri" w:hAnsi="Calibri" w:cs="Georgia"/>
                <w:sz w:val="20"/>
                <w:szCs w:val="20"/>
              </w:rPr>
            </w:pPr>
          </w:p>
        </w:tc>
      </w:tr>
    </w:tbl>
    <w:p w14:paraId="78EE035C" w14:textId="77777777" w:rsidR="0093763B" w:rsidRPr="00551CF7" w:rsidRDefault="0093763B" w:rsidP="0093763B">
      <w:pPr>
        <w:spacing w:line="360" w:lineRule="auto"/>
        <w:ind w:left="4502" w:hanging="4502"/>
        <w:rPr>
          <w:rFonts w:ascii="Calibri" w:hAnsi="Calibri" w:cs="Georgia"/>
          <w:sz w:val="20"/>
          <w:szCs w:val="20"/>
        </w:rPr>
      </w:pPr>
      <w:r w:rsidRPr="00551CF7">
        <w:rPr>
          <w:rFonts w:ascii="Calibri" w:hAnsi="Calibri" w:cs="Georgia"/>
          <w:sz w:val="20"/>
          <w:szCs w:val="20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3763B" w:rsidRPr="00551CF7" w14:paraId="0BFE2B8F" w14:textId="77777777">
        <w:trPr>
          <w:cantSplit/>
        </w:trPr>
        <w:tc>
          <w:tcPr>
            <w:tcW w:w="10456" w:type="dxa"/>
            <w:shd w:val="clear" w:color="auto" w:fill="auto"/>
            <w:hideMark/>
          </w:tcPr>
          <w:p w14:paraId="5E03DA54" w14:textId="77777777" w:rsidR="0093763B" w:rsidRDefault="0093763B">
            <w:pPr>
              <w:rPr>
                <w:rFonts w:ascii="Calibri" w:hAnsi="Calibri" w:cs="Georgia"/>
                <w:b/>
                <w:bCs/>
                <w:sz w:val="20"/>
                <w:szCs w:val="20"/>
              </w:rPr>
            </w:pPr>
            <w:r>
              <w:rPr>
                <w:rFonts w:ascii="Calibri" w:hAnsi="Calibri" w:cs="Georgia"/>
                <w:b/>
                <w:bCs/>
                <w:sz w:val="20"/>
                <w:szCs w:val="20"/>
              </w:rPr>
              <w:t>Objednáváme u Vás:</w:t>
            </w:r>
          </w:p>
          <w:p w14:paraId="54DBB6BC" w14:textId="2F7E729D" w:rsidR="0093763B" w:rsidRDefault="00551CF7">
            <w:pPr>
              <w:rPr>
                <w:rFonts w:ascii="Calibri" w:hAnsi="Calibri" w:cs="Georgia"/>
                <w:b/>
                <w:bCs/>
                <w:sz w:val="20"/>
                <w:szCs w:val="20"/>
              </w:rPr>
            </w:pPr>
            <w:r>
              <w:rPr>
                <w:rFonts w:ascii="Calibri" w:hAnsi="Calibri" w:cs="Georgia"/>
                <w:sz w:val="20"/>
                <w:szCs w:val="20"/>
              </w:rPr>
              <w:t xml:space="preserve">vystoupení v Krnově. 2x pro žáky ZŠ na Krnovsku konané od 9 a 11 hod. v městském divadle </w:t>
            </w:r>
            <w:r w:rsidR="00566703">
              <w:rPr>
                <w:rFonts w:ascii="Calibri" w:hAnsi="Calibri" w:cs="Georgia"/>
                <w:sz w:val="20"/>
                <w:szCs w:val="20"/>
              </w:rPr>
              <w:t>za</w:t>
            </w:r>
            <w:r>
              <w:rPr>
                <w:rFonts w:ascii="Calibri" w:hAnsi="Calibri" w:cs="Georgia"/>
                <w:sz w:val="20"/>
                <w:szCs w:val="20"/>
              </w:rPr>
              <w:t xml:space="preserve"> 15 700Kč, od 18 hod vystoupení na závěrečném setkání MAP v radničním restaurantu </w:t>
            </w:r>
            <w:r w:rsidR="00566703">
              <w:rPr>
                <w:rFonts w:ascii="Calibri" w:hAnsi="Calibri" w:cs="Georgia"/>
                <w:sz w:val="20"/>
                <w:szCs w:val="20"/>
              </w:rPr>
              <w:t>za</w:t>
            </w:r>
            <w:r>
              <w:rPr>
                <w:rFonts w:ascii="Calibri" w:hAnsi="Calibri" w:cs="Georgia"/>
                <w:sz w:val="20"/>
                <w:szCs w:val="20"/>
              </w:rPr>
              <w:t xml:space="preserve"> 10 000Kč. Doprava je 2 400Kč. Celková cena objednávky je 28 100 Kč.  Akce je hrazená z projektu Místní akční plán rozvoje vzdělávání na území ORP Krnov - II, reg. číslo projektu CZ.02.3.68/0.0/0.0/17_047/0011064.</w:t>
            </w:r>
          </w:p>
        </w:tc>
      </w:tr>
    </w:tbl>
    <w:p w14:paraId="30D9B796" w14:textId="77777777" w:rsidR="0093763B" w:rsidRPr="00551CF7" w:rsidRDefault="0093763B" w:rsidP="0093763B">
      <w:pPr>
        <w:rPr>
          <w:rFonts w:ascii="Calibri" w:hAnsi="Calibri"/>
          <w:sz w:val="20"/>
          <w:szCs w:val="20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8"/>
        <w:gridCol w:w="851"/>
        <w:gridCol w:w="992"/>
        <w:gridCol w:w="1843"/>
        <w:gridCol w:w="1984"/>
      </w:tblGrid>
      <w:tr w:rsidR="0093763B" w:rsidRPr="00551CF7" w14:paraId="2074E46C" w14:textId="77777777" w:rsidTr="006A5E18">
        <w:tc>
          <w:tcPr>
            <w:tcW w:w="817" w:type="dxa"/>
            <w:hideMark/>
          </w:tcPr>
          <w:p w14:paraId="2B64B688" w14:textId="77777777" w:rsidR="0093763B" w:rsidRPr="00551CF7" w:rsidRDefault="0093763B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551CF7">
              <w:rPr>
                <w:rFonts w:ascii="Calibri" w:hAnsi="Calibri" w:cs="Tahoma"/>
                <w:sz w:val="20"/>
                <w:szCs w:val="20"/>
              </w:rPr>
              <w:t>Pořadí</w:t>
            </w:r>
          </w:p>
        </w:tc>
        <w:tc>
          <w:tcPr>
            <w:tcW w:w="3968" w:type="dxa"/>
            <w:hideMark/>
          </w:tcPr>
          <w:p w14:paraId="51BB4C5B" w14:textId="77777777" w:rsidR="0093763B" w:rsidRPr="00551CF7" w:rsidRDefault="0093763B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551CF7">
              <w:rPr>
                <w:rFonts w:ascii="Calibri" w:hAnsi="Calibri" w:cs="Tahoma"/>
                <w:sz w:val="20"/>
                <w:szCs w:val="20"/>
              </w:rPr>
              <w:t>Název</w:t>
            </w:r>
          </w:p>
        </w:tc>
        <w:tc>
          <w:tcPr>
            <w:tcW w:w="851" w:type="dxa"/>
            <w:hideMark/>
          </w:tcPr>
          <w:p w14:paraId="196D2DCE" w14:textId="77777777" w:rsidR="0093763B" w:rsidRPr="00551CF7" w:rsidRDefault="0093763B">
            <w:pPr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551CF7">
              <w:rPr>
                <w:rFonts w:ascii="Calibri" w:hAnsi="Calibri" w:cs="Tahoma"/>
                <w:sz w:val="20"/>
                <w:szCs w:val="20"/>
              </w:rPr>
              <w:t>MJ</w:t>
            </w:r>
          </w:p>
        </w:tc>
        <w:tc>
          <w:tcPr>
            <w:tcW w:w="992" w:type="dxa"/>
            <w:hideMark/>
          </w:tcPr>
          <w:p w14:paraId="0C82FD26" w14:textId="77777777" w:rsidR="0093763B" w:rsidRPr="00551CF7" w:rsidRDefault="0093763B">
            <w:pPr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551CF7">
              <w:rPr>
                <w:rFonts w:ascii="Calibri" w:hAnsi="Calibri" w:cs="Tahoma"/>
                <w:sz w:val="20"/>
                <w:szCs w:val="20"/>
              </w:rPr>
              <w:t>Počet MJ</w:t>
            </w:r>
          </w:p>
        </w:tc>
        <w:tc>
          <w:tcPr>
            <w:tcW w:w="1843" w:type="dxa"/>
            <w:hideMark/>
          </w:tcPr>
          <w:p w14:paraId="18364EF5" w14:textId="77777777" w:rsidR="0093763B" w:rsidRPr="00551CF7" w:rsidRDefault="0093763B">
            <w:pPr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551CF7">
              <w:rPr>
                <w:rFonts w:ascii="Calibri" w:hAnsi="Calibri" w:cs="Tahoma"/>
                <w:sz w:val="20"/>
                <w:szCs w:val="20"/>
              </w:rPr>
              <w:t>Cena</w:t>
            </w:r>
            <w:r w:rsidR="00615B70" w:rsidRPr="00551CF7">
              <w:rPr>
                <w:rFonts w:ascii="Calibri" w:hAnsi="Calibri" w:cs="Tahoma"/>
                <w:sz w:val="20"/>
                <w:szCs w:val="20"/>
              </w:rPr>
              <w:t xml:space="preserve"> vč. DPH</w:t>
            </w:r>
            <w:r w:rsidRPr="00551CF7">
              <w:rPr>
                <w:rFonts w:ascii="Calibri" w:hAnsi="Calibri" w:cs="Tahoma"/>
                <w:sz w:val="20"/>
                <w:szCs w:val="20"/>
              </w:rPr>
              <w:t xml:space="preserve"> / MJ</w:t>
            </w:r>
          </w:p>
        </w:tc>
        <w:tc>
          <w:tcPr>
            <w:tcW w:w="1984" w:type="dxa"/>
            <w:hideMark/>
          </w:tcPr>
          <w:p w14:paraId="767FD0A9" w14:textId="77777777" w:rsidR="0093763B" w:rsidRPr="00551CF7" w:rsidRDefault="0093763B">
            <w:pPr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551CF7">
              <w:rPr>
                <w:rFonts w:ascii="Calibri" w:hAnsi="Calibri" w:cs="Tahoma"/>
                <w:sz w:val="20"/>
                <w:szCs w:val="20"/>
              </w:rPr>
              <w:t>Cena celkem</w:t>
            </w:r>
            <w:r w:rsidR="00615B70" w:rsidRPr="00551CF7">
              <w:rPr>
                <w:rFonts w:ascii="Calibri" w:hAnsi="Calibri" w:cs="Tahoma"/>
                <w:sz w:val="20"/>
                <w:szCs w:val="20"/>
              </w:rPr>
              <w:t xml:space="preserve"> vč. DPH</w:t>
            </w:r>
          </w:p>
        </w:tc>
      </w:tr>
      <w:tr w:rsidR="0093763B" w:rsidRPr="00551CF7" w14:paraId="1318FE93" w14:textId="77777777" w:rsidTr="006A5E18">
        <w:tc>
          <w:tcPr>
            <w:tcW w:w="817" w:type="dxa"/>
            <w:hideMark/>
          </w:tcPr>
          <w:p w14:paraId="3F6BD4FB" w14:textId="46D0D593" w:rsidR="0093763B" w:rsidRPr="00551CF7" w:rsidRDefault="00551CF7">
            <w:pPr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3968" w:type="dxa"/>
            <w:hideMark/>
          </w:tcPr>
          <w:p w14:paraId="26D6818B" w14:textId="555A81F7" w:rsidR="0093763B" w:rsidRPr="00551CF7" w:rsidRDefault="00551CF7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služby</w:t>
            </w:r>
          </w:p>
        </w:tc>
        <w:tc>
          <w:tcPr>
            <w:tcW w:w="851" w:type="dxa"/>
            <w:hideMark/>
          </w:tcPr>
          <w:p w14:paraId="0E347B9B" w14:textId="75FE745B" w:rsidR="0093763B" w:rsidRPr="00551CF7" w:rsidRDefault="00551CF7">
            <w:pPr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ks  </w:t>
            </w:r>
          </w:p>
        </w:tc>
        <w:tc>
          <w:tcPr>
            <w:tcW w:w="992" w:type="dxa"/>
            <w:hideMark/>
          </w:tcPr>
          <w:p w14:paraId="0E768F13" w14:textId="744F07EA" w:rsidR="0093763B" w:rsidRPr="00551CF7" w:rsidRDefault="00551CF7">
            <w:pPr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1,00</w:t>
            </w:r>
          </w:p>
        </w:tc>
        <w:tc>
          <w:tcPr>
            <w:tcW w:w="1843" w:type="dxa"/>
            <w:hideMark/>
          </w:tcPr>
          <w:p w14:paraId="755B945B" w14:textId="7FCA46A3" w:rsidR="0093763B" w:rsidRPr="00551CF7" w:rsidRDefault="00551CF7">
            <w:pPr>
              <w:spacing w:line="276" w:lineRule="auto"/>
              <w:jc w:val="right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        28 100,00</w:t>
            </w:r>
            <w:r w:rsidR="0093763B" w:rsidRPr="00551CF7">
              <w:rPr>
                <w:rFonts w:ascii="Calibri" w:hAnsi="Calibri" w:cs="Tahoma"/>
                <w:sz w:val="20"/>
                <w:szCs w:val="20"/>
              </w:rPr>
              <w:t xml:space="preserve"> Kč</w:t>
            </w:r>
          </w:p>
        </w:tc>
        <w:tc>
          <w:tcPr>
            <w:tcW w:w="1984" w:type="dxa"/>
            <w:hideMark/>
          </w:tcPr>
          <w:p w14:paraId="555759B3" w14:textId="694EA19E" w:rsidR="0093763B" w:rsidRPr="00551CF7" w:rsidRDefault="00551CF7">
            <w:pPr>
              <w:spacing w:line="276" w:lineRule="auto"/>
              <w:jc w:val="right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        28 100,00</w:t>
            </w:r>
            <w:r w:rsidR="0093763B" w:rsidRPr="00551CF7">
              <w:rPr>
                <w:rFonts w:ascii="Calibri" w:hAnsi="Calibri" w:cs="Tahoma"/>
                <w:sz w:val="20"/>
                <w:szCs w:val="20"/>
              </w:rPr>
              <w:t xml:space="preserve"> Kč</w:t>
            </w:r>
          </w:p>
        </w:tc>
      </w:tr>
      <w:tr w:rsidR="0093763B" w:rsidRPr="00551CF7" w14:paraId="1FFBEC04" w14:textId="77777777" w:rsidTr="006A5E18">
        <w:tc>
          <w:tcPr>
            <w:tcW w:w="8471" w:type="dxa"/>
            <w:gridSpan w:val="5"/>
            <w:hideMark/>
          </w:tcPr>
          <w:p w14:paraId="40EAF903" w14:textId="3F48FAF6" w:rsidR="0093763B" w:rsidRPr="00551CF7" w:rsidRDefault="0093763B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551CF7">
              <w:rPr>
                <w:rFonts w:ascii="Calibri" w:hAnsi="Calibri" w:cs="Georgia"/>
                <w:b/>
                <w:bCs/>
                <w:sz w:val="20"/>
                <w:szCs w:val="20"/>
              </w:rPr>
              <w:t xml:space="preserve">Cena </w:t>
            </w:r>
            <w:r w:rsidR="00551CF7">
              <w:rPr>
                <w:rFonts w:ascii="Calibri" w:hAnsi="Calibri" w:cs="Georgia"/>
                <w:b/>
                <w:bCs/>
                <w:sz w:val="20"/>
                <w:szCs w:val="20"/>
              </w:rPr>
              <w:t>s DPH</w:t>
            </w:r>
            <w:r w:rsidRPr="00551CF7">
              <w:rPr>
                <w:rFonts w:ascii="Calibri" w:hAnsi="Calibri" w:cs="Georgia"/>
                <w:b/>
                <w:bCs/>
                <w:sz w:val="20"/>
                <w:szCs w:val="20"/>
              </w:rPr>
              <w:t xml:space="preserve"> celkem:</w:t>
            </w:r>
          </w:p>
        </w:tc>
        <w:tc>
          <w:tcPr>
            <w:tcW w:w="1984" w:type="dxa"/>
            <w:hideMark/>
          </w:tcPr>
          <w:p w14:paraId="115FB6FE" w14:textId="7213001B" w:rsidR="0093763B" w:rsidRPr="00551CF7" w:rsidRDefault="00551CF7" w:rsidP="00FA3B27">
            <w:pPr>
              <w:spacing w:line="276" w:lineRule="auto"/>
              <w:jc w:val="right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Georgia"/>
                <w:b/>
                <w:bCs/>
                <w:sz w:val="20"/>
                <w:szCs w:val="20"/>
              </w:rPr>
              <w:t>28 100,00</w:t>
            </w:r>
            <w:r w:rsidR="0093763B" w:rsidRPr="00551CF7">
              <w:rPr>
                <w:rFonts w:ascii="Calibri" w:hAnsi="Calibri" w:cs="Georgia"/>
                <w:b/>
                <w:bCs/>
                <w:sz w:val="20"/>
                <w:szCs w:val="20"/>
              </w:rPr>
              <w:t xml:space="preserve"> Kč</w:t>
            </w:r>
          </w:p>
        </w:tc>
      </w:tr>
    </w:tbl>
    <w:p w14:paraId="1E9A22B5" w14:textId="7213C1A8" w:rsidR="00855C9C" w:rsidRPr="00551CF7" w:rsidRDefault="00ED270E" w:rsidP="00855C9C">
      <w:pPr>
        <w:tabs>
          <w:tab w:val="left" w:pos="1800"/>
        </w:tabs>
        <w:spacing w:line="360" w:lineRule="auto"/>
        <w:ind w:left="4502" w:hanging="4502"/>
        <w:rPr>
          <w:rFonts w:ascii="Calibri" w:hAnsi="Calibri" w:cs="Georgia"/>
          <w:sz w:val="18"/>
          <w:szCs w:val="18"/>
        </w:rPr>
      </w:pPr>
      <w:r w:rsidRPr="00551CF7">
        <w:rPr>
          <w:rFonts w:ascii="Calibri" w:hAnsi="Calibri" w:cs="Georgia"/>
          <w:sz w:val="18"/>
          <w:szCs w:val="18"/>
        </w:rPr>
        <w:t xml:space="preserve">Lhůta dodání do: </w:t>
      </w:r>
      <w:r w:rsidR="00551CF7">
        <w:rPr>
          <w:rFonts w:ascii="Calibri" w:hAnsi="Calibri" w:cs="Georgia"/>
          <w:sz w:val="18"/>
          <w:szCs w:val="18"/>
        </w:rPr>
        <w:t>09.11.2022</w:t>
      </w:r>
      <w:r w:rsidR="0093763B" w:rsidRPr="00551CF7">
        <w:rPr>
          <w:rFonts w:ascii="Calibri" w:hAnsi="Calibri" w:cs="Georgia"/>
          <w:sz w:val="18"/>
          <w:szCs w:val="18"/>
        </w:rPr>
        <w:tab/>
      </w:r>
      <w:r w:rsidR="0093763B" w:rsidRPr="00551CF7">
        <w:rPr>
          <w:rFonts w:ascii="Calibri" w:hAnsi="Calibri" w:cs="Georgia"/>
          <w:sz w:val="18"/>
          <w:szCs w:val="18"/>
        </w:rPr>
        <w:tab/>
      </w:r>
      <w:r w:rsidR="00855C9C" w:rsidRPr="00551CF7">
        <w:rPr>
          <w:rFonts w:ascii="Calibri" w:hAnsi="Calibri" w:cs="Georgia"/>
          <w:sz w:val="18"/>
          <w:szCs w:val="18"/>
        </w:rPr>
        <w:tab/>
      </w:r>
      <w:r w:rsidR="00855C9C" w:rsidRPr="00551CF7">
        <w:rPr>
          <w:rFonts w:ascii="Calibri" w:hAnsi="Calibri" w:cs="Georgia"/>
          <w:sz w:val="18"/>
          <w:szCs w:val="18"/>
        </w:rPr>
        <w:tab/>
      </w:r>
      <w:r w:rsidR="00855C9C" w:rsidRPr="00551CF7">
        <w:rPr>
          <w:rFonts w:ascii="Calibri" w:hAnsi="Calibri" w:cs="Georgia"/>
          <w:sz w:val="18"/>
          <w:szCs w:val="18"/>
        </w:rPr>
        <w:tab/>
      </w:r>
    </w:p>
    <w:p w14:paraId="1A3237A6" w14:textId="28F51BDE" w:rsidR="0093763B" w:rsidRPr="00551CF7" w:rsidRDefault="00D34862" w:rsidP="00855C9C">
      <w:pPr>
        <w:tabs>
          <w:tab w:val="left" w:pos="1800"/>
        </w:tabs>
        <w:spacing w:line="360" w:lineRule="auto"/>
        <w:ind w:left="4502" w:hanging="4502"/>
        <w:rPr>
          <w:rFonts w:ascii="Calibri" w:hAnsi="Calibri" w:cs="Georgia"/>
          <w:sz w:val="18"/>
          <w:szCs w:val="18"/>
        </w:rPr>
      </w:pPr>
      <w:r w:rsidRPr="00551CF7">
        <w:rPr>
          <w:rFonts w:ascii="Calibri" w:hAnsi="Calibri" w:cs="Georgia"/>
          <w:sz w:val="18"/>
          <w:szCs w:val="18"/>
        </w:rPr>
        <w:t>Kontaktní osoba objednatele</w:t>
      </w:r>
      <w:r w:rsidR="0093763B" w:rsidRPr="00551CF7">
        <w:rPr>
          <w:rFonts w:ascii="Calibri" w:hAnsi="Calibri" w:cs="Georgia"/>
          <w:sz w:val="18"/>
          <w:szCs w:val="18"/>
        </w:rPr>
        <w:t xml:space="preserve"> / tel.</w:t>
      </w:r>
      <w:r w:rsidR="00ED270E" w:rsidRPr="00551CF7">
        <w:rPr>
          <w:rFonts w:ascii="Calibri" w:hAnsi="Calibri" w:cs="Georgia"/>
          <w:sz w:val="18"/>
          <w:szCs w:val="18"/>
        </w:rPr>
        <w:t>/e-mail</w:t>
      </w:r>
      <w:r w:rsidR="0093763B" w:rsidRPr="00551CF7">
        <w:rPr>
          <w:rFonts w:ascii="Calibri" w:hAnsi="Calibri" w:cs="Georgia"/>
          <w:sz w:val="18"/>
          <w:szCs w:val="18"/>
        </w:rPr>
        <w:t xml:space="preserve">: </w:t>
      </w:r>
      <w:r w:rsidR="00551CF7">
        <w:rPr>
          <w:rFonts w:ascii="Calibri" w:hAnsi="Calibri" w:cs="Georgia"/>
          <w:sz w:val="18"/>
          <w:szCs w:val="18"/>
        </w:rPr>
        <w:t>Bc. Šárka Studničková</w:t>
      </w:r>
      <w:r w:rsidR="0093763B" w:rsidRPr="00551CF7">
        <w:rPr>
          <w:rFonts w:ascii="Calibri" w:hAnsi="Calibri" w:cs="Georgia"/>
          <w:sz w:val="18"/>
          <w:szCs w:val="18"/>
        </w:rPr>
        <w:t xml:space="preserve"> /</w:t>
      </w:r>
      <w:r w:rsidR="00551CF7">
        <w:rPr>
          <w:rFonts w:ascii="Calibri" w:hAnsi="Calibri" w:cs="Georgia"/>
          <w:sz w:val="18"/>
          <w:szCs w:val="18"/>
        </w:rPr>
        <w:t>605361841</w:t>
      </w:r>
      <w:r w:rsidR="00560BB8" w:rsidRPr="00551CF7">
        <w:rPr>
          <w:rFonts w:ascii="Calibri" w:hAnsi="Calibri" w:cs="Georgia"/>
          <w:sz w:val="18"/>
          <w:szCs w:val="18"/>
        </w:rPr>
        <w:t>/</w:t>
      </w:r>
      <w:r w:rsidR="00551CF7">
        <w:rPr>
          <w:rFonts w:ascii="Calibri" w:hAnsi="Calibri" w:cs="Georgia"/>
          <w:sz w:val="18"/>
          <w:szCs w:val="18"/>
        </w:rPr>
        <w:t>mapkrnovsko@gmail.com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7763"/>
        <w:gridCol w:w="2693"/>
      </w:tblGrid>
      <w:tr w:rsidR="00D34862" w:rsidRPr="00551CF7" w14:paraId="56B6C46D" w14:textId="77777777" w:rsidTr="00271203">
        <w:trPr>
          <w:trHeight w:val="598"/>
        </w:trPr>
        <w:tc>
          <w:tcPr>
            <w:tcW w:w="10456" w:type="dxa"/>
            <w:gridSpan w:val="2"/>
          </w:tcPr>
          <w:p w14:paraId="7ADF6535" w14:textId="77777777" w:rsidR="00566703" w:rsidRPr="002D2B2A" w:rsidRDefault="00566703" w:rsidP="00566703">
            <w:pPr>
              <w:jc w:val="both"/>
              <w:rPr>
                <w:rFonts w:ascii="Calibri" w:hAnsi="Calibri" w:cs="Georgia"/>
                <w:color w:val="000000"/>
                <w:sz w:val="16"/>
                <w:szCs w:val="16"/>
              </w:rPr>
            </w:pPr>
            <w:bookmarkStart w:id="1" w:name="OLE_LINK3"/>
            <w:bookmarkEnd w:id="0"/>
            <w:r>
              <w:rPr>
                <w:rFonts w:ascii="Calibri" w:hAnsi="Calibri" w:cs="Georgia"/>
                <w:color w:val="000000"/>
                <w:sz w:val="16"/>
                <w:szCs w:val="16"/>
              </w:rPr>
              <w:t xml:space="preserve">V </w:t>
            </w:r>
            <w:r w:rsidRPr="002D2B2A">
              <w:rPr>
                <w:rFonts w:ascii="Calibri" w:hAnsi="Calibri" w:cs="Georgia"/>
                <w:color w:val="000000"/>
                <w:sz w:val="16"/>
                <w:szCs w:val="16"/>
              </w:rPr>
              <w:t>případě uskutečnění zdanitelného plnění v režimu přenesení daňové povinnosti (práce zařazené pod kódy CZ-CPA 41-43), je dodavatel</w:t>
            </w:r>
          </w:p>
          <w:p w14:paraId="673AA9B9" w14:textId="77777777" w:rsidR="00566703" w:rsidRPr="002D2B2A" w:rsidRDefault="00566703" w:rsidP="00566703">
            <w:pPr>
              <w:jc w:val="both"/>
              <w:rPr>
                <w:rFonts w:ascii="Calibri" w:hAnsi="Calibri" w:cs="Georgia"/>
                <w:color w:val="000000"/>
                <w:sz w:val="16"/>
                <w:szCs w:val="16"/>
              </w:rPr>
            </w:pPr>
            <w:r w:rsidRPr="002D2B2A">
              <w:rPr>
                <w:rFonts w:ascii="Calibri" w:hAnsi="Calibri" w:cs="Georgia"/>
                <w:color w:val="000000"/>
                <w:sz w:val="16"/>
                <w:szCs w:val="16"/>
              </w:rPr>
              <w:t>povinen vystavit daňový doklad s náležitostmi dle §29 zákona č. 235/2004 Sb. o DPH (mimo jiného musí daňový doklad obsahovat – „daň</w:t>
            </w:r>
          </w:p>
          <w:p w14:paraId="508E07A1" w14:textId="77777777" w:rsidR="00566703" w:rsidRPr="002D2B2A" w:rsidRDefault="00566703" w:rsidP="00566703">
            <w:pPr>
              <w:jc w:val="both"/>
              <w:rPr>
                <w:rFonts w:ascii="Calibri" w:hAnsi="Calibri" w:cs="Georgia"/>
                <w:color w:val="000000"/>
                <w:sz w:val="16"/>
                <w:szCs w:val="16"/>
              </w:rPr>
            </w:pPr>
            <w:r w:rsidRPr="002D2B2A">
              <w:rPr>
                <w:rFonts w:ascii="Calibri" w:hAnsi="Calibri" w:cs="Georgia"/>
                <w:color w:val="000000"/>
                <w:sz w:val="16"/>
                <w:szCs w:val="16"/>
              </w:rPr>
              <w:t>odvede zákazník“). Faktura musí obsahovat bankovní účet, který má dodavatel – plátce DPH v souladu s §96 a §98 zákona č. 235/2004 Sb. o</w:t>
            </w:r>
          </w:p>
          <w:p w14:paraId="73C79B21" w14:textId="77777777" w:rsidR="00566703" w:rsidRDefault="00566703" w:rsidP="00566703">
            <w:pPr>
              <w:jc w:val="both"/>
              <w:rPr>
                <w:rFonts w:ascii="Calibri" w:hAnsi="Calibri" w:cs="Georgia"/>
                <w:color w:val="000000"/>
                <w:sz w:val="16"/>
                <w:szCs w:val="16"/>
              </w:rPr>
            </w:pPr>
            <w:r w:rsidRPr="002D2B2A">
              <w:rPr>
                <w:rFonts w:ascii="Calibri" w:hAnsi="Calibri" w:cs="Georgia"/>
                <w:color w:val="000000"/>
                <w:sz w:val="16"/>
                <w:szCs w:val="16"/>
              </w:rPr>
              <w:t>DPH zveřejněn.</w:t>
            </w:r>
          </w:p>
          <w:bookmarkEnd w:id="1"/>
          <w:p w14:paraId="4E05FC8E" w14:textId="77777777" w:rsidR="00271203" w:rsidRPr="00551CF7" w:rsidRDefault="00D34862" w:rsidP="00D34862">
            <w:pPr>
              <w:jc w:val="both"/>
              <w:rPr>
                <w:rFonts w:ascii="Calibri" w:hAnsi="Calibri" w:cs="TimesNewRomanPSMT"/>
                <w:color w:val="000000"/>
                <w:sz w:val="18"/>
                <w:szCs w:val="18"/>
              </w:rPr>
            </w:pPr>
            <w:r w:rsidRPr="00551CF7">
              <w:rPr>
                <w:rFonts w:ascii="Calibri" w:hAnsi="Calibri" w:cs="TimesNewRomanPSMT"/>
                <w:color w:val="000000"/>
                <w:sz w:val="18"/>
                <w:szCs w:val="18"/>
              </w:rPr>
              <w:t xml:space="preserve"> </w:t>
            </w:r>
          </w:p>
        </w:tc>
      </w:tr>
      <w:tr w:rsidR="00271203" w:rsidRPr="00551CF7" w14:paraId="411B77CC" w14:textId="77777777" w:rsidTr="00271203">
        <w:trPr>
          <w:trHeight w:val="598"/>
        </w:trPr>
        <w:tc>
          <w:tcPr>
            <w:tcW w:w="7763" w:type="dxa"/>
          </w:tcPr>
          <w:p w14:paraId="3C9A7891" w14:textId="18661F56" w:rsidR="00271203" w:rsidRPr="00551CF7" w:rsidRDefault="00271203" w:rsidP="00396FC0">
            <w:pPr>
              <w:jc w:val="both"/>
              <w:rPr>
                <w:rFonts w:ascii="Calibri" w:hAnsi="Calibri" w:cs="Georgia"/>
                <w:color w:val="000000"/>
                <w:sz w:val="16"/>
                <w:szCs w:val="16"/>
              </w:rPr>
            </w:pPr>
            <w:r w:rsidRPr="00551CF7">
              <w:rPr>
                <w:rFonts w:ascii="Calibri" w:hAnsi="Calibri" w:cs="Georgia"/>
                <w:sz w:val="18"/>
                <w:szCs w:val="18"/>
              </w:rPr>
              <w:t xml:space="preserve">V Krnově dne  </w:t>
            </w:r>
            <w:r w:rsidR="00551CF7">
              <w:rPr>
                <w:rFonts w:ascii="Calibri" w:hAnsi="Calibri" w:cs="Georgia"/>
                <w:sz w:val="18"/>
                <w:szCs w:val="18"/>
              </w:rPr>
              <w:t>09.11.2022</w:t>
            </w:r>
          </w:p>
        </w:tc>
        <w:tc>
          <w:tcPr>
            <w:tcW w:w="2693" w:type="dxa"/>
            <w:vAlign w:val="bottom"/>
          </w:tcPr>
          <w:p w14:paraId="0D102CE5" w14:textId="77777777" w:rsidR="00271203" w:rsidRPr="00551CF7" w:rsidRDefault="00271203" w:rsidP="00271203">
            <w:pPr>
              <w:rPr>
                <w:rFonts w:ascii="Calibri" w:hAnsi="Calibri" w:cs="Georgia"/>
                <w:sz w:val="18"/>
                <w:szCs w:val="18"/>
              </w:rPr>
            </w:pPr>
            <w:r w:rsidRPr="00551CF7">
              <w:rPr>
                <w:rFonts w:ascii="Calibri" w:hAnsi="Calibri" w:cs="Georgia"/>
                <w:sz w:val="18"/>
                <w:szCs w:val="18"/>
              </w:rPr>
              <w:t>elektronicky podepsáno</w:t>
            </w:r>
          </w:p>
          <w:p w14:paraId="4096F4FB" w14:textId="77777777" w:rsidR="00ED270E" w:rsidRPr="00551CF7" w:rsidRDefault="00ED270E" w:rsidP="00271203">
            <w:pPr>
              <w:rPr>
                <w:rFonts w:ascii="Calibri" w:hAnsi="Calibri" w:cs="Georgia"/>
                <w:sz w:val="18"/>
                <w:szCs w:val="18"/>
              </w:rPr>
            </w:pPr>
          </w:p>
          <w:p w14:paraId="7A4105F7" w14:textId="77777777" w:rsidR="00271203" w:rsidRPr="00551CF7" w:rsidRDefault="00271203" w:rsidP="00271203">
            <w:pPr>
              <w:rPr>
                <w:rFonts w:ascii="Calibri" w:hAnsi="Calibri" w:cs="Georgia"/>
                <w:sz w:val="18"/>
                <w:szCs w:val="18"/>
              </w:rPr>
            </w:pPr>
            <w:r w:rsidRPr="00551CF7">
              <w:rPr>
                <w:rFonts w:ascii="Calibri" w:hAnsi="Calibri" w:cs="Georgia"/>
                <w:sz w:val="18"/>
                <w:szCs w:val="18"/>
              </w:rPr>
              <w:t>Za město Krnov</w:t>
            </w:r>
          </w:p>
          <w:p w14:paraId="2B8ECB32" w14:textId="77777777" w:rsidR="00271203" w:rsidRPr="00551CF7" w:rsidRDefault="00271203" w:rsidP="00271203">
            <w:pPr>
              <w:rPr>
                <w:rFonts w:ascii="Calibri" w:hAnsi="Calibri" w:cs="Georgia"/>
                <w:sz w:val="18"/>
                <w:szCs w:val="18"/>
              </w:rPr>
            </w:pPr>
          </w:p>
          <w:p w14:paraId="2015F763" w14:textId="77777777" w:rsidR="00271203" w:rsidRPr="00551CF7" w:rsidRDefault="00271203" w:rsidP="00271203">
            <w:pPr>
              <w:rPr>
                <w:rFonts w:ascii="Calibri" w:hAnsi="Calibri" w:cs="Georgia"/>
                <w:sz w:val="18"/>
                <w:szCs w:val="18"/>
              </w:rPr>
            </w:pPr>
            <w:r w:rsidRPr="00551CF7">
              <w:rPr>
                <w:rFonts w:ascii="Calibri" w:hAnsi="Calibri" w:cs="Georgia"/>
                <w:sz w:val="18"/>
                <w:szCs w:val="18"/>
              </w:rPr>
              <w:t>…………………………………….</w:t>
            </w:r>
          </w:p>
          <w:p w14:paraId="05C0499D" w14:textId="6E8CB0B8" w:rsidR="00271203" w:rsidRPr="00551CF7" w:rsidRDefault="00ED270E" w:rsidP="00271203">
            <w:pPr>
              <w:rPr>
                <w:rFonts w:ascii="Calibri" w:hAnsi="Calibri" w:cs="Georgia"/>
                <w:sz w:val="18"/>
                <w:szCs w:val="18"/>
              </w:rPr>
            </w:pPr>
            <w:r w:rsidRPr="00551CF7">
              <w:rPr>
                <w:rFonts w:ascii="Calibri" w:hAnsi="Calibri" w:cs="Georgia"/>
                <w:sz w:val="18"/>
                <w:szCs w:val="18"/>
              </w:rPr>
              <w:t xml:space="preserve"> </w:t>
            </w:r>
            <w:r w:rsidR="00551CF7">
              <w:rPr>
                <w:rFonts w:ascii="Calibri" w:hAnsi="Calibri" w:cs="Georgia"/>
                <w:sz w:val="18"/>
                <w:szCs w:val="18"/>
              </w:rPr>
              <w:t>Kumarci Lenka, Mgr.</w:t>
            </w:r>
          </w:p>
          <w:p w14:paraId="3CD4CBCD" w14:textId="77777777" w:rsidR="00271203" w:rsidRPr="00551CF7" w:rsidRDefault="00ED270E" w:rsidP="00271203">
            <w:pPr>
              <w:rPr>
                <w:rFonts w:ascii="Calibri" w:hAnsi="Calibri" w:cs="Georgia"/>
                <w:sz w:val="18"/>
                <w:szCs w:val="18"/>
              </w:rPr>
            </w:pPr>
            <w:r w:rsidRPr="00551CF7">
              <w:rPr>
                <w:rFonts w:ascii="Calibri" w:hAnsi="Calibri" w:cs="Georgia"/>
                <w:sz w:val="18"/>
                <w:szCs w:val="18"/>
              </w:rPr>
              <w:t xml:space="preserve">vedoucí </w:t>
            </w:r>
            <w:r w:rsidR="00CF410D" w:rsidRPr="00551CF7">
              <w:rPr>
                <w:rFonts w:ascii="Calibri" w:hAnsi="Calibri" w:cs="Georgia"/>
                <w:sz w:val="18"/>
                <w:szCs w:val="18"/>
              </w:rPr>
              <w:t>oddělení</w:t>
            </w:r>
          </w:p>
          <w:p w14:paraId="4A9B410D" w14:textId="77777777" w:rsidR="00271203" w:rsidRPr="00551CF7" w:rsidRDefault="00271203" w:rsidP="00271203">
            <w:pPr>
              <w:rPr>
                <w:rFonts w:ascii="Calibri" w:hAnsi="Calibri" w:cs="Georgia"/>
                <w:color w:val="000000"/>
                <w:sz w:val="16"/>
                <w:szCs w:val="16"/>
              </w:rPr>
            </w:pPr>
          </w:p>
        </w:tc>
      </w:tr>
    </w:tbl>
    <w:p w14:paraId="55CFB269" w14:textId="77777777" w:rsidR="001B7AEE" w:rsidRPr="00551CF7" w:rsidRDefault="001B7AEE" w:rsidP="00271203">
      <w:pPr>
        <w:rPr>
          <w:rFonts w:ascii="Calibri" w:hAnsi="Calibri" w:cs="Georgia"/>
          <w:sz w:val="20"/>
          <w:szCs w:val="20"/>
        </w:rPr>
      </w:pPr>
    </w:p>
    <w:sectPr w:rsidR="001B7AEE" w:rsidRPr="00551CF7" w:rsidSect="007A03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849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FBF1" w14:textId="77777777" w:rsidR="00817A7D" w:rsidRDefault="00817A7D">
      <w:r>
        <w:separator/>
      </w:r>
    </w:p>
  </w:endnote>
  <w:endnote w:type="continuationSeparator" w:id="0">
    <w:p w14:paraId="3C6D28E0" w14:textId="77777777" w:rsidR="00817A7D" w:rsidRDefault="0081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4D3E1" w14:textId="77777777" w:rsidR="00551CF7" w:rsidRDefault="00551C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97A5" w14:textId="77777777" w:rsidR="00551CF7" w:rsidRDefault="00551CF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F278" w14:textId="77777777" w:rsidR="00551CF7" w:rsidRDefault="00551C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E994A" w14:textId="77777777" w:rsidR="00817A7D" w:rsidRDefault="00817A7D">
      <w:r>
        <w:separator/>
      </w:r>
    </w:p>
  </w:footnote>
  <w:footnote w:type="continuationSeparator" w:id="0">
    <w:p w14:paraId="76C9216C" w14:textId="77777777" w:rsidR="00817A7D" w:rsidRDefault="00817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28A0E" w14:textId="77777777" w:rsidR="00551CF7" w:rsidRDefault="00551C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15611" w14:textId="2FC2A14E" w:rsidR="0093763B" w:rsidRPr="0022465A" w:rsidRDefault="00000000" w:rsidP="0093763B">
    <w:pPr>
      <w:tabs>
        <w:tab w:val="center" w:pos="4819"/>
      </w:tabs>
      <w:ind w:left="4500" w:hanging="4500"/>
      <w:jc w:val="center"/>
      <w:rPr>
        <w:rFonts w:ascii="Calibri" w:hAnsi="Calibri" w:cs="Georgia"/>
        <w:b/>
        <w:bCs/>
        <w:sz w:val="36"/>
        <w:szCs w:val="36"/>
        <w:lang w:val="en-US"/>
      </w:rPr>
    </w:pPr>
    <w:r>
      <w:rPr>
        <w:noProof/>
      </w:rPr>
      <w:pict w14:anchorId="28B9EA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style="position:absolute;left:0;text-align:left;margin-left:-3.45pt;margin-top:-23.45pt;width:46.5pt;height:63pt;z-index:-1;visibility:visible">
          <v:imagedata r:id="rId1" o:title="" gain="45875f" blacklevel="7864f"/>
        </v:shape>
      </w:pict>
    </w:r>
    <w:r w:rsidR="0093763B" w:rsidRPr="0093763B">
      <w:rPr>
        <w:rFonts w:ascii="Calibri" w:hAnsi="Calibri" w:cs="Georgia"/>
        <w:b/>
        <w:sz w:val="36"/>
        <w:szCs w:val="36"/>
      </w:rPr>
      <w:t>O B J E D N Á V K A  č</w:t>
    </w:r>
    <w:r w:rsidR="0093763B" w:rsidRPr="0093763B">
      <w:rPr>
        <w:rFonts w:ascii="Calibri" w:hAnsi="Calibri" w:cs="Georgia"/>
        <w:b/>
        <w:bCs/>
        <w:sz w:val="36"/>
        <w:szCs w:val="36"/>
      </w:rPr>
      <w:t xml:space="preserve">.  </w:t>
    </w:r>
    <w:r w:rsidR="00551CF7">
      <w:rPr>
        <w:rFonts w:ascii="Calibri" w:hAnsi="Calibri" w:cs="Georgia"/>
        <w:b/>
        <w:bCs/>
        <w:sz w:val="36"/>
        <w:szCs w:val="36"/>
      </w:rPr>
      <w:t>122/2022</w:t>
    </w:r>
    <w:r w:rsidR="00E7517E">
      <w:rPr>
        <w:rFonts w:ascii="Calibri" w:hAnsi="Calibri" w:cs="Georgia"/>
        <w:b/>
        <w:bCs/>
        <w:sz w:val="36"/>
        <w:szCs w:val="36"/>
      </w:rPr>
      <w:t>/</w:t>
    </w:r>
    <w:r w:rsidR="00E7517E" w:rsidRPr="00E7517E">
      <w:rPr>
        <w:rFonts w:ascii="Calibri" w:hAnsi="Calibri" w:cs="Georgia"/>
        <w:b/>
        <w:bCs/>
        <w:sz w:val="36"/>
        <w:szCs w:val="36"/>
      </w:rPr>
      <w:t xml:space="preserve"> </w:t>
    </w:r>
    <w:r w:rsidR="00551CF7">
      <w:rPr>
        <w:rFonts w:ascii="Calibri" w:hAnsi="Calibri" w:cs="Georgia"/>
        <w:b/>
        <w:bCs/>
        <w:sz w:val="36"/>
        <w:szCs w:val="36"/>
      </w:rPr>
      <w:t>SKZ</w:t>
    </w:r>
  </w:p>
  <w:p w14:paraId="6D3F9F71" w14:textId="77777777" w:rsidR="0093763B" w:rsidRDefault="0093763B" w:rsidP="0093763B">
    <w:pPr>
      <w:pStyle w:val="Zhlav"/>
      <w:tabs>
        <w:tab w:val="left" w:pos="2045"/>
      </w:tabs>
      <w:ind w:left="-709"/>
      <w:rPr>
        <w:color w:val="808080"/>
      </w:rPr>
    </w:pPr>
    <w:r>
      <w:rPr>
        <w:color w:val="808080"/>
      </w:rPr>
      <w:tab/>
    </w:r>
  </w:p>
  <w:p w14:paraId="3CD4A704" w14:textId="77777777" w:rsidR="0093763B" w:rsidRDefault="0093763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8F400" w14:textId="77777777" w:rsidR="00551CF7" w:rsidRDefault="00551C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3165"/>
    <w:rsid w:val="00027D12"/>
    <w:rsid w:val="00055304"/>
    <w:rsid w:val="00070C61"/>
    <w:rsid w:val="00085626"/>
    <w:rsid w:val="0009675C"/>
    <w:rsid w:val="000E25AD"/>
    <w:rsid w:val="000F7E22"/>
    <w:rsid w:val="00160569"/>
    <w:rsid w:val="001671CC"/>
    <w:rsid w:val="0018053F"/>
    <w:rsid w:val="00192FAD"/>
    <w:rsid w:val="001B0B52"/>
    <w:rsid w:val="001B7AEE"/>
    <w:rsid w:val="001D354C"/>
    <w:rsid w:val="001E5B5D"/>
    <w:rsid w:val="001F35BF"/>
    <w:rsid w:val="001F6762"/>
    <w:rsid w:val="0022465A"/>
    <w:rsid w:val="00255A96"/>
    <w:rsid w:val="00264488"/>
    <w:rsid w:val="00266D18"/>
    <w:rsid w:val="00271203"/>
    <w:rsid w:val="00310CA7"/>
    <w:rsid w:val="00315B08"/>
    <w:rsid w:val="0031764A"/>
    <w:rsid w:val="0032531A"/>
    <w:rsid w:val="00340417"/>
    <w:rsid w:val="00373165"/>
    <w:rsid w:val="00373F24"/>
    <w:rsid w:val="00391591"/>
    <w:rsid w:val="00396FC0"/>
    <w:rsid w:val="003A3F25"/>
    <w:rsid w:val="003C4BE4"/>
    <w:rsid w:val="003C7490"/>
    <w:rsid w:val="003D64E5"/>
    <w:rsid w:val="003F7EEC"/>
    <w:rsid w:val="00400A29"/>
    <w:rsid w:val="0041682B"/>
    <w:rsid w:val="0042344B"/>
    <w:rsid w:val="004533CF"/>
    <w:rsid w:val="0045557A"/>
    <w:rsid w:val="004A5044"/>
    <w:rsid w:val="004A795F"/>
    <w:rsid w:val="004E637F"/>
    <w:rsid w:val="004E646D"/>
    <w:rsid w:val="00506667"/>
    <w:rsid w:val="005075C4"/>
    <w:rsid w:val="00515A54"/>
    <w:rsid w:val="005432DD"/>
    <w:rsid w:val="00551CF7"/>
    <w:rsid w:val="00560BB8"/>
    <w:rsid w:val="00566703"/>
    <w:rsid w:val="00590D2F"/>
    <w:rsid w:val="005C7D80"/>
    <w:rsid w:val="005E589D"/>
    <w:rsid w:val="005E6975"/>
    <w:rsid w:val="005F12B4"/>
    <w:rsid w:val="006018F5"/>
    <w:rsid w:val="00603B1E"/>
    <w:rsid w:val="00615B70"/>
    <w:rsid w:val="00623D60"/>
    <w:rsid w:val="00633FDF"/>
    <w:rsid w:val="006547AD"/>
    <w:rsid w:val="006A1554"/>
    <w:rsid w:val="006A5E18"/>
    <w:rsid w:val="006B40FE"/>
    <w:rsid w:val="006D457E"/>
    <w:rsid w:val="006E19B2"/>
    <w:rsid w:val="007170E8"/>
    <w:rsid w:val="0072062B"/>
    <w:rsid w:val="00721DA6"/>
    <w:rsid w:val="007537DB"/>
    <w:rsid w:val="0076023A"/>
    <w:rsid w:val="00791A59"/>
    <w:rsid w:val="00794E2B"/>
    <w:rsid w:val="007A03C3"/>
    <w:rsid w:val="007C1C3F"/>
    <w:rsid w:val="007C4366"/>
    <w:rsid w:val="007D7086"/>
    <w:rsid w:val="007F19F1"/>
    <w:rsid w:val="00811A0E"/>
    <w:rsid w:val="00813EB8"/>
    <w:rsid w:val="00817A7D"/>
    <w:rsid w:val="008245ED"/>
    <w:rsid w:val="00836827"/>
    <w:rsid w:val="00855C4C"/>
    <w:rsid w:val="00855C9C"/>
    <w:rsid w:val="008873BE"/>
    <w:rsid w:val="008A0053"/>
    <w:rsid w:val="008A5102"/>
    <w:rsid w:val="008D45CC"/>
    <w:rsid w:val="008F13C0"/>
    <w:rsid w:val="008F64B5"/>
    <w:rsid w:val="008F684D"/>
    <w:rsid w:val="0093763B"/>
    <w:rsid w:val="009669B8"/>
    <w:rsid w:val="00971D66"/>
    <w:rsid w:val="009800D9"/>
    <w:rsid w:val="009831D9"/>
    <w:rsid w:val="009A0B3F"/>
    <w:rsid w:val="009C5F74"/>
    <w:rsid w:val="009C625E"/>
    <w:rsid w:val="009E720D"/>
    <w:rsid w:val="00A04152"/>
    <w:rsid w:val="00A046FA"/>
    <w:rsid w:val="00A10A85"/>
    <w:rsid w:val="00A349A5"/>
    <w:rsid w:val="00A67E74"/>
    <w:rsid w:val="00AA4A66"/>
    <w:rsid w:val="00AB092E"/>
    <w:rsid w:val="00AC5DDC"/>
    <w:rsid w:val="00B14B6E"/>
    <w:rsid w:val="00B154C8"/>
    <w:rsid w:val="00B27170"/>
    <w:rsid w:val="00B574CF"/>
    <w:rsid w:val="00B72805"/>
    <w:rsid w:val="00BB4E9A"/>
    <w:rsid w:val="00BD6413"/>
    <w:rsid w:val="00C23F8E"/>
    <w:rsid w:val="00C72D9E"/>
    <w:rsid w:val="00CF129B"/>
    <w:rsid w:val="00CF267F"/>
    <w:rsid w:val="00CF410D"/>
    <w:rsid w:val="00CF6E1F"/>
    <w:rsid w:val="00D058D7"/>
    <w:rsid w:val="00D34862"/>
    <w:rsid w:val="00D61D33"/>
    <w:rsid w:val="00D8055B"/>
    <w:rsid w:val="00D80A09"/>
    <w:rsid w:val="00D9672C"/>
    <w:rsid w:val="00E04990"/>
    <w:rsid w:val="00E16A9E"/>
    <w:rsid w:val="00E20C83"/>
    <w:rsid w:val="00E47928"/>
    <w:rsid w:val="00E55BA8"/>
    <w:rsid w:val="00E7517E"/>
    <w:rsid w:val="00EA37FF"/>
    <w:rsid w:val="00ED270E"/>
    <w:rsid w:val="00F13569"/>
    <w:rsid w:val="00F147B6"/>
    <w:rsid w:val="00F24609"/>
    <w:rsid w:val="00F25CD8"/>
    <w:rsid w:val="00F82635"/>
    <w:rsid w:val="00F829BB"/>
    <w:rsid w:val="00F9095B"/>
    <w:rsid w:val="00FA3B27"/>
    <w:rsid w:val="00FA7369"/>
    <w:rsid w:val="00FB1CEB"/>
    <w:rsid w:val="00FB69DC"/>
    <w:rsid w:val="00FC1C42"/>
    <w:rsid w:val="00FC4C59"/>
    <w:rsid w:val="00FC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105A96"/>
  <w14:defaultImageDpi w14:val="0"/>
  <w15:docId w15:val="{11AF8CF2-EA8D-4327-964A-40B1E493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uiPriority w:val="99"/>
    <w:rsid w:val="00D34862"/>
    <w:rPr>
      <w:rFonts w:cs="Times New Roman"/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566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02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1358</Characters>
  <Application>Microsoft Office Word</Application>
  <DocSecurity>0</DocSecurity>
  <Lines>11</Lines>
  <Paragraphs>3</Paragraphs>
  <ScaleCrop>false</ScaleCrop>
  <Company>Vera s.r.o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dc:description/>
  <cp:lastModifiedBy>Šárka Studničková</cp:lastModifiedBy>
  <cp:revision>4</cp:revision>
  <cp:lastPrinted>2003-11-07T10:03:00Z</cp:lastPrinted>
  <dcterms:created xsi:type="dcterms:W3CDTF">2022-11-09T07:24:00Z</dcterms:created>
  <dcterms:modified xsi:type="dcterms:W3CDTF">2022-11-09T07:27:00Z</dcterms:modified>
</cp:coreProperties>
</file>