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6F" w:rsidRDefault="00480E6F" w:rsidP="001F59EB">
      <w:pPr>
        <w:jc w:val="center"/>
        <w:rPr>
          <w:rFonts w:ascii="Arial" w:hAnsi="Arial" w:cs="Arial"/>
          <w:b/>
          <w:sz w:val="36"/>
          <w:szCs w:val="36"/>
        </w:rPr>
      </w:pPr>
    </w:p>
    <w:p w:rsidR="00BF03A1" w:rsidRDefault="00BF03A1" w:rsidP="001F59EB">
      <w:pPr>
        <w:jc w:val="center"/>
        <w:rPr>
          <w:rFonts w:ascii="Arial" w:hAnsi="Arial" w:cs="Arial"/>
          <w:b/>
          <w:sz w:val="36"/>
          <w:szCs w:val="36"/>
        </w:rPr>
      </w:pPr>
    </w:p>
    <w:p w:rsidR="00480E6F" w:rsidRPr="00B1004E" w:rsidRDefault="00480E6F"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480E6F" w:rsidRPr="00B1004E" w:rsidRDefault="00BF03A1" w:rsidP="00BF03A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80E6F" w:rsidRPr="00B1004E">
        <w:rPr>
          <w:rFonts w:ascii="Arial" w:hAnsi="Arial" w:cs="Arial"/>
          <w:b/>
          <w:sz w:val="22"/>
          <w:szCs w:val="22"/>
        </w:rPr>
        <w:t xml:space="preserve">č. smlouvy </w:t>
      </w:r>
      <w:r w:rsidR="00480E6F">
        <w:rPr>
          <w:rFonts w:ascii="Arial" w:hAnsi="Arial" w:cs="Arial"/>
          <w:b/>
          <w:sz w:val="22"/>
          <w:szCs w:val="22"/>
        </w:rPr>
        <w:t>dodavatel</w:t>
      </w:r>
      <w:r w:rsidR="00480E6F" w:rsidRPr="00B1004E">
        <w:rPr>
          <w:rFonts w:ascii="Arial" w:hAnsi="Arial" w:cs="Arial"/>
          <w:b/>
          <w:sz w:val="22"/>
          <w:szCs w:val="22"/>
        </w:rPr>
        <w:t>e</w:t>
      </w:r>
      <w:r w:rsidR="00480E6F">
        <w:rPr>
          <w:rFonts w:ascii="Arial" w:hAnsi="Arial" w:cs="Arial"/>
          <w:b/>
          <w:sz w:val="22"/>
          <w:szCs w:val="22"/>
        </w:rPr>
        <w:t>:</w:t>
      </w:r>
      <w:r w:rsidR="00480E6F" w:rsidRPr="00B1004E">
        <w:rPr>
          <w:rFonts w:ascii="Arial" w:hAnsi="Arial" w:cs="Arial"/>
          <w:b/>
          <w:sz w:val="22"/>
          <w:szCs w:val="22"/>
        </w:rPr>
        <w:t xml:space="preserve"> </w:t>
      </w:r>
      <w:r w:rsidR="005A1F64">
        <w:rPr>
          <w:rFonts w:ascii="Arial" w:hAnsi="Arial" w:cs="Arial"/>
          <w:b/>
          <w:sz w:val="22"/>
          <w:szCs w:val="22"/>
        </w:rPr>
        <w:t>1/008/2017</w:t>
      </w:r>
      <w:bookmarkStart w:id="0" w:name="_GoBack"/>
      <w:bookmarkEnd w:id="0"/>
    </w:p>
    <w:p w:rsidR="00480E6F" w:rsidRPr="00B1004E" w:rsidRDefault="00480E6F"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BF03A1">
        <w:rPr>
          <w:rFonts w:ascii="Arial" w:hAnsi="Arial" w:cs="Arial"/>
          <w:b/>
          <w:sz w:val="22"/>
          <w:szCs w:val="22"/>
        </w:rPr>
        <w:t>516</w:t>
      </w:r>
      <w:r w:rsidRPr="00B1004E">
        <w:rPr>
          <w:rFonts w:ascii="Arial" w:hAnsi="Arial" w:cs="Arial"/>
          <w:b/>
          <w:sz w:val="22"/>
          <w:szCs w:val="22"/>
        </w:rPr>
        <w:t>/20</w:t>
      </w:r>
      <w:r>
        <w:rPr>
          <w:rFonts w:ascii="Arial" w:hAnsi="Arial" w:cs="Arial"/>
          <w:b/>
          <w:sz w:val="22"/>
          <w:szCs w:val="22"/>
        </w:rPr>
        <w:t>17</w:t>
      </w:r>
    </w:p>
    <w:p w:rsidR="00480E6F" w:rsidRPr="00B1004E" w:rsidRDefault="00480E6F" w:rsidP="001F59EB">
      <w:pPr>
        <w:rPr>
          <w:rFonts w:ascii="Arial" w:hAnsi="Arial" w:cs="Arial"/>
          <w:b/>
          <w:sz w:val="22"/>
          <w:szCs w:val="22"/>
        </w:rPr>
      </w:pPr>
    </w:p>
    <w:p w:rsidR="00480E6F" w:rsidRPr="00B1004E" w:rsidRDefault="00480E6F" w:rsidP="001F59EB">
      <w:pPr>
        <w:rPr>
          <w:rFonts w:ascii="Arial" w:hAnsi="Arial" w:cs="Arial"/>
          <w:b/>
          <w:sz w:val="22"/>
          <w:szCs w:val="22"/>
        </w:rPr>
      </w:pPr>
    </w:p>
    <w:p w:rsidR="00480E6F" w:rsidRPr="00B1004E" w:rsidRDefault="00480E6F" w:rsidP="001F59EB">
      <w:pPr>
        <w:pStyle w:val="Export0"/>
        <w:jc w:val="center"/>
        <w:rPr>
          <w:rFonts w:ascii="Arial" w:hAnsi="Arial" w:cs="Arial"/>
          <w:b/>
          <w:lang w:val="cs-CZ"/>
        </w:rPr>
      </w:pPr>
      <w:r w:rsidRPr="00B1004E">
        <w:rPr>
          <w:rFonts w:ascii="Arial" w:hAnsi="Arial" w:cs="Arial"/>
          <w:b/>
          <w:lang w:val="cs-CZ"/>
        </w:rPr>
        <w:t>Název díla</w:t>
      </w:r>
      <w:r>
        <w:rPr>
          <w:rFonts w:ascii="Arial" w:hAnsi="Arial" w:cs="Arial"/>
          <w:b/>
          <w:lang w:val="cs-CZ"/>
        </w:rPr>
        <w:t>:</w:t>
      </w:r>
    </w:p>
    <w:p w:rsidR="00480E6F" w:rsidRDefault="00480E6F" w:rsidP="001F59EB">
      <w:pPr>
        <w:jc w:val="center"/>
        <w:rPr>
          <w:rFonts w:ascii="Arial" w:hAnsi="Arial" w:cs="Arial"/>
          <w:b/>
          <w:sz w:val="28"/>
          <w:szCs w:val="28"/>
          <w:highlight w:val="yellow"/>
        </w:rPr>
      </w:pPr>
    </w:p>
    <w:p w:rsidR="00480E6F" w:rsidRDefault="00480E6F" w:rsidP="001F59EB">
      <w:pPr>
        <w:tabs>
          <w:tab w:val="left" w:pos="4080"/>
        </w:tabs>
        <w:jc w:val="both"/>
        <w:rPr>
          <w:rFonts w:ascii="Arial" w:hAnsi="Arial" w:cs="Arial"/>
          <w:b/>
          <w:sz w:val="28"/>
          <w:szCs w:val="28"/>
        </w:rPr>
      </w:pPr>
      <w:r w:rsidRPr="00A8491B">
        <w:rPr>
          <w:rFonts w:ascii="Arial" w:hAnsi="Arial" w:cs="Arial"/>
          <w:b/>
          <w:sz w:val="28"/>
          <w:szCs w:val="28"/>
        </w:rPr>
        <w:t>Bílina (Bílina, most Interspar – fotbalový stadion) – oprava opevnění</w:t>
      </w:r>
    </w:p>
    <w:p w:rsidR="00480E6F" w:rsidRDefault="00480E6F" w:rsidP="001F59EB">
      <w:pPr>
        <w:tabs>
          <w:tab w:val="left" w:pos="4080"/>
        </w:tabs>
        <w:jc w:val="both"/>
        <w:rPr>
          <w:rFonts w:ascii="Arial" w:hAnsi="Arial" w:cs="Arial"/>
          <w:b/>
          <w:sz w:val="32"/>
          <w:szCs w:val="32"/>
        </w:rPr>
      </w:pPr>
    </w:p>
    <w:p w:rsidR="00480E6F" w:rsidRPr="00386410" w:rsidRDefault="00480E6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480E6F" w:rsidRPr="00B1004E" w:rsidRDefault="00480E6F" w:rsidP="001F59EB">
      <w:pPr>
        <w:tabs>
          <w:tab w:val="left" w:pos="4080"/>
        </w:tabs>
        <w:jc w:val="both"/>
        <w:rPr>
          <w:rFonts w:ascii="Arial" w:hAnsi="Arial" w:cs="Arial"/>
          <w:b/>
          <w:sz w:val="22"/>
          <w:szCs w:val="22"/>
        </w:rPr>
      </w:pPr>
    </w:p>
    <w:p w:rsidR="00480E6F" w:rsidRPr="00D74A50" w:rsidRDefault="00480E6F"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480E6F" w:rsidRPr="00D74A50" w:rsidRDefault="00480E6F" w:rsidP="00D35FAE">
      <w:pPr>
        <w:jc w:val="both"/>
        <w:rPr>
          <w:rFonts w:ascii="Arial" w:hAnsi="Arial" w:cs="Arial"/>
          <w:sz w:val="22"/>
          <w:szCs w:val="22"/>
        </w:rPr>
      </w:pPr>
    </w:p>
    <w:p w:rsidR="00480E6F" w:rsidRPr="00D74A50" w:rsidRDefault="00480E6F"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480E6F" w:rsidRPr="00D74A50" w:rsidRDefault="00480E6F"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480E6F" w:rsidRPr="00D74A50" w:rsidRDefault="00480E6F"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480E6F" w:rsidRPr="00D74A50" w:rsidRDefault="00480E6F" w:rsidP="00D35FAE">
      <w:pPr>
        <w:tabs>
          <w:tab w:val="left" w:pos="3960"/>
        </w:tabs>
        <w:jc w:val="both"/>
        <w:rPr>
          <w:rFonts w:ascii="Arial" w:hAnsi="Arial" w:cs="Arial"/>
          <w:b/>
          <w:sz w:val="22"/>
          <w:szCs w:val="22"/>
        </w:rPr>
      </w:pPr>
    </w:p>
    <w:p w:rsidR="00480E6F" w:rsidRPr="00A8491B" w:rsidRDefault="00480E6F" w:rsidP="00D35FAE">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480E6F" w:rsidRPr="00D74A50" w:rsidRDefault="00480E6F" w:rsidP="00D35FAE">
      <w:pPr>
        <w:tabs>
          <w:tab w:val="left" w:pos="3960"/>
        </w:tabs>
        <w:jc w:val="both"/>
        <w:rPr>
          <w:rFonts w:ascii="Arial" w:hAnsi="Arial" w:cs="Arial"/>
          <w:sz w:val="22"/>
          <w:szCs w:val="22"/>
        </w:rPr>
      </w:pPr>
      <w:r w:rsidRPr="00A8491B">
        <w:rPr>
          <w:rFonts w:ascii="Arial" w:hAnsi="Arial" w:cs="Arial"/>
          <w:sz w:val="22"/>
          <w:szCs w:val="22"/>
        </w:rPr>
        <w:tab/>
      </w:r>
    </w:p>
    <w:p w:rsidR="00B26396" w:rsidRDefault="00480E6F"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26396" w:rsidRDefault="00480E6F" w:rsidP="00D35FAE">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26396" w:rsidRDefault="00B26396" w:rsidP="00D35FAE">
      <w:pPr>
        <w:tabs>
          <w:tab w:val="left" w:pos="3960"/>
        </w:tabs>
        <w:jc w:val="both"/>
        <w:rPr>
          <w:rFonts w:ascii="Arial" w:hAnsi="Arial" w:cs="Arial"/>
          <w:sz w:val="22"/>
          <w:szCs w:val="22"/>
        </w:rPr>
      </w:pPr>
    </w:p>
    <w:p w:rsidR="00480E6F" w:rsidRPr="00D74A50" w:rsidRDefault="00480E6F"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480E6F" w:rsidRPr="00D74A50" w:rsidRDefault="00480E6F" w:rsidP="00D35FAE">
      <w:pPr>
        <w:tabs>
          <w:tab w:val="left" w:pos="3960"/>
        </w:tabs>
        <w:jc w:val="both"/>
        <w:rPr>
          <w:rFonts w:ascii="Arial" w:hAnsi="Arial" w:cs="Arial"/>
          <w:sz w:val="22"/>
          <w:szCs w:val="22"/>
        </w:rPr>
      </w:pPr>
    </w:p>
    <w:p w:rsidR="00480E6F" w:rsidRPr="00B1004E" w:rsidRDefault="00480E6F"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480E6F" w:rsidRPr="00B1004E" w:rsidRDefault="00480E6F" w:rsidP="001F59EB">
      <w:pPr>
        <w:tabs>
          <w:tab w:val="left" w:pos="3960"/>
        </w:tabs>
        <w:jc w:val="both"/>
        <w:rPr>
          <w:rFonts w:ascii="Arial" w:hAnsi="Arial" w:cs="Arial"/>
          <w:sz w:val="22"/>
          <w:szCs w:val="22"/>
        </w:rPr>
      </w:pPr>
    </w:p>
    <w:p w:rsidR="00480E6F" w:rsidRPr="00B1004E" w:rsidRDefault="00480E6F" w:rsidP="001F59EB">
      <w:pPr>
        <w:tabs>
          <w:tab w:val="left" w:pos="3960"/>
        </w:tabs>
        <w:jc w:val="both"/>
        <w:rPr>
          <w:rFonts w:ascii="Arial" w:hAnsi="Arial" w:cs="Arial"/>
          <w:b/>
          <w:sz w:val="22"/>
          <w:szCs w:val="22"/>
        </w:rPr>
      </w:pPr>
    </w:p>
    <w:p w:rsidR="00BF03A1" w:rsidRDefault="00BF03A1" w:rsidP="00762603">
      <w:pPr>
        <w:tabs>
          <w:tab w:val="left" w:pos="3960"/>
        </w:tabs>
        <w:jc w:val="both"/>
        <w:outlineLvl w:val="0"/>
        <w:rPr>
          <w:rFonts w:ascii="Arial" w:hAnsi="Arial" w:cs="Arial"/>
          <w:b/>
          <w:sz w:val="22"/>
          <w:szCs w:val="22"/>
        </w:rPr>
      </w:pPr>
    </w:p>
    <w:p w:rsidR="00480E6F" w:rsidRPr="00B1004E" w:rsidRDefault="00480E6F" w:rsidP="00762603">
      <w:pPr>
        <w:tabs>
          <w:tab w:val="left" w:pos="3960"/>
        </w:tabs>
        <w:jc w:val="both"/>
        <w:outlineLvl w:val="0"/>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Pr="0088089D">
        <w:rPr>
          <w:rFonts w:ascii="Arial" w:hAnsi="Arial" w:cs="Arial"/>
          <w:b/>
          <w:sz w:val="22"/>
          <w:szCs w:val="22"/>
        </w:rPr>
        <w:t>TRANS-REGION-STAV s.r.o.</w:t>
      </w:r>
    </w:p>
    <w:p w:rsidR="00480E6F" w:rsidRPr="00B1004E" w:rsidRDefault="00480E6F" w:rsidP="00762603">
      <w:pPr>
        <w:tabs>
          <w:tab w:val="left" w:pos="3960"/>
        </w:tabs>
        <w:ind w:firstLine="708"/>
        <w:jc w:val="both"/>
        <w:outlineLvl w:val="0"/>
        <w:rPr>
          <w:rFonts w:ascii="Arial" w:hAnsi="Arial" w:cs="Arial"/>
          <w:sz w:val="22"/>
          <w:szCs w:val="22"/>
        </w:rPr>
      </w:pPr>
      <w:r w:rsidRPr="00B1004E">
        <w:rPr>
          <w:rFonts w:ascii="Arial" w:hAnsi="Arial" w:cs="Arial"/>
          <w:sz w:val="22"/>
          <w:szCs w:val="22"/>
        </w:rPr>
        <w:tab/>
      </w:r>
      <w:r>
        <w:rPr>
          <w:rFonts w:ascii="Arial" w:hAnsi="Arial" w:cs="Arial"/>
          <w:sz w:val="22"/>
          <w:szCs w:val="22"/>
        </w:rPr>
        <w:t>Spořická 4965, 430 01 Chomutov</w:t>
      </w:r>
    </w:p>
    <w:p w:rsidR="00480E6F" w:rsidRPr="00B1004E" w:rsidRDefault="00480E6F" w:rsidP="00762603">
      <w:pPr>
        <w:tabs>
          <w:tab w:val="left" w:pos="3960"/>
        </w:tabs>
        <w:jc w:val="both"/>
        <w:outlineLvl w:val="0"/>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477 85 977</w:t>
      </w:r>
    </w:p>
    <w:p w:rsidR="00480E6F" w:rsidRPr="0088089D" w:rsidRDefault="00480E6F" w:rsidP="00762603">
      <w:pPr>
        <w:widowControl w:val="0"/>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88089D">
        <w:rPr>
          <w:rFonts w:ascii="Arial" w:hAnsi="Arial" w:cs="Arial"/>
          <w:sz w:val="22"/>
          <w:szCs w:val="22"/>
        </w:rPr>
        <w:t>CZ47785977</w:t>
      </w:r>
    </w:p>
    <w:p w:rsidR="00480E6F" w:rsidRPr="00B1004E" w:rsidRDefault="00480E6F" w:rsidP="00762603">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Eduardem Malinou</w:t>
      </w:r>
      <w:r w:rsidR="00BF03A1">
        <w:rPr>
          <w:rFonts w:ascii="Arial" w:hAnsi="Arial" w:cs="Arial"/>
          <w:sz w:val="22"/>
          <w:szCs w:val="22"/>
        </w:rPr>
        <w:t>, jednatelem</w:t>
      </w:r>
    </w:p>
    <w:p w:rsidR="00480E6F" w:rsidRPr="00B1004E" w:rsidRDefault="00480E6F" w:rsidP="00762603">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Pr="002062ED">
        <w:rPr>
          <w:rFonts w:ascii="Arial" w:hAnsi="Arial" w:cs="Arial"/>
          <w:sz w:val="22"/>
          <w:szCs w:val="22"/>
        </w:rPr>
        <w:t>Eduard Malina</w:t>
      </w:r>
      <w:r w:rsidR="00BF03A1">
        <w:rPr>
          <w:rFonts w:ascii="Arial" w:hAnsi="Arial" w:cs="Arial"/>
          <w:sz w:val="22"/>
          <w:szCs w:val="22"/>
        </w:rPr>
        <w:t>, jednatel</w:t>
      </w:r>
    </w:p>
    <w:p w:rsidR="00480E6F" w:rsidRPr="00B1004E" w:rsidRDefault="00480E6F" w:rsidP="00762603">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p>
    <w:p w:rsidR="00B26396" w:rsidRDefault="00480E6F" w:rsidP="00762603">
      <w:pPr>
        <w:tabs>
          <w:tab w:val="left" w:pos="3960"/>
        </w:tabs>
        <w:jc w:val="both"/>
        <w:rPr>
          <w:rFonts w:ascii="Arial" w:hAnsi="Arial" w:cs="Arial"/>
          <w:b/>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p>
    <w:p w:rsidR="00B26396" w:rsidRDefault="00480E6F" w:rsidP="00762603">
      <w:pPr>
        <w:tabs>
          <w:tab w:val="left" w:pos="3960"/>
        </w:tabs>
        <w:jc w:val="both"/>
        <w:rPr>
          <w:rFonts w:ascii="Arial" w:hAnsi="Arial" w:cs="Arial"/>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p>
    <w:p w:rsidR="00480E6F" w:rsidRDefault="00480E6F" w:rsidP="00762603">
      <w:pPr>
        <w:tabs>
          <w:tab w:val="left" w:pos="3960"/>
        </w:tabs>
        <w:jc w:val="both"/>
        <w:rPr>
          <w:rFonts w:ascii="Arial" w:hAnsi="Arial" w:cs="Arial"/>
          <w:b/>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p>
    <w:p w:rsidR="00B26396" w:rsidRPr="00B1004E" w:rsidRDefault="00B26396" w:rsidP="00762603">
      <w:pPr>
        <w:tabs>
          <w:tab w:val="left" w:pos="3960"/>
        </w:tabs>
        <w:jc w:val="both"/>
        <w:rPr>
          <w:rFonts w:ascii="Arial" w:hAnsi="Arial" w:cs="Arial"/>
          <w:sz w:val="22"/>
          <w:szCs w:val="22"/>
        </w:rPr>
      </w:pPr>
    </w:p>
    <w:p w:rsidR="00480E6F" w:rsidRDefault="00BF03A1" w:rsidP="00762603">
      <w:pPr>
        <w:widowControl w:val="0"/>
        <w:spacing w:line="240" w:lineRule="atLeast"/>
        <w:rPr>
          <w:rFonts w:ascii="Arial" w:hAnsi="Arial" w:cs="Arial"/>
          <w:snapToGrid w:val="0"/>
          <w:sz w:val="22"/>
          <w:szCs w:val="22"/>
        </w:rPr>
      </w:pPr>
      <w:r>
        <w:rPr>
          <w:rFonts w:ascii="Arial" w:hAnsi="Arial" w:cs="Arial"/>
          <w:snapToGrid w:val="0"/>
          <w:sz w:val="22"/>
          <w:szCs w:val="22"/>
        </w:rPr>
        <w:t>Dodava</w:t>
      </w:r>
      <w:r w:rsidR="00480E6F" w:rsidRPr="0088089D">
        <w:rPr>
          <w:rFonts w:ascii="Arial" w:hAnsi="Arial" w:cs="Arial"/>
          <w:snapToGrid w:val="0"/>
          <w:sz w:val="22"/>
          <w:szCs w:val="22"/>
        </w:rPr>
        <w:t xml:space="preserve">tel je zapsán v obchodním rejstříku Krajského soudu v Ústí </w:t>
      </w:r>
      <w:r>
        <w:rPr>
          <w:rFonts w:ascii="Arial" w:hAnsi="Arial" w:cs="Arial"/>
          <w:snapToGrid w:val="0"/>
          <w:sz w:val="22"/>
          <w:szCs w:val="22"/>
        </w:rPr>
        <w:t>nad Labem, oddíl C, vložka 4284</w:t>
      </w:r>
    </w:p>
    <w:p w:rsidR="00BF03A1" w:rsidRDefault="00BF03A1" w:rsidP="00482FB6">
      <w:pPr>
        <w:widowControl w:val="0"/>
        <w:spacing w:line="240" w:lineRule="atLeast"/>
        <w:rPr>
          <w:rFonts w:ascii="Arial" w:hAnsi="Arial" w:cs="Arial"/>
          <w:color w:val="000000"/>
          <w:sz w:val="22"/>
          <w:szCs w:val="22"/>
        </w:rPr>
      </w:pPr>
    </w:p>
    <w:p w:rsidR="00480E6F" w:rsidRPr="0034076A" w:rsidRDefault="00480E6F" w:rsidP="0034076A">
      <w:pPr>
        <w:widowControl w:val="0"/>
        <w:spacing w:line="240" w:lineRule="atLeast"/>
        <w:rPr>
          <w:rFonts w:ascii="Arial" w:hAnsi="Arial" w:cs="Arial"/>
          <w:color w:val="000000"/>
          <w:sz w:val="22"/>
          <w:szCs w:val="22"/>
        </w:rPr>
        <w:sectPr w:rsidR="00480E6F" w:rsidRPr="0034076A"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r>
        <w:rPr>
          <w:rFonts w:ascii="Arial" w:hAnsi="Arial" w:cs="Arial"/>
          <w:sz w:val="22"/>
          <w:szCs w:val="22"/>
        </w:rPr>
        <w:t>(dále jen „dodavatel“) na straně druhé.</w:t>
      </w:r>
    </w:p>
    <w:p w:rsidR="00480E6F" w:rsidRDefault="00480E6F" w:rsidP="00A8491B">
      <w:pPr>
        <w:jc w:val="both"/>
        <w:rPr>
          <w:rFonts w:ascii="Arial" w:hAnsi="Arial" w:cs="Arial"/>
          <w:iCs/>
          <w:sz w:val="22"/>
          <w:szCs w:val="22"/>
        </w:rPr>
      </w:pPr>
      <w:r w:rsidRPr="00E07E1B">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80E6F" w:rsidRDefault="00480E6F" w:rsidP="00A8491B">
      <w:pPr>
        <w:jc w:val="both"/>
        <w:rPr>
          <w:rFonts w:ascii="Arial" w:hAnsi="Arial" w:cs="Arial"/>
          <w:sz w:val="22"/>
          <w:szCs w:val="22"/>
        </w:rPr>
      </w:pPr>
    </w:p>
    <w:p w:rsidR="00480E6F" w:rsidRPr="00B1004E" w:rsidRDefault="00480E6F" w:rsidP="00A8491B">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480E6F" w:rsidRPr="00B1004E" w:rsidRDefault="00480E6F" w:rsidP="001F59EB">
      <w:pPr>
        <w:jc w:val="both"/>
        <w:rPr>
          <w:rFonts w:ascii="Arial" w:hAnsi="Arial" w:cs="Arial"/>
          <w:sz w:val="22"/>
          <w:szCs w:val="22"/>
        </w:rPr>
      </w:pPr>
    </w:p>
    <w:p w:rsidR="00480E6F" w:rsidRPr="00B1004E" w:rsidRDefault="00480E6F" w:rsidP="00A8491B">
      <w:pPr>
        <w:jc w:val="center"/>
        <w:rPr>
          <w:rFonts w:ascii="Arial" w:hAnsi="Arial" w:cs="Arial"/>
          <w:sz w:val="22"/>
          <w:szCs w:val="22"/>
        </w:rPr>
      </w:pPr>
      <w:r w:rsidRPr="00A8491B">
        <w:rPr>
          <w:rFonts w:ascii="Arial" w:hAnsi="Arial" w:cs="Arial"/>
          <w:b/>
        </w:rPr>
        <w:t>Bílina (Bílina, most Interspar – fotbalový stadion) – oprava opevnění</w:t>
      </w:r>
    </w:p>
    <w:p w:rsidR="00480E6F" w:rsidRPr="00B1004E" w:rsidRDefault="00480E6F" w:rsidP="001F59EB">
      <w:pPr>
        <w:jc w:val="both"/>
        <w:rPr>
          <w:rFonts w:ascii="Arial" w:hAnsi="Arial" w:cs="Arial"/>
          <w:sz w:val="22"/>
          <w:szCs w:val="22"/>
        </w:rPr>
      </w:pPr>
    </w:p>
    <w:p w:rsidR="00480E6F" w:rsidRPr="00B1004E" w:rsidRDefault="00480E6F"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0E6F" w:rsidRPr="00B1004E" w:rsidRDefault="00480E6F" w:rsidP="00482FB6">
      <w:pPr>
        <w:jc w:val="both"/>
        <w:rPr>
          <w:rFonts w:ascii="Arial" w:hAnsi="Arial" w:cs="Arial"/>
          <w:sz w:val="22"/>
          <w:szCs w:val="22"/>
        </w:rPr>
      </w:pPr>
    </w:p>
    <w:p w:rsidR="00480E6F" w:rsidRPr="00B1004E" w:rsidRDefault="00480E6F"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0E6F" w:rsidRPr="00FB6921" w:rsidRDefault="00480E6F" w:rsidP="0034076A">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0E6F" w:rsidRPr="00FB6921" w:rsidRDefault="00480E6F" w:rsidP="0034076A">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0E6F" w:rsidRPr="00061569" w:rsidRDefault="00480E6F" w:rsidP="0034076A">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0E6F" w:rsidRPr="00D74A50" w:rsidRDefault="00480E6F" w:rsidP="0034076A">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0E6F" w:rsidRPr="00D74A50" w:rsidRDefault="00480E6F" w:rsidP="0034076A">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480E6F" w:rsidRPr="00D74A50" w:rsidRDefault="00480E6F" w:rsidP="0034076A">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480E6F" w:rsidRPr="00B1004E" w:rsidRDefault="00480E6F" w:rsidP="0034076A">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Pr="00B1004E">
        <w:rPr>
          <w:rFonts w:ascii="Arial" w:hAnsi="Arial" w:cs="Arial"/>
          <w:sz w:val="22"/>
          <w:szCs w:val="22"/>
        </w:rPr>
        <w:t xml:space="preserve"> </w:t>
      </w:r>
    </w:p>
    <w:p w:rsidR="00480E6F" w:rsidRDefault="00480E6F" w:rsidP="0034076A">
      <w:pPr>
        <w:jc w:val="both"/>
        <w:rPr>
          <w:rFonts w:ascii="Arial" w:hAnsi="Arial" w:cs="Arial"/>
          <w:sz w:val="22"/>
          <w:szCs w:val="22"/>
        </w:rPr>
      </w:pPr>
    </w:p>
    <w:p w:rsidR="00BF03A1" w:rsidRPr="00B1004E" w:rsidRDefault="00BF03A1" w:rsidP="0034076A">
      <w:pPr>
        <w:jc w:val="both"/>
        <w:rPr>
          <w:rFonts w:ascii="Arial" w:hAnsi="Arial" w:cs="Arial"/>
          <w:sz w:val="22"/>
          <w:szCs w:val="22"/>
        </w:rPr>
      </w:pPr>
    </w:p>
    <w:p w:rsidR="00480E6F" w:rsidRPr="00386410" w:rsidRDefault="00480E6F" w:rsidP="0034076A">
      <w:pPr>
        <w:pStyle w:val="Zkladntext"/>
        <w:widowControl/>
        <w:jc w:val="center"/>
        <w:rPr>
          <w:rFonts w:cs="Arial"/>
          <w:sz w:val="22"/>
          <w:szCs w:val="22"/>
        </w:rPr>
      </w:pPr>
      <w:r w:rsidRPr="00386410">
        <w:rPr>
          <w:rFonts w:cs="Arial"/>
          <w:b/>
          <w:sz w:val="22"/>
          <w:szCs w:val="22"/>
          <w:u w:val="single"/>
        </w:rPr>
        <w:t>Čl. II. PŘEDMĚT DÍLA</w:t>
      </w:r>
    </w:p>
    <w:p w:rsidR="00480E6F" w:rsidRPr="00386410" w:rsidRDefault="00480E6F" w:rsidP="00482FB6">
      <w:pPr>
        <w:pStyle w:val="Zkladntext"/>
        <w:widowControl/>
        <w:rPr>
          <w:rFonts w:cs="Arial"/>
          <w:b/>
          <w:sz w:val="22"/>
          <w:szCs w:val="22"/>
        </w:rPr>
      </w:pPr>
    </w:p>
    <w:p w:rsidR="00480E6F" w:rsidRPr="00653562" w:rsidRDefault="00480E6F"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0E6F" w:rsidRPr="00653562" w:rsidRDefault="00480E6F" w:rsidP="00482FB6">
      <w:pPr>
        <w:pStyle w:val="Zkladntext"/>
        <w:widowControl/>
        <w:ind w:left="426"/>
        <w:jc w:val="both"/>
        <w:rPr>
          <w:rFonts w:cs="Arial"/>
          <w:b/>
          <w:color w:val="auto"/>
          <w:sz w:val="22"/>
          <w:szCs w:val="22"/>
        </w:rPr>
      </w:pPr>
    </w:p>
    <w:p w:rsidR="00480E6F" w:rsidRPr="00653562" w:rsidRDefault="00480E6F"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0E6F" w:rsidRPr="00386410" w:rsidRDefault="00480E6F" w:rsidP="00482FB6">
      <w:pPr>
        <w:pStyle w:val="Zkladntext"/>
        <w:widowControl/>
        <w:tabs>
          <w:tab w:val="left" w:pos="720"/>
        </w:tabs>
        <w:ind w:left="285"/>
        <w:jc w:val="both"/>
        <w:rPr>
          <w:rFonts w:cs="Arial"/>
          <w:color w:val="auto"/>
          <w:sz w:val="22"/>
          <w:szCs w:val="22"/>
        </w:rPr>
      </w:pPr>
    </w:p>
    <w:p w:rsidR="00480E6F" w:rsidRPr="00386410" w:rsidRDefault="00480E6F"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0E6F" w:rsidRPr="00386410" w:rsidRDefault="00480E6F" w:rsidP="00482FB6">
      <w:pPr>
        <w:pStyle w:val="Zkladntext"/>
        <w:widowControl/>
        <w:jc w:val="both"/>
        <w:rPr>
          <w:rFonts w:cs="Arial"/>
          <w:sz w:val="22"/>
          <w:szCs w:val="22"/>
        </w:rPr>
      </w:pPr>
    </w:p>
    <w:p w:rsidR="00480E6F" w:rsidRPr="00386410" w:rsidRDefault="00480E6F"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0E6F" w:rsidRPr="00386410" w:rsidRDefault="00480E6F"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0E6F" w:rsidRDefault="00480E6F"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0E6F" w:rsidRDefault="00480E6F"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0E6F" w:rsidRPr="00410FA6" w:rsidRDefault="00480E6F"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0E6F" w:rsidRDefault="00480E6F"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0E6F" w:rsidRDefault="00480E6F"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0E6F" w:rsidRPr="009A3FBD" w:rsidRDefault="00480E6F"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0E6F" w:rsidRPr="009A3FBD" w:rsidRDefault="00480E6F"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0E6F" w:rsidRPr="009A3FBD" w:rsidRDefault="00480E6F"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lastRenderedPageBreak/>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0E6F" w:rsidRPr="009A3FBD" w:rsidRDefault="00480E6F"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0E6F" w:rsidRPr="009A3FBD" w:rsidRDefault="00480E6F"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80E6F" w:rsidRPr="00386410" w:rsidRDefault="00480E6F"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0E6F" w:rsidRPr="00386410" w:rsidRDefault="00480E6F">
      <w:pPr>
        <w:pStyle w:val="Zkladntext"/>
        <w:widowControl/>
        <w:jc w:val="center"/>
        <w:rPr>
          <w:rFonts w:cs="Arial"/>
          <w:b/>
          <w:sz w:val="22"/>
          <w:szCs w:val="22"/>
          <w:u w:val="single"/>
        </w:rPr>
      </w:pPr>
      <w:r w:rsidRPr="00386410">
        <w:rPr>
          <w:rFonts w:cs="Arial"/>
          <w:b/>
          <w:sz w:val="22"/>
          <w:szCs w:val="22"/>
          <w:u w:val="single"/>
        </w:rPr>
        <w:t>Čl. III. TERMÍN PLNĚNÍ</w:t>
      </w:r>
    </w:p>
    <w:p w:rsidR="00480E6F" w:rsidRDefault="00480E6F" w:rsidP="005F34D9">
      <w:pPr>
        <w:overflowPunct/>
        <w:autoSpaceDE/>
        <w:autoSpaceDN/>
        <w:adjustRightInd/>
        <w:ind w:left="2520"/>
        <w:jc w:val="both"/>
        <w:textAlignment w:val="auto"/>
        <w:rPr>
          <w:rFonts w:ascii="Arial" w:hAnsi="Arial" w:cs="Arial"/>
          <w:b/>
          <w:sz w:val="22"/>
          <w:szCs w:val="22"/>
        </w:rPr>
      </w:pPr>
    </w:p>
    <w:p w:rsidR="00480E6F" w:rsidRPr="0082525D" w:rsidRDefault="00480E6F" w:rsidP="0082525D">
      <w:pPr>
        <w:overflowPunct/>
        <w:autoSpaceDE/>
        <w:autoSpaceDN/>
        <w:adjustRightInd/>
        <w:ind w:firstLine="360"/>
        <w:textAlignment w:val="auto"/>
        <w:rPr>
          <w:rFonts w:ascii="Arial" w:hAnsi="Arial" w:cs="Arial"/>
          <w:b/>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82525D">
        <w:rPr>
          <w:rFonts w:ascii="Arial" w:hAnsi="Arial" w:cs="Arial"/>
          <w:sz w:val="22"/>
          <w:szCs w:val="22"/>
        </w:rPr>
        <w:t>15.05.2017</w:t>
      </w:r>
      <w:r w:rsidRPr="0082525D">
        <w:rPr>
          <w:rFonts w:ascii="Arial" w:hAnsi="Arial" w:cs="Arial"/>
          <w:b/>
          <w:sz w:val="22"/>
          <w:szCs w:val="22"/>
        </w:rPr>
        <w:t xml:space="preserve"> </w:t>
      </w:r>
    </w:p>
    <w:p w:rsidR="00480E6F" w:rsidRPr="0082525D" w:rsidRDefault="00480E6F" w:rsidP="0034076A">
      <w:pPr>
        <w:overflowPunct/>
        <w:autoSpaceDE/>
        <w:autoSpaceDN/>
        <w:adjustRightInd/>
        <w:ind w:firstLine="360"/>
        <w:textAlignment w:val="auto"/>
        <w:rPr>
          <w:rFonts w:ascii="Arial" w:hAnsi="Arial" w:cs="Arial"/>
          <w:sz w:val="22"/>
          <w:szCs w:val="22"/>
        </w:rPr>
      </w:pPr>
      <w:r w:rsidRPr="0082525D">
        <w:rPr>
          <w:rFonts w:ascii="Arial" w:hAnsi="Arial" w:cs="Arial"/>
          <w:b/>
          <w:sz w:val="22"/>
          <w:szCs w:val="22"/>
        </w:rPr>
        <w:t>Ukončení díla:</w:t>
      </w:r>
      <w:r w:rsidRPr="0082525D">
        <w:rPr>
          <w:rFonts w:ascii="Arial" w:hAnsi="Arial" w:cs="Arial"/>
          <w:b/>
          <w:sz w:val="22"/>
          <w:szCs w:val="22"/>
        </w:rPr>
        <w:tab/>
      </w:r>
      <w:r w:rsidRPr="0082525D">
        <w:rPr>
          <w:rFonts w:ascii="Arial" w:hAnsi="Arial" w:cs="Arial"/>
          <w:b/>
          <w:sz w:val="22"/>
          <w:szCs w:val="22"/>
        </w:rPr>
        <w:tab/>
      </w:r>
      <w:r w:rsidRPr="0082525D">
        <w:rPr>
          <w:rFonts w:ascii="Arial" w:hAnsi="Arial" w:cs="Arial"/>
          <w:b/>
          <w:sz w:val="22"/>
          <w:szCs w:val="22"/>
        </w:rPr>
        <w:tab/>
      </w:r>
      <w:r w:rsidRPr="0082525D">
        <w:rPr>
          <w:rFonts w:ascii="Arial" w:hAnsi="Arial" w:cs="Arial"/>
          <w:b/>
          <w:sz w:val="22"/>
          <w:szCs w:val="22"/>
        </w:rPr>
        <w:tab/>
      </w:r>
      <w:r w:rsidRPr="0082525D">
        <w:rPr>
          <w:rFonts w:ascii="Arial" w:hAnsi="Arial" w:cs="Arial"/>
          <w:b/>
          <w:sz w:val="22"/>
          <w:szCs w:val="22"/>
        </w:rPr>
        <w:tab/>
      </w:r>
      <w:r w:rsidRPr="0082525D">
        <w:rPr>
          <w:rFonts w:ascii="Arial" w:hAnsi="Arial" w:cs="Arial"/>
          <w:sz w:val="22"/>
          <w:szCs w:val="22"/>
        </w:rPr>
        <w:t>30.11.2017</w:t>
      </w:r>
    </w:p>
    <w:p w:rsidR="00480E6F" w:rsidRPr="0082525D" w:rsidRDefault="00480E6F" w:rsidP="0082525D">
      <w:pPr>
        <w:ind w:left="360"/>
        <w:jc w:val="both"/>
        <w:rPr>
          <w:rFonts w:ascii="Arial" w:hAnsi="Arial" w:cs="Arial"/>
          <w:sz w:val="22"/>
          <w:szCs w:val="22"/>
        </w:rPr>
      </w:pPr>
      <w:r w:rsidRPr="0082525D">
        <w:rPr>
          <w:rFonts w:ascii="Arial" w:hAnsi="Arial" w:cs="Arial"/>
          <w:sz w:val="22"/>
          <w:szCs w:val="22"/>
        </w:rPr>
        <w:t xml:space="preserve">Předání staveniště: </w:t>
      </w:r>
      <w:r w:rsidRPr="0082525D">
        <w:rPr>
          <w:rFonts w:ascii="Arial" w:hAnsi="Arial" w:cs="Arial"/>
          <w:sz w:val="22"/>
          <w:szCs w:val="22"/>
        </w:rPr>
        <w:tab/>
      </w:r>
      <w:r w:rsidRPr="0082525D">
        <w:rPr>
          <w:rFonts w:ascii="Arial" w:hAnsi="Arial" w:cs="Arial"/>
          <w:sz w:val="22"/>
          <w:szCs w:val="22"/>
        </w:rPr>
        <w:tab/>
      </w:r>
      <w:r w:rsidRPr="0082525D">
        <w:rPr>
          <w:rFonts w:ascii="Arial" w:hAnsi="Arial" w:cs="Arial"/>
          <w:sz w:val="22"/>
          <w:szCs w:val="22"/>
        </w:rPr>
        <w:tab/>
      </w:r>
      <w:r w:rsidRPr="0082525D">
        <w:rPr>
          <w:rFonts w:ascii="Arial" w:hAnsi="Arial" w:cs="Arial"/>
          <w:sz w:val="22"/>
          <w:szCs w:val="22"/>
        </w:rPr>
        <w:tab/>
        <w:t>01.06.2017</w:t>
      </w:r>
    </w:p>
    <w:p w:rsidR="00480E6F" w:rsidRDefault="00480E6F" w:rsidP="0082525D">
      <w:pPr>
        <w:ind w:left="360"/>
        <w:jc w:val="both"/>
        <w:rPr>
          <w:rFonts w:ascii="Arial" w:hAnsi="Arial" w:cs="Arial"/>
          <w:sz w:val="22"/>
          <w:szCs w:val="22"/>
        </w:rPr>
      </w:pPr>
      <w:r w:rsidRPr="0082525D">
        <w:rPr>
          <w:rFonts w:ascii="Arial" w:hAnsi="Arial" w:cs="Arial"/>
          <w:sz w:val="22"/>
          <w:szCs w:val="22"/>
        </w:rPr>
        <w:t>Pozn.: Lhůta je včetně technologických přestávek.</w:t>
      </w:r>
    </w:p>
    <w:p w:rsidR="00480E6F" w:rsidRPr="00386410" w:rsidRDefault="00480E6F" w:rsidP="0082525D">
      <w:pPr>
        <w:ind w:left="360"/>
        <w:jc w:val="both"/>
        <w:rPr>
          <w:rFonts w:ascii="Arial" w:hAnsi="Arial" w:cs="Arial"/>
          <w:sz w:val="22"/>
          <w:szCs w:val="22"/>
        </w:rPr>
      </w:pPr>
    </w:p>
    <w:p w:rsidR="00480E6F" w:rsidRDefault="00480E6F"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0E6F" w:rsidRPr="00386410" w:rsidRDefault="00480E6F" w:rsidP="00482FB6">
      <w:pPr>
        <w:tabs>
          <w:tab w:val="num" w:pos="360"/>
        </w:tabs>
        <w:ind w:left="360" w:hanging="360"/>
        <w:jc w:val="both"/>
        <w:rPr>
          <w:rFonts w:ascii="Arial" w:hAnsi="Arial" w:cs="Arial"/>
          <w:sz w:val="22"/>
          <w:szCs w:val="22"/>
        </w:rPr>
      </w:pPr>
    </w:p>
    <w:p w:rsidR="00480E6F" w:rsidRPr="00386410" w:rsidRDefault="00480E6F"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480E6F" w:rsidRDefault="00480E6F" w:rsidP="00714263">
      <w:pPr>
        <w:widowControl w:val="0"/>
        <w:jc w:val="both"/>
        <w:rPr>
          <w:rFonts w:ascii="Arial" w:hAnsi="Arial" w:cs="Arial"/>
          <w:b/>
          <w:sz w:val="22"/>
          <w:szCs w:val="22"/>
        </w:rPr>
      </w:pPr>
    </w:p>
    <w:p w:rsidR="00480E6F" w:rsidRPr="00386410" w:rsidRDefault="00480E6F" w:rsidP="00714263">
      <w:pPr>
        <w:widowControl w:val="0"/>
        <w:jc w:val="both"/>
        <w:rPr>
          <w:rFonts w:ascii="Arial" w:hAnsi="Arial" w:cs="Arial"/>
          <w:b/>
          <w:sz w:val="22"/>
          <w:szCs w:val="22"/>
        </w:rPr>
      </w:pPr>
    </w:p>
    <w:p w:rsidR="00480E6F" w:rsidRPr="00386410" w:rsidRDefault="00480E6F">
      <w:pPr>
        <w:pStyle w:val="Zkladntext"/>
        <w:widowControl/>
        <w:jc w:val="center"/>
        <w:rPr>
          <w:rFonts w:cs="Arial"/>
          <w:sz w:val="22"/>
          <w:szCs w:val="22"/>
        </w:rPr>
      </w:pPr>
      <w:r w:rsidRPr="00386410">
        <w:rPr>
          <w:rFonts w:cs="Arial"/>
          <w:b/>
          <w:sz w:val="22"/>
          <w:szCs w:val="22"/>
          <w:u w:val="single"/>
        </w:rPr>
        <w:t>Čl. IV. CENA</w:t>
      </w:r>
    </w:p>
    <w:p w:rsidR="00480E6F" w:rsidRPr="00386410" w:rsidRDefault="00480E6F" w:rsidP="0095255A">
      <w:pPr>
        <w:ind w:left="360"/>
        <w:jc w:val="both"/>
        <w:rPr>
          <w:rFonts w:ascii="Arial" w:hAnsi="Arial" w:cs="Arial"/>
          <w:sz w:val="22"/>
          <w:szCs w:val="22"/>
        </w:rPr>
      </w:pPr>
    </w:p>
    <w:p w:rsidR="00480E6F" w:rsidRPr="00657C8C" w:rsidRDefault="00480E6F"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Pr="00657C8C">
        <w:rPr>
          <w:rFonts w:ascii="Arial" w:hAnsi="Arial" w:cs="Arial"/>
          <w:i w:val="0"/>
          <w:color w:val="auto"/>
          <w:sz w:val="22"/>
          <w:szCs w:val="22"/>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rsidR="00480E6F" w:rsidRPr="00386410" w:rsidRDefault="00480E6F" w:rsidP="0095255A">
      <w:pPr>
        <w:widowControl w:val="0"/>
        <w:jc w:val="both"/>
        <w:rPr>
          <w:rFonts w:ascii="Arial" w:hAnsi="Arial" w:cs="Arial"/>
          <w:b/>
          <w:sz w:val="22"/>
          <w:szCs w:val="22"/>
        </w:rPr>
      </w:pPr>
    </w:p>
    <w:p w:rsidR="00480E6F" w:rsidRPr="00386410" w:rsidRDefault="00480E6F"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Pr>
          <w:rFonts w:ascii="Arial" w:hAnsi="Arial" w:cs="Arial"/>
          <w:sz w:val="22"/>
          <w:szCs w:val="22"/>
        </w:rPr>
        <w:t>dodavatel</w:t>
      </w:r>
      <w:r w:rsidRPr="00386410">
        <w:rPr>
          <w:rFonts w:ascii="Arial" w:hAnsi="Arial" w:cs="Arial"/>
          <w:sz w:val="22"/>
          <w:szCs w:val="22"/>
        </w:rPr>
        <w:t>e související s realizací díla a předáním objednateli.</w:t>
      </w:r>
    </w:p>
    <w:p w:rsidR="00480E6F" w:rsidRPr="00386410" w:rsidRDefault="00480E6F" w:rsidP="0095255A">
      <w:pPr>
        <w:pStyle w:val="Zkladntext"/>
        <w:ind w:left="705"/>
        <w:jc w:val="both"/>
        <w:rPr>
          <w:rFonts w:cs="Arial"/>
          <w:sz w:val="22"/>
          <w:szCs w:val="22"/>
        </w:rPr>
      </w:pPr>
    </w:p>
    <w:p w:rsidR="00480E6F" w:rsidRDefault="00480E6F"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Pr>
          <w:rFonts w:ascii="Arial" w:hAnsi="Arial" w:cs="Arial"/>
          <w:sz w:val="22"/>
          <w:szCs w:val="22"/>
        </w:rPr>
        <w:t>dodavatel</w:t>
      </w:r>
      <w:r w:rsidRPr="00DB336D">
        <w:rPr>
          <w:rFonts w:ascii="Arial" w:hAnsi="Arial" w:cs="Arial"/>
          <w:sz w:val="22"/>
          <w:szCs w:val="22"/>
        </w:rPr>
        <w:t>em formou návrhu dodatku ke smlouvě o dílo.</w:t>
      </w:r>
    </w:p>
    <w:p w:rsidR="00480E6F" w:rsidRPr="00DB336D" w:rsidRDefault="00480E6F" w:rsidP="00DB336D">
      <w:pPr>
        <w:widowControl w:val="0"/>
        <w:ind w:left="360" w:hanging="360"/>
        <w:jc w:val="both"/>
        <w:rPr>
          <w:rFonts w:ascii="Arial" w:hAnsi="Arial" w:cs="Arial"/>
          <w:sz w:val="22"/>
          <w:szCs w:val="22"/>
        </w:rPr>
      </w:pPr>
    </w:p>
    <w:p w:rsidR="00480E6F" w:rsidRDefault="00480E6F"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t>Dodavatel</w:t>
      </w:r>
      <w:r w:rsidRPr="00061569">
        <w:rPr>
          <w:rFonts w:ascii="Arial" w:hAnsi="Arial" w:cs="Arial"/>
          <w:sz w:val="22"/>
          <w:szCs w:val="22"/>
        </w:rPr>
        <w:t xml:space="preserve"> je povinen předložit veškeré podklady pro změnu ceny díla rovněž v elektronické podobě a to v elektronickém formátu XC4.</w:t>
      </w:r>
    </w:p>
    <w:p w:rsidR="00480E6F" w:rsidRPr="00061569" w:rsidRDefault="00480E6F" w:rsidP="00DB336D">
      <w:pPr>
        <w:widowControl w:val="0"/>
        <w:ind w:left="360" w:hanging="360"/>
        <w:jc w:val="both"/>
        <w:rPr>
          <w:rFonts w:ascii="Arial" w:hAnsi="Arial" w:cs="Arial"/>
          <w:sz w:val="22"/>
          <w:szCs w:val="22"/>
        </w:rPr>
      </w:pPr>
    </w:p>
    <w:p w:rsidR="00480E6F" w:rsidRPr="00DE1CFC" w:rsidRDefault="00480E6F" w:rsidP="00BF03A1">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Pr="00DE1CFC">
        <w:rPr>
          <w:rFonts w:ascii="Arial" w:hAnsi="Arial" w:cs="Arial"/>
          <w:sz w:val="22"/>
          <w:szCs w:val="22"/>
        </w:rPr>
        <w:t xml:space="preserve">Objednatel souhlasí s tím, že proplatí </w:t>
      </w:r>
      <w:r>
        <w:rPr>
          <w:rFonts w:ascii="Arial" w:hAnsi="Arial" w:cs="Arial"/>
          <w:sz w:val="22"/>
          <w:szCs w:val="22"/>
        </w:rPr>
        <w:t>dodavatel</w:t>
      </w:r>
      <w:r w:rsidRPr="00DE1CFC">
        <w:rPr>
          <w:rFonts w:ascii="Arial" w:hAnsi="Arial" w:cs="Arial"/>
          <w:sz w:val="22"/>
          <w:szCs w:val="22"/>
        </w:rPr>
        <w:t>i jako protihodnotu za provedení a dokončení díla částku:</w:t>
      </w:r>
    </w:p>
    <w:p w:rsidR="00480E6F" w:rsidRPr="00386410" w:rsidRDefault="00480E6F" w:rsidP="00BF03A1">
      <w:pPr>
        <w:ind w:firstLine="360"/>
        <w:jc w:val="both"/>
        <w:rPr>
          <w:rFonts w:ascii="Arial" w:hAnsi="Arial" w:cs="Arial"/>
          <w:b/>
          <w:sz w:val="22"/>
          <w:szCs w:val="22"/>
          <w:u w:val="single"/>
        </w:rPr>
      </w:pPr>
    </w:p>
    <w:p w:rsidR="00480E6F" w:rsidRPr="00BF03A1" w:rsidRDefault="00480E6F" w:rsidP="00BF03A1">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t>3.450.000,-</w:t>
      </w:r>
      <w:r w:rsidRPr="00D74A50">
        <w:rPr>
          <w:rFonts w:ascii="Arial" w:hAnsi="Arial" w:cs="Arial"/>
          <w:sz w:val="22"/>
          <w:szCs w:val="22"/>
        </w:rPr>
        <w:t xml:space="preserve"> </w:t>
      </w:r>
      <w:r w:rsidRPr="00BF03A1">
        <w:rPr>
          <w:rFonts w:ascii="Arial" w:hAnsi="Arial" w:cs="Arial"/>
          <w:b/>
          <w:sz w:val="22"/>
          <w:szCs w:val="22"/>
        </w:rPr>
        <w:t>Kč</w:t>
      </w:r>
    </w:p>
    <w:p w:rsidR="00480E6F" w:rsidRPr="0082525D" w:rsidRDefault="00480E6F" w:rsidP="00BF03A1">
      <w:pPr>
        <w:ind w:left="360"/>
        <w:jc w:val="both"/>
        <w:rPr>
          <w:rFonts w:ascii="Arial" w:hAnsi="Arial" w:cs="Arial"/>
          <w:sz w:val="22"/>
          <w:szCs w:val="22"/>
        </w:rPr>
      </w:pPr>
      <w:r w:rsidRPr="0082525D">
        <w:rPr>
          <w:rFonts w:ascii="Arial" w:hAnsi="Arial" w:cs="Arial"/>
          <w:sz w:val="22"/>
          <w:szCs w:val="22"/>
        </w:rPr>
        <w:t>oprava: SO 01 + SO 02 + VON</w:t>
      </w:r>
      <w:r w:rsidRPr="0082525D">
        <w:rPr>
          <w:rFonts w:ascii="Arial" w:hAnsi="Arial" w:cs="Arial"/>
          <w:sz w:val="22"/>
          <w:szCs w:val="22"/>
        </w:rPr>
        <w:tab/>
      </w:r>
    </w:p>
    <w:p w:rsidR="00480E6F" w:rsidRDefault="00480E6F" w:rsidP="00BF03A1">
      <w:pPr>
        <w:ind w:left="360"/>
        <w:jc w:val="both"/>
        <w:rPr>
          <w:rFonts w:ascii="Arial" w:hAnsi="Arial" w:cs="Arial"/>
          <w:sz w:val="22"/>
          <w:szCs w:val="22"/>
          <w:highlight w:val="yellow"/>
        </w:rPr>
      </w:pPr>
    </w:p>
    <w:p w:rsidR="00480E6F" w:rsidRDefault="00480E6F" w:rsidP="00BF03A1">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480E6F" w:rsidRDefault="00480E6F" w:rsidP="00BF03A1">
      <w:pPr>
        <w:ind w:left="360"/>
        <w:jc w:val="both"/>
        <w:rPr>
          <w:rFonts w:ascii="Arial" w:hAnsi="Arial" w:cs="Arial"/>
          <w:sz w:val="22"/>
          <w:szCs w:val="22"/>
        </w:rPr>
      </w:pPr>
    </w:p>
    <w:p w:rsidR="00480E6F" w:rsidRDefault="00480E6F" w:rsidP="00BF03A1">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410FA6">
        <w:rPr>
          <w:rFonts w:ascii="Arial" w:hAnsi="Arial" w:cs="Arial"/>
          <w:sz w:val="22"/>
          <w:szCs w:val="22"/>
        </w:rPr>
        <w:t xml:space="preserve">ustanovení § 504 z.č. 89/2012 Sb. občanského zákoníku </w:t>
      </w:r>
      <w:r w:rsidRPr="00EB4608">
        <w:rPr>
          <w:rFonts w:ascii="Arial" w:hAnsi="Arial" w:cs="Arial"/>
          <w:sz w:val="22"/>
          <w:szCs w:val="22"/>
        </w:rPr>
        <w:t>v platném znění.</w:t>
      </w:r>
    </w:p>
    <w:p w:rsidR="00480E6F" w:rsidRPr="00386410" w:rsidRDefault="00480E6F" w:rsidP="00BF03A1">
      <w:pPr>
        <w:ind w:left="360"/>
        <w:jc w:val="both"/>
        <w:rPr>
          <w:rFonts w:ascii="Arial" w:hAnsi="Arial" w:cs="Arial"/>
          <w:sz w:val="22"/>
          <w:szCs w:val="22"/>
        </w:rPr>
      </w:pPr>
    </w:p>
    <w:p w:rsidR="00480E6F" w:rsidRPr="0001372F" w:rsidRDefault="00480E6F" w:rsidP="00BF03A1">
      <w:pPr>
        <w:pStyle w:val="Zkladntext"/>
        <w:widowControl/>
        <w:jc w:val="center"/>
        <w:rPr>
          <w:rFonts w:cs="Arial"/>
          <w:sz w:val="22"/>
          <w:szCs w:val="22"/>
        </w:rPr>
      </w:pPr>
      <w:r w:rsidRPr="00AB4A35">
        <w:rPr>
          <w:rFonts w:cs="Arial"/>
          <w:b/>
          <w:sz w:val="22"/>
          <w:szCs w:val="22"/>
          <w:u w:val="single"/>
        </w:rPr>
        <w:lastRenderedPageBreak/>
        <w:t>Čl. V. PLATEBNÍ PODMÍNKY</w:t>
      </w:r>
    </w:p>
    <w:p w:rsidR="00480E6F" w:rsidRPr="0001372F" w:rsidRDefault="00480E6F" w:rsidP="00BF03A1">
      <w:pPr>
        <w:pStyle w:val="Zkladntext"/>
        <w:widowControl/>
        <w:rPr>
          <w:rFonts w:cs="Arial"/>
          <w:b/>
          <w:sz w:val="22"/>
          <w:szCs w:val="22"/>
          <w:u w:val="single"/>
        </w:rPr>
      </w:pPr>
    </w:p>
    <w:p w:rsidR="00480E6F" w:rsidRPr="002113D7" w:rsidRDefault="00480E6F" w:rsidP="00BF03A1">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80E6F" w:rsidRPr="002113D7" w:rsidRDefault="00480E6F" w:rsidP="00BF03A1"/>
    <w:p w:rsidR="00480E6F" w:rsidRPr="00D8383F" w:rsidRDefault="00480E6F" w:rsidP="00BF03A1">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480E6F" w:rsidRDefault="00480E6F" w:rsidP="00BF03A1"/>
    <w:p w:rsidR="00480E6F" w:rsidRDefault="00480E6F" w:rsidP="00BF03A1">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80E6F" w:rsidRDefault="00480E6F" w:rsidP="00BF03A1">
      <w:pPr>
        <w:ind w:left="426"/>
        <w:jc w:val="both"/>
        <w:rPr>
          <w:rFonts w:ascii="Arial" w:hAnsi="Arial" w:cs="Arial"/>
          <w:sz w:val="22"/>
          <w:szCs w:val="22"/>
        </w:rPr>
      </w:pPr>
    </w:p>
    <w:p w:rsidR="00480E6F" w:rsidRPr="009E2BB6" w:rsidRDefault="00480E6F" w:rsidP="00BF03A1">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80E6F" w:rsidRPr="00452D5E" w:rsidRDefault="00480E6F" w:rsidP="00BF03A1">
      <w:pPr>
        <w:ind w:left="426"/>
        <w:jc w:val="both"/>
        <w:rPr>
          <w:rFonts w:ascii="Arial" w:hAnsi="Arial" w:cs="Arial"/>
          <w:sz w:val="22"/>
          <w:szCs w:val="22"/>
        </w:rPr>
      </w:pPr>
    </w:p>
    <w:p w:rsidR="00480E6F" w:rsidRDefault="00480E6F" w:rsidP="00BF03A1">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80E6F" w:rsidRPr="0001372F" w:rsidRDefault="00480E6F" w:rsidP="00BF03A1">
      <w:pPr>
        <w:ind w:left="360"/>
        <w:jc w:val="both"/>
        <w:rPr>
          <w:rFonts w:ascii="Arial" w:hAnsi="Arial" w:cs="Arial"/>
          <w:sz w:val="22"/>
          <w:szCs w:val="22"/>
        </w:rPr>
      </w:pPr>
    </w:p>
    <w:p w:rsidR="00480E6F" w:rsidRDefault="00480E6F" w:rsidP="00BF03A1">
      <w:pPr>
        <w:pStyle w:val="Odstavecseseznamem"/>
        <w:numPr>
          <w:ilvl w:val="3"/>
          <w:numId w:val="3"/>
        </w:numPr>
        <w:spacing w:after="0"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dodavatel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480E6F" w:rsidRPr="009F0F3A" w:rsidRDefault="00480E6F" w:rsidP="00BF03A1">
      <w:pPr>
        <w:pStyle w:val="Odstavecseseznamem"/>
        <w:spacing w:after="0" w:line="240" w:lineRule="auto"/>
        <w:rPr>
          <w:rFonts w:ascii="Arial" w:hAnsi="Arial" w:cs="Arial"/>
          <w:color w:val="auto"/>
          <w:sz w:val="22"/>
          <w:szCs w:val="22"/>
        </w:rPr>
      </w:pPr>
    </w:p>
    <w:p w:rsidR="00480E6F" w:rsidRDefault="00480E6F" w:rsidP="00BF03A1">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80E6F" w:rsidRDefault="00480E6F" w:rsidP="00BF03A1">
      <w:pPr>
        <w:jc w:val="both"/>
        <w:rPr>
          <w:rFonts w:ascii="Arial" w:hAnsi="Arial" w:cs="Arial"/>
          <w:sz w:val="22"/>
          <w:szCs w:val="22"/>
        </w:rPr>
      </w:pPr>
    </w:p>
    <w:p w:rsidR="00480E6F" w:rsidRPr="00452D5E" w:rsidRDefault="00480E6F" w:rsidP="00BF03A1">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480E6F" w:rsidRDefault="00480E6F" w:rsidP="00BF03A1">
      <w:pPr>
        <w:pStyle w:val="Odstavecseseznamem"/>
        <w:spacing w:after="0" w:line="240" w:lineRule="auto"/>
        <w:jc w:val="both"/>
        <w:rPr>
          <w:rFonts w:ascii="Arial" w:hAnsi="Arial" w:cs="Arial"/>
          <w:sz w:val="22"/>
          <w:szCs w:val="22"/>
        </w:rPr>
      </w:pPr>
    </w:p>
    <w:p w:rsidR="00480E6F" w:rsidRPr="00452D5E" w:rsidRDefault="00480E6F" w:rsidP="00BF03A1">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480E6F" w:rsidRPr="001D1432" w:rsidRDefault="00480E6F" w:rsidP="00BF03A1">
      <w:pPr>
        <w:jc w:val="both"/>
      </w:pPr>
    </w:p>
    <w:p w:rsidR="00480E6F" w:rsidRPr="0034076A" w:rsidRDefault="00480E6F" w:rsidP="0034076A">
      <w:pPr>
        <w:pStyle w:val="Odstavecseseznamem"/>
        <w:numPr>
          <w:ilvl w:val="3"/>
          <w:numId w:val="3"/>
        </w:numPr>
        <w:spacing w:after="0" w:line="240" w:lineRule="auto"/>
        <w:jc w:val="both"/>
        <w:rPr>
          <w:rFonts w:ascii="Arial" w:hAnsi="Arial" w:cs="Arial"/>
          <w:color w:val="auto"/>
          <w:sz w:val="22"/>
          <w:szCs w:val="22"/>
        </w:rPr>
      </w:pPr>
      <w:r w:rsidRPr="003407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dodavateli fakturu k opravě. Lhůta pro zaplacení pak počíná běžet od doby vrácení opravené faktury.</w:t>
      </w:r>
    </w:p>
    <w:p w:rsidR="00480E6F" w:rsidRPr="001D1432" w:rsidRDefault="00480E6F" w:rsidP="00BF03A1"/>
    <w:p w:rsidR="00480E6F" w:rsidRPr="009B5D5A" w:rsidRDefault="00480E6F" w:rsidP="00BF03A1">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80E6F" w:rsidRPr="002113D7" w:rsidRDefault="00480E6F" w:rsidP="00BF03A1"/>
    <w:p w:rsidR="00480E6F" w:rsidRPr="0059593F" w:rsidRDefault="00480E6F" w:rsidP="00BF03A1">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80E6F" w:rsidRPr="001D1432" w:rsidRDefault="00480E6F" w:rsidP="00BF03A1"/>
    <w:p w:rsidR="00480E6F" w:rsidRPr="0034076A" w:rsidRDefault="00480E6F" w:rsidP="00BF03A1">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480E6F" w:rsidRDefault="00480E6F" w:rsidP="00BF03A1">
      <w:pPr>
        <w:pStyle w:val="Zkladntext"/>
        <w:widowControl/>
        <w:jc w:val="center"/>
        <w:rPr>
          <w:rFonts w:cs="Arial"/>
          <w:b/>
          <w:sz w:val="22"/>
          <w:szCs w:val="22"/>
          <w:u w:val="single"/>
        </w:rPr>
      </w:pPr>
      <w:r w:rsidRPr="0001372F">
        <w:rPr>
          <w:rFonts w:cs="Arial"/>
          <w:b/>
          <w:sz w:val="22"/>
          <w:szCs w:val="22"/>
          <w:u w:val="single"/>
        </w:rPr>
        <w:lastRenderedPageBreak/>
        <w:t>Čl. VI. SANKCE</w:t>
      </w:r>
    </w:p>
    <w:p w:rsidR="00480E6F" w:rsidRDefault="00480E6F" w:rsidP="00BF03A1">
      <w:pPr>
        <w:pStyle w:val="Zkladntext"/>
        <w:widowControl/>
        <w:jc w:val="center"/>
        <w:rPr>
          <w:rFonts w:cs="Arial"/>
          <w:sz w:val="22"/>
          <w:szCs w:val="22"/>
        </w:rPr>
      </w:pPr>
    </w:p>
    <w:p w:rsidR="00480E6F" w:rsidRDefault="00480E6F" w:rsidP="00BF03A1">
      <w:pPr>
        <w:pStyle w:val="A-odstavecodsazensodrkami"/>
        <w:numPr>
          <w:ilvl w:val="0"/>
          <w:numId w:val="2"/>
        </w:numPr>
      </w:pPr>
      <w:r>
        <w:t>P</w:t>
      </w:r>
      <w:r w:rsidRPr="00950E20">
        <w:t xml:space="preserve">okud bude </w:t>
      </w:r>
      <w:r>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480E6F" w:rsidRDefault="00480E6F" w:rsidP="00BF03A1">
      <w:pPr>
        <w:pStyle w:val="A-odstavecodsazensodrkami"/>
        <w:numPr>
          <w:ilvl w:val="0"/>
          <w:numId w:val="0"/>
        </w:numPr>
        <w:ind w:left="1080" w:hanging="360"/>
      </w:pPr>
    </w:p>
    <w:p w:rsidR="00480E6F" w:rsidRDefault="00480E6F" w:rsidP="00BF03A1">
      <w:pPr>
        <w:pStyle w:val="A-odstavecodsazensodrkami"/>
        <w:numPr>
          <w:ilvl w:val="0"/>
          <w:numId w:val="2"/>
        </w:numPr>
      </w:pPr>
      <w:r>
        <w:t>P</w:t>
      </w:r>
      <w:r w:rsidRPr="00950E20">
        <w:t xml:space="preserve">okud bude </w:t>
      </w:r>
      <w:r>
        <w:t xml:space="preserve">dodavatel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480E6F" w:rsidRPr="00950E20" w:rsidRDefault="00480E6F" w:rsidP="00BF03A1">
      <w:pPr>
        <w:pStyle w:val="A-odstavecodsazensodrkami"/>
        <w:numPr>
          <w:ilvl w:val="0"/>
          <w:numId w:val="0"/>
        </w:numPr>
        <w:ind w:left="1080" w:hanging="360"/>
      </w:pPr>
    </w:p>
    <w:p w:rsidR="00480E6F" w:rsidRDefault="00480E6F" w:rsidP="00BF03A1">
      <w:pPr>
        <w:pStyle w:val="A-odstavecodsazensodrkami"/>
        <w:numPr>
          <w:ilvl w:val="0"/>
          <w:numId w:val="2"/>
        </w:numPr>
      </w:pPr>
      <w:r>
        <w:t>P</w:t>
      </w:r>
      <w:r w:rsidRPr="00950E20">
        <w:t xml:space="preserve">okud bude objednatel v prodlení s úhradou </w:t>
      </w:r>
      <w:r>
        <w:t>faktury</w:t>
      </w:r>
      <w:r w:rsidRPr="00950E20">
        <w:t xml:space="preserve"> proti sjednanému termínu je povinen zaplatit </w:t>
      </w:r>
      <w:r>
        <w:t>dodavateli</w:t>
      </w:r>
      <w:r w:rsidRPr="00950E20">
        <w:t xml:space="preserve"> úrok z prodlení ve výši </w:t>
      </w:r>
      <w:r w:rsidRPr="00FF5845">
        <w:t>0,2 %</w:t>
      </w:r>
      <w:r w:rsidRPr="00950E20">
        <w:t xml:space="preserve"> z dlužné částky za každý i započatý den prodlení. </w:t>
      </w:r>
    </w:p>
    <w:p w:rsidR="00480E6F" w:rsidRDefault="00480E6F" w:rsidP="00BF03A1">
      <w:pPr>
        <w:pStyle w:val="A-odstavecodsazensodrkami"/>
        <w:numPr>
          <w:ilvl w:val="0"/>
          <w:numId w:val="0"/>
        </w:numPr>
        <w:ind w:left="1287" w:hanging="567"/>
      </w:pPr>
    </w:p>
    <w:p w:rsidR="00480E6F" w:rsidRDefault="00480E6F" w:rsidP="00BF03A1">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t>dodavatel</w:t>
      </w:r>
      <w:r w:rsidRPr="00BB0930">
        <w:t xml:space="preserve"> v prodlení, a za každý i započatý den prodlení.</w:t>
      </w:r>
    </w:p>
    <w:p w:rsidR="00480E6F" w:rsidRDefault="00480E6F" w:rsidP="00BF03A1">
      <w:pPr>
        <w:pStyle w:val="A-odstavecodsazensodrkami"/>
        <w:numPr>
          <w:ilvl w:val="0"/>
          <w:numId w:val="0"/>
        </w:numPr>
        <w:ind w:left="1287" w:hanging="567"/>
      </w:pPr>
    </w:p>
    <w:p w:rsidR="00480E6F" w:rsidRDefault="00480E6F" w:rsidP="00BF03A1">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480E6F" w:rsidRPr="00563FAB" w:rsidRDefault="00480E6F" w:rsidP="00BF03A1">
      <w:pPr>
        <w:pStyle w:val="A-odstavecodsazensodrkami"/>
        <w:numPr>
          <w:ilvl w:val="0"/>
          <w:numId w:val="0"/>
        </w:numPr>
        <w:ind w:left="360"/>
      </w:pPr>
      <w:r w:rsidRPr="00FE2A2E">
        <w:t xml:space="preserve">  </w:t>
      </w:r>
    </w:p>
    <w:p w:rsidR="00480E6F" w:rsidRDefault="00480E6F" w:rsidP="00BF03A1">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480E6F" w:rsidRDefault="00480E6F" w:rsidP="00BF03A1">
      <w:pPr>
        <w:pStyle w:val="A-odstavecodsazensodrkami"/>
        <w:numPr>
          <w:ilvl w:val="0"/>
          <w:numId w:val="0"/>
        </w:numPr>
        <w:ind w:left="1287" w:hanging="567"/>
      </w:pPr>
    </w:p>
    <w:p w:rsidR="00480E6F" w:rsidRPr="00A467E6" w:rsidRDefault="00480E6F" w:rsidP="00BF03A1">
      <w:pPr>
        <w:pStyle w:val="A-odstavecodsazensodrkami"/>
        <w:numPr>
          <w:ilvl w:val="0"/>
          <w:numId w:val="2"/>
        </w:numPr>
      </w:pPr>
      <w:r w:rsidRPr="00A467E6">
        <w:t>Sankce za porušení předpisů BOZP.</w:t>
      </w:r>
    </w:p>
    <w:p w:rsidR="00480E6F" w:rsidRDefault="00480E6F" w:rsidP="00BF03A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480E6F" w:rsidRDefault="00480E6F" w:rsidP="00BF03A1">
      <w:pPr>
        <w:pStyle w:val="A-odstavecodsazensodrkami"/>
        <w:numPr>
          <w:ilvl w:val="0"/>
          <w:numId w:val="0"/>
        </w:numPr>
        <w:ind w:left="360"/>
      </w:pPr>
    </w:p>
    <w:p w:rsidR="00480E6F" w:rsidRDefault="00480E6F" w:rsidP="00BF03A1">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80E6F" w:rsidRDefault="00480E6F" w:rsidP="00BF03A1">
      <w:pPr>
        <w:pStyle w:val="A-odstavecodsazensodrkami"/>
        <w:numPr>
          <w:ilvl w:val="0"/>
          <w:numId w:val="0"/>
        </w:numPr>
        <w:ind w:left="1287" w:hanging="567"/>
      </w:pPr>
    </w:p>
    <w:p w:rsidR="0034076A" w:rsidRDefault="00480E6F" w:rsidP="0034076A">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4076A" w:rsidRDefault="0034076A" w:rsidP="00BF03A1">
      <w:pPr>
        <w:pStyle w:val="A-odstavecodsazensodrkami"/>
        <w:numPr>
          <w:ilvl w:val="0"/>
          <w:numId w:val="0"/>
        </w:numPr>
        <w:ind w:left="360"/>
      </w:pPr>
    </w:p>
    <w:p w:rsidR="00480E6F" w:rsidRDefault="00480E6F" w:rsidP="00BF03A1">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480E6F" w:rsidRDefault="00480E6F" w:rsidP="00BF03A1">
      <w:pPr>
        <w:pStyle w:val="A-odstavecodsazensodrkami"/>
        <w:numPr>
          <w:ilvl w:val="0"/>
          <w:numId w:val="0"/>
        </w:numPr>
      </w:pPr>
    </w:p>
    <w:p w:rsidR="00480E6F" w:rsidRDefault="00480E6F" w:rsidP="00BF03A1">
      <w:pPr>
        <w:pStyle w:val="A-odstavecodsazensodrkami"/>
        <w:numPr>
          <w:ilvl w:val="0"/>
          <w:numId w:val="2"/>
        </w:numPr>
      </w:pPr>
      <w:r>
        <w:t>Strana povinná je povinna uhradit vyúčtované sankce nejpozději do 30 dnů od dne obdržení příslušného vyúčtování.</w:t>
      </w:r>
    </w:p>
    <w:p w:rsidR="00480E6F" w:rsidRDefault="00480E6F" w:rsidP="00BF03A1">
      <w:pPr>
        <w:pStyle w:val="A-odstavecodsazensodrkami"/>
        <w:numPr>
          <w:ilvl w:val="0"/>
          <w:numId w:val="0"/>
        </w:numPr>
        <w:ind w:left="360" w:hanging="360"/>
      </w:pPr>
    </w:p>
    <w:p w:rsidR="00480E6F" w:rsidRPr="00123217" w:rsidRDefault="00480E6F" w:rsidP="00BF03A1">
      <w:pPr>
        <w:pStyle w:val="A-odstavecodsazensodrkami"/>
        <w:numPr>
          <w:ilvl w:val="0"/>
          <w:numId w:val="2"/>
        </w:numPr>
        <w:rPr>
          <w:b/>
        </w:rPr>
      </w:pPr>
      <w:r w:rsidRPr="00123217">
        <w:t xml:space="preserve">Zaplacením sankce není dotčen nárok objednatele na náhradu škody způsobené mu porušením povinnosti </w:t>
      </w:r>
      <w:r>
        <w:t>dodavatel</w:t>
      </w:r>
      <w:r w:rsidRPr="00123217">
        <w:t>e, na niž se sankce vztahuje</w:t>
      </w:r>
      <w:r>
        <w:t>.</w:t>
      </w:r>
    </w:p>
    <w:p w:rsidR="00480E6F" w:rsidRPr="00CE5EF2" w:rsidRDefault="00480E6F" w:rsidP="00BF03A1">
      <w:pPr>
        <w:pStyle w:val="A-odstavecodsazensodrkami"/>
        <w:numPr>
          <w:ilvl w:val="0"/>
          <w:numId w:val="0"/>
        </w:numPr>
        <w:ind w:left="360" w:hanging="360"/>
      </w:pPr>
    </w:p>
    <w:p w:rsidR="00480E6F" w:rsidRPr="00386410" w:rsidRDefault="00480E6F" w:rsidP="00BF03A1">
      <w:pPr>
        <w:pStyle w:val="Zkladntext"/>
        <w:widowControl/>
        <w:jc w:val="center"/>
        <w:rPr>
          <w:rFonts w:cs="Arial"/>
          <w:b/>
          <w:sz w:val="22"/>
          <w:szCs w:val="22"/>
          <w:u w:val="single"/>
        </w:rPr>
      </w:pPr>
    </w:p>
    <w:p w:rsidR="00480E6F" w:rsidRPr="00386410" w:rsidRDefault="00480E6F" w:rsidP="00BF03A1">
      <w:pPr>
        <w:pStyle w:val="Zkladntext"/>
        <w:widowControl/>
        <w:jc w:val="center"/>
        <w:rPr>
          <w:rFonts w:cs="Arial"/>
          <w:b/>
          <w:sz w:val="22"/>
          <w:szCs w:val="22"/>
          <w:u w:val="single"/>
        </w:rPr>
      </w:pPr>
      <w:r w:rsidRPr="00386410">
        <w:rPr>
          <w:rFonts w:cs="Arial"/>
          <w:b/>
          <w:sz w:val="22"/>
          <w:szCs w:val="22"/>
          <w:u w:val="single"/>
        </w:rPr>
        <w:t>Čl. VII. ZAJIŠTĚNÍ ZÁVAZKU, ZÁRUKA</w:t>
      </w:r>
    </w:p>
    <w:p w:rsidR="00480E6F" w:rsidRPr="00386410" w:rsidRDefault="00480E6F" w:rsidP="00BF03A1">
      <w:pPr>
        <w:widowControl w:val="0"/>
        <w:jc w:val="both"/>
        <w:rPr>
          <w:rFonts w:ascii="Arial" w:hAnsi="Arial" w:cs="Arial"/>
          <w:b/>
          <w:sz w:val="22"/>
          <w:szCs w:val="22"/>
        </w:rPr>
      </w:pPr>
    </w:p>
    <w:p w:rsidR="00480E6F" w:rsidRPr="00BB16E1" w:rsidRDefault="00480E6F" w:rsidP="00BF03A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480E6F" w:rsidRPr="002A1D58" w:rsidRDefault="00480E6F" w:rsidP="00BF03A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4076A" w:rsidRDefault="0034076A" w:rsidP="00BF03A1">
      <w:pPr>
        <w:pStyle w:val="Citace1"/>
        <w:tabs>
          <w:tab w:val="left" w:pos="360"/>
        </w:tabs>
        <w:spacing w:after="0" w:line="240" w:lineRule="auto"/>
        <w:ind w:left="426"/>
        <w:jc w:val="both"/>
        <w:rPr>
          <w:rFonts w:ascii="Arial" w:hAnsi="Arial" w:cs="Arial"/>
          <w:i w:val="0"/>
          <w:color w:val="auto"/>
          <w:sz w:val="22"/>
          <w:szCs w:val="22"/>
        </w:rPr>
      </w:pPr>
    </w:p>
    <w:p w:rsidR="00480E6F" w:rsidRPr="002A1D58" w:rsidRDefault="00480E6F" w:rsidP="00BF03A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480E6F" w:rsidRPr="002A1D58" w:rsidRDefault="00480E6F" w:rsidP="00BF03A1">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480E6F" w:rsidRDefault="00480E6F" w:rsidP="00BF03A1">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480E6F" w:rsidRPr="002A1D58" w:rsidRDefault="00480E6F" w:rsidP="00BF03A1">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4076A" w:rsidRDefault="0034076A" w:rsidP="00BF03A1">
      <w:pPr>
        <w:pStyle w:val="Citace1"/>
        <w:tabs>
          <w:tab w:val="left" w:pos="360"/>
        </w:tabs>
        <w:spacing w:after="0" w:line="240" w:lineRule="auto"/>
        <w:ind w:left="426"/>
        <w:jc w:val="both"/>
        <w:rPr>
          <w:rFonts w:ascii="Arial" w:hAnsi="Arial" w:cs="Arial"/>
          <w:i w:val="0"/>
          <w:color w:val="auto"/>
          <w:sz w:val="22"/>
          <w:szCs w:val="22"/>
        </w:rPr>
      </w:pPr>
    </w:p>
    <w:p w:rsidR="00480E6F" w:rsidRPr="002A1D58" w:rsidRDefault="00480E6F" w:rsidP="00BF03A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4076A" w:rsidRDefault="0034076A" w:rsidP="00BF03A1">
      <w:pPr>
        <w:pStyle w:val="Citace1"/>
        <w:tabs>
          <w:tab w:val="left" w:pos="360"/>
        </w:tabs>
        <w:spacing w:after="0" w:line="240" w:lineRule="auto"/>
        <w:ind w:left="426"/>
        <w:jc w:val="both"/>
        <w:rPr>
          <w:rFonts w:ascii="Arial" w:hAnsi="Arial" w:cs="Arial"/>
          <w:i w:val="0"/>
          <w:color w:val="auto"/>
          <w:sz w:val="22"/>
          <w:szCs w:val="22"/>
        </w:rPr>
      </w:pPr>
    </w:p>
    <w:p w:rsidR="00480E6F" w:rsidRDefault="00480E6F" w:rsidP="00BF03A1">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 xml:space="preserve">Dodavatel </w:t>
      </w:r>
      <w:r w:rsidRPr="002A1D58">
        <w:rPr>
          <w:rFonts w:ascii="Arial" w:hAnsi="Arial" w:cs="Arial"/>
          <w:i w:val="0"/>
          <w:color w:val="auto"/>
          <w:sz w:val="22"/>
          <w:szCs w:val="22"/>
        </w:rPr>
        <w:t>j</w:t>
      </w:r>
      <w:r>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34076A" w:rsidRDefault="0034076A" w:rsidP="00BF03A1">
      <w:pPr>
        <w:pStyle w:val="Citace1"/>
        <w:tabs>
          <w:tab w:val="left" w:pos="360"/>
        </w:tabs>
        <w:spacing w:after="0" w:line="240" w:lineRule="auto"/>
        <w:ind w:left="426"/>
        <w:jc w:val="both"/>
        <w:rPr>
          <w:rFonts w:ascii="Arial" w:hAnsi="Arial" w:cs="Arial"/>
          <w:i w:val="0"/>
          <w:color w:val="auto"/>
          <w:sz w:val="22"/>
          <w:szCs w:val="22"/>
        </w:rPr>
      </w:pPr>
    </w:p>
    <w:p w:rsidR="00480E6F" w:rsidRPr="004070EF" w:rsidRDefault="00480E6F" w:rsidP="00BF03A1">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480E6F" w:rsidRDefault="00480E6F" w:rsidP="00BF03A1">
      <w:pPr>
        <w:pStyle w:val="Zkladntext"/>
        <w:widowControl/>
        <w:tabs>
          <w:tab w:val="left" w:pos="360"/>
        </w:tabs>
        <w:ind w:left="360"/>
        <w:jc w:val="both"/>
        <w:rPr>
          <w:rFonts w:cs="Arial"/>
          <w:sz w:val="22"/>
          <w:szCs w:val="22"/>
        </w:rPr>
      </w:pPr>
    </w:p>
    <w:p w:rsidR="00480E6F" w:rsidRDefault="00480E6F" w:rsidP="00BF03A1">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480E6F" w:rsidRDefault="00480E6F" w:rsidP="00BF03A1">
      <w:pPr>
        <w:pStyle w:val="Zkladntext"/>
        <w:widowControl/>
        <w:tabs>
          <w:tab w:val="left" w:pos="360"/>
        </w:tabs>
        <w:jc w:val="both"/>
        <w:rPr>
          <w:rFonts w:cs="Arial"/>
          <w:sz w:val="22"/>
          <w:szCs w:val="22"/>
        </w:rPr>
      </w:pPr>
    </w:p>
    <w:p w:rsidR="00480E6F" w:rsidRPr="009402A7" w:rsidRDefault="00480E6F" w:rsidP="00BF03A1">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480E6F" w:rsidRDefault="00480E6F" w:rsidP="00BF03A1">
      <w:pPr>
        <w:pStyle w:val="Zkladntext"/>
        <w:widowControl/>
        <w:tabs>
          <w:tab w:val="left" w:pos="360"/>
        </w:tabs>
        <w:ind w:left="360"/>
        <w:jc w:val="both"/>
        <w:rPr>
          <w:rFonts w:cs="Arial"/>
          <w:sz w:val="22"/>
          <w:szCs w:val="22"/>
        </w:rPr>
      </w:pPr>
    </w:p>
    <w:p w:rsidR="00480E6F" w:rsidRPr="009402A7" w:rsidRDefault="00480E6F" w:rsidP="00BF03A1">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480E6F" w:rsidRPr="00386410" w:rsidRDefault="00480E6F" w:rsidP="00BF03A1">
      <w:pPr>
        <w:pStyle w:val="Zkladntext"/>
        <w:widowControl/>
        <w:jc w:val="both"/>
        <w:rPr>
          <w:rFonts w:cs="Arial"/>
          <w:sz w:val="22"/>
          <w:szCs w:val="22"/>
        </w:rPr>
      </w:pPr>
    </w:p>
    <w:p w:rsidR="00480E6F" w:rsidRPr="00386410" w:rsidRDefault="00480E6F" w:rsidP="00BF03A1">
      <w:pPr>
        <w:pStyle w:val="Zkladntext"/>
        <w:widowControl/>
        <w:numPr>
          <w:ilvl w:val="0"/>
          <w:numId w:val="4"/>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480E6F" w:rsidRPr="00386410" w:rsidRDefault="00480E6F" w:rsidP="00BF03A1">
      <w:pPr>
        <w:pStyle w:val="Zkladntext"/>
        <w:widowControl/>
        <w:tabs>
          <w:tab w:val="left" w:pos="360"/>
        </w:tabs>
        <w:jc w:val="both"/>
        <w:rPr>
          <w:rFonts w:cs="Arial"/>
          <w:sz w:val="22"/>
          <w:szCs w:val="22"/>
        </w:rPr>
      </w:pPr>
    </w:p>
    <w:p w:rsidR="00480E6F" w:rsidRPr="009402A7" w:rsidRDefault="00480E6F" w:rsidP="00BF03A1">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480E6F" w:rsidRPr="00386410" w:rsidRDefault="00480E6F" w:rsidP="00BF03A1">
      <w:pPr>
        <w:widowControl w:val="0"/>
        <w:jc w:val="both"/>
        <w:rPr>
          <w:rFonts w:ascii="Arial" w:hAnsi="Arial" w:cs="Arial"/>
          <w:b/>
          <w:sz w:val="22"/>
          <w:szCs w:val="22"/>
        </w:rPr>
      </w:pPr>
    </w:p>
    <w:p w:rsidR="00480E6F" w:rsidRPr="00386410" w:rsidRDefault="00480E6F" w:rsidP="00BF03A1">
      <w:pPr>
        <w:widowControl w:val="0"/>
        <w:jc w:val="both"/>
        <w:rPr>
          <w:rFonts w:ascii="Arial" w:hAnsi="Arial" w:cs="Arial"/>
          <w:b/>
          <w:sz w:val="22"/>
          <w:szCs w:val="22"/>
        </w:rPr>
      </w:pPr>
    </w:p>
    <w:p w:rsidR="00480E6F" w:rsidRPr="00386410" w:rsidRDefault="00480E6F" w:rsidP="00BF03A1">
      <w:pPr>
        <w:pStyle w:val="Zkladntext"/>
        <w:widowControl/>
        <w:jc w:val="center"/>
        <w:rPr>
          <w:rFonts w:cs="Arial"/>
          <w:b/>
          <w:sz w:val="22"/>
          <w:szCs w:val="22"/>
          <w:u w:val="single"/>
        </w:rPr>
      </w:pPr>
      <w:r w:rsidRPr="00386410">
        <w:rPr>
          <w:rFonts w:cs="Arial"/>
          <w:b/>
          <w:sz w:val="22"/>
          <w:szCs w:val="22"/>
          <w:u w:val="single"/>
        </w:rPr>
        <w:t>Čl. VIII. NÁHRADA ŠKODY</w:t>
      </w:r>
    </w:p>
    <w:p w:rsidR="00480E6F" w:rsidRPr="00386410" w:rsidRDefault="00480E6F" w:rsidP="00BF03A1">
      <w:pPr>
        <w:widowControl w:val="0"/>
        <w:jc w:val="both"/>
        <w:rPr>
          <w:rFonts w:ascii="Arial" w:hAnsi="Arial" w:cs="Arial"/>
          <w:b/>
          <w:sz w:val="22"/>
          <w:szCs w:val="22"/>
        </w:rPr>
      </w:pPr>
    </w:p>
    <w:p w:rsidR="00480E6F" w:rsidRPr="00386410" w:rsidRDefault="00480E6F" w:rsidP="00BF03A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480E6F" w:rsidRPr="00386410" w:rsidRDefault="00480E6F" w:rsidP="00BF03A1">
      <w:pPr>
        <w:widowControl w:val="0"/>
        <w:jc w:val="both"/>
        <w:rPr>
          <w:rFonts w:ascii="Arial" w:hAnsi="Arial" w:cs="Arial"/>
          <w:b/>
          <w:sz w:val="22"/>
          <w:szCs w:val="22"/>
        </w:rPr>
      </w:pPr>
    </w:p>
    <w:p w:rsidR="0034076A" w:rsidRPr="0034076A" w:rsidRDefault="00480E6F" w:rsidP="0034076A">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r w:rsidRPr="0034076A">
        <w:rPr>
          <w:rFonts w:cs="Arial"/>
          <w:sz w:val="22"/>
          <w:szCs w:val="22"/>
        </w:rPr>
        <w:t xml:space="preserve"> </w:t>
      </w:r>
    </w:p>
    <w:p w:rsidR="00480E6F" w:rsidRPr="00386410" w:rsidRDefault="00480E6F" w:rsidP="00BF03A1">
      <w:pPr>
        <w:pStyle w:val="Zkladntext"/>
        <w:keepNext/>
        <w:widowControl/>
        <w:jc w:val="center"/>
        <w:rPr>
          <w:rFonts w:cs="Arial"/>
          <w:b/>
          <w:sz w:val="22"/>
          <w:szCs w:val="22"/>
          <w:u w:val="single"/>
        </w:rPr>
      </w:pPr>
      <w:r w:rsidRPr="00386410">
        <w:rPr>
          <w:rFonts w:cs="Arial"/>
          <w:b/>
          <w:sz w:val="22"/>
          <w:szCs w:val="22"/>
          <w:u w:val="single"/>
        </w:rPr>
        <w:lastRenderedPageBreak/>
        <w:t>Čl. IX. OSTATNÍ USTANOVENÍ</w:t>
      </w:r>
    </w:p>
    <w:p w:rsidR="00480E6F" w:rsidRPr="00386410" w:rsidRDefault="00480E6F" w:rsidP="00BF03A1">
      <w:pPr>
        <w:pStyle w:val="Zkladntext"/>
        <w:keepNext/>
        <w:widowControl/>
        <w:jc w:val="center"/>
        <w:rPr>
          <w:rFonts w:cs="Arial"/>
          <w:b/>
          <w:sz w:val="22"/>
          <w:szCs w:val="22"/>
          <w:u w:val="single"/>
        </w:rPr>
      </w:pPr>
    </w:p>
    <w:p w:rsidR="00480E6F" w:rsidRDefault="00480E6F" w:rsidP="00BF03A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480E6F" w:rsidRDefault="00480E6F" w:rsidP="00BF03A1">
      <w:pPr>
        <w:pStyle w:val="Zkladntext"/>
        <w:keepNext/>
        <w:widowControl/>
        <w:jc w:val="center"/>
        <w:rPr>
          <w:rFonts w:cs="Arial"/>
          <w:sz w:val="22"/>
          <w:szCs w:val="22"/>
        </w:rPr>
      </w:pPr>
    </w:p>
    <w:p w:rsidR="0034076A" w:rsidRDefault="0034076A" w:rsidP="00BF03A1">
      <w:pPr>
        <w:pStyle w:val="Zkladntext"/>
        <w:widowControl/>
        <w:jc w:val="center"/>
        <w:rPr>
          <w:rFonts w:cs="Arial"/>
          <w:b/>
          <w:sz w:val="22"/>
          <w:szCs w:val="22"/>
          <w:u w:val="single"/>
        </w:rPr>
      </w:pPr>
    </w:p>
    <w:p w:rsidR="00480E6F" w:rsidRPr="00386410" w:rsidRDefault="00480E6F" w:rsidP="00BF03A1">
      <w:pPr>
        <w:pStyle w:val="Zkladntext"/>
        <w:widowControl/>
        <w:jc w:val="center"/>
        <w:rPr>
          <w:rFonts w:cs="Arial"/>
          <w:sz w:val="22"/>
          <w:szCs w:val="22"/>
        </w:rPr>
      </w:pPr>
      <w:r w:rsidRPr="00386410">
        <w:rPr>
          <w:rFonts w:cs="Arial"/>
          <w:b/>
          <w:sz w:val="22"/>
          <w:szCs w:val="22"/>
          <w:u w:val="single"/>
        </w:rPr>
        <w:t>Čl. X. ZÁVĚREČNÁ USTANOVENÍ</w:t>
      </w:r>
    </w:p>
    <w:p w:rsidR="00480E6F" w:rsidRPr="00386410" w:rsidRDefault="00480E6F" w:rsidP="00BF03A1">
      <w:pPr>
        <w:pStyle w:val="Zkladntext"/>
        <w:widowControl/>
        <w:rPr>
          <w:rFonts w:cs="Arial"/>
          <w:sz w:val="22"/>
          <w:szCs w:val="22"/>
        </w:rPr>
      </w:pPr>
    </w:p>
    <w:p w:rsidR="00480E6F" w:rsidRDefault="00480E6F" w:rsidP="00BF03A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480E6F" w:rsidRDefault="00480E6F" w:rsidP="00BF03A1">
      <w:pPr>
        <w:widowControl w:val="0"/>
        <w:jc w:val="both"/>
        <w:rPr>
          <w:rFonts w:ascii="Arial" w:hAnsi="Arial" w:cs="Arial"/>
          <w:b/>
          <w:sz w:val="22"/>
          <w:szCs w:val="22"/>
        </w:rPr>
      </w:pPr>
    </w:p>
    <w:p w:rsidR="00480E6F" w:rsidRDefault="00480E6F" w:rsidP="00BF03A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480E6F" w:rsidRPr="00386410" w:rsidRDefault="00480E6F" w:rsidP="00BF03A1">
      <w:pPr>
        <w:widowControl w:val="0"/>
        <w:jc w:val="both"/>
        <w:rPr>
          <w:rFonts w:ascii="Arial" w:hAnsi="Arial" w:cs="Arial"/>
          <w:b/>
          <w:sz w:val="22"/>
          <w:szCs w:val="22"/>
        </w:rPr>
      </w:pPr>
    </w:p>
    <w:p w:rsidR="00480E6F" w:rsidRPr="00386410" w:rsidRDefault="00480E6F" w:rsidP="00BF03A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480E6F" w:rsidRPr="00386410" w:rsidRDefault="00480E6F" w:rsidP="00BF03A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480E6F" w:rsidRPr="00386410" w:rsidRDefault="00480E6F" w:rsidP="00BF03A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480E6F" w:rsidRDefault="00480E6F" w:rsidP="00BF03A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480E6F" w:rsidRPr="00386410" w:rsidRDefault="00480E6F" w:rsidP="00BF03A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480E6F" w:rsidRPr="00386410" w:rsidRDefault="00480E6F" w:rsidP="00BF03A1">
      <w:pPr>
        <w:widowControl w:val="0"/>
        <w:jc w:val="both"/>
        <w:rPr>
          <w:rFonts w:ascii="Arial" w:hAnsi="Arial" w:cs="Arial"/>
          <w:b/>
          <w:sz w:val="22"/>
          <w:szCs w:val="22"/>
        </w:rPr>
      </w:pPr>
    </w:p>
    <w:p w:rsidR="00480E6F" w:rsidRDefault="00480E6F" w:rsidP="00BF03A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480E6F" w:rsidRDefault="00480E6F" w:rsidP="00BF03A1">
      <w:pPr>
        <w:pStyle w:val="Zkladntext"/>
        <w:widowControl/>
        <w:tabs>
          <w:tab w:val="left" w:pos="360"/>
        </w:tabs>
        <w:ind w:left="360"/>
        <w:jc w:val="both"/>
        <w:rPr>
          <w:rFonts w:cs="Arial"/>
          <w:sz w:val="22"/>
          <w:szCs w:val="22"/>
        </w:rPr>
      </w:pPr>
    </w:p>
    <w:p w:rsidR="00480E6F" w:rsidRDefault="00480E6F" w:rsidP="00BF03A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480E6F" w:rsidRDefault="00480E6F" w:rsidP="00BF03A1">
      <w:pPr>
        <w:pStyle w:val="Zkladntext"/>
        <w:widowControl/>
        <w:tabs>
          <w:tab w:val="left" w:pos="360"/>
        </w:tabs>
        <w:jc w:val="both"/>
        <w:rPr>
          <w:rFonts w:cs="Arial"/>
          <w:sz w:val="22"/>
          <w:szCs w:val="22"/>
        </w:rPr>
      </w:pPr>
    </w:p>
    <w:p w:rsidR="00480E6F" w:rsidRDefault="00480E6F" w:rsidP="00BF03A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480E6F" w:rsidRDefault="00480E6F" w:rsidP="00BF03A1">
      <w:pPr>
        <w:pStyle w:val="Zkladntext"/>
        <w:widowControl/>
        <w:tabs>
          <w:tab w:val="left" w:pos="360"/>
        </w:tabs>
        <w:jc w:val="both"/>
        <w:rPr>
          <w:color w:val="auto"/>
          <w:sz w:val="22"/>
          <w:szCs w:val="22"/>
        </w:rPr>
      </w:pPr>
    </w:p>
    <w:p w:rsidR="00480E6F" w:rsidRPr="0034076A" w:rsidRDefault="00480E6F" w:rsidP="0034076A">
      <w:pPr>
        <w:pStyle w:val="Zkladntext"/>
        <w:widowControl/>
        <w:numPr>
          <w:ilvl w:val="0"/>
          <w:numId w:val="6"/>
        </w:numPr>
        <w:tabs>
          <w:tab w:val="left" w:pos="360"/>
        </w:tabs>
        <w:jc w:val="both"/>
        <w:rPr>
          <w:rFonts w:cs="Arial"/>
          <w:sz w:val="22"/>
          <w:szCs w:val="22"/>
        </w:rPr>
      </w:pPr>
      <w:r w:rsidRPr="00A8491B">
        <w:rPr>
          <w:rFonts w:cs="Arial"/>
          <w:sz w:val="22"/>
          <w:szCs w:val="22"/>
        </w:rPr>
        <w:t xml:space="preserve">Na svědectví tohoto smluvní strany tímto podepisují smlouvu. </w:t>
      </w:r>
      <w:r w:rsidRPr="0034076A">
        <w:rPr>
          <w:rFonts w:cs="Arial"/>
          <w:sz w:val="22"/>
          <w:szCs w:val="22"/>
        </w:rPr>
        <w:t xml:space="preserve">Tato smlouva je vyhotovena ve </w:t>
      </w:r>
      <w:r w:rsidRPr="0034076A">
        <w:rPr>
          <w:rFonts w:cs="Arial"/>
          <w:b/>
          <w:sz w:val="22"/>
          <w:szCs w:val="22"/>
        </w:rPr>
        <w:t>dvou</w:t>
      </w:r>
      <w:r w:rsidRPr="0034076A">
        <w:rPr>
          <w:rFonts w:cs="Arial"/>
          <w:sz w:val="22"/>
          <w:szCs w:val="22"/>
        </w:rPr>
        <w:t xml:space="preserve"> vyhotoveních, z nichž každé má platnost originálu. </w:t>
      </w:r>
      <w:r w:rsidRPr="0034076A">
        <w:rPr>
          <w:rFonts w:cs="Arial"/>
          <w:bCs/>
          <w:sz w:val="22"/>
          <w:szCs w:val="22"/>
        </w:rPr>
        <w:t xml:space="preserve">Každá ze smluvních stran obdrží </w:t>
      </w:r>
      <w:r w:rsidRPr="0034076A">
        <w:rPr>
          <w:rFonts w:cs="Arial"/>
          <w:b/>
          <w:bCs/>
          <w:sz w:val="22"/>
          <w:szCs w:val="22"/>
        </w:rPr>
        <w:t>jedno</w:t>
      </w:r>
      <w:r w:rsidRPr="0034076A">
        <w:rPr>
          <w:rFonts w:cs="Arial"/>
          <w:bCs/>
          <w:sz w:val="22"/>
          <w:szCs w:val="22"/>
        </w:rPr>
        <w:t xml:space="preserve"> vyhotovení smlouvy.</w:t>
      </w: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Pr="00386410" w:rsidRDefault="00B26396" w:rsidP="00BF03A1">
      <w:pPr>
        <w:keepNext/>
        <w:jc w:val="both"/>
        <w:rPr>
          <w:rFonts w:ascii="Arial" w:hAnsi="Arial" w:cs="Arial"/>
          <w:sz w:val="22"/>
          <w:szCs w:val="22"/>
        </w:rPr>
      </w:pPr>
      <w:r>
        <w:rPr>
          <w:rFonts w:ascii="Arial" w:hAnsi="Arial" w:cs="Arial"/>
          <w:sz w:val="22"/>
          <w:szCs w:val="22"/>
        </w:rPr>
        <w:t>V Chomutově dne 17.05.2017</w:t>
      </w:r>
      <w:r w:rsidR="00480E6F" w:rsidRPr="00386410">
        <w:rPr>
          <w:rFonts w:ascii="Arial" w:hAnsi="Arial" w:cs="Arial"/>
          <w:sz w:val="22"/>
          <w:szCs w:val="22"/>
        </w:rPr>
        <w:tab/>
      </w:r>
      <w:r w:rsidR="00480E6F" w:rsidRPr="00386410">
        <w:rPr>
          <w:rFonts w:ascii="Arial" w:hAnsi="Arial" w:cs="Arial"/>
          <w:sz w:val="22"/>
          <w:szCs w:val="22"/>
        </w:rPr>
        <w:tab/>
      </w:r>
      <w:r w:rsidR="00480E6F" w:rsidRPr="00386410">
        <w:rPr>
          <w:rFonts w:ascii="Arial" w:hAnsi="Arial" w:cs="Arial"/>
          <w:sz w:val="22"/>
          <w:szCs w:val="22"/>
        </w:rPr>
        <w:tab/>
        <w:t>V</w:t>
      </w:r>
      <w:r w:rsidR="00480E6F">
        <w:rPr>
          <w:rFonts w:ascii="Arial" w:hAnsi="Arial" w:cs="Arial"/>
          <w:sz w:val="22"/>
          <w:szCs w:val="22"/>
        </w:rPr>
        <w:t xml:space="preserve"> Chomutově </w:t>
      </w:r>
      <w:r w:rsidR="00480E6F" w:rsidRPr="00386410">
        <w:rPr>
          <w:rFonts w:ascii="Arial" w:hAnsi="Arial" w:cs="Arial"/>
          <w:sz w:val="22"/>
          <w:szCs w:val="22"/>
        </w:rPr>
        <w:t>dne</w:t>
      </w:r>
      <w:r>
        <w:rPr>
          <w:rFonts w:ascii="Arial" w:hAnsi="Arial" w:cs="Arial"/>
          <w:sz w:val="22"/>
          <w:szCs w:val="22"/>
        </w:rPr>
        <w:t xml:space="preserve"> 15.05.2017</w:t>
      </w:r>
      <w:r w:rsidR="00480E6F" w:rsidRPr="00386410">
        <w:rPr>
          <w:rFonts w:ascii="Arial" w:hAnsi="Arial" w:cs="Arial"/>
          <w:sz w:val="22"/>
          <w:szCs w:val="22"/>
        </w:rPr>
        <w:t xml:space="preserve"> </w:t>
      </w:r>
    </w:p>
    <w:p w:rsidR="00480E6F" w:rsidRPr="00386410" w:rsidRDefault="00480E6F" w:rsidP="00BF03A1">
      <w:pPr>
        <w:keepNext/>
        <w:jc w:val="both"/>
        <w:rPr>
          <w:rFonts w:ascii="Arial" w:hAnsi="Arial" w:cs="Arial"/>
          <w:sz w:val="22"/>
          <w:szCs w:val="22"/>
        </w:rPr>
      </w:pPr>
    </w:p>
    <w:p w:rsidR="00480E6F" w:rsidRPr="00386410" w:rsidRDefault="00480E6F" w:rsidP="00BF03A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Pr="00386410" w:rsidRDefault="0034076A" w:rsidP="00BF03A1">
      <w:pPr>
        <w:keepNext/>
        <w:jc w:val="both"/>
        <w:rPr>
          <w:rFonts w:ascii="Arial" w:hAnsi="Arial" w:cs="Arial"/>
          <w:sz w:val="22"/>
          <w:szCs w:val="22"/>
        </w:rPr>
      </w:pPr>
    </w:p>
    <w:p w:rsidR="00480E6F" w:rsidRPr="00D74A50" w:rsidRDefault="00480E6F" w:rsidP="00BF03A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Eduard Malina</w:t>
      </w:r>
    </w:p>
    <w:p w:rsidR="00480E6F" w:rsidRPr="00D74A50" w:rsidRDefault="00480E6F" w:rsidP="00BF03A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jednatel společnosti</w:t>
      </w:r>
    </w:p>
    <w:p w:rsidR="00480E6F" w:rsidRDefault="00480E6F" w:rsidP="00BF03A1">
      <w:pPr>
        <w:jc w:val="both"/>
        <w:rPr>
          <w:rFonts w:ascii="Arial" w:hAnsi="Arial" w:cs="Arial"/>
          <w:sz w:val="22"/>
          <w:szCs w:val="22"/>
        </w:rPr>
      </w:pPr>
      <w:r w:rsidRPr="00D74A50">
        <w:rPr>
          <w:rFonts w:ascii="Arial" w:hAnsi="Arial" w:cs="Arial"/>
          <w:sz w:val="22"/>
          <w:szCs w:val="22"/>
        </w:rPr>
        <w:t>Povodí Ohře, státní podnik</w:t>
      </w:r>
      <w:r w:rsidRPr="0076260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TRANS-REGION-STAV s.r.o.</w:t>
      </w:r>
    </w:p>
    <w:p w:rsidR="00480E6F" w:rsidRDefault="00480E6F" w:rsidP="00BF03A1">
      <w:pPr>
        <w:jc w:val="both"/>
        <w:rPr>
          <w:rFonts w:ascii="Arial" w:hAnsi="Arial" w:cs="Arial"/>
          <w:sz w:val="22"/>
          <w:szCs w:val="22"/>
        </w:rPr>
      </w:pPr>
    </w:p>
    <w:p w:rsidR="00480E6F" w:rsidRPr="00386410" w:rsidRDefault="00480E6F" w:rsidP="00BF03A1">
      <w:pPr>
        <w:pStyle w:val="Zkladntext"/>
        <w:widowControl/>
        <w:jc w:val="center"/>
        <w:rPr>
          <w:rFonts w:cs="Arial"/>
          <w:snapToGrid w:val="0"/>
          <w:sz w:val="22"/>
          <w:szCs w:val="22"/>
        </w:rPr>
      </w:pPr>
    </w:p>
    <w:sectPr w:rsidR="00480E6F"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77" w:rsidRDefault="008B5A77">
      <w:r>
        <w:separator/>
      </w:r>
    </w:p>
  </w:endnote>
  <w:endnote w:type="continuationSeparator" w:id="0">
    <w:p w:rsidR="008B5A77" w:rsidRDefault="008B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80E6F" w:rsidRDefault="00480E6F"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8962AD" w:rsidRDefault="00480E6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A1F64">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A1F64">
      <w:rPr>
        <w:rFonts w:ascii="Arial" w:hAnsi="Arial" w:cs="Arial"/>
        <w:b/>
        <w:noProof/>
        <w:sz w:val="18"/>
        <w:szCs w:val="18"/>
      </w:rPr>
      <w:t>7</w:t>
    </w:r>
    <w:r w:rsidRPr="008962AD">
      <w:rPr>
        <w:rFonts w:ascii="Arial" w:hAnsi="Arial" w:cs="Arial"/>
        <w:b/>
        <w:sz w:val="18"/>
        <w:szCs w:val="18"/>
      </w:rPr>
      <w:fldChar w:fldCharType="end"/>
    </w:r>
  </w:p>
  <w:p w:rsidR="00480E6F" w:rsidRPr="0096323A" w:rsidRDefault="00480E6F"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8962AD" w:rsidRDefault="00480E6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5A1F64">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5A1F64">
      <w:rPr>
        <w:rFonts w:ascii="Arial" w:hAnsi="Arial" w:cs="Arial"/>
        <w:b/>
        <w:noProof/>
        <w:sz w:val="18"/>
        <w:szCs w:val="18"/>
      </w:rPr>
      <w:t>7</w:t>
    </w:r>
    <w:r w:rsidRPr="008962AD">
      <w:rPr>
        <w:rFonts w:ascii="Arial" w:hAnsi="Arial" w:cs="Arial"/>
        <w:b/>
        <w:sz w:val="18"/>
        <w:szCs w:val="18"/>
      </w:rPr>
      <w:fldChar w:fldCharType="end"/>
    </w:r>
  </w:p>
  <w:p w:rsidR="00480E6F" w:rsidRPr="0068009D" w:rsidRDefault="00480E6F"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77" w:rsidRDefault="008B5A77">
      <w:r>
        <w:separator/>
      </w:r>
    </w:p>
  </w:footnote>
  <w:footnote w:type="continuationSeparator" w:id="0">
    <w:p w:rsidR="008B5A77" w:rsidRDefault="008B5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55403F" w:rsidRDefault="00480E6F" w:rsidP="0055403F">
    <w:pPr>
      <w:pStyle w:val="Zhlav"/>
      <w:jc w:val="center"/>
      <w:rPr>
        <w:rFonts w:ascii="Arial" w:hAnsi="Arial" w:cs="Arial"/>
        <w:sz w:val="20"/>
      </w:rPr>
    </w:pPr>
    <w:r w:rsidRPr="0055403F">
      <w:rPr>
        <w:rFonts w:ascii="Arial" w:hAnsi="Arial" w:cs="Arial"/>
        <w:sz w:val="20"/>
      </w:rPr>
      <w:t>Smlouva o dílo</w:t>
    </w:r>
  </w:p>
  <w:p w:rsidR="00480E6F" w:rsidRDefault="00480E6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55403F" w:rsidRDefault="00480E6F" w:rsidP="0055403F">
    <w:pPr>
      <w:pStyle w:val="Zhlav"/>
      <w:jc w:val="center"/>
      <w:rPr>
        <w:rFonts w:ascii="Arial" w:hAnsi="Arial" w:cs="Arial"/>
        <w:sz w:val="20"/>
      </w:rPr>
    </w:pPr>
    <w:r w:rsidRPr="0055403F">
      <w:rPr>
        <w:rFonts w:ascii="Arial" w:hAnsi="Arial" w:cs="Arial"/>
        <w:sz w:val="20"/>
      </w:rPr>
      <w:t>Smlouva o dílo</w:t>
    </w:r>
  </w:p>
  <w:p w:rsidR="00480E6F" w:rsidRDefault="00480E6F">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rFonts w:cs="Times New Roman"/>
        <w:b/>
        <w:i w:val="0"/>
        <w:color w:val="auto"/>
      </w:rPr>
    </w:lvl>
    <w:lvl w:ilvl="1">
      <w:start w:val="1"/>
      <w:numFmt w:val="lowerLetter"/>
      <w:lvlText w:val="%2."/>
      <w:legacy w:legacy="1" w:legacySpace="120" w:legacyIndent="360"/>
      <w:lvlJc w:val="left"/>
      <w:pPr>
        <w:ind w:left="862" w:hanging="360"/>
      </w:pPr>
      <w:rPr>
        <w:rFonts w:cs="Times New Roman"/>
      </w:rPr>
    </w:lvl>
    <w:lvl w:ilvl="2">
      <w:start w:val="1"/>
      <w:numFmt w:val="lowerRoman"/>
      <w:lvlText w:val="%3."/>
      <w:legacy w:legacy="1" w:legacySpace="120" w:legacyIndent="180"/>
      <w:lvlJc w:val="left"/>
      <w:pPr>
        <w:ind w:left="1042"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762" w:hanging="360"/>
      </w:pPr>
      <w:rPr>
        <w:rFonts w:cs="Times New Roman"/>
      </w:rPr>
    </w:lvl>
    <w:lvl w:ilvl="5">
      <w:start w:val="1"/>
      <w:numFmt w:val="lowerRoman"/>
      <w:lvlText w:val="%6."/>
      <w:legacy w:legacy="1" w:legacySpace="120" w:legacyIndent="180"/>
      <w:lvlJc w:val="left"/>
      <w:pPr>
        <w:ind w:left="1942" w:hanging="180"/>
      </w:pPr>
      <w:rPr>
        <w:rFonts w:cs="Times New Roman"/>
      </w:rPr>
    </w:lvl>
    <w:lvl w:ilvl="6">
      <w:start w:val="1"/>
      <w:numFmt w:val="decimal"/>
      <w:lvlText w:val="%7."/>
      <w:legacy w:legacy="1" w:legacySpace="120" w:legacyIndent="360"/>
      <w:lvlJc w:val="left"/>
      <w:pPr>
        <w:ind w:left="2302" w:hanging="360"/>
      </w:pPr>
      <w:rPr>
        <w:rFonts w:cs="Times New Roman"/>
      </w:rPr>
    </w:lvl>
    <w:lvl w:ilvl="7">
      <w:start w:val="1"/>
      <w:numFmt w:val="lowerLetter"/>
      <w:lvlText w:val="%8."/>
      <w:legacy w:legacy="1" w:legacySpace="120" w:legacyIndent="360"/>
      <w:lvlJc w:val="left"/>
      <w:pPr>
        <w:ind w:left="2662" w:hanging="360"/>
      </w:pPr>
      <w:rPr>
        <w:rFonts w:cs="Times New Roman"/>
      </w:rPr>
    </w:lvl>
    <w:lvl w:ilvl="8">
      <w:start w:val="1"/>
      <w:numFmt w:val="lowerRoman"/>
      <w:lvlText w:val="%9."/>
      <w:legacy w:legacy="1" w:legacySpace="120" w:legacyIndent="180"/>
      <w:lvlJc w:val="left"/>
      <w:pPr>
        <w:ind w:left="2842" w:hanging="180"/>
      </w:pPr>
      <w:rPr>
        <w:rFonts w:cs="Times New Roman"/>
      </w:r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
    <w:nsid w:val="5C6560F1"/>
    <w:multiLevelType w:val="singleLevel"/>
    <w:tmpl w:val="72AA47EC"/>
    <w:lvl w:ilvl="0">
      <w:start w:val="2"/>
      <w:numFmt w:val="decimal"/>
      <w:lvlText w:val="%1."/>
      <w:lvlJc w:val="left"/>
      <w:pPr>
        <w:tabs>
          <w:tab w:val="num" w:pos="730"/>
        </w:tabs>
        <w:ind w:left="730" w:hanging="390"/>
      </w:pPr>
      <w:rPr>
        <w:rFonts w:cs="Times New Roman"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rFonts w:cs="Times New Roman"/>
        <w:b/>
      </w:rPr>
    </w:lvl>
    <w:lvl w:ilvl="1" w:tplc="CB481028">
      <w:start w:val="1"/>
      <w:numFmt w:val="lowerLetter"/>
      <w:lvlText w:val="%2)"/>
      <w:lvlJc w:val="left"/>
      <w:pPr>
        <w:tabs>
          <w:tab w:val="num" w:pos="1440"/>
        </w:tabs>
        <w:ind w:left="1440" w:hanging="360"/>
      </w:pPr>
      <w:rPr>
        <w:rFonts w:cs="Times New Roman"/>
        <w:color w:val="auto"/>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502"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BFF"/>
    <w:rsid w:val="000018D9"/>
    <w:rsid w:val="000104B7"/>
    <w:rsid w:val="0001372F"/>
    <w:rsid w:val="000208B9"/>
    <w:rsid w:val="00020F41"/>
    <w:rsid w:val="000219E9"/>
    <w:rsid w:val="00022CD4"/>
    <w:rsid w:val="00023CB5"/>
    <w:rsid w:val="00032AD0"/>
    <w:rsid w:val="0003591B"/>
    <w:rsid w:val="000456A7"/>
    <w:rsid w:val="00047C9A"/>
    <w:rsid w:val="0005321E"/>
    <w:rsid w:val="00053346"/>
    <w:rsid w:val="00061569"/>
    <w:rsid w:val="00081290"/>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6790A"/>
    <w:rsid w:val="00177096"/>
    <w:rsid w:val="00197AC0"/>
    <w:rsid w:val="001C04BD"/>
    <w:rsid w:val="001C40EA"/>
    <w:rsid w:val="001C6F31"/>
    <w:rsid w:val="001D1432"/>
    <w:rsid w:val="001D3524"/>
    <w:rsid w:val="001D6812"/>
    <w:rsid w:val="001E5370"/>
    <w:rsid w:val="001F0799"/>
    <w:rsid w:val="001F59EB"/>
    <w:rsid w:val="002044E5"/>
    <w:rsid w:val="002062ED"/>
    <w:rsid w:val="002113D7"/>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076A"/>
    <w:rsid w:val="00346C0D"/>
    <w:rsid w:val="00350F03"/>
    <w:rsid w:val="003649B0"/>
    <w:rsid w:val="00386410"/>
    <w:rsid w:val="003A660E"/>
    <w:rsid w:val="003B0717"/>
    <w:rsid w:val="003C0A01"/>
    <w:rsid w:val="0040668A"/>
    <w:rsid w:val="004070EF"/>
    <w:rsid w:val="00410FA6"/>
    <w:rsid w:val="00422BF9"/>
    <w:rsid w:val="004237EB"/>
    <w:rsid w:val="00427853"/>
    <w:rsid w:val="00437893"/>
    <w:rsid w:val="004422BE"/>
    <w:rsid w:val="0044321A"/>
    <w:rsid w:val="00446ACB"/>
    <w:rsid w:val="00452D5E"/>
    <w:rsid w:val="004774BF"/>
    <w:rsid w:val="00480060"/>
    <w:rsid w:val="00480E6F"/>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170A9"/>
    <w:rsid w:val="00520546"/>
    <w:rsid w:val="005247CA"/>
    <w:rsid w:val="00533916"/>
    <w:rsid w:val="0055403F"/>
    <w:rsid w:val="00563FAB"/>
    <w:rsid w:val="00566C41"/>
    <w:rsid w:val="0057643B"/>
    <w:rsid w:val="0059593F"/>
    <w:rsid w:val="00595DCE"/>
    <w:rsid w:val="005A1F64"/>
    <w:rsid w:val="005D408E"/>
    <w:rsid w:val="005E7B3E"/>
    <w:rsid w:val="005F1702"/>
    <w:rsid w:val="005F34D9"/>
    <w:rsid w:val="00600AFF"/>
    <w:rsid w:val="00602394"/>
    <w:rsid w:val="00614245"/>
    <w:rsid w:val="00632678"/>
    <w:rsid w:val="00640D5E"/>
    <w:rsid w:val="00653562"/>
    <w:rsid w:val="00657C8C"/>
    <w:rsid w:val="0068009D"/>
    <w:rsid w:val="0069597B"/>
    <w:rsid w:val="006A302C"/>
    <w:rsid w:val="006A3650"/>
    <w:rsid w:val="006B1ED1"/>
    <w:rsid w:val="006B36F8"/>
    <w:rsid w:val="006C3A7F"/>
    <w:rsid w:val="006C60C0"/>
    <w:rsid w:val="006D4668"/>
    <w:rsid w:val="006E3463"/>
    <w:rsid w:val="006E5F9A"/>
    <w:rsid w:val="006F0ABF"/>
    <w:rsid w:val="006F59A9"/>
    <w:rsid w:val="00712F38"/>
    <w:rsid w:val="00714263"/>
    <w:rsid w:val="0073003E"/>
    <w:rsid w:val="00737155"/>
    <w:rsid w:val="0074616E"/>
    <w:rsid w:val="007568A1"/>
    <w:rsid w:val="00762603"/>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0D74"/>
    <w:rsid w:val="0082525D"/>
    <w:rsid w:val="008272BB"/>
    <w:rsid w:val="0084010F"/>
    <w:rsid w:val="00840765"/>
    <w:rsid w:val="00844094"/>
    <w:rsid w:val="00844FF1"/>
    <w:rsid w:val="00860849"/>
    <w:rsid w:val="0086126A"/>
    <w:rsid w:val="0088089D"/>
    <w:rsid w:val="00883D67"/>
    <w:rsid w:val="008962AD"/>
    <w:rsid w:val="008A107C"/>
    <w:rsid w:val="008A2650"/>
    <w:rsid w:val="008B343D"/>
    <w:rsid w:val="008B5A77"/>
    <w:rsid w:val="008C4FAD"/>
    <w:rsid w:val="008D07D7"/>
    <w:rsid w:val="008D36CC"/>
    <w:rsid w:val="008E039F"/>
    <w:rsid w:val="008E2BD1"/>
    <w:rsid w:val="008E3619"/>
    <w:rsid w:val="008E3E73"/>
    <w:rsid w:val="0090228D"/>
    <w:rsid w:val="00916305"/>
    <w:rsid w:val="00917F5B"/>
    <w:rsid w:val="00924F8F"/>
    <w:rsid w:val="0092548D"/>
    <w:rsid w:val="00932681"/>
    <w:rsid w:val="009402A7"/>
    <w:rsid w:val="00940E3B"/>
    <w:rsid w:val="00947CB1"/>
    <w:rsid w:val="00950E20"/>
    <w:rsid w:val="0095255A"/>
    <w:rsid w:val="0095379D"/>
    <w:rsid w:val="0096148E"/>
    <w:rsid w:val="0096323A"/>
    <w:rsid w:val="00963BB8"/>
    <w:rsid w:val="0098025D"/>
    <w:rsid w:val="00982A38"/>
    <w:rsid w:val="009843E0"/>
    <w:rsid w:val="00986C5D"/>
    <w:rsid w:val="00991B86"/>
    <w:rsid w:val="00993C95"/>
    <w:rsid w:val="00996306"/>
    <w:rsid w:val="009A35C0"/>
    <w:rsid w:val="009A3FBD"/>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45F5E"/>
    <w:rsid w:val="00A467E6"/>
    <w:rsid w:val="00A50CE8"/>
    <w:rsid w:val="00A77330"/>
    <w:rsid w:val="00A8491B"/>
    <w:rsid w:val="00A903B8"/>
    <w:rsid w:val="00A92795"/>
    <w:rsid w:val="00A97AD7"/>
    <w:rsid w:val="00AA0137"/>
    <w:rsid w:val="00AA4198"/>
    <w:rsid w:val="00AB1BCA"/>
    <w:rsid w:val="00AB3ADF"/>
    <w:rsid w:val="00AB4A35"/>
    <w:rsid w:val="00AB507D"/>
    <w:rsid w:val="00AC54E3"/>
    <w:rsid w:val="00AC5FD7"/>
    <w:rsid w:val="00AD1BFF"/>
    <w:rsid w:val="00AD2AD8"/>
    <w:rsid w:val="00AE1208"/>
    <w:rsid w:val="00AF18A0"/>
    <w:rsid w:val="00AF4297"/>
    <w:rsid w:val="00AF4EBA"/>
    <w:rsid w:val="00B1004E"/>
    <w:rsid w:val="00B1065B"/>
    <w:rsid w:val="00B1293D"/>
    <w:rsid w:val="00B14373"/>
    <w:rsid w:val="00B20CF7"/>
    <w:rsid w:val="00B258D3"/>
    <w:rsid w:val="00B26396"/>
    <w:rsid w:val="00B300FD"/>
    <w:rsid w:val="00B32BA0"/>
    <w:rsid w:val="00B3760F"/>
    <w:rsid w:val="00B46AE4"/>
    <w:rsid w:val="00B63E40"/>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03A1"/>
    <w:rsid w:val="00BF1E18"/>
    <w:rsid w:val="00BF3D9B"/>
    <w:rsid w:val="00C03258"/>
    <w:rsid w:val="00C13CBA"/>
    <w:rsid w:val="00C16DAF"/>
    <w:rsid w:val="00C20661"/>
    <w:rsid w:val="00C20C4F"/>
    <w:rsid w:val="00C66556"/>
    <w:rsid w:val="00C845EB"/>
    <w:rsid w:val="00C931D1"/>
    <w:rsid w:val="00CA7CEE"/>
    <w:rsid w:val="00CB478B"/>
    <w:rsid w:val="00CB7B50"/>
    <w:rsid w:val="00CD2A5C"/>
    <w:rsid w:val="00CE2F33"/>
    <w:rsid w:val="00CE5EF2"/>
    <w:rsid w:val="00D1305C"/>
    <w:rsid w:val="00D14AB6"/>
    <w:rsid w:val="00D276F7"/>
    <w:rsid w:val="00D35C19"/>
    <w:rsid w:val="00D35FAE"/>
    <w:rsid w:val="00D558EB"/>
    <w:rsid w:val="00D74A50"/>
    <w:rsid w:val="00D7549F"/>
    <w:rsid w:val="00D8383F"/>
    <w:rsid w:val="00D87104"/>
    <w:rsid w:val="00D9203F"/>
    <w:rsid w:val="00D960BC"/>
    <w:rsid w:val="00DB336D"/>
    <w:rsid w:val="00DC59AA"/>
    <w:rsid w:val="00DD41BE"/>
    <w:rsid w:val="00DE1CFC"/>
    <w:rsid w:val="00DE7254"/>
    <w:rsid w:val="00DF0489"/>
    <w:rsid w:val="00DF49EE"/>
    <w:rsid w:val="00DF56A2"/>
    <w:rsid w:val="00E03D20"/>
    <w:rsid w:val="00E07A3A"/>
    <w:rsid w:val="00E07E1B"/>
    <w:rsid w:val="00E1692C"/>
    <w:rsid w:val="00E21344"/>
    <w:rsid w:val="00E26B13"/>
    <w:rsid w:val="00E327CE"/>
    <w:rsid w:val="00E4115B"/>
    <w:rsid w:val="00E41AB5"/>
    <w:rsid w:val="00E41BD0"/>
    <w:rsid w:val="00E52CB8"/>
    <w:rsid w:val="00E54D15"/>
    <w:rsid w:val="00E54DE4"/>
    <w:rsid w:val="00E551CF"/>
    <w:rsid w:val="00E579E6"/>
    <w:rsid w:val="00E606EC"/>
    <w:rsid w:val="00E610AD"/>
    <w:rsid w:val="00E623BD"/>
    <w:rsid w:val="00E7221B"/>
    <w:rsid w:val="00E72F5E"/>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67169"/>
    <w:rsid w:val="00F7180F"/>
    <w:rsid w:val="00F836C5"/>
    <w:rsid w:val="00F86092"/>
    <w:rsid w:val="00F9094A"/>
    <w:rsid w:val="00FA29A9"/>
    <w:rsid w:val="00FA775D"/>
    <w:rsid w:val="00FB618E"/>
    <w:rsid w:val="00FB6921"/>
    <w:rsid w:val="00FB6B4F"/>
    <w:rsid w:val="00FC7DB7"/>
    <w:rsid w:val="00FE1ED0"/>
    <w:rsid w:val="00FE2A2E"/>
    <w:rsid w:val="00FF504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90A"/>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link w:val="Nadpis4Char"/>
    <w:uiPriority w:val="99"/>
    <w:qFormat/>
    <w:rsid w:val="0016790A"/>
    <w:pPr>
      <w:keepNext/>
      <w:widowControl w:val="0"/>
      <w:ind w:firstLine="567"/>
      <w:jc w:val="center"/>
      <w:outlineLvl w:val="3"/>
    </w:pPr>
    <w:rPr>
      <w:rFonts w:ascii="Arial" w:hAnsi="Arial"/>
      <w:b/>
      <w:sz w:val="28"/>
    </w:rPr>
  </w:style>
  <w:style w:type="paragraph" w:styleId="Nadpis5">
    <w:name w:val="heading 5"/>
    <w:basedOn w:val="Normln"/>
    <w:next w:val="Normln"/>
    <w:link w:val="Nadpis5Char"/>
    <w:uiPriority w:val="99"/>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63E40"/>
    <w:rPr>
      <w:rFonts w:ascii="Cambria" w:hAnsi="Cambria" w:cs="Times New Roman"/>
      <w:b/>
      <w:bCs/>
      <w:kern w:val="32"/>
      <w:sz w:val="32"/>
      <w:szCs w:val="32"/>
    </w:rPr>
  </w:style>
  <w:style w:type="character" w:customStyle="1" w:styleId="Nadpis2Char">
    <w:name w:val="Nadpis 2 Char"/>
    <w:link w:val="Nadpis2"/>
    <w:uiPriority w:val="99"/>
    <w:semiHidden/>
    <w:locked/>
    <w:rsid w:val="00B63E40"/>
    <w:rPr>
      <w:rFonts w:ascii="Cambria" w:hAnsi="Cambria" w:cs="Times New Roman"/>
      <w:b/>
      <w:bCs/>
      <w:i/>
      <w:iCs/>
      <w:sz w:val="28"/>
      <w:szCs w:val="28"/>
    </w:rPr>
  </w:style>
  <w:style w:type="character" w:customStyle="1" w:styleId="Nadpis3Char">
    <w:name w:val="Nadpis 3 Char"/>
    <w:link w:val="Nadpis3"/>
    <w:uiPriority w:val="99"/>
    <w:semiHidden/>
    <w:locked/>
    <w:rsid w:val="00B63E40"/>
    <w:rPr>
      <w:rFonts w:ascii="Cambria" w:hAnsi="Cambria" w:cs="Times New Roman"/>
      <w:b/>
      <w:bCs/>
      <w:sz w:val="26"/>
      <w:szCs w:val="26"/>
    </w:rPr>
  </w:style>
  <w:style w:type="character" w:customStyle="1" w:styleId="Nadpis4Char">
    <w:name w:val="Nadpis 4 Char"/>
    <w:link w:val="Nadpis4"/>
    <w:uiPriority w:val="99"/>
    <w:semiHidden/>
    <w:locked/>
    <w:rsid w:val="00B63E40"/>
    <w:rPr>
      <w:rFonts w:ascii="Calibri" w:hAnsi="Calibri" w:cs="Times New Roman"/>
      <w:b/>
      <w:bCs/>
      <w:sz w:val="28"/>
      <w:szCs w:val="28"/>
    </w:rPr>
  </w:style>
  <w:style w:type="character" w:customStyle="1" w:styleId="Nadpis5Char">
    <w:name w:val="Nadpis 5 Char"/>
    <w:link w:val="Nadpis5"/>
    <w:uiPriority w:val="99"/>
    <w:semiHidden/>
    <w:locked/>
    <w:rsid w:val="00B63E40"/>
    <w:rPr>
      <w:rFonts w:ascii="Calibri" w:hAnsi="Calibri" w:cs="Times New Roman"/>
      <w:b/>
      <w:bCs/>
      <w:i/>
      <w:iCs/>
      <w:sz w:val="26"/>
      <w:szCs w:val="26"/>
    </w:rPr>
  </w:style>
  <w:style w:type="paragraph" w:styleId="Zkladntext">
    <w:name w:val="Body Text"/>
    <w:basedOn w:val="Normln"/>
    <w:link w:val="ZkladntextChar"/>
    <w:uiPriority w:val="99"/>
    <w:rsid w:val="0016790A"/>
    <w:pPr>
      <w:widowControl w:val="0"/>
    </w:pPr>
    <w:rPr>
      <w:rFonts w:ascii="Arial" w:hAnsi="Arial"/>
      <w:color w:val="000000"/>
    </w:rPr>
  </w:style>
  <w:style w:type="character" w:customStyle="1" w:styleId="ZkladntextChar">
    <w:name w:val="Základní text Char"/>
    <w:link w:val="Zkladntext"/>
    <w:uiPriority w:val="99"/>
    <w:locked/>
    <w:rsid w:val="00482FB6"/>
    <w:rPr>
      <w:rFonts w:ascii="Arial" w:hAnsi="Arial" w:cs="Times New Roman"/>
      <w:color w:val="000000"/>
      <w:sz w:val="24"/>
    </w:rPr>
  </w:style>
  <w:style w:type="paragraph" w:customStyle="1" w:styleId="Odka">
    <w:name w:val="Oádka"/>
    <w:uiPriority w:val="99"/>
    <w:rsid w:val="0016790A"/>
    <w:pPr>
      <w:widowControl w:val="0"/>
      <w:overflowPunct w:val="0"/>
      <w:autoSpaceDE w:val="0"/>
      <w:autoSpaceDN w:val="0"/>
      <w:adjustRightInd w:val="0"/>
      <w:textAlignment w:val="baseline"/>
    </w:pPr>
    <w:rPr>
      <w:color w:val="000000"/>
      <w:sz w:val="24"/>
    </w:rPr>
  </w:style>
  <w:style w:type="paragraph" w:customStyle="1" w:styleId="Znaeka">
    <w:name w:val="Znaeka"/>
    <w:uiPriority w:val="99"/>
    <w:rsid w:val="0016790A"/>
    <w:pPr>
      <w:widowControl w:val="0"/>
      <w:overflowPunct w:val="0"/>
      <w:autoSpaceDE w:val="0"/>
      <w:autoSpaceDN w:val="0"/>
      <w:adjustRightInd w:val="0"/>
      <w:ind w:left="288"/>
      <w:textAlignment w:val="baseline"/>
    </w:pPr>
    <w:rPr>
      <w:color w:val="000000"/>
      <w:sz w:val="24"/>
    </w:rPr>
  </w:style>
  <w:style w:type="paragraph" w:customStyle="1" w:styleId="Znaeka1">
    <w:name w:val="Znaeka 1"/>
    <w:uiPriority w:val="99"/>
    <w:rsid w:val="0016790A"/>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uiPriority w:val="99"/>
    <w:rsid w:val="0016790A"/>
    <w:pPr>
      <w:widowControl w:val="0"/>
      <w:overflowPunct w:val="0"/>
      <w:autoSpaceDE w:val="0"/>
      <w:autoSpaceDN w:val="0"/>
      <w:adjustRightInd w:val="0"/>
      <w:ind w:left="720"/>
      <w:textAlignment w:val="baseline"/>
    </w:pPr>
    <w:rPr>
      <w:color w:val="000000"/>
      <w:sz w:val="24"/>
    </w:rPr>
  </w:style>
  <w:style w:type="paragraph" w:customStyle="1" w:styleId="Podnadpis">
    <w:name w:val="Podnadpis"/>
    <w:uiPriority w:val="99"/>
    <w:rsid w:val="0016790A"/>
    <w:pPr>
      <w:widowControl w:val="0"/>
      <w:overflowPunct w:val="0"/>
      <w:autoSpaceDE w:val="0"/>
      <w:autoSpaceDN w:val="0"/>
      <w:adjustRightInd w:val="0"/>
      <w:textAlignment w:val="baseline"/>
    </w:pPr>
    <w:rPr>
      <w:b/>
      <w:i/>
      <w:color w:val="000000"/>
      <w:sz w:val="24"/>
    </w:rPr>
  </w:style>
  <w:style w:type="paragraph" w:customStyle="1" w:styleId="Nadpis">
    <w:name w:val="Nadpis"/>
    <w:uiPriority w:val="99"/>
    <w:rsid w:val="0016790A"/>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16790A"/>
    <w:pPr>
      <w:widowControl w:val="0"/>
    </w:pPr>
    <w:rPr>
      <w:color w:val="000000"/>
    </w:rPr>
  </w:style>
  <w:style w:type="character" w:customStyle="1" w:styleId="ZhlavChar">
    <w:name w:val="Záhlaví Char"/>
    <w:link w:val="Zhlav"/>
    <w:uiPriority w:val="99"/>
    <w:locked/>
    <w:rsid w:val="0055403F"/>
    <w:rPr>
      <w:rFonts w:cs="Times New Roman"/>
      <w:color w:val="000000"/>
      <w:sz w:val="24"/>
    </w:rPr>
  </w:style>
  <w:style w:type="paragraph" w:customStyle="1" w:styleId="Pata">
    <w:name w:val="Pata"/>
    <w:uiPriority w:val="99"/>
    <w:rsid w:val="0016790A"/>
    <w:pPr>
      <w:widowControl w:val="0"/>
      <w:overflowPunct w:val="0"/>
      <w:autoSpaceDE w:val="0"/>
      <w:autoSpaceDN w:val="0"/>
      <w:adjustRightInd w:val="0"/>
      <w:textAlignment w:val="baseline"/>
    </w:pPr>
    <w:rPr>
      <w:color w:val="000000"/>
      <w:sz w:val="24"/>
    </w:rPr>
  </w:style>
  <w:style w:type="paragraph" w:customStyle="1" w:styleId="Texttabulky">
    <w:name w:val="Text tabulky"/>
    <w:uiPriority w:val="99"/>
    <w:rsid w:val="0016790A"/>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uiPriority w:val="99"/>
    <w:rsid w:val="0016790A"/>
    <w:pPr>
      <w:tabs>
        <w:tab w:val="left" w:pos="142"/>
        <w:tab w:val="left" w:pos="284"/>
      </w:tabs>
      <w:ind w:left="142"/>
    </w:pPr>
    <w:rPr>
      <w:rFonts w:ascii="Arial" w:hAnsi="Arial"/>
    </w:rPr>
  </w:style>
  <w:style w:type="paragraph" w:styleId="Textpoznpodarou">
    <w:name w:val="footnote text"/>
    <w:basedOn w:val="Normln"/>
    <w:link w:val="TextpoznpodarouChar"/>
    <w:uiPriority w:val="99"/>
    <w:semiHidden/>
    <w:rsid w:val="00917F5B"/>
    <w:rPr>
      <w:sz w:val="20"/>
    </w:rPr>
  </w:style>
  <w:style w:type="character" w:customStyle="1" w:styleId="TextpoznpodarouChar">
    <w:name w:val="Text pozn. pod čarou Char"/>
    <w:link w:val="Textpoznpodarou"/>
    <w:uiPriority w:val="99"/>
    <w:semiHidden/>
    <w:locked/>
    <w:rsid w:val="00B63E40"/>
    <w:rPr>
      <w:rFonts w:cs="Times New Roman"/>
      <w:sz w:val="20"/>
      <w:szCs w:val="20"/>
    </w:rPr>
  </w:style>
  <w:style w:type="character" w:styleId="Znakapoznpodarou">
    <w:name w:val="footnote reference"/>
    <w:uiPriority w:val="99"/>
    <w:semiHidden/>
    <w:rsid w:val="00917F5B"/>
    <w:rPr>
      <w:rFonts w:cs="Times New Roman"/>
      <w:vertAlign w:val="superscript"/>
    </w:rPr>
  </w:style>
  <w:style w:type="character" w:styleId="Odkaznakoment">
    <w:name w:val="annotation reference"/>
    <w:uiPriority w:val="99"/>
    <w:semiHidden/>
    <w:rsid w:val="00E97587"/>
    <w:rPr>
      <w:rFonts w:cs="Times New Roman"/>
      <w:sz w:val="16"/>
    </w:rPr>
  </w:style>
  <w:style w:type="paragraph" w:styleId="Textkomente">
    <w:name w:val="annotation text"/>
    <w:basedOn w:val="Normln"/>
    <w:link w:val="TextkomenteChar"/>
    <w:uiPriority w:val="99"/>
    <w:semiHidden/>
    <w:rsid w:val="00E97587"/>
    <w:rPr>
      <w:sz w:val="20"/>
    </w:rPr>
  </w:style>
  <w:style w:type="character" w:customStyle="1" w:styleId="TextkomenteChar">
    <w:name w:val="Text komentáře Char"/>
    <w:link w:val="Textkomente"/>
    <w:uiPriority w:val="99"/>
    <w:semiHidden/>
    <w:locked/>
    <w:rsid w:val="00B63E40"/>
    <w:rPr>
      <w:rFonts w:cs="Times New Roman"/>
      <w:sz w:val="20"/>
      <w:szCs w:val="20"/>
    </w:rPr>
  </w:style>
  <w:style w:type="paragraph" w:styleId="Pedmtkomente">
    <w:name w:val="annotation subject"/>
    <w:basedOn w:val="Textkomente"/>
    <w:next w:val="Textkomente"/>
    <w:link w:val="PedmtkomenteChar"/>
    <w:uiPriority w:val="99"/>
    <w:semiHidden/>
    <w:rsid w:val="00E97587"/>
    <w:rPr>
      <w:b/>
      <w:bCs/>
    </w:rPr>
  </w:style>
  <w:style w:type="character" w:customStyle="1" w:styleId="PedmtkomenteChar">
    <w:name w:val="Předmět komentáře Char"/>
    <w:link w:val="Pedmtkomente"/>
    <w:uiPriority w:val="99"/>
    <w:semiHidden/>
    <w:locked/>
    <w:rsid w:val="00B63E40"/>
    <w:rPr>
      <w:rFonts w:cs="Times New Roman"/>
      <w:b/>
      <w:bCs/>
      <w:sz w:val="20"/>
      <w:szCs w:val="20"/>
    </w:rPr>
  </w:style>
  <w:style w:type="paragraph" w:styleId="Textbubliny">
    <w:name w:val="Balloon Text"/>
    <w:basedOn w:val="Normln"/>
    <w:link w:val="TextbublinyChar"/>
    <w:uiPriority w:val="99"/>
    <w:semiHidden/>
    <w:rsid w:val="00E97587"/>
    <w:rPr>
      <w:rFonts w:ascii="Tahoma" w:hAnsi="Tahoma" w:cs="Tahoma"/>
      <w:sz w:val="16"/>
      <w:szCs w:val="16"/>
    </w:rPr>
  </w:style>
  <w:style w:type="character" w:customStyle="1" w:styleId="TextbublinyChar">
    <w:name w:val="Text bubliny Char"/>
    <w:link w:val="Textbubliny"/>
    <w:uiPriority w:val="99"/>
    <w:semiHidden/>
    <w:locked/>
    <w:rsid w:val="00B63E40"/>
    <w:rPr>
      <w:rFonts w:cs="Times New Roman"/>
      <w:sz w:val="2"/>
    </w:rPr>
  </w:style>
  <w:style w:type="paragraph" w:customStyle="1" w:styleId="Export0">
    <w:name w:val="Export 0"/>
    <w:link w:val="Export0Char"/>
    <w:uiPriority w:val="99"/>
    <w:rsid w:val="0096148E"/>
    <w:rPr>
      <w:rFonts w:ascii="Courier New" w:hAnsi="Courier New"/>
      <w:sz w:val="22"/>
      <w:szCs w:val="22"/>
      <w:lang w:val="en-US"/>
    </w:rPr>
  </w:style>
  <w:style w:type="paragraph" w:customStyle="1" w:styleId="Citt1">
    <w:name w:val="Citát1"/>
    <w:basedOn w:val="Normln"/>
    <w:next w:val="Normln"/>
    <w:link w:val="QuoteChar"/>
    <w:uiPriority w:val="99"/>
    <w:rsid w:val="00151C33"/>
    <w:pPr>
      <w:overflowPunct/>
      <w:autoSpaceDE/>
      <w:autoSpaceDN/>
      <w:adjustRightInd/>
      <w:spacing w:after="160" w:line="288" w:lineRule="auto"/>
      <w:ind w:left="2160"/>
      <w:textAlignment w:val="auto"/>
    </w:pPr>
    <w:rPr>
      <w:i/>
      <w:color w:val="5A5A5A"/>
      <w:sz w:val="20"/>
    </w:rPr>
  </w:style>
  <w:style w:type="character" w:customStyle="1" w:styleId="QuoteChar">
    <w:name w:val="Quote Char"/>
    <w:link w:val="Citt1"/>
    <w:uiPriority w:val="99"/>
    <w:locked/>
    <w:rsid w:val="00151C33"/>
    <w:rPr>
      <w:i/>
      <w:color w:val="5A5A5A"/>
      <w:lang w:val="cs-CZ" w:eastAsia="cs-CZ"/>
    </w:rPr>
  </w:style>
  <w:style w:type="paragraph" w:customStyle="1" w:styleId="CharChar1">
    <w:name w:val="Char Char1"/>
    <w:basedOn w:val="Normln"/>
    <w:uiPriority w:val="99"/>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customStyle="1" w:styleId="ZpatChar">
    <w:name w:val="Zápatí Char"/>
    <w:link w:val="Zpat"/>
    <w:uiPriority w:val="99"/>
    <w:locked/>
    <w:rsid w:val="00767889"/>
    <w:rPr>
      <w:rFonts w:cs="Times New Roman"/>
      <w:sz w:val="24"/>
    </w:rPr>
  </w:style>
  <w:style w:type="character" w:styleId="slostrnky">
    <w:name w:val="page number"/>
    <w:uiPriority w:val="99"/>
    <w:rsid w:val="00991B86"/>
    <w:rPr>
      <w:rFonts w:cs="Times New Roman"/>
    </w:rPr>
  </w:style>
  <w:style w:type="paragraph" w:customStyle="1" w:styleId="A-odstavecodsazensodrkami">
    <w:name w:val="A-odstavec odsazený s odrážkami"/>
    <w:basedOn w:val="Normln"/>
    <w:uiPriority w:val="99"/>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uiPriority w:val="99"/>
    <w:rsid w:val="00422BF9"/>
    <w:pPr>
      <w:ind w:left="720"/>
      <w:jc w:val="both"/>
    </w:pPr>
    <w:rPr>
      <w:rFonts w:ascii="Arial" w:hAnsi="Arial"/>
      <w:lang w:val="cs-CZ"/>
    </w:rPr>
  </w:style>
  <w:style w:type="character" w:customStyle="1" w:styleId="A-odstavecodsazenChar">
    <w:name w:val="A-odstavec odsazený Char"/>
    <w:link w:val="A-odstavecodsazen"/>
    <w:uiPriority w:val="99"/>
    <w:locked/>
    <w:rsid w:val="00422BF9"/>
    <w:rPr>
      <w:rFonts w:ascii="Arial" w:hAnsi="Arial"/>
      <w:sz w:val="22"/>
      <w:lang w:val="cs-CZ" w:eastAsia="cs-CZ"/>
    </w:rPr>
  </w:style>
  <w:style w:type="character" w:customStyle="1" w:styleId="Zdraznnintenzivn1">
    <w:name w:val="Zdůraznění – intenzivní1"/>
    <w:uiPriority w:val="99"/>
    <w:rsid w:val="00E7221B"/>
    <w:rPr>
      <w:smallCaps/>
      <w:color w:val="808080"/>
      <w:spacing w:val="40"/>
    </w:rPr>
  </w:style>
  <w:style w:type="paragraph" w:customStyle="1" w:styleId="Citace1">
    <w:name w:val="Citace1"/>
    <w:basedOn w:val="Normln"/>
    <w:next w:val="Normln"/>
    <w:uiPriority w:val="99"/>
    <w:rsid w:val="008272BB"/>
    <w:pPr>
      <w:spacing w:after="160" w:line="288" w:lineRule="auto"/>
      <w:ind w:left="2160"/>
    </w:pPr>
    <w:rPr>
      <w:rFonts w:ascii="Calibri" w:hAnsi="Calibri"/>
      <w:i/>
      <w:color w:val="808080"/>
      <w:sz w:val="20"/>
    </w:rPr>
  </w:style>
  <w:style w:type="character" w:customStyle="1" w:styleId="Zdraznnintenzivn11">
    <w:name w:val="Zdůraznění – intenzivní11"/>
    <w:uiPriority w:val="99"/>
    <w:rsid w:val="008272BB"/>
    <w:rPr>
      <w:smallCaps/>
      <w:color w:val="808080"/>
      <w:spacing w:val="40"/>
    </w:rPr>
  </w:style>
  <w:style w:type="paragraph" w:styleId="Odstavecseseznamem">
    <w:name w:val="List Paragraph"/>
    <w:basedOn w:val="Normln"/>
    <w:uiPriority w:val="99"/>
    <w:qFormat/>
    <w:rsid w:val="008272BB"/>
    <w:pPr>
      <w:spacing w:after="160" w:line="288" w:lineRule="auto"/>
      <w:ind w:left="720"/>
      <w:contextualSpacing/>
    </w:pPr>
    <w:rPr>
      <w:rFonts w:ascii="Calibri" w:hAnsi="Calibri"/>
      <w:color w:val="808080"/>
      <w:sz w:val="20"/>
    </w:rPr>
  </w:style>
  <w:style w:type="character" w:customStyle="1" w:styleId="Export0Char">
    <w:name w:val="Export 0 Char"/>
    <w:link w:val="Export0"/>
    <w:uiPriority w:val="99"/>
    <w:locked/>
    <w:rsid w:val="008E3E73"/>
    <w:rPr>
      <w:rFonts w:ascii="Courier New" w:hAnsi="Courier New"/>
      <w:sz w:val="22"/>
      <w:lang w:val="en-US" w:eastAsia="cs-CZ"/>
    </w:rPr>
  </w:style>
  <w:style w:type="character" w:styleId="Hypertextovodkaz">
    <w:name w:val="Hyperlink"/>
    <w:uiPriority w:val="99"/>
    <w:rsid w:val="00916305"/>
    <w:rPr>
      <w:rFonts w:cs="Times New Roman"/>
      <w:color w:val="0000FF"/>
      <w:u w:val="single"/>
    </w:rPr>
  </w:style>
  <w:style w:type="paragraph" w:customStyle="1" w:styleId="Default">
    <w:name w:val="Default"/>
    <w:uiPriority w:val="99"/>
    <w:rsid w:val="000219E9"/>
    <w:pPr>
      <w:autoSpaceDE w:val="0"/>
      <w:autoSpaceDN w:val="0"/>
      <w:adjustRightInd w:val="0"/>
    </w:pPr>
    <w:rPr>
      <w:rFonts w:ascii="Arial" w:hAnsi="Arial" w:cs="Arial"/>
      <w:color w:val="000000"/>
      <w:sz w:val="24"/>
      <w:szCs w:val="24"/>
    </w:rPr>
  </w:style>
  <w:style w:type="paragraph" w:styleId="Textvysvtlivek">
    <w:name w:val="endnote text"/>
    <w:basedOn w:val="Normln"/>
    <w:link w:val="TextvysvtlivekChar"/>
    <w:uiPriority w:val="99"/>
    <w:rsid w:val="00D8383F"/>
    <w:rPr>
      <w:sz w:val="20"/>
    </w:rPr>
  </w:style>
  <w:style w:type="character" w:customStyle="1" w:styleId="TextvysvtlivekChar">
    <w:name w:val="Text vysvětlivek Char"/>
    <w:link w:val="Textvysvtlivek"/>
    <w:uiPriority w:val="99"/>
    <w:locked/>
    <w:rsid w:val="00D8383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34674">
      <w:marLeft w:val="0"/>
      <w:marRight w:val="0"/>
      <w:marTop w:val="0"/>
      <w:marBottom w:val="0"/>
      <w:divBdr>
        <w:top w:val="none" w:sz="0" w:space="0" w:color="auto"/>
        <w:left w:val="none" w:sz="0" w:space="0" w:color="auto"/>
        <w:bottom w:val="none" w:sz="0" w:space="0" w:color="auto"/>
        <w:right w:val="none" w:sz="0" w:space="0" w:color="auto"/>
      </w:divBdr>
    </w:div>
    <w:div w:id="1449934675">
      <w:marLeft w:val="0"/>
      <w:marRight w:val="0"/>
      <w:marTop w:val="0"/>
      <w:marBottom w:val="0"/>
      <w:divBdr>
        <w:top w:val="none" w:sz="0" w:space="0" w:color="auto"/>
        <w:left w:val="none" w:sz="0" w:space="0" w:color="auto"/>
        <w:bottom w:val="none" w:sz="0" w:space="0" w:color="auto"/>
        <w:right w:val="none" w:sz="0" w:space="0" w:color="auto"/>
      </w:divBdr>
    </w:div>
    <w:div w:id="1449934676">
      <w:marLeft w:val="0"/>
      <w:marRight w:val="0"/>
      <w:marTop w:val="0"/>
      <w:marBottom w:val="0"/>
      <w:divBdr>
        <w:top w:val="none" w:sz="0" w:space="0" w:color="auto"/>
        <w:left w:val="none" w:sz="0" w:space="0" w:color="auto"/>
        <w:bottom w:val="none" w:sz="0" w:space="0" w:color="auto"/>
        <w:right w:val="none" w:sz="0" w:space="0" w:color="auto"/>
      </w:divBdr>
    </w:div>
    <w:div w:id="1449934677">
      <w:marLeft w:val="0"/>
      <w:marRight w:val="0"/>
      <w:marTop w:val="0"/>
      <w:marBottom w:val="0"/>
      <w:divBdr>
        <w:top w:val="none" w:sz="0" w:space="0" w:color="auto"/>
        <w:left w:val="none" w:sz="0" w:space="0" w:color="auto"/>
        <w:bottom w:val="none" w:sz="0" w:space="0" w:color="auto"/>
        <w:right w:val="none" w:sz="0" w:space="0" w:color="auto"/>
      </w:divBdr>
    </w:div>
    <w:div w:id="1449934678">
      <w:marLeft w:val="0"/>
      <w:marRight w:val="0"/>
      <w:marTop w:val="0"/>
      <w:marBottom w:val="0"/>
      <w:divBdr>
        <w:top w:val="none" w:sz="0" w:space="0" w:color="auto"/>
        <w:left w:val="none" w:sz="0" w:space="0" w:color="auto"/>
        <w:bottom w:val="none" w:sz="0" w:space="0" w:color="auto"/>
        <w:right w:val="none" w:sz="0" w:space="0" w:color="auto"/>
      </w:divBdr>
    </w:div>
    <w:div w:id="1449934679">
      <w:marLeft w:val="0"/>
      <w:marRight w:val="0"/>
      <w:marTop w:val="0"/>
      <w:marBottom w:val="0"/>
      <w:divBdr>
        <w:top w:val="none" w:sz="0" w:space="0" w:color="auto"/>
        <w:left w:val="none" w:sz="0" w:space="0" w:color="auto"/>
        <w:bottom w:val="none" w:sz="0" w:space="0" w:color="auto"/>
        <w:right w:val="none" w:sz="0" w:space="0" w:color="auto"/>
      </w:divBdr>
    </w:div>
    <w:div w:id="1449934680">
      <w:marLeft w:val="0"/>
      <w:marRight w:val="0"/>
      <w:marTop w:val="0"/>
      <w:marBottom w:val="0"/>
      <w:divBdr>
        <w:top w:val="none" w:sz="0" w:space="0" w:color="auto"/>
        <w:left w:val="none" w:sz="0" w:space="0" w:color="auto"/>
        <w:bottom w:val="none" w:sz="0" w:space="0" w:color="auto"/>
        <w:right w:val="none" w:sz="0" w:space="0" w:color="auto"/>
      </w:divBdr>
    </w:div>
    <w:div w:id="1449934681">
      <w:marLeft w:val="0"/>
      <w:marRight w:val="0"/>
      <w:marTop w:val="0"/>
      <w:marBottom w:val="0"/>
      <w:divBdr>
        <w:top w:val="none" w:sz="0" w:space="0" w:color="auto"/>
        <w:left w:val="none" w:sz="0" w:space="0" w:color="auto"/>
        <w:bottom w:val="none" w:sz="0" w:space="0" w:color="auto"/>
        <w:right w:val="none" w:sz="0" w:space="0" w:color="auto"/>
      </w:divBdr>
    </w:div>
    <w:div w:id="1449934682">
      <w:marLeft w:val="0"/>
      <w:marRight w:val="0"/>
      <w:marTop w:val="0"/>
      <w:marBottom w:val="0"/>
      <w:divBdr>
        <w:top w:val="none" w:sz="0" w:space="0" w:color="auto"/>
        <w:left w:val="none" w:sz="0" w:space="0" w:color="auto"/>
        <w:bottom w:val="none" w:sz="0" w:space="0" w:color="auto"/>
        <w:right w:val="none" w:sz="0" w:space="0" w:color="auto"/>
      </w:divBdr>
    </w:div>
    <w:div w:id="1449934683">
      <w:marLeft w:val="0"/>
      <w:marRight w:val="0"/>
      <w:marTop w:val="0"/>
      <w:marBottom w:val="0"/>
      <w:divBdr>
        <w:top w:val="none" w:sz="0" w:space="0" w:color="auto"/>
        <w:left w:val="none" w:sz="0" w:space="0" w:color="auto"/>
        <w:bottom w:val="none" w:sz="0" w:space="0" w:color="auto"/>
        <w:right w:val="none" w:sz="0" w:space="0" w:color="auto"/>
      </w:divBdr>
    </w:div>
    <w:div w:id="1449934684">
      <w:marLeft w:val="0"/>
      <w:marRight w:val="0"/>
      <w:marTop w:val="0"/>
      <w:marBottom w:val="0"/>
      <w:divBdr>
        <w:top w:val="none" w:sz="0" w:space="0" w:color="auto"/>
        <w:left w:val="none" w:sz="0" w:space="0" w:color="auto"/>
        <w:bottom w:val="none" w:sz="0" w:space="0" w:color="auto"/>
        <w:right w:val="none" w:sz="0" w:space="0" w:color="auto"/>
      </w:divBdr>
    </w:div>
    <w:div w:id="1449934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19</TotalTime>
  <Pages>1</Pages>
  <Words>2450</Words>
  <Characters>14457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dc:description/>
  <cp:lastModifiedBy>Stepankova Martina</cp:lastModifiedBy>
  <cp:revision>12</cp:revision>
  <cp:lastPrinted>2017-04-27T10:32:00Z</cp:lastPrinted>
  <dcterms:created xsi:type="dcterms:W3CDTF">2017-03-20T10:35:00Z</dcterms:created>
  <dcterms:modified xsi:type="dcterms:W3CDTF">2017-05-18T07:36:00Z</dcterms:modified>
</cp:coreProperties>
</file>