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1251" w14:textId="1E71500F" w:rsidR="0075642E" w:rsidRPr="00F85978" w:rsidRDefault="0075642E" w:rsidP="0075642E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5A5739">
        <w:rPr>
          <w:b/>
          <w:sz w:val="28"/>
          <w:szCs w:val="28"/>
        </w:rPr>
        <w:t>Česká národní banka</w:t>
      </w:r>
      <w:r w:rsidRPr="00F85978">
        <w:rPr>
          <w:sz w:val="28"/>
          <w:szCs w:val="28"/>
        </w:rPr>
        <w:t>, Na Příkopě 28, 115 03 Praha 1, IČO 48136450</w:t>
      </w:r>
    </w:p>
    <w:p w14:paraId="44816732" w14:textId="1CF75C16" w:rsidR="00CC3A9B" w:rsidRDefault="0075642E" w:rsidP="0075642E">
      <w:pPr>
        <w:pStyle w:val="Zkladntext"/>
        <w:spacing w:before="80"/>
        <w:ind w:firstLine="0"/>
        <w:jc w:val="left"/>
        <w:outlineLvl w:val="0"/>
        <w:rPr>
          <w:szCs w:val="24"/>
        </w:rPr>
      </w:pPr>
      <w:r w:rsidRPr="00F85978">
        <w:rPr>
          <w:szCs w:val="24"/>
        </w:rPr>
        <w:t xml:space="preserve">zastoupená panem Ing. </w:t>
      </w:r>
      <w:r>
        <w:rPr>
          <w:szCs w:val="24"/>
        </w:rPr>
        <w:t xml:space="preserve">Tomášem </w:t>
      </w:r>
      <w:proofErr w:type="spellStart"/>
      <w:r>
        <w:rPr>
          <w:szCs w:val="24"/>
        </w:rPr>
        <w:t>Milichem</w:t>
      </w:r>
      <w:proofErr w:type="spellEnd"/>
      <w:r w:rsidRPr="00F85978">
        <w:rPr>
          <w:szCs w:val="24"/>
        </w:rPr>
        <w:t xml:space="preserve">, ředitelem pobočky Praha </w:t>
      </w:r>
      <w:r w:rsidRPr="00F85978">
        <w:rPr>
          <w:szCs w:val="24"/>
        </w:rPr>
        <w:br/>
        <w:t xml:space="preserve">a paní </w:t>
      </w:r>
      <w:r>
        <w:rPr>
          <w:szCs w:val="24"/>
        </w:rPr>
        <w:t>Alenou Vondráčkovou</w:t>
      </w:r>
      <w:r w:rsidRPr="00F85978">
        <w:rPr>
          <w:szCs w:val="24"/>
        </w:rPr>
        <w:t>, vedoucí referátu platebních služeb pobočky Praha</w:t>
      </w:r>
      <w:r>
        <w:rPr>
          <w:szCs w:val="24"/>
        </w:rPr>
        <w:t xml:space="preserve">                 </w:t>
      </w:r>
      <w:r w:rsidRPr="00F85978">
        <w:rPr>
          <w:szCs w:val="24"/>
        </w:rPr>
        <w:t>(dále jen "ČNB")</w:t>
      </w:r>
      <w:r w:rsidR="00D111C7" w:rsidRPr="00E23E80">
        <w:rPr>
          <w:szCs w:val="24"/>
        </w:rPr>
        <w:tab/>
      </w:r>
    </w:p>
    <w:p w14:paraId="589483AB" w14:textId="77777777" w:rsidR="00984248" w:rsidRPr="00E23E80" w:rsidRDefault="00984248" w:rsidP="0075642E">
      <w:pPr>
        <w:pStyle w:val="Zkladntext"/>
        <w:spacing w:before="80"/>
        <w:ind w:firstLine="0"/>
        <w:jc w:val="left"/>
        <w:outlineLvl w:val="0"/>
        <w:rPr>
          <w:szCs w:val="24"/>
        </w:rPr>
      </w:pPr>
    </w:p>
    <w:p w14:paraId="3360C4BA" w14:textId="040B7278" w:rsidR="00CC3A9B" w:rsidRDefault="00CC3A9B" w:rsidP="00550801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E23E80">
        <w:rPr>
          <w:szCs w:val="24"/>
        </w:rPr>
        <w:t xml:space="preserve">                                                                                  </w:t>
      </w:r>
      <w:r w:rsidR="00550801">
        <w:rPr>
          <w:szCs w:val="24"/>
        </w:rPr>
        <w:t>a</w:t>
      </w:r>
    </w:p>
    <w:p w14:paraId="463305AA" w14:textId="77777777" w:rsidR="00B71229" w:rsidRDefault="00B71229" w:rsidP="00550801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14:paraId="2267EC10" w14:textId="77777777" w:rsidR="00550801" w:rsidRPr="00E90E22" w:rsidRDefault="00550801" w:rsidP="00E90E22">
      <w:pPr>
        <w:pStyle w:val="Zkladntext"/>
        <w:spacing w:before="0"/>
        <w:ind w:firstLine="0"/>
        <w:jc w:val="left"/>
        <w:outlineLvl w:val="0"/>
        <w:rPr>
          <w:sz w:val="16"/>
          <w:szCs w:val="16"/>
        </w:rPr>
      </w:pPr>
    </w:p>
    <w:p w14:paraId="07D7E926" w14:textId="77777777" w:rsidR="003C23E1" w:rsidRPr="008E6C07" w:rsidRDefault="0075642E" w:rsidP="003C23E1">
      <w:pPr>
        <w:pStyle w:val="Zkladntext"/>
        <w:spacing w:before="0"/>
        <w:ind w:firstLine="0"/>
        <w:jc w:val="left"/>
        <w:rPr>
          <w:b/>
          <w:sz w:val="28"/>
          <w:szCs w:val="28"/>
        </w:rPr>
      </w:pPr>
      <w:r w:rsidRPr="008E6C07">
        <w:rPr>
          <w:b/>
          <w:sz w:val="28"/>
          <w:szCs w:val="28"/>
        </w:rPr>
        <w:t>Česká republika – Ministerstvo obrany</w:t>
      </w:r>
    </w:p>
    <w:p w14:paraId="0118074A" w14:textId="7EBCEED1" w:rsidR="003C23E1" w:rsidRDefault="0075642E" w:rsidP="003C23E1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 xml:space="preserve">Tychonova 1, 160 01  Praha </w:t>
      </w:r>
      <w:r w:rsidR="008E6C07">
        <w:rPr>
          <w:szCs w:val="24"/>
        </w:rPr>
        <w:t>6</w:t>
      </w:r>
      <w:r w:rsidR="003C23E1" w:rsidRPr="00F169C9">
        <w:rPr>
          <w:szCs w:val="24"/>
        </w:rPr>
        <w:tab/>
        <w:t xml:space="preserve">  </w:t>
      </w:r>
      <w:r w:rsidR="008E6C07">
        <w:rPr>
          <w:szCs w:val="24"/>
        </w:rPr>
        <w:t xml:space="preserve">       </w:t>
      </w:r>
      <w:r w:rsidR="003C23E1" w:rsidRPr="00F169C9">
        <w:rPr>
          <w:szCs w:val="24"/>
        </w:rPr>
        <w:t xml:space="preserve">           IČO </w:t>
      </w:r>
      <w:r w:rsidR="008E6C07">
        <w:rPr>
          <w:szCs w:val="24"/>
        </w:rPr>
        <w:t>60162694</w:t>
      </w:r>
    </w:p>
    <w:p w14:paraId="3122BE9D" w14:textId="77777777" w:rsidR="00984248" w:rsidRPr="00F169C9" w:rsidRDefault="00984248" w:rsidP="003C23E1">
      <w:pPr>
        <w:pStyle w:val="Zkladntext"/>
        <w:spacing w:before="0"/>
        <w:ind w:firstLine="0"/>
        <w:jc w:val="left"/>
        <w:rPr>
          <w:szCs w:val="24"/>
        </w:rPr>
      </w:pPr>
    </w:p>
    <w:p w14:paraId="11DC4301" w14:textId="354F9F96" w:rsidR="003C23E1" w:rsidRDefault="003C23E1" w:rsidP="000E7CC9">
      <w:pPr>
        <w:pStyle w:val="Zkladntext"/>
        <w:spacing w:before="80"/>
        <w:ind w:firstLine="0"/>
        <w:jc w:val="left"/>
        <w:rPr>
          <w:szCs w:val="24"/>
        </w:rPr>
      </w:pPr>
      <w:r w:rsidRPr="00F169C9">
        <w:rPr>
          <w:szCs w:val="24"/>
        </w:rPr>
        <w:t xml:space="preserve">zastoupená </w:t>
      </w:r>
      <w:r w:rsidR="008E6C07">
        <w:rPr>
          <w:szCs w:val="24"/>
        </w:rPr>
        <w:t xml:space="preserve">panem Ing. Petrem Rusnákem, vedoucím zaměstnancem Ministerstva obrany </w:t>
      </w:r>
      <w:r w:rsidRPr="00F169C9">
        <w:rPr>
          <w:szCs w:val="24"/>
        </w:rPr>
        <w:t>(dále jen "klient")</w:t>
      </w:r>
    </w:p>
    <w:p w14:paraId="4AAA14EF" w14:textId="77777777" w:rsidR="004B7A69" w:rsidRPr="00F169C9" w:rsidRDefault="004B7A69" w:rsidP="000E7CC9">
      <w:pPr>
        <w:pStyle w:val="Zkladntext"/>
        <w:spacing w:before="80"/>
        <w:ind w:firstLine="0"/>
        <w:jc w:val="left"/>
        <w:rPr>
          <w:szCs w:val="24"/>
        </w:rPr>
      </w:pPr>
    </w:p>
    <w:p w14:paraId="4A033BC8" w14:textId="77777777" w:rsidR="003C23E1" w:rsidRPr="000E7CC9" w:rsidRDefault="003C23E1" w:rsidP="001570D3">
      <w:pPr>
        <w:pStyle w:val="Zkladntext"/>
        <w:spacing w:before="0"/>
        <w:ind w:firstLine="0"/>
        <w:jc w:val="left"/>
        <w:rPr>
          <w:sz w:val="16"/>
          <w:szCs w:val="16"/>
        </w:rPr>
      </w:pPr>
    </w:p>
    <w:p w14:paraId="79193265" w14:textId="760B4E06" w:rsidR="003C23E1" w:rsidRDefault="003C23E1" w:rsidP="00642C02">
      <w:pPr>
        <w:pStyle w:val="Zkladntext"/>
        <w:spacing w:before="0"/>
        <w:ind w:firstLine="0"/>
        <w:rPr>
          <w:szCs w:val="24"/>
        </w:rPr>
      </w:pPr>
      <w:r w:rsidRPr="00F169C9">
        <w:rPr>
          <w:szCs w:val="24"/>
        </w:rPr>
        <w:t>uzavírají podle § 2662 a násl. ustanovení zákona č. 89/2012 Sb., občanský zákoník, ve znění pozdějších předpisů  a zákona č. 218/2000 Sb., o rozpočtových pravidlech a o změně některých souvisejících zákonů (rozpočtová pravidla), ve znění pozdějších předpisů, tuto</w:t>
      </w:r>
    </w:p>
    <w:p w14:paraId="56AF40D4" w14:textId="2E6D1AB5" w:rsidR="003C23E1" w:rsidRDefault="003C23E1" w:rsidP="00955A7B">
      <w:pPr>
        <w:pStyle w:val="Zkladntext"/>
        <w:spacing w:before="0"/>
        <w:ind w:firstLine="0"/>
        <w:rPr>
          <w:szCs w:val="24"/>
        </w:rPr>
      </w:pPr>
    </w:p>
    <w:p w14:paraId="2AA66454" w14:textId="77777777" w:rsidR="00B71229" w:rsidRPr="00B71229" w:rsidRDefault="00B71229" w:rsidP="00955A7B">
      <w:pPr>
        <w:pStyle w:val="Zkladntext"/>
        <w:spacing w:before="0"/>
        <w:ind w:firstLine="0"/>
        <w:rPr>
          <w:szCs w:val="24"/>
        </w:rPr>
      </w:pPr>
    </w:p>
    <w:p w14:paraId="1C56F3D6" w14:textId="4C63A46F" w:rsidR="003C23E1" w:rsidRDefault="003C23E1" w:rsidP="0009672F">
      <w:pPr>
        <w:pStyle w:val="Zkladntext"/>
        <w:spacing w:before="0"/>
        <w:jc w:val="center"/>
        <w:rPr>
          <w:b/>
          <w:sz w:val="28"/>
          <w:szCs w:val="28"/>
        </w:rPr>
      </w:pPr>
      <w:r w:rsidRPr="00A34FBF">
        <w:rPr>
          <w:b/>
          <w:sz w:val="28"/>
          <w:szCs w:val="28"/>
        </w:rPr>
        <w:t>smlouvu o účtech</w:t>
      </w:r>
    </w:p>
    <w:p w14:paraId="25A81FD3" w14:textId="77777777" w:rsidR="00B71229" w:rsidRPr="00A34FBF" w:rsidRDefault="00B71229" w:rsidP="0009672F">
      <w:pPr>
        <w:pStyle w:val="Zkladntext"/>
        <w:spacing w:before="0"/>
        <w:jc w:val="center"/>
        <w:rPr>
          <w:b/>
          <w:sz w:val="28"/>
          <w:szCs w:val="28"/>
        </w:rPr>
      </w:pPr>
    </w:p>
    <w:p w14:paraId="4ED52505" w14:textId="77777777" w:rsidR="003C23E1" w:rsidRPr="00B71229" w:rsidRDefault="003C23E1" w:rsidP="00955A7B">
      <w:pPr>
        <w:pStyle w:val="Zkladntext"/>
        <w:spacing w:before="0"/>
        <w:jc w:val="center"/>
        <w:rPr>
          <w:b/>
          <w:szCs w:val="24"/>
        </w:rPr>
      </w:pPr>
    </w:p>
    <w:p w14:paraId="61FA0735" w14:textId="57A0FF0E" w:rsidR="003C23E1" w:rsidRDefault="003C23E1" w:rsidP="00F5312A">
      <w:pPr>
        <w:pStyle w:val="Zkladntext"/>
        <w:numPr>
          <w:ilvl w:val="0"/>
          <w:numId w:val="1"/>
        </w:numPr>
        <w:spacing w:before="0"/>
        <w:ind w:left="714" w:hanging="357"/>
        <w:rPr>
          <w:szCs w:val="24"/>
        </w:rPr>
      </w:pPr>
      <w:r w:rsidRPr="00F169C9">
        <w:rPr>
          <w:szCs w:val="24"/>
        </w:rPr>
        <w:t xml:space="preserve">ČNB vede klientovi příjmový účet státního rozpočtu číslo </w:t>
      </w:r>
      <w:r w:rsidRPr="00106021">
        <w:rPr>
          <w:b/>
          <w:szCs w:val="24"/>
          <w:highlight w:val="black"/>
        </w:rPr>
        <w:t>19-</w:t>
      </w:r>
      <w:r w:rsidR="00A34FBF" w:rsidRPr="00106021">
        <w:rPr>
          <w:b/>
          <w:szCs w:val="24"/>
          <w:highlight w:val="black"/>
        </w:rPr>
        <w:t>404</w:t>
      </w:r>
      <w:r w:rsidRPr="00106021">
        <w:rPr>
          <w:b/>
          <w:szCs w:val="24"/>
          <w:highlight w:val="black"/>
        </w:rPr>
        <w:t>881/0710</w:t>
      </w:r>
      <w:r w:rsidRPr="00F169C9">
        <w:rPr>
          <w:b/>
          <w:szCs w:val="24"/>
        </w:rPr>
        <w:t xml:space="preserve">                       </w:t>
      </w:r>
      <w:bookmarkStart w:id="0" w:name="_GoBack"/>
      <w:bookmarkEnd w:id="0"/>
      <w:r w:rsidRPr="00286085">
        <w:rPr>
          <w:spacing w:val="-10"/>
          <w:szCs w:val="24"/>
        </w:rPr>
        <w:t xml:space="preserve">IBAN </w:t>
      </w:r>
      <w:r w:rsidRPr="00106021">
        <w:rPr>
          <w:spacing w:val="-10"/>
          <w:szCs w:val="24"/>
          <w:highlight w:val="black"/>
        </w:rPr>
        <w:t>CZ</w:t>
      </w:r>
      <w:r w:rsidR="00A34FBF" w:rsidRPr="00106021">
        <w:rPr>
          <w:spacing w:val="-10"/>
          <w:szCs w:val="24"/>
          <w:highlight w:val="black"/>
        </w:rPr>
        <w:t>82</w:t>
      </w:r>
      <w:r w:rsidRPr="00106021">
        <w:rPr>
          <w:spacing w:val="-10"/>
          <w:szCs w:val="24"/>
          <w:highlight w:val="black"/>
        </w:rPr>
        <w:t xml:space="preserve"> 0710 0000 1900 00</w:t>
      </w:r>
      <w:r w:rsidR="00A34FBF" w:rsidRPr="00106021">
        <w:rPr>
          <w:spacing w:val="-10"/>
          <w:szCs w:val="24"/>
          <w:highlight w:val="black"/>
        </w:rPr>
        <w:t>4</w:t>
      </w:r>
      <w:r w:rsidRPr="00106021">
        <w:rPr>
          <w:spacing w:val="-10"/>
          <w:szCs w:val="24"/>
          <w:highlight w:val="black"/>
        </w:rPr>
        <w:t xml:space="preserve">0 </w:t>
      </w:r>
      <w:r w:rsidR="00A34FBF" w:rsidRPr="00106021">
        <w:rPr>
          <w:spacing w:val="-10"/>
          <w:szCs w:val="24"/>
          <w:highlight w:val="black"/>
        </w:rPr>
        <w:t>4</w:t>
      </w:r>
      <w:r w:rsidRPr="00106021">
        <w:rPr>
          <w:spacing w:val="-10"/>
          <w:szCs w:val="24"/>
          <w:highlight w:val="black"/>
        </w:rPr>
        <w:t>881 BIC CNBACZPP</w:t>
      </w:r>
      <w:r w:rsidRPr="00F169C9">
        <w:rPr>
          <w:szCs w:val="24"/>
        </w:rPr>
        <w:t xml:space="preserve"> a výdajový účet státního rozpočtu číslo </w:t>
      </w:r>
      <w:r w:rsidR="00A34FBF" w:rsidRPr="00106021">
        <w:rPr>
          <w:b/>
          <w:szCs w:val="24"/>
          <w:highlight w:val="black"/>
        </w:rPr>
        <w:t>404</w:t>
      </w:r>
      <w:r w:rsidRPr="00106021">
        <w:rPr>
          <w:b/>
          <w:szCs w:val="24"/>
          <w:highlight w:val="black"/>
        </w:rPr>
        <w:t>881/0710</w:t>
      </w:r>
      <w:r w:rsidRPr="00F169C9">
        <w:rPr>
          <w:b/>
          <w:szCs w:val="24"/>
        </w:rPr>
        <w:t xml:space="preserve"> </w:t>
      </w:r>
      <w:r w:rsidRPr="00286085">
        <w:rPr>
          <w:spacing w:val="-10"/>
          <w:szCs w:val="24"/>
        </w:rPr>
        <w:t xml:space="preserve">IBAN </w:t>
      </w:r>
      <w:r w:rsidRPr="00106021">
        <w:rPr>
          <w:spacing w:val="-10"/>
          <w:szCs w:val="24"/>
          <w:highlight w:val="black"/>
        </w:rPr>
        <w:t>CZ</w:t>
      </w:r>
      <w:r w:rsidR="00A34FBF" w:rsidRPr="00106021">
        <w:rPr>
          <w:spacing w:val="-10"/>
          <w:szCs w:val="24"/>
          <w:highlight w:val="black"/>
        </w:rPr>
        <w:t>96</w:t>
      </w:r>
      <w:r w:rsidRPr="00106021">
        <w:rPr>
          <w:spacing w:val="-10"/>
          <w:szCs w:val="24"/>
          <w:highlight w:val="black"/>
        </w:rPr>
        <w:t xml:space="preserve"> 0710 0000 0000 00</w:t>
      </w:r>
      <w:r w:rsidR="00A34FBF" w:rsidRPr="00106021">
        <w:rPr>
          <w:spacing w:val="-10"/>
          <w:szCs w:val="24"/>
          <w:highlight w:val="black"/>
        </w:rPr>
        <w:t>4</w:t>
      </w:r>
      <w:r w:rsidRPr="00106021">
        <w:rPr>
          <w:spacing w:val="-10"/>
          <w:szCs w:val="24"/>
          <w:highlight w:val="black"/>
        </w:rPr>
        <w:t xml:space="preserve">0 </w:t>
      </w:r>
      <w:r w:rsidR="00A34FBF" w:rsidRPr="00106021">
        <w:rPr>
          <w:spacing w:val="-10"/>
          <w:szCs w:val="24"/>
          <w:highlight w:val="black"/>
        </w:rPr>
        <w:t>4</w:t>
      </w:r>
      <w:r w:rsidRPr="00106021">
        <w:rPr>
          <w:spacing w:val="-10"/>
          <w:szCs w:val="24"/>
          <w:highlight w:val="black"/>
        </w:rPr>
        <w:t>881 BIC CNBACZPP</w:t>
      </w:r>
      <w:r w:rsidRPr="00F169C9">
        <w:rPr>
          <w:szCs w:val="24"/>
        </w:rPr>
        <w:t xml:space="preserve"> (dále jen „účty“)</w:t>
      </w:r>
      <w:r w:rsidR="003962EB">
        <w:rPr>
          <w:szCs w:val="24"/>
        </w:rPr>
        <w:t xml:space="preserve"> pro </w:t>
      </w:r>
      <w:r w:rsidR="003962EB" w:rsidRPr="003962EB">
        <w:rPr>
          <w:b/>
          <w:szCs w:val="24"/>
        </w:rPr>
        <w:t>Centrální účtárnu MO 601 - Praha</w:t>
      </w:r>
      <w:r w:rsidRPr="00F169C9">
        <w:rPr>
          <w:szCs w:val="24"/>
        </w:rPr>
        <w:t>. Účty jsou vedeny v českých korunách. Účty jsou účty podřízenými státní pokladně.</w:t>
      </w:r>
    </w:p>
    <w:p w14:paraId="4FF366A7" w14:textId="77777777" w:rsidR="003C23E1" w:rsidRPr="00E23E80" w:rsidRDefault="003C23E1" w:rsidP="00C80073">
      <w:pPr>
        <w:pStyle w:val="Zkladntext"/>
        <w:numPr>
          <w:ilvl w:val="0"/>
          <w:numId w:val="1"/>
        </w:numPr>
        <w:spacing w:before="240"/>
        <w:ind w:left="714" w:hanging="357"/>
        <w:rPr>
          <w:szCs w:val="24"/>
        </w:rPr>
      </w:pPr>
      <w:r w:rsidRPr="00E23E80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>
        <w:rPr>
          <w:szCs w:val="24"/>
        </w:rPr>
        <w:t xml:space="preserve">, Podmínky České národní banky pro </w:t>
      </w:r>
      <w:r w:rsidR="00003903">
        <w:rPr>
          <w:szCs w:val="24"/>
        </w:rPr>
        <w:t>poskytování</w:t>
      </w:r>
      <w:r>
        <w:rPr>
          <w:szCs w:val="24"/>
        </w:rPr>
        <w:t xml:space="preserve"> </w:t>
      </w:r>
      <w:r w:rsidR="00003903">
        <w:rPr>
          <w:szCs w:val="24"/>
        </w:rPr>
        <w:t>debetních</w:t>
      </w:r>
      <w:r>
        <w:rPr>
          <w:szCs w:val="24"/>
        </w:rPr>
        <w:t xml:space="preserve"> karet právnickým osobám a jejich používání, </w:t>
      </w:r>
      <w:r w:rsidRPr="00E23E80">
        <w:rPr>
          <w:szCs w:val="24"/>
        </w:rPr>
        <w:t>Část I. Ceníku peněžních a obchodních služeb České národní banky</w:t>
      </w:r>
      <w:r>
        <w:rPr>
          <w:szCs w:val="24"/>
        </w:rPr>
        <w:t xml:space="preserve"> a Část XII. Ceníku peněžních a obchodních služeb České národní banky</w:t>
      </w:r>
      <w:r w:rsidRPr="00E23E80">
        <w:rPr>
          <w:szCs w:val="24"/>
        </w:rPr>
        <w:t>. Klient současně s podpisem této smlouvy potvrzuje, že se seznámil se zněním uvedených podmínek</w:t>
      </w:r>
      <w:r>
        <w:rPr>
          <w:szCs w:val="24"/>
        </w:rPr>
        <w:t xml:space="preserve"> </w:t>
      </w:r>
      <w:r w:rsidRPr="00E23E80">
        <w:rPr>
          <w:szCs w:val="24"/>
        </w:rPr>
        <w:t>a ceník</w:t>
      </w:r>
      <w:r>
        <w:rPr>
          <w:szCs w:val="24"/>
        </w:rPr>
        <w:t>ů</w:t>
      </w:r>
      <w:r w:rsidRPr="00E23E80">
        <w:rPr>
          <w:szCs w:val="24"/>
        </w:rPr>
        <w:t>, jsou mu srozumitelné a přijímá je.</w:t>
      </w:r>
    </w:p>
    <w:p w14:paraId="47B5EBCF" w14:textId="2107BB1F" w:rsidR="00524262" w:rsidRPr="00240F40" w:rsidRDefault="001B7D47" w:rsidP="00C80073">
      <w:pPr>
        <w:pStyle w:val="Zkladntext"/>
        <w:numPr>
          <w:ilvl w:val="0"/>
          <w:numId w:val="1"/>
        </w:numPr>
        <w:spacing w:before="240"/>
        <w:ind w:left="714" w:hanging="357"/>
        <w:rPr>
          <w:szCs w:val="24"/>
        </w:rPr>
      </w:pPr>
      <w:r w:rsidRPr="00240F40">
        <w:rPr>
          <w:szCs w:val="24"/>
        </w:rPr>
        <w:t xml:space="preserve">ČNB </w:t>
      </w:r>
      <w:r w:rsidR="00541100" w:rsidRPr="00240F40">
        <w:rPr>
          <w:szCs w:val="24"/>
        </w:rPr>
        <w:t xml:space="preserve">bude </w:t>
      </w:r>
      <w:r w:rsidRPr="00240F40">
        <w:rPr>
          <w:szCs w:val="24"/>
        </w:rPr>
        <w:t xml:space="preserve">zasílat </w:t>
      </w:r>
      <w:r w:rsidR="00B93D62" w:rsidRPr="00240F40">
        <w:rPr>
          <w:szCs w:val="24"/>
        </w:rPr>
        <w:t xml:space="preserve">držiteli debetní karty </w:t>
      </w:r>
      <w:r w:rsidR="00685475" w:rsidRPr="00240F40">
        <w:rPr>
          <w:szCs w:val="24"/>
        </w:rPr>
        <w:t xml:space="preserve">poskytnuté k účtu č. </w:t>
      </w:r>
      <w:r w:rsidR="00685475" w:rsidRPr="000B3A07">
        <w:rPr>
          <w:b/>
          <w:szCs w:val="24"/>
          <w:highlight w:val="black"/>
        </w:rPr>
        <w:t>404881/0710</w:t>
      </w:r>
      <w:r w:rsidR="00685475" w:rsidRPr="00240F40">
        <w:rPr>
          <w:b/>
          <w:szCs w:val="24"/>
        </w:rPr>
        <w:t xml:space="preserve"> </w:t>
      </w:r>
      <w:r w:rsidR="00B93D62" w:rsidRPr="00240F40">
        <w:rPr>
          <w:szCs w:val="24"/>
        </w:rPr>
        <w:t>na sjednané číslo mobilního telefonu</w:t>
      </w:r>
      <w:r w:rsidR="00B93D62" w:rsidRPr="00240F40">
        <w:rPr>
          <w:b/>
          <w:szCs w:val="24"/>
        </w:rPr>
        <w:t xml:space="preserve"> </w:t>
      </w:r>
      <w:r w:rsidRPr="00240F40">
        <w:rPr>
          <w:szCs w:val="24"/>
        </w:rPr>
        <w:t xml:space="preserve">SMS zprávy s informací </w:t>
      </w:r>
      <w:r w:rsidR="00541100" w:rsidRPr="00240F40">
        <w:rPr>
          <w:szCs w:val="24"/>
        </w:rPr>
        <w:t xml:space="preserve">o poplatku za konverzi měny </w:t>
      </w:r>
      <w:r w:rsidRPr="00240F40">
        <w:rPr>
          <w:szCs w:val="24"/>
        </w:rPr>
        <w:t>podle článku 4 odstav</w:t>
      </w:r>
      <w:r w:rsidR="00AF3433" w:rsidRPr="00240F40">
        <w:rPr>
          <w:szCs w:val="24"/>
        </w:rPr>
        <w:t>ců</w:t>
      </w:r>
      <w:r w:rsidRPr="00240F40">
        <w:rPr>
          <w:szCs w:val="24"/>
        </w:rPr>
        <w:t xml:space="preserve"> </w:t>
      </w:r>
      <w:r w:rsidR="00B93D62" w:rsidRPr="00240F40">
        <w:rPr>
          <w:szCs w:val="24"/>
        </w:rPr>
        <w:t xml:space="preserve">1 a </w:t>
      </w:r>
      <w:r w:rsidRPr="00240F40">
        <w:rPr>
          <w:szCs w:val="24"/>
        </w:rPr>
        <w:t xml:space="preserve">5 Nařízení Evropského parlamentu a Rady (EU) </w:t>
      </w:r>
      <w:r w:rsidR="00541100" w:rsidRPr="00240F40">
        <w:rPr>
          <w:szCs w:val="24"/>
        </w:rPr>
        <w:t xml:space="preserve">č. </w:t>
      </w:r>
      <w:r w:rsidRPr="00240F40">
        <w:rPr>
          <w:szCs w:val="24"/>
        </w:rPr>
        <w:t>2021/1230 ze dne 14. července 2021 o přeshraničních platbách v</w:t>
      </w:r>
      <w:r w:rsidR="00CE33BE">
        <w:rPr>
          <w:szCs w:val="24"/>
        </w:rPr>
        <w:t> </w:t>
      </w:r>
      <w:r w:rsidR="0018771B" w:rsidRPr="00240F40">
        <w:rPr>
          <w:szCs w:val="24"/>
        </w:rPr>
        <w:t>Unii</w:t>
      </w:r>
      <w:r w:rsidR="00CE33BE">
        <w:rPr>
          <w:szCs w:val="24"/>
        </w:rPr>
        <w:t xml:space="preserve">. Tuto službu </w:t>
      </w:r>
      <w:r w:rsidR="00BE30F3">
        <w:rPr>
          <w:szCs w:val="24"/>
        </w:rPr>
        <w:t>začne</w:t>
      </w:r>
      <w:r w:rsidR="00CE33BE">
        <w:rPr>
          <w:szCs w:val="24"/>
        </w:rPr>
        <w:t xml:space="preserve"> ČNB</w:t>
      </w:r>
      <w:r w:rsidR="00541100" w:rsidRPr="00240F40">
        <w:rPr>
          <w:szCs w:val="24"/>
        </w:rPr>
        <w:t xml:space="preserve"> </w:t>
      </w:r>
      <w:r w:rsidR="00CE33BE">
        <w:rPr>
          <w:szCs w:val="24"/>
        </w:rPr>
        <w:t>poskytovat</w:t>
      </w:r>
      <w:r w:rsidR="00BE30F3">
        <w:rPr>
          <w:szCs w:val="24"/>
        </w:rPr>
        <w:t xml:space="preserve"> v průběhu prvního čtvrtletí 2023, a to</w:t>
      </w:r>
      <w:r w:rsidR="00CE33BE">
        <w:rPr>
          <w:szCs w:val="24"/>
        </w:rPr>
        <w:t xml:space="preserve"> pouze pro omezenou skupinu držitelů debetních karet, které klient určí </w:t>
      </w:r>
      <w:r w:rsidR="00541100" w:rsidRPr="00240F40">
        <w:rPr>
          <w:szCs w:val="24"/>
        </w:rPr>
        <w:t>v</w:t>
      </w:r>
      <w:r w:rsidR="00C63C2F" w:rsidRPr="00240F40">
        <w:rPr>
          <w:szCs w:val="24"/>
        </w:rPr>
        <w:t> </w:t>
      </w:r>
      <w:r w:rsidR="00541100" w:rsidRPr="00240F40">
        <w:rPr>
          <w:szCs w:val="24"/>
        </w:rPr>
        <w:t>Žádosti</w:t>
      </w:r>
      <w:r w:rsidR="00C63C2F" w:rsidRPr="00240F40">
        <w:rPr>
          <w:szCs w:val="24"/>
        </w:rPr>
        <w:t xml:space="preserve"> o</w:t>
      </w:r>
      <w:r w:rsidR="00541100" w:rsidRPr="00240F40">
        <w:rPr>
          <w:szCs w:val="24"/>
        </w:rPr>
        <w:t xml:space="preserve"> poskytnutí debetní karty.</w:t>
      </w:r>
    </w:p>
    <w:p w14:paraId="2924478E" w14:textId="77777777" w:rsidR="003C23E1" w:rsidRPr="00F169C9" w:rsidRDefault="003C23E1" w:rsidP="00C80073">
      <w:pPr>
        <w:pStyle w:val="Zkladntext"/>
        <w:numPr>
          <w:ilvl w:val="0"/>
          <w:numId w:val="1"/>
        </w:numPr>
        <w:spacing w:before="240"/>
        <w:ind w:left="714" w:hanging="357"/>
        <w:rPr>
          <w:szCs w:val="24"/>
        </w:rPr>
      </w:pPr>
      <w:r w:rsidRPr="00F169C9">
        <w:rPr>
          <w:szCs w:val="24"/>
        </w:rPr>
        <w:t xml:space="preserve">Tato smlouva se uzavírá na dobu neurčitou. </w:t>
      </w:r>
    </w:p>
    <w:p w14:paraId="6FD9E6E1" w14:textId="46B77482" w:rsidR="003C23E1" w:rsidRDefault="003C23E1" w:rsidP="00C80073">
      <w:pPr>
        <w:pStyle w:val="Zkladntext"/>
        <w:numPr>
          <w:ilvl w:val="0"/>
          <w:numId w:val="1"/>
        </w:numPr>
        <w:spacing w:before="240"/>
        <w:ind w:left="714" w:hanging="357"/>
        <w:rPr>
          <w:spacing w:val="-6"/>
          <w:szCs w:val="24"/>
        </w:rPr>
      </w:pPr>
      <w:r w:rsidRPr="00CC273F">
        <w:rPr>
          <w:spacing w:val="-6"/>
          <w:szCs w:val="24"/>
        </w:rPr>
        <w:t>Tato smlouva se vyhotovuje ve dvou stejnopisech, z nichž jeden obdrží klient a druhý ČNB.</w:t>
      </w:r>
      <w:r w:rsidR="004B7A69">
        <w:rPr>
          <w:spacing w:val="-6"/>
          <w:szCs w:val="24"/>
        </w:rPr>
        <w:t xml:space="preserve">                               </w:t>
      </w:r>
    </w:p>
    <w:p w14:paraId="06FD69DC" w14:textId="773547C4" w:rsidR="004B7A69" w:rsidRDefault="004B7A69" w:rsidP="004B7A69">
      <w:pPr>
        <w:pStyle w:val="Zkladntext"/>
        <w:rPr>
          <w:spacing w:val="-6"/>
          <w:szCs w:val="24"/>
        </w:rPr>
      </w:pPr>
    </w:p>
    <w:p w14:paraId="520F34AB" w14:textId="61293B69" w:rsidR="004B7A69" w:rsidRDefault="004B7A69" w:rsidP="004B7A69">
      <w:pPr>
        <w:pStyle w:val="Zkladntext"/>
        <w:rPr>
          <w:spacing w:val="-6"/>
          <w:szCs w:val="24"/>
        </w:rPr>
      </w:pPr>
    </w:p>
    <w:p w14:paraId="3540E9E0" w14:textId="212A34E3" w:rsidR="004B7A69" w:rsidRDefault="004B7A69" w:rsidP="00BC44DB">
      <w:pPr>
        <w:pStyle w:val="Zkladntext"/>
        <w:ind w:firstLine="0"/>
        <w:rPr>
          <w:spacing w:val="-6"/>
          <w:szCs w:val="24"/>
        </w:rPr>
      </w:pPr>
    </w:p>
    <w:p w14:paraId="7C664BB6" w14:textId="387132E2" w:rsidR="00B71229" w:rsidRPr="004B7A69" w:rsidRDefault="003962EB" w:rsidP="004B7A69">
      <w:pPr>
        <w:pStyle w:val="Zkladntext"/>
        <w:numPr>
          <w:ilvl w:val="0"/>
          <w:numId w:val="1"/>
        </w:numPr>
        <w:rPr>
          <w:szCs w:val="24"/>
        </w:rPr>
      </w:pPr>
      <w:r w:rsidRPr="00F169C9">
        <w:rPr>
          <w:szCs w:val="24"/>
        </w:rPr>
        <w:t xml:space="preserve">Touto smlouvou se ruší a nahrazuje smlouva o účtech uzavřená mezi klientem a ČNB dne </w:t>
      </w:r>
      <w:r>
        <w:rPr>
          <w:szCs w:val="24"/>
        </w:rPr>
        <w:t>20</w:t>
      </w:r>
      <w:r w:rsidRPr="00F169C9">
        <w:rPr>
          <w:szCs w:val="24"/>
        </w:rPr>
        <w:t>.</w:t>
      </w:r>
      <w:r>
        <w:rPr>
          <w:szCs w:val="24"/>
        </w:rPr>
        <w:t xml:space="preserve"> května </w:t>
      </w:r>
      <w:r w:rsidRPr="00F169C9">
        <w:rPr>
          <w:szCs w:val="24"/>
        </w:rPr>
        <w:t xml:space="preserve">2013. </w:t>
      </w:r>
    </w:p>
    <w:p w14:paraId="31740B8C" w14:textId="42C36636" w:rsidR="00A34FBF" w:rsidRPr="00CC273F" w:rsidRDefault="00A34FBF" w:rsidP="00C80073">
      <w:pPr>
        <w:pStyle w:val="Zkladntext"/>
        <w:numPr>
          <w:ilvl w:val="0"/>
          <w:numId w:val="1"/>
        </w:numPr>
        <w:spacing w:before="240"/>
        <w:ind w:left="714" w:hanging="357"/>
        <w:rPr>
          <w:spacing w:val="-6"/>
          <w:szCs w:val="24"/>
        </w:rPr>
      </w:pPr>
      <w:r w:rsidRPr="00D7090A">
        <w:rPr>
          <w:szCs w:val="24"/>
        </w:rPr>
        <w:t>Tato smlouva bude uveřejněna podle zákona č. 340/2015 Sb., o zvláštních podmínkách účinnosti některých smluv, uveřejňování těchto smluv</w:t>
      </w:r>
      <w:r>
        <w:rPr>
          <w:szCs w:val="24"/>
        </w:rPr>
        <w:t xml:space="preserve"> </w:t>
      </w:r>
      <w:r w:rsidRPr="00D7090A">
        <w:rPr>
          <w:szCs w:val="24"/>
        </w:rPr>
        <w:t>a o registru smluv, ve znění pozdějších předpisů. Smluvní strany se dohodly, že uveřejnění této smlouvy zajistí ČNB nejpozději do 30 dnů od jejího uzavření.</w:t>
      </w:r>
    </w:p>
    <w:p w14:paraId="4BEBD2B9" w14:textId="3D7E4056" w:rsidR="00A34FBF" w:rsidRPr="00F169C9" w:rsidRDefault="00A34FBF" w:rsidP="00C80073">
      <w:pPr>
        <w:pStyle w:val="Zkladntext"/>
        <w:numPr>
          <w:ilvl w:val="0"/>
          <w:numId w:val="1"/>
        </w:numPr>
        <w:spacing w:before="240"/>
        <w:ind w:left="714" w:hanging="357"/>
        <w:rPr>
          <w:szCs w:val="24"/>
        </w:rPr>
      </w:pPr>
      <w:r w:rsidRPr="00D7090A">
        <w:rPr>
          <w:szCs w:val="24"/>
        </w:rPr>
        <w:t>Tato smlouva nabývá platnosti dnem podpisu oběma smluvními stranami a účinnosti uveřejněním v registru smluv.</w:t>
      </w:r>
    </w:p>
    <w:p w14:paraId="4B923E7F" w14:textId="77777777" w:rsidR="00163CC8" w:rsidRPr="00326FFE" w:rsidRDefault="00163CC8" w:rsidP="00163CC8">
      <w:pPr>
        <w:pStyle w:val="Zkladntext"/>
        <w:spacing w:before="0"/>
        <w:ind w:firstLine="0"/>
        <w:rPr>
          <w:sz w:val="20"/>
        </w:rPr>
      </w:pPr>
    </w:p>
    <w:p w14:paraId="638AB2FF" w14:textId="081C3E19" w:rsidR="00B71229" w:rsidRDefault="00B71229" w:rsidP="00163CC8">
      <w:pPr>
        <w:pStyle w:val="Zkladntext"/>
        <w:spacing w:before="0"/>
        <w:ind w:firstLine="0"/>
        <w:rPr>
          <w:szCs w:val="24"/>
        </w:rPr>
      </w:pPr>
    </w:p>
    <w:p w14:paraId="3E86E813" w14:textId="4EBE170E" w:rsidR="001605BD" w:rsidRDefault="001605BD" w:rsidP="00163CC8">
      <w:pPr>
        <w:pStyle w:val="Zkladntext"/>
        <w:spacing w:before="0"/>
        <w:ind w:firstLine="0"/>
        <w:rPr>
          <w:szCs w:val="24"/>
        </w:rPr>
      </w:pPr>
    </w:p>
    <w:p w14:paraId="6D8742D5" w14:textId="77777777" w:rsidR="001605BD" w:rsidRDefault="001605BD" w:rsidP="00163CC8">
      <w:pPr>
        <w:pStyle w:val="Zkladntext"/>
        <w:spacing w:before="0"/>
        <w:ind w:firstLine="0"/>
        <w:rPr>
          <w:szCs w:val="24"/>
        </w:rPr>
      </w:pPr>
    </w:p>
    <w:p w14:paraId="51F78E87" w14:textId="77777777" w:rsidR="004B7A69" w:rsidRDefault="004B7A69" w:rsidP="00163CC8">
      <w:pPr>
        <w:pStyle w:val="Zkladntext"/>
        <w:spacing w:before="0"/>
        <w:ind w:firstLine="0"/>
        <w:rPr>
          <w:szCs w:val="24"/>
        </w:rPr>
      </w:pPr>
    </w:p>
    <w:p w14:paraId="58C66676" w14:textId="3DD9B1E7" w:rsidR="009F2BE0" w:rsidRPr="00B24911" w:rsidRDefault="009F2BE0" w:rsidP="00163CC8">
      <w:pPr>
        <w:pStyle w:val="Zkladntext"/>
        <w:spacing w:before="0"/>
        <w:ind w:firstLine="0"/>
        <w:rPr>
          <w:szCs w:val="24"/>
        </w:rPr>
      </w:pPr>
      <w:r w:rsidRPr="00B24911">
        <w:rPr>
          <w:szCs w:val="24"/>
        </w:rPr>
        <w:t xml:space="preserve">V Praze dne </w:t>
      </w:r>
      <w:r w:rsidRPr="003976DB">
        <w:rPr>
          <w:sz w:val="20"/>
        </w:rPr>
        <w:t>………………</w:t>
      </w:r>
      <w:r>
        <w:rPr>
          <w:sz w:val="20"/>
        </w:rPr>
        <w:t>…….</w:t>
      </w:r>
      <w:r w:rsidRPr="003976DB">
        <w:rPr>
          <w:sz w:val="20"/>
        </w:rPr>
        <w:t>…….</w:t>
      </w:r>
      <w:r w:rsidRPr="00B24911">
        <w:rPr>
          <w:szCs w:val="24"/>
        </w:rPr>
        <w:tab/>
      </w:r>
      <w:r>
        <w:rPr>
          <w:szCs w:val="24"/>
        </w:rPr>
        <w:tab/>
      </w:r>
      <w:r w:rsidRPr="00B24911">
        <w:rPr>
          <w:szCs w:val="24"/>
        </w:rPr>
        <w:t xml:space="preserve">V Praze dne </w:t>
      </w:r>
      <w:r w:rsidRPr="003976DB">
        <w:rPr>
          <w:sz w:val="20"/>
        </w:rPr>
        <w:t>…………</w:t>
      </w:r>
      <w:r>
        <w:rPr>
          <w:sz w:val="20"/>
        </w:rPr>
        <w:t>……</w:t>
      </w:r>
      <w:r w:rsidRPr="003976DB">
        <w:rPr>
          <w:sz w:val="20"/>
        </w:rPr>
        <w:t>…………</w:t>
      </w:r>
    </w:p>
    <w:p w14:paraId="4E558F36" w14:textId="77777777" w:rsidR="009F2BE0" w:rsidRDefault="009F2BE0" w:rsidP="009F2BE0">
      <w:pPr>
        <w:pStyle w:val="Odstavecseseznamem"/>
      </w:pPr>
    </w:p>
    <w:p w14:paraId="4363FC5C" w14:textId="77777777" w:rsidR="009F2BE0" w:rsidRDefault="009F2BE0" w:rsidP="009F2BE0">
      <w:pPr>
        <w:ind w:left="360"/>
      </w:pPr>
    </w:p>
    <w:p w14:paraId="24F640DC" w14:textId="3A7D5A07" w:rsidR="009F2BE0" w:rsidRDefault="009F2BE0" w:rsidP="009F2BE0">
      <w:pPr>
        <w:pStyle w:val="Odstavecseseznamem"/>
      </w:pPr>
    </w:p>
    <w:p w14:paraId="75F3A15F" w14:textId="77777777" w:rsidR="004B7A69" w:rsidRDefault="004B7A69" w:rsidP="009F2BE0">
      <w:pPr>
        <w:pStyle w:val="Odstavecseseznamem"/>
      </w:pPr>
    </w:p>
    <w:p w14:paraId="35D7D8F2" w14:textId="20683100" w:rsidR="009F2BE0" w:rsidRDefault="00B20E89" w:rsidP="009F2BE0">
      <w:pPr>
        <w:pStyle w:val="Odstavecseseznamem"/>
      </w:pPr>
      <w:r>
        <w:t xml:space="preserve">  </w:t>
      </w:r>
    </w:p>
    <w:p w14:paraId="582C9142" w14:textId="77777777" w:rsidR="001605BD" w:rsidRDefault="001605BD" w:rsidP="009F2BE0">
      <w:pPr>
        <w:pStyle w:val="Odstavecseseznamem"/>
      </w:pPr>
    </w:p>
    <w:p w14:paraId="029914B1" w14:textId="77777777" w:rsidR="00326FFE" w:rsidRDefault="00326FFE" w:rsidP="009F2BE0">
      <w:pPr>
        <w:pStyle w:val="Odstavecseseznamem"/>
      </w:pPr>
    </w:p>
    <w:p w14:paraId="732FE7D7" w14:textId="5B01D6CC" w:rsidR="00B20E89" w:rsidRDefault="00B20E89" w:rsidP="009F2BE0">
      <w:pPr>
        <w:pStyle w:val="Odstavecseseznamem"/>
      </w:pPr>
    </w:p>
    <w:p w14:paraId="709A3B1B" w14:textId="77777777" w:rsidR="00B71229" w:rsidRDefault="00B71229" w:rsidP="009F2BE0">
      <w:pPr>
        <w:pStyle w:val="Odstavecseseznamem"/>
      </w:pPr>
    </w:p>
    <w:p w14:paraId="34AA8079" w14:textId="35F4AB56" w:rsidR="009F2BE0" w:rsidRPr="00B36538" w:rsidRDefault="009F2BE0" w:rsidP="009F2BE0">
      <w:pPr>
        <w:pStyle w:val="Odstavecseseznamem"/>
      </w:pPr>
      <w:r>
        <w:tab/>
      </w:r>
    </w:p>
    <w:p w14:paraId="0C0F8384" w14:textId="77777777" w:rsidR="009F2BE0" w:rsidRDefault="009F2BE0" w:rsidP="009F2BE0">
      <w:r>
        <w:t>……..…….……………………………….</w:t>
      </w:r>
      <w:r>
        <w:tab/>
      </w:r>
      <w:r>
        <w:tab/>
        <w:t xml:space="preserve">   </w:t>
      </w:r>
      <w:r>
        <w:tab/>
        <w:t>………………………….………..……...</w:t>
      </w:r>
    </w:p>
    <w:p w14:paraId="27BD6925" w14:textId="364B9C42" w:rsidR="00C051E9" w:rsidRPr="009F2BE0" w:rsidRDefault="009F2BE0" w:rsidP="009F2BE0">
      <w:pPr>
        <w:pStyle w:val="Odstavecseseznamem"/>
        <w:rPr>
          <w:sz w:val="22"/>
          <w:szCs w:val="22"/>
        </w:rPr>
      </w:pPr>
      <w:r>
        <w:tab/>
      </w:r>
      <w:r w:rsidRPr="009F2BE0">
        <w:rPr>
          <w:sz w:val="22"/>
          <w:szCs w:val="22"/>
        </w:rPr>
        <w:t xml:space="preserve"> za </w:t>
      </w:r>
      <w:r>
        <w:rPr>
          <w:sz w:val="22"/>
          <w:szCs w:val="22"/>
        </w:rPr>
        <w:t>ČNB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Pr="009F2BE0">
        <w:rPr>
          <w:sz w:val="22"/>
          <w:szCs w:val="22"/>
        </w:rPr>
        <w:t xml:space="preserve">  za klienta </w:t>
      </w:r>
      <w:r w:rsidRPr="009F2BE0">
        <w:rPr>
          <w:sz w:val="22"/>
          <w:szCs w:val="22"/>
        </w:rPr>
        <w:tab/>
      </w:r>
      <w:r w:rsidRPr="009F2BE0">
        <w:rPr>
          <w:sz w:val="22"/>
          <w:szCs w:val="22"/>
        </w:rPr>
        <w:tab/>
      </w:r>
    </w:p>
    <w:sectPr w:rsidR="00C051E9" w:rsidRPr="009F2BE0" w:rsidSect="004B7A69">
      <w:headerReference w:type="default" r:id="rId7"/>
      <w:footerReference w:type="default" r:id="rId8"/>
      <w:pgSz w:w="11906" w:h="16838" w:code="9"/>
      <w:pgMar w:top="1418" w:right="1418" w:bottom="993" w:left="1418" w:header="284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60B0" w14:textId="77777777" w:rsidR="00CB7D95" w:rsidRDefault="00CB7D95">
      <w:r>
        <w:separator/>
      </w:r>
    </w:p>
  </w:endnote>
  <w:endnote w:type="continuationSeparator" w:id="0">
    <w:p w14:paraId="7CAE882A" w14:textId="77777777" w:rsidR="00CB7D95" w:rsidRDefault="00CB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154023"/>
      <w:docPartObj>
        <w:docPartGallery w:val="Page Numbers (Bottom of Page)"/>
        <w:docPartUnique/>
      </w:docPartObj>
    </w:sdtPr>
    <w:sdtEndPr/>
    <w:sdtContent>
      <w:p w14:paraId="287AFAEE" w14:textId="28C96FE1" w:rsidR="00E265A4" w:rsidRDefault="00E265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A07">
          <w:rPr>
            <w:noProof/>
          </w:rPr>
          <w:t>2</w:t>
        </w:r>
        <w:r>
          <w:fldChar w:fldCharType="end"/>
        </w:r>
      </w:p>
    </w:sdtContent>
  </w:sdt>
  <w:p w14:paraId="1E3AE116" w14:textId="77777777" w:rsidR="008040AF" w:rsidRDefault="00804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A3300" w14:textId="77777777" w:rsidR="00CB7D95" w:rsidRDefault="00CB7D95">
      <w:r>
        <w:separator/>
      </w:r>
    </w:p>
  </w:footnote>
  <w:footnote w:type="continuationSeparator" w:id="0">
    <w:p w14:paraId="7242E162" w14:textId="77777777" w:rsidR="00CB7D95" w:rsidRDefault="00CB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36AF" w14:textId="77777777" w:rsidR="00B71229" w:rsidRDefault="001570D3">
    <w:pPr>
      <w:pStyle w:val="Zhlav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</w:t>
    </w:r>
    <w:r w:rsidR="003962EB">
      <w:rPr>
        <w:sz w:val="24"/>
        <w:szCs w:val="24"/>
      </w:rPr>
      <w:t xml:space="preserve">       </w:t>
    </w:r>
    <w:r>
      <w:rPr>
        <w:sz w:val="24"/>
        <w:szCs w:val="24"/>
      </w:rPr>
      <w:t xml:space="preserve"> </w:t>
    </w:r>
    <w:r w:rsidR="00E410D1">
      <w:rPr>
        <w:sz w:val="24"/>
        <w:szCs w:val="24"/>
      </w:rPr>
      <w:t xml:space="preserve"> </w:t>
    </w:r>
    <w:r w:rsidR="00C84CA3">
      <w:rPr>
        <w:sz w:val="24"/>
        <w:szCs w:val="24"/>
      </w:rPr>
      <w:t xml:space="preserve">           </w:t>
    </w:r>
  </w:p>
  <w:p w14:paraId="6BD1F709" w14:textId="735D26A8" w:rsidR="00152DDC" w:rsidRPr="00CF7092" w:rsidRDefault="00B71229">
    <w:pPr>
      <w:pStyle w:val="Zhlav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</w:t>
    </w:r>
    <w:r w:rsidR="00947BE6" w:rsidRPr="00CF7092">
      <w:rPr>
        <w:sz w:val="24"/>
        <w:szCs w:val="24"/>
      </w:rPr>
      <w:t>Číslo smlouvy</w:t>
    </w:r>
    <w:r w:rsidR="00363690">
      <w:rPr>
        <w:sz w:val="24"/>
        <w:szCs w:val="24"/>
      </w:rPr>
      <w:t xml:space="preserve"> 11</w:t>
    </w:r>
    <w:r w:rsidR="003962EB">
      <w:rPr>
        <w:sz w:val="24"/>
        <w:szCs w:val="24"/>
      </w:rPr>
      <w:t>7489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E63"/>
    <w:multiLevelType w:val="hybridMultilevel"/>
    <w:tmpl w:val="A53A3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A07FE"/>
    <w:multiLevelType w:val="hybridMultilevel"/>
    <w:tmpl w:val="83689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B0051"/>
    <w:multiLevelType w:val="hybridMultilevel"/>
    <w:tmpl w:val="AC76B97C"/>
    <w:lvl w:ilvl="0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67805A10"/>
    <w:multiLevelType w:val="hybridMultilevel"/>
    <w:tmpl w:val="64080E9A"/>
    <w:lvl w:ilvl="0" w:tplc="ACDAD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3903"/>
    <w:rsid w:val="0003150A"/>
    <w:rsid w:val="00045E09"/>
    <w:rsid w:val="0005563A"/>
    <w:rsid w:val="000800B1"/>
    <w:rsid w:val="0009672F"/>
    <w:rsid w:val="000B3A07"/>
    <w:rsid w:val="000E55D6"/>
    <w:rsid w:val="000E694C"/>
    <w:rsid w:val="000E7CC9"/>
    <w:rsid w:val="00106021"/>
    <w:rsid w:val="00126988"/>
    <w:rsid w:val="001368F9"/>
    <w:rsid w:val="00144678"/>
    <w:rsid w:val="00152DDC"/>
    <w:rsid w:val="001570D3"/>
    <w:rsid w:val="0015767B"/>
    <w:rsid w:val="001605BD"/>
    <w:rsid w:val="00163CC8"/>
    <w:rsid w:val="0018771B"/>
    <w:rsid w:val="001B6E81"/>
    <w:rsid w:val="001B7D47"/>
    <w:rsid w:val="00240F40"/>
    <w:rsid w:val="00252C52"/>
    <w:rsid w:val="00260C69"/>
    <w:rsid w:val="00263CD9"/>
    <w:rsid w:val="002753D9"/>
    <w:rsid w:val="002C238B"/>
    <w:rsid w:val="003138CB"/>
    <w:rsid w:val="003161F8"/>
    <w:rsid w:val="00326FFE"/>
    <w:rsid w:val="003303E4"/>
    <w:rsid w:val="00345E95"/>
    <w:rsid w:val="00361E28"/>
    <w:rsid w:val="00363690"/>
    <w:rsid w:val="0038698F"/>
    <w:rsid w:val="003962EB"/>
    <w:rsid w:val="003A6F28"/>
    <w:rsid w:val="003B51F6"/>
    <w:rsid w:val="003C23E1"/>
    <w:rsid w:val="003D3143"/>
    <w:rsid w:val="003D3483"/>
    <w:rsid w:val="003D69D4"/>
    <w:rsid w:val="003E7C5C"/>
    <w:rsid w:val="00400B7F"/>
    <w:rsid w:val="00410B58"/>
    <w:rsid w:val="00414CAD"/>
    <w:rsid w:val="004169BA"/>
    <w:rsid w:val="0042235C"/>
    <w:rsid w:val="004313E2"/>
    <w:rsid w:val="004323BB"/>
    <w:rsid w:val="00457F00"/>
    <w:rsid w:val="00491889"/>
    <w:rsid w:val="004A5838"/>
    <w:rsid w:val="004A6E3E"/>
    <w:rsid w:val="004B7A69"/>
    <w:rsid w:val="004D7298"/>
    <w:rsid w:val="004E4DA9"/>
    <w:rsid w:val="00524262"/>
    <w:rsid w:val="00531360"/>
    <w:rsid w:val="00541100"/>
    <w:rsid w:val="00550801"/>
    <w:rsid w:val="00550D54"/>
    <w:rsid w:val="00565DAC"/>
    <w:rsid w:val="0057085B"/>
    <w:rsid w:val="005871F5"/>
    <w:rsid w:val="00592185"/>
    <w:rsid w:val="005E271B"/>
    <w:rsid w:val="00602364"/>
    <w:rsid w:val="00607BB8"/>
    <w:rsid w:val="006150A5"/>
    <w:rsid w:val="006349AD"/>
    <w:rsid w:val="006403BB"/>
    <w:rsid w:val="00641AFE"/>
    <w:rsid w:val="00642C02"/>
    <w:rsid w:val="006541F9"/>
    <w:rsid w:val="00685475"/>
    <w:rsid w:val="006D713C"/>
    <w:rsid w:val="006E15B8"/>
    <w:rsid w:val="006E52CE"/>
    <w:rsid w:val="00733C25"/>
    <w:rsid w:val="00750D9E"/>
    <w:rsid w:val="0075642E"/>
    <w:rsid w:val="00775BC5"/>
    <w:rsid w:val="007772BA"/>
    <w:rsid w:val="007850B2"/>
    <w:rsid w:val="00786B19"/>
    <w:rsid w:val="00791CBA"/>
    <w:rsid w:val="007A4A57"/>
    <w:rsid w:val="007F273D"/>
    <w:rsid w:val="008040AF"/>
    <w:rsid w:val="00811620"/>
    <w:rsid w:val="008341CD"/>
    <w:rsid w:val="0086418C"/>
    <w:rsid w:val="008660B8"/>
    <w:rsid w:val="008701FE"/>
    <w:rsid w:val="008A0FBD"/>
    <w:rsid w:val="008B76A3"/>
    <w:rsid w:val="008E6C07"/>
    <w:rsid w:val="008F1B2E"/>
    <w:rsid w:val="008F68F9"/>
    <w:rsid w:val="00913C9A"/>
    <w:rsid w:val="00930C68"/>
    <w:rsid w:val="00947BE6"/>
    <w:rsid w:val="00955A7B"/>
    <w:rsid w:val="009829D3"/>
    <w:rsid w:val="00984248"/>
    <w:rsid w:val="009927E5"/>
    <w:rsid w:val="009B24AC"/>
    <w:rsid w:val="009D45E2"/>
    <w:rsid w:val="009F29DB"/>
    <w:rsid w:val="009F2BE0"/>
    <w:rsid w:val="009F7082"/>
    <w:rsid w:val="009F778F"/>
    <w:rsid w:val="00A30883"/>
    <w:rsid w:val="00A34912"/>
    <w:rsid w:val="00A34FBF"/>
    <w:rsid w:val="00A55FB1"/>
    <w:rsid w:val="00A76064"/>
    <w:rsid w:val="00A8417A"/>
    <w:rsid w:val="00A87830"/>
    <w:rsid w:val="00AB024C"/>
    <w:rsid w:val="00AB5C43"/>
    <w:rsid w:val="00AC4703"/>
    <w:rsid w:val="00AE4721"/>
    <w:rsid w:val="00AF3433"/>
    <w:rsid w:val="00AF5D3B"/>
    <w:rsid w:val="00B20E89"/>
    <w:rsid w:val="00B660B5"/>
    <w:rsid w:val="00B71229"/>
    <w:rsid w:val="00B93982"/>
    <w:rsid w:val="00B93D62"/>
    <w:rsid w:val="00BB718C"/>
    <w:rsid w:val="00BC44DB"/>
    <w:rsid w:val="00BE30F3"/>
    <w:rsid w:val="00C01DB8"/>
    <w:rsid w:val="00C051E9"/>
    <w:rsid w:val="00C57138"/>
    <w:rsid w:val="00C63C2F"/>
    <w:rsid w:val="00C77B0F"/>
    <w:rsid w:val="00C80073"/>
    <w:rsid w:val="00C84CA3"/>
    <w:rsid w:val="00C863F0"/>
    <w:rsid w:val="00CB7D95"/>
    <w:rsid w:val="00CC273F"/>
    <w:rsid w:val="00CC3A9B"/>
    <w:rsid w:val="00CD6C99"/>
    <w:rsid w:val="00CE33BE"/>
    <w:rsid w:val="00CF4AC9"/>
    <w:rsid w:val="00D111C7"/>
    <w:rsid w:val="00D31F8D"/>
    <w:rsid w:val="00D605F8"/>
    <w:rsid w:val="00D6795F"/>
    <w:rsid w:val="00DB47B8"/>
    <w:rsid w:val="00DE43A9"/>
    <w:rsid w:val="00E23E80"/>
    <w:rsid w:val="00E265A4"/>
    <w:rsid w:val="00E410D1"/>
    <w:rsid w:val="00E45C6D"/>
    <w:rsid w:val="00E800BB"/>
    <w:rsid w:val="00E90E22"/>
    <w:rsid w:val="00E9711A"/>
    <w:rsid w:val="00ED2923"/>
    <w:rsid w:val="00EF705A"/>
    <w:rsid w:val="00F00895"/>
    <w:rsid w:val="00F131B7"/>
    <w:rsid w:val="00F5312A"/>
    <w:rsid w:val="00F614F2"/>
    <w:rsid w:val="00F969DB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C1AA74B"/>
  <w15:docId w15:val="{786E548B-D44E-4C3A-BD9D-2316FE5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unhideWhenUsed/>
    <w:rsid w:val="00A3088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30883"/>
  </w:style>
  <w:style w:type="character" w:customStyle="1" w:styleId="TextkomenteChar">
    <w:name w:val="Text komentáře Char"/>
    <w:basedOn w:val="Standardnpsmoodstavce"/>
    <w:link w:val="Textkomente"/>
    <w:semiHidden/>
    <w:rsid w:val="00A3088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0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30883"/>
    <w:rPr>
      <w:b/>
      <w:bCs/>
    </w:rPr>
  </w:style>
  <w:style w:type="paragraph" w:styleId="Revize">
    <w:name w:val="Revision"/>
    <w:hidden/>
    <w:uiPriority w:val="99"/>
    <w:semiHidden/>
    <w:rsid w:val="00DB47B8"/>
  </w:style>
  <w:style w:type="paragraph" w:styleId="Odstavecseseznamem">
    <w:name w:val="List Paragraph"/>
    <w:basedOn w:val="Normln"/>
    <w:uiPriority w:val="34"/>
    <w:qFormat/>
    <w:rsid w:val="009F2BE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8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10</cp:revision>
  <cp:lastPrinted>2022-10-31T09:26:00Z</cp:lastPrinted>
  <dcterms:created xsi:type="dcterms:W3CDTF">2022-11-04T09:32:00Z</dcterms:created>
  <dcterms:modified xsi:type="dcterms:W3CDTF">2022-11-11T12:47:00Z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