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16B9E" w:rsidP="00E16B9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E16B9E" w:rsidRDefault="00E16B9E" w:rsidP="00E16B9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982207-0539/2016</w:t>
      </w:r>
    </w:p>
    <w:p w:rsidR="00E16B9E" w:rsidRDefault="00E16B9E" w:rsidP="00E16B9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16B9E" w:rsidRDefault="00E16B9E" w:rsidP="00E16B9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16B9E" w:rsidRDefault="00E16B9E" w:rsidP="00E16B9E">
      <w:pPr>
        <w:numPr>
          <w:ilvl w:val="0"/>
          <w:numId w:val="0"/>
        </w:numPr>
        <w:spacing w:before="80" w:after="140" w:line="240" w:lineRule="auto"/>
        <w:ind w:left="142"/>
      </w:pP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Pr="006051BC">
        <w:rPr>
          <w:b/>
        </w:rPr>
        <w:tab/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16B9E" w:rsidRDefault="00E16B9E" w:rsidP="00E16B9E">
      <w:pPr>
        <w:numPr>
          <w:ilvl w:val="0"/>
          <w:numId w:val="0"/>
        </w:numPr>
        <w:spacing w:before="50" w:after="70" w:line="240" w:lineRule="auto"/>
        <w:ind w:left="142"/>
      </w:pPr>
    </w:p>
    <w:p w:rsidR="00E16B9E" w:rsidRDefault="00E16B9E" w:rsidP="00E16B9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E16B9E" w:rsidRDefault="00E16B9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16B9E" w:rsidRDefault="00E16B9E" w:rsidP="00E16B9E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E16B9E" w:rsidRDefault="00E16B9E" w:rsidP="00E16B9E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Nepotištěné (zcela bílé) adresní štítky objednává Odesílatel v předstihu 10 pracovních dnů na podací poště Sezimovo Ústí 2, náměstí Tomáše Bati 664, PSČ 391 02, Depo Tábor 70, U Bechyňské dráhy 2926, PSČ 390 07.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E16B9E" w:rsidRDefault="00E16B9E" w:rsidP="00E16B9E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>ve dnech Po - Pá   od 8:00 do 12:00 hod.</w:t>
      </w:r>
      <w:r w:rsidR="00CA6AF7">
        <w:t xml:space="preserve"> a od 13:00 do 17:30 hod.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6051BC">
        <w:t>3</w:t>
      </w:r>
      <w:r>
        <w:t>0 hod.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16B9E" w:rsidRDefault="00E16B9E" w:rsidP="00E16B9E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 xml:space="preserve">odpovědný pracovník Odesílatele: Ing. Kristina </w:t>
      </w:r>
      <w:proofErr w:type="spellStart"/>
      <w:r>
        <w:t>Hemzová</w:t>
      </w:r>
      <w:proofErr w:type="spellEnd"/>
      <w:r>
        <w:t xml:space="preserve"> </w:t>
      </w:r>
      <w:proofErr w:type="spellStart"/>
      <w:r>
        <w:t>Vitoňová</w:t>
      </w:r>
      <w:proofErr w:type="spellEnd"/>
    </w:p>
    <w:p w:rsidR="00E16B9E" w:rsidRPr="006051BC" w:rsidRDefault="00E16B9E" w:rsidP="00E16B9E">
      <w:pPr>
        <w:numPr>
          <w:ilvl w:val="4"/>
          <w:numId w:val="50"/>
        </w:numPr>
        <w:spacing w:after="120"/>
        <w:jc w:val="both"/>
        <w:rPr>
          <w:b/>
        </w:rPr>
      </w:pP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E16B9E" w:rsidRPr="006051BC" w:rsidRDefault="00E16B9E" w:rsidP="00E16B9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</w:t>
      </w:r>
      <w:r w:rsidR="006051BC">
        <w:t>7</w:t>
      </w:r>
      <w:r>
        <w:t>:00 hod., a to na následující pracovní den, pokud se strany Dohody nedohodnou jinak.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hod. Pokud objednaný svoz nezruší, považuje ČP tuto jízdu za marnou jízdu.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než. 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16B9E" w:rsidRDefault="00E16B9E" w:rsidP="00E16B9E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E16B9E" w:rsidRPr="00E16B9E" w:rsidRDefault="00E16B9E" w:rsidP="00E16B9E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E16B9E" w:rsidRDefault="00E16B9E" w:rsidP="00E16B9E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 xml:space="preserve">platných ke dni poskytnutí této </w:t>
      </w:r>
      <w:r>
        <w:lastRenderedPageBreak/>
        <w:t>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nad 30 kg</w:t>
      </w:r>
      <w:r w:rsidR="00CA6AF7">
        <w:rPr>
          <w:b/>
        </w:rPr>
        <w:t xml:space="preserve"> (podání pouze na Depu Tábor 70)</w:t>
      </w:r>
      <w:r>
        <w:rPr>
          <w:b/>
        </w:rPr>
        <w:t xml:space="preserve">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bookmarkStart w:id="0" w:name="_GoBack"/>
      <w:bookmarkEnd w:id="0"/>
      <w:r>
        <w:t>od data jejího vystavení.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16B9E" w:rsidRPr="00CA6AF7" w:rsidRDefault="00E16B9E" w:rsidP="00E16B9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E16B9E" w:rsidRDefault="00E16B9E" w:rsidP="00E16B9E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E16B9E" w:rsidRDefault="00E16B9E" w:rsidP="00E16B9E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CA6AF7" w:rsidRDefault="00CA6AF7" w:rsidP="00CA6AF7">
      <w:pPr>
        <w:numPr>
          <w:ilvl w:val="0"/>
          <w:numId w:val="0"/>
        </w:numPr>
        <w:ind w:left="983" w:hanging="303"/>
      </w:pPr>
    </w:p>
    <w:p w:rsidR="00CA6AF7" w:rsidRDefault="00CA6AF7" w:rsidP="00CA6AF7">
      <w:pPr>
        <w:numPr>
          <w:ilvl w:val="0"/>
          <w:numId w:val="0"/>
        </w:numPr>
        <w:ind w:left="983" w:hanging="303"/>
      </w:pP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E16B9E" w:rsidRDefault="00E16B9E" w:rsidP="00E16B9E">
      <w:pPr>
        <w:numPr>
          <w:ilvl w:val="5"/>
          <w:numId w:val="50"/>
        </w:numPr>
        <w:spacing w:after="120"/>
        <w:jc w:val="both"/>
      </w:pP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16B9E" w:rsidRDefault="00E16B9E" w:rsidP="00E16B9E">
      <w:pPr>
        <w:numPr>
          <w:ilvl w:val="5"/>
          <w:numId w:val="50"/>
        </w:numPr>
        <w:spacing w:after="120"/>
        <w:jc w:val="both"/>
      </w:pPr>
    </w:p>
    <w:p w:rsidR="00E16B9E" w:rsidRDefault="00E16B9E" w:rsidP="00E16B9E">
      <w:pPr>
        <w:numPr>
          <w:ilvl w:val="5"/>
          <w:numId w:val="50"/>
        </w:numPr>
        <w:spacing w:after="120"/>
        <w:jc w:val="both"/>
      </w:pPr>
    </w:p>
    <w:p w:rsidR="00E16B9E" w:rsidRDefault="00E16B9E" w:rsidP="00E16B9E">
      <w:pPr>
        <w:numPr>
          <w:ilvl w:val="2"/>
          <w:numId w:val="50"/>
        </w:numPr>
        <w:spacing w:after="120"/>
        <w:ind w:left="1077" w:hanging="510"/>
        <w:jc w:val="both"/>
      </w:pP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E16B9E" w:rsidRPr="00E16B9E" w:rsidRDefault="00E16B9E" w:rsidP="00E16B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CA6AF7">
        <w:rPr>
          <w:b/>
        </w:rPr>
        <w:t xml:space="preserve">do </w:t>
      </w:r>
      <w:proofErr w:type="gramStart"/>
      <w:r w:rsidRPr="00CA6AF7">
        <w:rPr>
          <w:b/>
        </w:rPr>
        <w:t>31.12.2019</w:t>
      </w:r>
      <w:proofErr w:type="gramEnd"/>
      <w:r w:rsidRPr="00CA6AF7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16B9E" w:rsidRDefault="00E16B9E" w:rsidP="00E16B9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E16B9E" w:rsidRDefault="00E16B9E" w:rsidP="00E16B9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16B9E" w:rsidRDefault="00E16B9E" w:rsidP="00E16B9E">
      <w:pPr>
        <w:numPr>
          <w:ilvl w:val="0"/>
          <w:numId w:val="0"/>
        </w:numPr>
        <w:spacing w:after="120"/>
        <w:jc w:val="both"/>
      </w:pPr>
    </w:p>
    <w:p w:rsidR="00E16B9E" w:rsidRDefault="00E16B9E" w:rsidP="00E16B9E">
      <w:pPr>
        <w:numPr>
          <w:ilvl w:val="0"/>
          <w:numId w:val="0"/>
        </w:numPr>
        <w:spacing w:after="120"/>
        <w:jc w:val="both"/>
      </w:pPr>
    </w:p>
    <w:p w:rsidR="00E16B9E" w:rsidRDefault="00E16B9E" w:rsidP="00E16B9E">
      <w:pPr>
        <w:numPr>
          <w:ilvl w:val="0"/>
          <w:numId w:val="0"/>
        </w:numPr>
        <w:spacing w:after="120"/>
        <w:jc w:val="both"/>
        <w:sectPr w:rsidR="00E16B9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16B9E" w:rsidRDefault="00E16B9E" w:rsidP="00E16B9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027E8F">
        <w:t xml:space="preserve">Č. Budějovicích </w:t>
      </w:r>
      <w:r>
        <w:t xml:space="preserve"> dne </w:t>
      </w:r>
      <w:proofErr w:type="gramStart"/>
      <w:r w:rsidR="00027E8F">
        <w:t>14</w:t>
      </w:r>
      <w:r>
        <w:t>.</w:t>
      </w:r>
      <w:r w:rsidR="00027E8F">
        <w:t>7</w:t>
      </w:r>
      <w:r>
        <w:t>.2016</w:t>
      </w:r>
      <w:proofErr w:type="gramEnd"/>
    </w:p>
    <w:p w:rsidR="00E16B9E" w:rsidRDefault="00E16B9E" w:rsidP="00E16B9E">
      <w:pPr>
        <w:numPr>
          <w:ilvl w:val="0"/>
          <w:numId w:val="0"/>
        </w:numPr>
        <w:spacing w:after="120"/>
        <w:jc w:val="both"/>
      </w:pPr>
    </w:p>
    <w:p w:rsidR="00E16B9E" w:rsidRDefault="00E16B9E" w:rsidP="00E16B9E">
      <w:pPr>
        <w:numPr>
          <w:ilvl w:val="0"/>
          <w:numId w:val="0"/>
        </w:numPr>
        <w:spacing w:after="120"/>
        <w:jc w:val="both"/>
      </w:pPr>
      <w:r>
        <w:t>Za ČP:</w:t>
      </w:r>
    </w:p>
    <w:p w:rsidR="00027E8F" w:rsidRDefault="00027E8F" w:rsidP="00E16B9E">
      <w:pPr>
        <w:numPr>
          <w:ilvl w:val="0"/>
          <w:numId w:val="0"/>
        </w:numPr>
        <w:spacing w:after="120"/>
        <w:jc w:val="both"/>
      </w:pPr>
    </w:p>
    <w:p w:rsidR="00E16B9E" w:rsidRDefault="00E16B9E" w:rsidP="00E16B9E">
      <w:pPr>
        <w:numPr>
          <w:ilvl w:val="0"/>
          <w:numId w:val="0"/>
        </w:numPr>
        <w:spacing w:after="120"/>
        <w:jc w:val="both"/>
      </w:pPr>
    </w:p>
    <w:p w:rsidR="00E16B9E" w:rsidRDefault="00E16B9E" w:rsidP="00E16B9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16B9E" w:rsidRDefault="00E16B9E" w:rsidP="00E16B9E">
      <w:pPr>
        <w:numPr>
          <w:ilvl w:val="0"/>
          <w:numId w:val="0"/>
        </w:numPr>
        <w:spacing w:after="120"/>
        <w:jc w:val="center"/>
      </w:pPr>
    </w:p>
    <w:p w:rsidR="00E16B9E" w:rsidRDefault="00E16B9E" w:rsidP="00E16B9E">
      <w:pPr>
        <w:numPr>
          <w:ilvl w:val="0"/>
          <w:numId w:val="0"/>
        </w:numPr>
        <w:spacing w:after="120"/>
        <w:jc w:val="center"/>
      </w:pPr>
    </w:p>
    <w:p w:rsidR="00E16B9E" w:rsidRDefault="00E16B9E" w:rsidP="00E16B9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27E8F">
        <w:t>Táboře</w:t>
      </w:r>
      <w:r w:rsidR="006051BC">
        <w:t xml:space="preserve"> </w:t>
      </w:r>
      <w:r w:rsidR="00027E8F">
        <w:t>d</w:t>
      </w:r>
      <w:r>
        <w:t xml:space="preserve">ne </w:t>
      </w:r>
    </w:p>
    <w:p w:rsidR="00E16B9E" w:rsidRDefault="00E16B9E" w:rsidP="00E16B9E">
      <w:pPr>
        <w:numPr>
          <w:ilvl w:val="0"/>
          <w:numId w:val="0"/>
        </w:numPr>
        <w:spacing w:after="120"/>
      </w:pPr>
    </w:p>
    <w:p w:rsidR="00E16B9E" w:rsidRDefault="00E16B9E" w:rsidP="00E16B9E">
      <w:pPr>
        <w:numPr>
          <w:ilvl w:val="0"/>
          <w:numId w:val="0"/>
        </w:numPr>
        <w:spacing w:after="120"/>
      </w:pPr>
      <w:r>
        <w:t>Za Odesílatele:</w:t>
      </w:r>
    </w:p>
    <w:p w:rsidR="00027E8F" w:rsidRDefault="00027E8F" w:rsidP="00E16B9E">
      <w:pPr>
        <w:numPr>
          <w:ilvl w:val="0"/>
          <w:numId w:val="0"/>
        </w:numPr>
        <w:spacing w:after="120"/>
      </w:pPr>
    </w:p>
    <w:p w:rsidR="00E16B9E" w:rsidRDefault="00E16B9E" w:rsidP="00E16B9E">
      <w:pPr>
        <w:numPr>
          <w:ilvl w:val="0"/>
          <w:numId w:val="0"/>
        </w:numPr>
        <w:spacing w:after="120"/>
      </w:pPr>
    </w:p>
    <w:p w:rsidR="00E16B9E" w:rsidRDefault="00E16B9E" w:rsidP="00E16B9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16B9E" w:rsidRDefault="00E16B9E" w:rsidP="00E16B9E">
      <w:pPr>
        <w:numPr>
          <w:ilvl w:val="0"/>
          <w:numId w:val="0"/>
        </w:numPr>
        <w:spacing w:after="120"/>
        <w:jc w:val="center"/>
      </w:pPr>
    </w:p>
    <w:p w:rsidR="0002581F" w:rsidRPr="00E16B9E" w:rsidRDefault="0002581F">
      <w:pPr>
        <w:numPr>
          <w:ilvl w:val="0"/>
          <w:numId w:val="0"/>
        </w:numPr>
        <w:spacing w:after="120"/>
        <w:jc w:val="center"/>
      </w:pPr>
    </w:p>
    <w:sectPr w:rsidR="0002581F" w:rsidRPr="00E16B9E" w:rsidSect="00E16B9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43D72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43D72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799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86A9B" wp14:editId="529E7D7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16B9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414C07" wp14:editId="550E68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16B9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982207-0539/2016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D2C7A2" wp14:editId="4541655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D7675F"/>
    <w:multiLevelType w:val="multilevel"/>
    <w:tmpl w:val="8D325B36"/>
    <w:numStyleLink w:val="Styl1"/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581F"/>
    <w:rsid w:val="00027E8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51B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3D72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799D"/>
    <w:rsid w:val="00C23B80"/>
    <w:rsid w:val="00C56C85"/>
    <w:rsid w:val="00C668F0"/>
    <w:rsid w:val="00C71CB6"/>
    <w:rsid w:val="00C77E06"/>
    <w:rsid w:val="00C8011E"/>
    <w:rsid w:val="00C848AA"/>
    <w:rsid w:val="00CA6AF7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6B9E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FF1B-8ECB-43C5-A189-7AEDE308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7</Pages>
  <Words>2490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3</cp:revision>
  <cp:lastPrinted>2016-07-14T08:13:00Z</cp:lastPrinted>
  <dcterms:created xsi:type="dcterms:W3CDTF">2016-07-20T10:05:00Z</dcterms:created>
  <dcterms:modified xsi:type="dcterms:W3CDTF">2016-07-20T10:06:00Z</dcterms:modified>
</cp:coreProperties>
</file>