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E587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537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E587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58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Richard Kozák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58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587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richard.kozak@mu-st.cz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5872" w:rsidP="0012333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="00123334">
              <w:rPr>
                <w:rFonts w:ascii="Tahoma" w:eastAsia="Calibri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ahoma" w:eastAsia="Calibri" w:hAnsi="Tahoma" w:cs="Tahoma"/>
                <w:sz w:val="20"/>
                <w:szCs w:val="20"/>
              </w:rPr>
              <w:t>. 10.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E587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ARCDATA PRAHA, s.r.o.</w:t>
            </w:r>
          </w:p>
          <w:p w:rsidR="001F0477" w:rsidRPr="006F0BA2" w:rsidRDefault="00DE587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Hybernská 1009</w:t>
            </w:r>
          </w:p>
          <w:p w:rsidR="001F0477" w:rsidRPr="006F0BA2" w:rsidRDefault="00DE587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110 00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DE5872">
              <w:rPr>
                <w:rFonts w:ascii="Tahoma" w:hAnsi="Tahoma" w:cs="Tahoma"/>
                <w:bCs/>
                <w:noProof/>
                <w:sz w:val="22"/>
                <w:szCs w:val="22"/>
              </w:rPr>
              <w:t>14889749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DE5872">
              <w:rPr>
                <w:rFonts w:ascii="Tahoma" w:hAnsi="Tahoma" w:cs="Tahoma"/>
                <w:bCs/>
                <w:noProof/>
                <w:sz w:val="22"/>
                <w:szCs w:val="22"/>
              </w:rPr>
              <w:t>CZ14889749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E5872">
        <w:rPr>
          <w:rFonts w:ascii="Tahoma" w:hAnsi="Tahoma" w:cs="Tahoma"/>
          <w:noProof/>
          <w:sz w:val="28"/>
          <w:szCs w:val="28"/>
        </w:rPr>
        <w:t>83/22/1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DE587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Systémová podpora (maintenance) pro SW ArcGIS na rok 2023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E587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68 970,00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E5872">
        <w:rPr>
          <w:rFonts w:ascii="Tahoma" w:hAnsi="Tahoma" w:cs="Tahoma"/>
          <w:b/>
          <w:bCs/>
          <w:noProof/>
          <w:sz w:val="20"/>
          <w:szCs w:val="20"/>
        </w:rPr>
        <w:t>68 970,00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E587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RM č. </w:t>
      </w:r>
      <w:proofErr w:type="spellStart"/>
      <w:r>
        <w:rPr>
          <w:rFonts w:ascii="Tahoma" w:hAnsi="Tahoma" w:cs="Tahoma"/>
          <w:sz w:val="20"/>
          <w:szCs w:val="20"/>
        </w:rPr>
        <w:t>usn</w:t>
      </w:r>
      <w:proofErr w:type="spellEnd"/>
      <w:r>
        <w:rPr>
          <w:rFonts w:ascii="Tahoma" w:hAnsi="Tahoma" w:cs="Tahoma"/>
          <w:sz w:val="20"/>
          <w:szCs w:val="20"/>
        </w:rPr>
        <w:t xml:space="preserve">. 3485/2022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E5872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E5872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72" w:rsidRDefault="00DE5872">
      <w:r>
        <w:separator/>
      </w:r>
    </w:p>
  </w:endnote>
  <w:endnote w:type="continuationSeparator" w:id="0">
    <w:p w:rsidR="00DE5872" w:rsidRDefault="00DE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72" w:rsidRDefault="00DE5872">
      <w:r>
        <w:separator/>
      </w:r>
    </w:p>
  </w:footnote>
  <w:footnote w:type="continuationSeparator" w:id="0">
    <w:p w:rsidR="00DE5872" w:rsidRDefault="00DE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2"/>
    <w:rsid w:val="00123334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DE587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D704"/>
  <w15:chartTrackingRefBased/>
  <w15:docId w15:val="{6B905A27-8816-45FE-B688-F88ACB0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105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Kozák</dc:creator>
  <cp:keywords/>
  <dc:description/>
  <cp:lastModifiedBy>Richard Kozák</cp:lastModifiedBy>
  <cp:revision>2</cp:revision>
  <cp:lastPrinted>2022-10-10T07:37:00Z</cp:lastPrinted>
  <dcterms:created xsi:type="dcterms:W3CDTF">2022-11-14T07:48:00Z</dcterms:created>
  <dcterms:modified xsi:type="dcterms:W3CDTF">2022-11-14T07:48:00Z</dcterms:modified>
</cp:coreProperties>
</file>