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67" w:rsidRPr="00F46094" w:rsidRDefault="00CF495C" w:rsidP="001D34D0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</w:rPr>
        <w:br/>
      </w:r>
      <w:r w:rsidR="00F53F26" w:rsidRPr="00F46094">
        <w:rPr>
          <w:rFonts w:ascii="Open Sans" w:hAnsi="Open Sans" w:cs="Open Sans"/>
          <w:b/>
          <w:sz w:val="24"/>
          <w:szCs w:val="24"/>
        </w:rPr>
        <w:t>Objednávka č. 20</w:t>
      </w:r>
      <w:r w:rsidR="0037040E">
        <w:rPr>
          <w:rFonts w:ascii="Open Sans" w:hAnsi="Open Sans" w:cs="Open Sans"/>
          <w:b/>
          <w:sz w:val="24"/>
          <w:szCs w:val="24"/>
        </w:rPr>
        <w:t>22-</w:t>
      </w:r>
      <w:r w:rsidR="00BE0F7B">
        <w:rPr>
          <w:rFonts w:ascii="Open Sans" w:hAnsi="Open Sans" w:cs="Open Sans"/>
          <w:b/>
          <w:sz w:val="24"/>
          <w:szCs w:val="24"/>
        </w:rPr>
        <w:t>5</w:t>
      </w:r>
    </w:p>
    <w:p w:rsidR="00F53F26" w:rsidRPr="00F46094" w:rsidRDefault="00F53F26" w:rsidP="001D34D0">
      <w:pPr>
        <w:spacing w:line="240" w:lineRule="auto"/>
        <w:jc w:val="center"/>
        <w:rPr>
          <w:rFonts w:ascii="Open Sans" w:hAnsi="Open Sans" w:cs="Open Sans"/>
          <w:b/>
          <w:sz w:val="4"/>
        </w:rPr>
      </w:pPr>
    </w:p>
    <w:p w:rsidR="00F53F26" w:rsidRDefault="00F53F26" w:rsidP="001D34D0">
      <w:pPr>
        <w:spacing w:line="240" w:lineRule="auto"/>
        <w:rPr>
          <w:rFonts w:ascii="Open Sans" w:hAnsi="Open Sans" w:cs="Open Sans"/>
          <w:b/>
        </w:rPr>
      </w:pPr>
      <w:r w:rsidRPr="00F53F26">
        <w:rPr>
          <w:rFonts w:ascii="Open Sans" w:hAnsi="Open Sans" w:cs="Open Sans"/>
          <w:b/>
        </w:rPr>
        <w:t>DODAVATEL</w:t>
      </w:r>
    </w:p>
    <w:p w:rsidR="00BE0F7B" w:rsidRDefault="00BE0F7B" w:rsidP="00F46094">
      <w:pPr>
        <w:spacing w:line="240" w:lineRule="auto"/>
        <w:jc w:val="both"/>
        <w:rPr>
          <w:rStyle w:val="Siln"/>
          <w:rFonts w:ascii="Open Sans" w:hAnsi="Open Sans" w:cs="Open Sans"/>
          <w:color w:val="4A4A4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iln"/>
          <w:rFonts w:ascii="Open Sans" w:hAnsi="Open Sans" w:cs="Open Sans"/>
          <w:color w:val="4A4A4A"/>
          <w:sz w:val="21"/>
          <w:szCs w:val="21"/>
          <w:bdr w:val="none" w:sz="0" w:space="0" w:color="auto" w:frame="1"/>
          <w:shd w:val="clear" w:color="auto" w:fill="FFFFFF"/>
        </w:rPr>
        <w:t>H &amp; B delta s.r.o.</w:t>
      </w:r>
    </w:p>
    <w:p w:rsidR="00041E2A" w:rsidRDefault="00041E2A" w:rsidP="00F46094">
      <w:pPr>
        <w:spacing w:line="240" w:lineRule="auto"/>
        <w:jc w:val="both"/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>Bobrky</w:t>
      </w:r>
      <w:proofErr w:type="spellEnd"/>
      <w:r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ab/>
      </w:r>
      <w:r w:rsidR="00BE0F7B"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>382</w:t>
      </w:r>
    </w:p>
    <w:p w:rsidR="00BE0F7B" w:rsidRDefault="00BE0F7B" w:rsidP="00F46094">
      <w:pPr>
        <w:spacing w:line="240" w:lineRule="auto"/>
        <w:jc w:val="both"/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>755 01 Vsetín</w:t>
      </w:r>
    </w:p>
    <w:p w:rsidR="00E219C8" w:rsidRDefault="002F7D76" w:rsidP="00F46094">
      <w:pPr>
        <w:spacing w:line="240" w:lineRule="auto"/>
        <w:jc w:val="both"/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</w:rPr>
        <w:t xml:space="preserve">IČ: </w:t>
      </w:r>
      <w:r w:rsidR="00BE0F7B"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> 25835661</w:t>
      </w:r>
    </w:p>
    <w:p w:rsidR="00BE0F7B" w:rsidRDefault="00BE0F7B" w:rsidP="00F46094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>DIČ:</w:t>
      </w:r>
      <w:r w:rsidRPr="00BE0F7B"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3D3D3D"/>
          <w:sz w:val="21"/>
          <w:szCs w:val="21"/>
          <w:shd w:val="clear" w:color="auto" w:fill="FFFFFF"/>
        </w:rPr>
        <w:t>CZ25835661</w:t>
      </w:r>
    </w:p>
    <w:p w:rsidR="00B77D1B" w:rsidRPr="00BE0F7B" w:rsidRDefault="00B77D1B" w:rsidP="00BE0F7B">
      <w:pPr>
        <w:shd w:val="clear" w:color="auto" w:fill="FFFFFF"/>
        <w:spacing w:line="420" w:lineRule="atLeast"/>
        <w:textAlignment w:val="baseline"/>
        <w:rPr>
          <w:rFonts w:ascii="Open Sans" w:eastAsia="Times New Roman" w:hAnsi="Open Sans" w:cs="Open Sans"/>
          <w:color w:val="3D3D3D"/>
          <w:sz w:val="21"/>
          <w:szCs w:val="21"/>
          <w:lang w:eastAsia="cs-CZ"/>
        </w:rPr>
      </w:pPr>
      <w:r>
        <w:rPr>
          <w:rFonts w:ascii="Open Sans" w:hAnsi="Open Sans" w:cs="Open Sans"/>
          <w:sz w:val="21"/>
          <w:szCs w:val="21"/>
        </w:rPr>
        <w:t>e-mail:</w:t>
      </w:r>
    </w:p>
    <w:p w:rsidR="00F53F26" w:rsidRPr="00F46094" w:rsidRDefault="00F53F26" w:rsidP="00F53F26">
      <w:pPr>
        <w:spacing w:line="240" w:lineRule="auto"/>
        <w:rPr>
          <w:rFonts w:ascii="Open Sans" w:hAnsi="Open Sans" w:cs="Open Sans"/>
          <w:b/>
          <w:sz w:val="2"/>
        </w:rPr>
      </w:pPr>
    </w:p>
    <w:p w:rsidR="00F53F26" w:rsidRPr="00F53F26" w:rsidRDefault="00F53F26" w:rsidP="00F53F26">
      <w:pPr>
        <w:spacing w:line="240" w:lineRule="auto"/>
        <w:rPr>
          <w:rFonts w:ascii="Open Sans" w:hAnsi="Open Sans" w:cs="Open Sans"/>
          <w:b/>
        </w:rPr>
      </w:pPr>
      <w:r w:rsidRPr="00F53F26">
        <w:rPr>
          <w:rFonts w:ascii="Open Sans" w:hAnsi="Open Sans" w:cs="Open Sans"/>
          <w:b/>
        </w:rPr>
        <w:t>ODBĚRATEL</w:t>
      </w:r>
    </w:p>
    <w:p w:rsidR="00F53F26" w:rsidRPr="001D34D0" w:rsidRDefault="00F53F26" w:rsidP="002F7D76">
      <w:pPr>
        <w:spacing w:line="240" w:lineRule="auto"/>
        <w:jc w:val="both"/>
        <w:rPr>
          <w:rFonts w:ascii="Open Sans" w:hAnsi="Open Sans" w:cs="Open Sans"/>
          <w:b/>
        </w:rPr>
      </w:pPr>
      <w:r w:rsidRPr="001D34D0">
        <w:rPr>
          <w:rFonts w:ascii="Open Sans" w:hAnsi="Open Sans" w:cs="Open Sans"/>
          <w:b/>
        </w:rPr>
        <w:t>Kulturní centrum Bílovec, p</w:t>
      </w:r>
      <w:r w:rsidR="0037040E">
        <w:rPr>
          <w:rFonts w:ascii="Open Sans" w:hAnsi="Open Sans" w:cs="Open Sans"/>
          <w:b/>
        </w:rPr>
        <w:t>říspěvková organizace</w:t>
      </w:r>
    </w:p>
    <w:p w:rsidR="00F53F26" w:rsidRPr="001D34D0" w:rsidRDefault="00F53F26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1D34D0">
        <w:rPr>
          <w:rFonts w:ascii="Open Sans" w:hAnsi="Open Sans" w:cs="Open Sans"/>
          <w:sz w:val="21"/>
          <w:szCs w:val="21"/>
        </w:rPr>
        <w:t>Zámecká 691/5, 743 01 Bílovec</w:t>
      </w:r>
    </w:p>
    <w:p w:rsidR="00F53F26" w:rsidRDefault="00F53F26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1D34D0">
        <w:rPr>
          <w:rFonts w:ascii="Open Sans" w:hAnsi="Open Sans" w:cs="Open Sans"/>
          <w:sz w:val="21"/>
          <w:szCs w:val="21"/>
        </w:rPr>
        <w:t>IČ: 02235412 (není plátce DPH)</w:t>
      </w:r>
    </w:p>
    <w:p w:rsidR="00F53F26" w:rsidRDefault="0037040E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z</w:t>
      </w:r>
      <w:r w:rsidR="00F53F26" w:rsidRPr="001D34D0">
        <w:rPr>
          <w:rFonts w:ascii="Open Sans" w:hAnsi="Open Sans" w:cs="Open Sans"/>
          <w:sz w:val="21"/>
          <w:szCs w:val="21"/>
        </w:rPr>
        <w:t>astoupen</w:t>
      </w:r>
      <w:r w:rsidR="00E219C8">
        <w:rPr>
          <w:rFonts w:ascii="Open Sans" w:hAnsi="Open Sans" w:cs="Open Sans"/>
          <w:sz w:val="21"/>
          <w:szCs w:val="21"/>
        </w:rPr>
        <w:t>á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F53F26" w:rsidRPr="001D34D0">
        <w:rPr>
          <w:rFonts w:ascii="Open Sans" w:hAnsi="Open Sans" w:cs="Open Sans"/>
          <w:sz w:val="21"/>
          <w:szCs w:val="21"/>
        </w:rPr>
        <w:t>Mgr. Evou Ševčíkovou, ředitelkou</w:t>
      </w:r>
    </w:p>
    <w:p w:rsidR="0037040E" w:rsidRPr="001D34D0" w:rsidRDefault="0037040E" w:rsidP="002F7D7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zapsaná v OR Krajského soudu v Ostravě, </w:t>
      </w:r>
      <w:proofErr w:type="spellStart"/>
      <w:r>
        <w:rPr>
          <w:rFonts w:ascii="Open Sans" w:hAnsi="Open Sans" w:cs="Open Sans"/>
          <w:sz w:val="21"/>
          <w:szCs w:val="21"/>
        </w:rPr>
        <w:t>Pr</w:t>
      </w:r>
      <w:proofErr w:type="spellEnd"/>
      <w:r>
        <w:rPr>
          <w:rFonts w:ascii="Open Sans" w:hAnsi="Open Sans" w:cs="Open Sans"/>
          <w:sz w:val="21"/>
          <w:szCs w:val="21"/>
        </w:rPr>
        <w:t xml:space="preserve"> 5156</w:t>
      </w:r>
    </w:p>
    <w:p w:rsidR="00F53F26" w:rsidRPr="00F46094" w:rsidRDefault="00F53F26" w:rsidP="00F53F26">
      <w:pPr>
        <w:spacing w:line="240" w:lineRule="auto"/>
        <w:jc w:val="both"/>
        <w:rPr>
          <w:rFonts w:ascii="Open Sans" w:hAnsi="Open Sans" w:cs="Open Sans"/>
          <w:sz w:val="2"/>
        </w:rPr>
      </w:pPr>
    </w:p>
    <w:p w:rsidR="00F53F26" w:rsidRPr="00F53F26" w:rsidRDefault="00F53F26" w:rsidP="001D34D0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Vyřizuje: </w:t>
      </w:r>
      <w:r w:rsidRPr="00F53F26">
        <w:rPr>
          <w:rFonts w:ascii="Open Sans" w:hAnsi="Open Sans" w:cs="Open Sans"/>
        </w:rPr>
        <w:tab/>
      </w:r>
      <w:r w:rsidRPr="00F53F26">
        <w:rPr>
          <w:rFonts w:ascii="Open Sans" w:hAnsi="Open Sans" w:cs="Open Sans"/>
        </w:rPr>
        <w:tab/>
      </w:r>
      <w:r w:rsidR="00AE4453">
        <w:rPr>
          <w:rFonts w:ascii="Open Sans" w:hAnsi="Open Sans" w:cs="Open Sans"/>
        </w:rPr>
        <w:t xml:space="preserve"> </w:t>
      </w:r>
    </w:p>
    <w:p w:rsidR="00F53F26" w:rsidRPr="00F53F26" w:rsidRDefault="00F53F26" w:rsidP="001D34D0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Datum plnění: </w:t>
      </w:r>
      <w:r w:rsidRPr="00F53F26">
        <w:rPr>
          <w:rFonts w:ascii="Open Sans" w:hAnsi="Open Sans" w:cs="Open Sans"/>
        </w:rPr>
        <w:tab/>
      </w:r>
      <w:r w:rsidR="00BE0F7B">
        <w:rPr>
          <w:rFonts w:ascii="Open Sans" w:hAnsi="Open Sans" w:cs="Open Sans"/>
        </w:rPr>
        <w:t>28. 2. 2023</w:t>
      </w:r>
    </w:p>
    <w:p w:rsidR="00F53F26" w:rsidRPr="00F53F26" w:rsidRDefault="00F53F26" w:rsidP="00AA3E6F">
      <w:pPr>
        <w:spacing w:line="240" w:lineRule="auto"/>
        <w:ind w:left="2124" w:hanging="2124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Předmět plnění: </w:t>
      </w:r>
      <w:r w:rsidRPr="00F53F26">
        <w:rPr>
          <w:rFonts w:ascii="Open Sans" w:hAnsi="Open Sans" w:cs="Open Sans"/>
        </w:rPr>
        <w:tab/>
      </w:r>
      <w:r w:rsidR="00BE0F7B">
        <w:rPr>
          <w:rFonts w:ascii="Open Sans" w:hAnsi="Open Sans" w:cs="Open Sans"/>
        </w:rPr>
        <w:t xml:space="preserve">nové ochranné sítě </w:t>
      </w:r>
      <w:r w:rsidR="00794209">
        <w:rPr>
          <w:rFonts w:ascii="Open Sans" w:hAnsi="Open Sans" w:cs="Open Sans"/>
        </w:rPr>
        <w:t xml:space="preserve">proti ptákům </w:t>
      </w:r>
      <w:r w:rsidR="00BE0F7B">
        <w:rPr>
          <w:rFonts w:ascii="Open Sans" w:hAnsi="Open Sans" w:cs="Open Sans"/>
        </w:rPr>
        <w:t>na věž kostela sv. Mikuláše v Bílovci</w:t>
      </w:r>
    </w:p>
    <w:p w:rsidR="00F53F26" w:rsidRPr="00F53F26" w:rsidRDefault="00F53F26" w:rsidP="001D34D0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>Cena:</w:t>
      </w:r>
      <w:r w:rsidRPr="00F53F26">
        <w:rPr>
          <w:rFonts w:ascii="Open Sans" w:hAnsi="Open Sans" w:cs="Open Sans"/>
        </w:rPr>
        <w:tab/>
      </w:r>
      <w:r w:rsidRPr="00F53F26">
        <w:rPr>
          <w:rFonts w:ascii="Open Sans" w:hAnsi="Open Sans" w:cs="Open Sans"/>
        </w:rPr>
        <w:tab/>
      </w:r>
      <w:r w:rsidRPr="00F53F26">
        <w:rPr>
          <w:rFonts w:ascii="Open Sans" w:hAnsi="Open Sans" w:cs="Open Sans"/>
        </w:rPr>
        <w:tab/>
      </w:r>
      <w:r w:rsidR="00794209">
        <w:rPr>
          <w:rFonts w:ascii="Open Sans" w:hAnsi="Open Sans" w:cs="Open Sans"/>
        </w:rPr>
        <w:t>78.627,06 Kč</w:t>
      </w:r>
    </w:p>
    <w:p w:rsidR="00F53F26" w:rsidRPr="00F53F26" w:rsidRDefault="00F53F26" w:rsidP="00F53F26">
      <w:pPr>
        <w:spacing w:line="240" w:lineRule="auto"/>
        <w:jc w:val="both"/>
        <w:rPr>
          <w:rFonts w:ascii="Open Sans" w:hAnsi="Open Sans" w:cs="Open Sans"/>
        </w:rPr>
      </w:pPr>
      <w:r w:rsidRPr="00F53F26">
        <w:rPr>
          <w:rFonts w:ascii="Open Sans" w:hAnsi="Open Sans" w:cs="Open Sans"/>
        </w:rPr>
        <w:t xml:space="preserve">Způsob platby: </w:t>
      </w:r>
      <w:r w:rsidRPr="00F53F26">
        <w:rPr>
          <w:rFonts w:ascii="Open Sans" w:hAnsi="Open Sans" w:cs="Open Sans"/>
        </w:rPr>
        <w:tab/>
      </w:r>
      <w:r w:rsidR="001D34D0">
        <w:rPr>
          <w:rFonts w:ascii="Open Sans" w:hAnsi="Open Sans" w:cs="Open Sans"/>
        </w:rPr>
        <w:t xml:space="preserve">na základě vystavené </w:t>
      </w:r>
      <w:r w:rsidR="00044D1A">
        <w:rPr>
          <w:rFonts w:ascii="Open Sans" w:hAnsi="Open Sans" w:cs="Open Sans"/>
        </w:rPr>
        <w:t>faktury</w:t>
      </w:r>
    </w:p>
    <w:p w:rsidR="00DB7EB1" w:rsidRPr="002F7D76" w:rsidRDefault="00DB7EB1" w:rsidP="00F53F26">
      <w:pPr>
        <w:jc w:val="both"/>
        <w:rPr>
          <w:rFonts w:ascii="Open Sans" w:hAnsi="Open Sans" w:cs="Open Sans"/>
          <w:sz w:val="8"/>
        </w:rPr>
      </w:pPr>
    </w:p>
    <w:p w:rsidR="00F53F26" w:rsidRPr="002F7D76" w:rsidRDefault="00F53F26" w:rsidP="002F7D76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Objednáváme </w:t>
      </w:r>
      <w:r w:rsidR="00F46094">
        <w:rPr>
          <w:rFonts w:ascii="Open Sans" w:hAnsi="Open Sans" w:cs="Open Sans"/>
        </w:rPr>
        <w:t>u Vás</w:t>
      </w:r>
      <w:r w:rsidR="009D066E">
        <w:rPr>
          <w:rFonts w:ascii="Open Sans" w:hAnsi="Open Sans" w:cs="Open Sans"/>
        </w:rPr>
        <w:t xml:space="preserve"> dodání </w:t>
      </w:r>
      <w:r w:rsidR="00BE0F7B">
        <w:rPr>
          <w:rFonts w:ascii="Open Sans" w:hAnsi="Open Sans" w:cs="Open Sans"/>
        </w:rPr>
        <w:t>a montáž nov</w:t>
      </w:r>
      <w:r w:rsidR="00794209">
        <w:rPr>
          <w:rFonts w:ascii="Open Sans" w:hAnsi="Open Sans" w:cs="Open Sans"/>
        </w:rPr>
        <w:t>ých ochranných sítí proti ptákům</w:t>
      </w:r>
      <w:r w:rsidR="00BE0F7B">
        <w:rPr>
          <w:rFonts w:ascii="Open Sans" w:hAnsi="Open Sans" w:cs="Open Sans"/>
        </w:rPr>
        <w:t xml:space="preserve"> na věž kostela sv. Mikuláše v Bílovci </w:t>
      </w:r>
      <w:r w:rsidR="00794209">
        <w:rPr>
          <w:rFonts w:ascii="Open Sans" w:hAnsi="Open Sans" w:cs="Open Sans"/>
        </w:rPr>
        <w:t>v ceně dle položkového rozpočtu, který je přílohou této objednávky.</w:t>
      </w:r>
    </w:p>
    <w:p w:rsidR="001D34D0" w:rsidRPr="006E040D" w:rsidRDefault="001D34D0" w:rsidP="00F53F26">
      <w:pPr>
        <w:jc w:val="both"/>
        <w:rPr>
          <w:rFonts w:ascii="Open Sans" w:hAnsi="Open Sans" w:cs="Open Sans"/>
          <w:sz w:val="2"/>
        </w:rPr>
      </w:pPr>
    </w:p>
    <w:p w:rsidR="001D34D0" w:rsidRDefault="001D34D0" w:rsidP="00F53F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 Bílovci dne </w:t>
      </w:r>
      <w:r w:rsidR="00BE0F7B">
        <w:rPr>
          <w:rFonts w:ascii="Open Sans" w:hAnsi="Open Sans" w:cs="Open Sans"/>
        </w:rPr>
        <w:t xml:space="preserve">10. 10. </w:t>
      </w:r>
      <w:r w:rsidR="002F7D76">
        <w:rPr>
          <w:rFonts w:ascii="Open Sans" w:hAnsi="Open Sans" w:cs="Open Sans"/>
        </w:rPr>
        <w:t>2022</w:t>
      </w:r>
    </w:p>
    <w:p w:rsidR="00AA3E6F" w:rsidRPr="006E040D" w:rsidRDefault="00AA3E6F" w:rsidP="00D4384D">
      <w:pPr>
        <w:pStyle w:val="Bezmezer"/>
      </w:pPr>
    </w:p>
    <w:p w:rsidR="001D34D0" w:rsidRDefault="001D34D0" w:rsidP="00F53F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 dodavatele</w:t>
      </w:r>
      <w:r w:rsidR="00C92633">
        <w:rPr>
          <w:rFonts w:ascii="Open Sans" w:hAnsi="Open Sans" w:cs="Open Sans"/>
        </w:rPr>
        <w:t xml:space="preserve"> Libor Matějček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Za odběratele</w:t>
      </w:r>
      <w:r w:rsidR="00C92633">
        <w:rPr>
          <w:rFonts w:ascii="Open Sans" w:hAnsi="Open Sans" w:cs="Open Sans"/>
        </w:rPr>
        <w:t xml:space="preserve"> Mgr. Eva Ševčíková</w:t>
      </w:r>
    </w:p>
    <w:p w:rsidR="00C92633" w:rsidRDefault="00C92633" w:rsidP="00F53F26">
      <w:pPr>
        <w:jc w:val="both"/>
        <w:rPr>
          <w:rFonts w:ascii="Open Sans" w:hAnsi="Open Sans" w:cs="Open Sans"/>
        </w:rPr>
      </w:pPr>
    </w:p>
    <w:p w:rsidR="00C92633" w:rsidRDefault="00C92633" w:rsidP="00F53F26">
      <w:pPr>
        <w:jc w:val="both"/>
        <w:rPr>
          <w:rFonts w:ascii="Open Sans" w:hAnsi="Open Sans" w:cs="Open Sans"/>
        </w:rPr>
      </w:pPr>
    </w:p>
    <w:p w:rsidR="00C92633" w:rsidRDefault="00C92633" w:rsidP="00F53F2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Příloha:</w:t>
      </w:r>
    </w:p>
    <w:tbl>
      <w:tblPr>
        <w:tblStyle w:val="TableGrid"/>
        <w:tblW w:w="10206" w:type="dxa"/>
        <w:tblInd w:w="-78" w:type="dxa"/>
        <w:tblCellMar>
          <w:top w:w="5" w:type="dxa"/>
          <w:left w:w="22" w:type="dxa"/>
          <w:bottom w:w="37" w:type="dxa"/>
          <w:right w:w="171" w:type="dxa"/>
        </w:tblCellMar>
        <w:tblLook w:val="04A0" w:firstRow="1" w:lastRow="0" w:firstColumn="1" w:lastColumn="0" w:noHBand="0" w:noVBand="1"/>
      </w:tblPr>
      <w:tblGrid>
        <w:gridCol w:w="3766"/>
        <w:gridCol w:w="2379"/>
        <w:gridCol w:w="2002"/>
        <w:gridCol w:w="2059"/>
      </w:tblGrid>
      <w:tr w:rsidR="00C92633" w:rsidTr="008968CB">
        <w:trPr>
          <w:trHeight w:val="653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215"/>
              <w:jc w:val="center"/>
            </w:pPr>
            <w:r>
              <w:rPr>
                <w:sz w:val="34"/>
              </w:rPr>
              <w:t>Položkový rozpočet stavby</w:t>
            </w:r>
          </w:p>
        </w:tc>
      </w:tr>
      <w:tr w:rsidR="00C92633" w:rsidTr="008968CB">
        <w:trPr>
          <w:trHeight w:val="1655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2633" w:rsidRDefault="00C92633" w:rsidP="008968CB">
            <w:pPr>
              <w:tabs>
                <w:tab w:val="center" w:pos="597"/>
                <w:tab w:val="center" w:pos="2844"/>
                <w:tab w:val="center" w:pos="4609"/>
              </w:tabs>
              <w:spacing w:after="246"/>
            </w:pPr>
            <w:r>
              <w:rPr>
                <w:sz w:val="28"/>
              </w:rPr>
              <w:tab/>
              <w:t>Stavba:</w:t>
            </w:r>
            <w:r>
              <w:rPr>
                <w:sz w:val="28"/>
              </w:rPr>
              <w:tab/>
              <w:t>S-22-120</w:t>
            </w:r>
            <w:r>
              <w:rPr>
                <w:sz w:val="28"/>
              </w:rPr>
              <w:tab/>
              <w:t>Město Bílovec</w:t>
            </w:r>
          </w:p>
          <w:p w:rsidR="00C92633" w:rsidRDefault="00C92633" w:rsidP="008968CB">
            <w:pPr>
              <w:tabs>
                <w:tab w:val="center" w:pos="503"/>
                <w:tab w:val="center" w:pos="2768"/>
                <w:tab w:val="center" w:pos="4486"/>
              </w:tabs>
              <w:spacing w:after="204"/>
            </w:pPr>
            <w:r>
              <w:rPr>
                <w:sz w:val="26"/>
              </w:rPr>
              <w:tab/>
              <w:t>Objekt:</w:t>
            </w:r>
            <w:r>
              <w:rPr>
                <w:sz w:val="26"/>
              </w:rPr>
              <w:tab/>
              <w:t>0-22-120</w:t>
            </w:r>
            <w:r>
              <w:rPr>
                <w:sz w:val="26"/>
              </w:rPr>
              <w:tab/>
              <w:t>Kostel Bílovec</w:t>
            </w:r>
          </w:p>
          <w:p w:rsidR="00C92633" w:rsidRDefault="00C92633" w:rsidP="008968CB">
            <w:pPr>
              <w:tabs>
                <w:tab w:val="center" w:pos="633"/>
                <w:tab w:val="center" w:pos="2761"/>
                <w:tab w:val="center" w:pos="4601"/>
              </w:tabs>
            </w:pPr>
            <w:r>
              <w:rPr>
                <w:sz w:val="24"/>
              </w:rPr>
              <w:tab/>
              <w:t>Rozpočet:</w:t>
            </w:r>
            <w:r>
              <w:rPr>
                <w:sz w:val="24"/>
              </w:rPr>
              <w:tab/>
              <w:t>R-22-120</w:t>
            </w:r>
            <w:r>
              <w:rPr>
                <w:sz w:val="24"/>
              </w:rPr>
              <w:tab/>
              <w:t>Sítě proti ptákům</w:t>
            </w:r>
          </w:p>
        </w:tc>
      </w:tr>
      <w:tr w:rsidR="00C92633" w:rsidTr="008968CB">
        <w:trPr>
          <w:trHeight w:val="1073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1893"/>
            </w:pPr>
            <w:r>
              <w:t>to</w:t>
            </w:r>
          </w:p>
          <w:p w:rsidR="00C92633" w:rsidRDefault="00C92633" w:rsidP="008968CB">
            <w:pPr>
              <w:tabs>
                <w:tab w:val="center" w:pos="698"/>
                <w:tab w:val="center" w:pos="1843"/>
                <w:tab w:val="center" w:pos="8764"/>
              </w:tabs>
              <w:spacing w:after="45"/>
            </w:pPr>
            <w:r>
              <w:tab/>
              <w:t>Objednatel:</w:t>
            </w:r>
            <w:r>
              <w:tab/>
              <w:t>Bílovec</w:t>
            </w:r>
            <w:r>
              <w:tab/>
              <w:t>Co:</w:t>
            </w:r>
          </w:p>
          <w:p w:rsidR="00C92633" w:rsidRDefault="00C92633" w:rsidP="008968CB">
            <w:pPr>
              <w:ind w:left="8577"/>
            </w:pPr>
            <w:r>
              <w:rPr>
                <w:sz w:val="26"/>
              </w:rPr>
              <w:t>DIČ:</w:t>
            </w:r>
          </w:p>
        </w:tc>
      </w:tr>
      <w:tr w:rsidR="00C92633" w:rsidTr="008968CB">
        <w:trPr>
          <w:trHeight w:val="1081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tabs>
                <w:tab w:val="center" w:pos="640"/>
                <w:tab w:val="center" w:pos="3085"/>
                <w:tab w:val="center" w:pos="9240"/>
              </w:tabs>
              <w:spacing w:after="116"/>
            </w:pPr>
            <w:r>
              <w:tab/>
              <w:t>Zhotovitel:</w:t>
            </w:r>
            <w:r>
              <w:tab/>
              <w:t xml:space="preserve">H&amp;B </w:t>
            </w:r>
            <w:proofErr w:type="spellStart"/>
            <w:proofErr w:type="gramStart"/>
            <w:r>
              <w:t>delta,s.r.o</w:t>
            </w:r>
            <w:proofErr w:type="spellEnd"/>
            <w:r>
              <w:t>.</w:t>
            </w:r>
            <w:proofErr w:type="gramEnd"/>
            <w:r>
              <w:tab/>
              <w:t>IČO. 25835661</w:t>
            </w:r>
          </w:p>
          <w:p w:rsidR="00C92633" w:rsidRDefault="00C92633" w:rsidP="008968CB">
            <w:pPr>
              <w:tabs>
                <w:tab w:val="center" w:pos="2880"/>
                <w:tab w:val="center" w:pos="9377"/>
              </w:tabs>
            </w:pP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Bobrky</w:t>
            </w:r>
            <w:proofErr w:type="spellEnd"/>
            <w:r>
              <w:rPr>
                <w:sz w:val="26"/>
              </w:rPr>
              <w:t xml:space="preserve"> 382</w:t>
            </w:r>
            <w:r>
              <w:rPr>
                <w:sz w:val="26"/>
              </w:rPr>
              <w:tab/>
              <w:t>DIČ: CZ25835661</w:t>
            </w:r>
          </w:p>
          <w:p w:rsidR="00C92633" w:rsidRDefault="00C92633" w:rsidP="008968CB">
            <w:pPr>
              <w:ind w:left="2333"/>
            </w:pPr>
            <w:r>
              <w:rPr>
                <w:sz w:val="24"/>
              </w:rPr>
              <w:t>Vsetín</w:t>
            </w:r>
          </w:p>
        </w:tc>
      </w:tr>
      <w:tr w:rsidR="00C92633" w:rsidTr="008968CB">
        <w:trPr>
          <w:trHeight w:val="1087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spacing w:after="591"/>
              <w:ind w:left="179"/>
            </w:pPr>
            <w:r>
              <w:t>Vypracoval:</w:t>
            </w:r>
          </w:p>
          <w:p w:rsidR="00C92633" w:rsidRDefault="00C92633" w:rsidP="008968CB">
            <w:pPr>
              <w:tabs>
                <w:tab w:val="center" w:pos="687"/>
                <w:tab w:val="right" w:pos="10889"/>
              </w:tabs>
            </w:pPr>
            <w:r>
              <w:rPr>
                <w:sz w:val="24"/>
              </w:rPr>
              <w:tab/>
              <w:t xml:space="preserve">Roz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cen</w:t>
            </w:r>
            <w:r>
              <w:rPr>
                <w:sz w:val="24"/>
              </w:rPr>
              <w:tab/>
              <w:t>Celkem</w:t>
            </w:r>
          </w:p>
        </w:tc>
      </w:tr>
      <w:tr w:rsidR="00C92633" w:rsidTr="008968CB">
        <w:trPr>
          <w:trHeight w:val="448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201"/>
            </w:pPr>
            <w:r>
              <w:rPr>
                <w:sz w:val="26"/>
              </w:rPr>
              <w:t>HSV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858"/>
            </w:pPr>
            <w:r>
              <w:rPr>
                <w:sz w:val="26"/>
              </w:rPr>
              <w:t>52 732,00</w:t>
            </w:r>
          </w:p>
        </w:tc>
      </w:tr>
      <w:tr w:rsidR="00C92633" w:rsidTr="008968CB">
        <w:trPr>
          <w:trHeight w:val="454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201"/>
            </w:pPr>
            <w:r>
              <w:rPr>
                <w:sz w:val="28"/>
              </w:rPr>
              <w:t>PSV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right="36"/>
              <w:jc w:val="right"/>
            </w:pPr>
            <w:r>
              <w:rPr>
                <w:sz w:val="24"/>
              </w:rPr>
              <w:t>0,00</w:t>
            </w:r>
          </w:p>
        </w:tc>
      </w:tr>
      <w:tr w:rsidR="00C92633" w:rsidTr="008968CB">
        <w:trPr>
          <w:trHeight w:val="446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201"/>
            </w:pPr>
            <w:r>
              <w:t>MON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right="36"/>
              <w:jc w:val="right"/>
            </w:pPr>
            <w:r>
              <w:rPr>
                <w:sz w:val="24"/>
              </w:rPr>
              <w:t>0,00</w:t>
            </w:r>
          </w:p>
        </w:tc>
      </w:tr>
      <w:tr w:rsidR="00C92633" w:rsidTr="008968CB">
        <w:trPr>
          <w:trHeight w:val="447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94"/>
            </w:pPr>
            <w:r>
              <w:t>Vedlejší náklady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973"/>
            </w:pPr>
            <w:r>
              <w:rPr>
                <w:noProof/>
              </w:rPr>
              <w:drawing>
                <wp:inline distT="0" distB="0" distL="0" distR="0" wp14:anchorId="6BFA51F3" wp14:editId="7D26D860">
                  <wp:extent cx="544251" cy="123491"/>
                  <wp:effectExtent l="0" t="0" r="0" b="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51" cy="12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633" w:rsidTr="008968CB">
        <w:trPr>
          <w:trHeight w:val="452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94"/>
            </w:pPr>
            <w:r>
              <w:t>Ostatní náklady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973"/>
            </w:pPr>
            <w:r>
              <w:rPr>
                <w:sz w:val="26"/>
              </w:rPr>
              <w:t>8 229,04</w:t>
            </w:r>
          </w:p>
        </w:tc>
      </w:tr>
      <w:tr w:rsidR="00C92633" w:rsidTr="008968CB">
        <w:trPr>
          <w:trHeight w:val="44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94"/>
            </w:pPr>
            <w:r>
              <w:rPr>
                <w:sz w:val="24"/>
              </w:rPr>
              <w:t>Celkem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851"/>
            </w:pPr>
            <w:r>
              <w:rPr>
                <w:sz w:val="26"/>
              </w:rPr>
              <w:t>64 981,04</w:t>
            </w:r>
          </w:p>
        </w:tc>
      </w:tr>
      <w:tr w:rsidR="00C92633" w:rsidTr="008968CB">
        <w:trPr>
          <w:trHeight w:val="637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2633" w:rsidRDefault="00C92633" w:rsidP="008968CB">
            <w:pPr>
              <w:ind w:left="201"/>
            </w:pPr>
            <w:r>
              <w:t xml:space="preserve">Reka </w:t>
            </w:r>
            <w:proofErr w:type="spellStart"/>
            <w:r>
              <w:t>itulace</w:t>
            </w:r>
            <w:proofErr w:type="spellEnd"/>
            <w:r>
              <w:t xml:space="preserve"> daní</w:t>
            </w:r>
          </w:p>
        </w:tc>
      </w:tr>
      <w:tr w:rsidR="00C92633" w:rsidTr="008968CB">
        <w:trPr>
          <w:trHeight w:val="452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86"/>
            </w:pPr>
            <w:r>
              <w:t>Základ pro sníženou DPH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7254F" wp14:editId="167F2117">
                      <wp:extent cx="1266869" cy="233261"/>
                      <wp:effectExtent l="0" t="0" r="0" b="0"/>
                      <wp:docPr id="12801" name="Group 12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69" cy="233261"/>
                                <a:chOff x="0" y="0"/>
                                <a:chExt cx="1266869" cy="2332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72" name="Picture 1367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69" cy="18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512236" y="73180"/>
                                  <a:ext cx="182484" cy="212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2633" w:rsidRDefault="00C92633" w:rsidP="00C92633">
                                    <w:r>
                                      <w:rPr>
                                        <w:sz w:val="26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7254F" id="Group 12801" o:spid="_x0000_s1026" style="width:99.75pt;height:18.35pt;mso-position-horizontal-relative:char;mso-position-vertical-relative:line" coordsize="12668,23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672" o:spid="_x0000_s1027" type="#_x0000_t75" style="position:absolute;width:12668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">
                        <v:imagedata r:id="rId9" o:title=""/>
                      </v:shape>
                      <v:rect id="Rectangle 99" o:spid="_x0000_s1028" style="position:absolute;left:5122;top:731;width:1825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:rsidR="00C92633" w:rsidRDefault="00C92633" w:rsidP="00C92633"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right="7"/>
              <w:jc w:val="right"/>
            </w:pPr>
            <w:r>
              <w:rPr>
                <w:sz w:val="24"/>
              </w:rPr>
              <w:t>0,00 CZK</w:t>
            </w:r>
          </w:p>
        </w:tc>
      </w:tr>
      <w:tr w:rsidR="00C92633" w:rsidTr="008968CB">
        <w:trPr>
          <w:trHeight w:val="448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94"/>
            </w:pPr>
            <w:r>
              <w:rPr>
                <w:sz w:val="24"/>
              </w:rPr>
              <w:t>Snížená DPH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left="807"/>
            </w:pPr>
            <w:r>
              <w:rPr>
                <w:sz w:val="26"/>
              </w:rPr>
              <w:t>15</w:t>
            </w: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right="7"/>
              <w:jc w:val="right"/>
            </w:pPr>
            <w:r>
              <w:rPr>
                <w:sz w:val="24"/>
              </w:rPr>
              <w:t>0,00 CZK</w:t>
            </w:r>
          </w:p>
        </w:tc>
      </w:tr>
      <w:tr w:rsidR="00C92633" w:rsidTr="008968CB">
        <w:trPr>
          <w:trHeight w:val="437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86"/>
            </w:pPr>
            <w:r>
              <w:rPr>
                <w:sz w:val="24"/>
              </w:rPr>
              <w:t>Základ pro základní DPH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799"/>
            </w:pPr>
            <w:r>
              <w:t>21</w:t>
            </w: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right="14"/>
              <w:jc w:val="right"/>
            </w:pPr>
            <w:r>
              <w:rPr>
                <w:sz w:val="24"/>
              </w:rPr>
              <w:t>64 981 CZK</w:t>
            </w:r>
          </w:p>
        </w:tc>
      </w:tr>
      <w:tr w:rsidR="00C92633" w:rsidTr="008968CB">
        <w:trPr>
          <w:trHeight w:val="453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186"/>
            </w:pPr>
            <w:r>
              <w:rPr>
                <w:sz w:val="24"/>
              </w:rPr>
              <w:lastRenderedPageBreak/>
              <w:t>Základní DPH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ind w:left="799"/>
            </w:pPr>
            <w:r>
              <w:t>21</w:t>
            </w:r>
          </w:p>
        </w:tc>
        <w:tc>
          <w:tcPr>
            <w:tcW w:w="4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633" w:rsidRDefault="00C92633" w:rsidP="008968CB">
            <w:pPr>
              <w:ind w:right="14"/>
              <w:jc w:val="right"/>
            </w:pPr>
            <w:r>
              <w:rPr>
                <w:sz w:val="24"/>
              </w:rPr>
              <w:t>13 646,02 CZK</w:t>
            </w:r>
          </w:p>
        </w:tc>
      </w:tr>
      <w:tr w:rsidR="00C92633" w:rsidTr="008968CB">
        <w:trPr>
          <w:trHeight w:val="448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tabs>
                <w:tab w:val="center" w:pos="770"/>
                <w:tab w:val="right" w:pos="10889"/>
              </w:tabs>
            </w:pPr>
            <w:r>
              <w:tab/>
              <w:t>Zaokrouhlení</w:t>
            </w:r>
            <w:r>
              <w:tab/>
              <w:t>0,00 CZK</w:t>
            </w:r>
          </w:p>
        </w:tc>
      </w:tr>
      <w:tr w:rsidR="00C92633" w:rsidTr="008968CB">
        <w:trPr>
          <w:trHeight w:val="544"/>
        </w:trPr>
        <w:tc>
          <w:tcPr>
            <w:tcW w:w="11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633" w:rsidRDefault="00C92633" w:rsidP="008968CB">
            <w:pPr>
              <w:tabs>
                <w:tab w:val="center" w:pos="1321"/>
                <w:tab w:val="right" w:pos="10889"/>
              </w:tabs>
            </w:pPr>
            <w:r>
              <w:rPr>
                <w:sz w:val="30"/>
              </w:rPr>
              <w:tab/>
              <w:t>Cena celkem s DPH</w:t>
            </w:r>
            <w:r>
              <w:rPr>
                <w:sz w:val="30"/>
              </w:rPr>
              <w:tab/>
              <w:t>78 627,06 CZK</w:t>
            </w:r>
          </w:p>
        </w:tc>
      </w:tr>
    </w:tbl>
    <w:p w:rsidR="00C92633" w:rsidRPr="00F53F26" w:rsidRDefault="00C92633" w:rsidP="00F53F26">
      <w:pPr>
        <w:jc w:val="both"/>
        <w:rPr>
          <w:rFonts w:ascii="Open Sans" w:hAnsi="Open Sans" w:cs="Open Sans"/>
        </w:rPr>
      </w:pPr>
      <w:bookmarkStart w:id="0" w:name="_GoBack"/>
      <w:bookmarkEnd w:id="0"/>
    </w:p>
    <w:sectPr w:rsidR="00C92633" w:rsidRPr="00F53F26" w:rsidSect="00C705CF">
      <w:headerReference w:type="default" r:id="rId10"/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46" w:rsidRDefault="009B3B46" w:rsidP="00CF495C">
      <w:pPr>
        <w:spacing w:after="0" w:line="240" w:lineRule="auto"/>
      </w:pPr>
      <w:r>
        <w:separator/>
      </w:r>
    </w:p>
  </w:endnote>
  <w:endnote w:type="continuationSeparator" w:id="0">
    <w:p w:rsidR="009B3B46" w:rsidRDefault="009B3B46" w:rsidP="00CF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CF" w:rsidRDefault="00C705CF">
    <w:pPr>
      <w:pStyle w:val="Zpat"/>
      <w:pBdr>
        <w:bottom w:val="single" w:sz="6" w:space="1" w:color="auto"/>
      </w:pBdr>
      <w:rPr>
        <w:rFonts w:ascii="Open Sans" w:hAnsi="Open Sans" w:cs="Open Sans"/>
      </w:rPr>
    </w:pPr>
  </w:p>
  <w:p w:rsidR="00C705CF" w:rsidRDefault="00C705CF">
    <w:pPr>
      <w:pStyle w:val="Zpat"/>
      <w:rPr>
        <w:rFonts w:ascii="Open Sans" w:hAnsi="Open Sans" w:cs="Open Sans"/>
      </w:rPr>
    </w:pPr>
  </w:p>
  <w:p w:rsidR="003F3602" w:rsidRDefault="003F3602">
    <w:pPr>
      <w:pStyle w:val="Zpat"/>
      <w:rPr>
        <w:rFonts w:ascii="Open Sans" w:hAnsi="Open Sans" w:cs="Open Sans"/>
      </w:rPr>
    </w:pPr>
    <w:r>
      <w:rPr>
        <w:rFonts w:ascii="Open Sans" w:hAnsi="Open Sans" w:cs="Open Sans"/>
      </w:rPr>
      <w:t xml:space="preserve">Kulturní centrum Bílovec, </w:t>
    </w:r>
    <w:r w:rsidR="000C6248">
      <w:rPr>
        <w:rFonts w:ascii="Open Sans" w:hAnsi="Open Sans" w:cs="Open Sans"/>
      </w:rPr>
      <w:t>p. o.</w:t>
    </w:r>
    <w:r>
      <w:rPr>
        <w:rFonts w:ascii="Open Sans" w:hAnsi="Open Sans" w:cs="Open Sans"/>
      </w:rPr>
      <w:t xml:space="preserve"> | Zámecká 691/5 | </w:t>
    </w:r>
    <w:r w:rsidR="000C6248">
      <w:rPr>
        <w:rFonts w:ascii="Open Sans" w:hAnsi="Open Sans" w:cs="Open Sans"/>
      </w:rPr>
      <w:t>743 01 Bílovec</w:t>
    </w:r>
  </w:p>
  <w:p w:rsidR="000C6248" w:rsidRPr="000C6248" w:rsidRDefault="000C6248">
    <w:pPr>
      <w:pStyle w:val="Zpa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>www.k</w:t>
    </w:r>
    <w:r w:rsidR="00CE345D">
      <w:rPr>
        <w:rFonts w:ascii="Open Sans" w:hAnsi="Open Sans" w:cs="Open Sans"/>
        <w:b/>
      </w:rPr>
      <w:t>c</w:t>
    </w:r>
    <w:r>
      <w:rPr>
        <w:rFonts w:ascii="Open Sans" w:hAnsi="Open Sans" w:cs="Open Sans"/>
        <w:b/>
      </w:rPr>
      <w:t>bilovec.cz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46" w:rsidRDefault="009B3B46" w:rsidP="00CF495C">
      <w:pPr>
        <w:spacing w:after="0" w:line="240" w:lineRule="auto"/>
      </w:pPr>
      <w:r>
        <w:separator/>
      </w:r>
    </w:p>
  </w:footnote>
  <w:footnote w:type="continuationSeparator" w:id="0">
    <w:p w:rsidR="009B3B46" w:rsidRDefault="009B3B46" w:rsidP="00CF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AE" w:rsidRPr="003F7EAE" w:rsidRDefault="0037040E" w:rsidP="00CF495C">
    <w:pPr>
      <w:pStyle w:val="Zhlav"/>
      <w:rPr>
        <w:sz w:val="16"/>
      </w:rPr>
    </w:pPr>
    <w:r>
      <w:rPr>
        <w:noProof/>
        <w:sz w:val="16"/>
        <w:lang w:eastAsia="cs-CZ"/>
      </w:rPr>
      <w:drawing>
        <wp:inline distT="0" distB="0" distL="0" distR="0" wp14:anchorId="4A6B2781">
          <wp:extent cx="1143000" cy="434843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26" cy="441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CD8"/>
    <w:multiLevelType w:val="hybridMultilevel"/>
    <w:tmpl w:val="590C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5C"/>
    <w:rsid w:val="00015C80"/>
    <w:rsid w:val="00041E2A"/>
    <w:rsid w:val="00044D1A"/>
    <w:rsid w:val="00056F5C"/>
    <w:rsid w:val="000C6248"/>
    <w:rsid w:val="000F1BDC"/>
    <w:rsid w:val="000F35C6"/>
    <w:rsid w:val="00121843"/>
    <w:rsid w:val="00122028"/>
    <w:rsid w:val="001357B7"/>
    <w:rsid w:val="001D34D0"/>
    <w:rsid w:val="001D5279"/>
    <w:rsid w:val="002F7D76"/>
    <w:rsid w:val="00367338"/>
    <w:rsid w:val="0037040E"/>
    <w:rsid w:val="003F3602"/>
    <w:rsid w:val="003F7EAE"/>
    <w:rsid w:val="00424B89"/>
    <w:rsid w:val="00443ADF"/>
    <w:rsid w:val="00446F8E"/>
    <w:rsid w:val="00451167"/>
    <w:rsid w:val="00490566"/>
    <w:rsid w:val="004D7E1F"/>
    <w:rsid w:val="00697DB3"/>
    <w:rsid w:val="006C3094"/>
    <w:rsid w:val="006E040D"/>
    <w:rsid w:val="007810F3"/>
    <w:rsid w:val="00794209"/>
    <w:rsid w:val="00807CF1"/>
    <w:rsid w:val="009513CB"/>
    <w:rsid w:val="009B3B46"/>
    <w:rsid w:val="009C314C"/>
    <w:rsid w:val="009D066E"/>
    <w:rsid w:val="00A6056D"/>
    <w:rsid w:val="00AA3E6F"/>
    <w:rsid w:val="00AE4453"/>
    <w:rsid w:val="00B77D1B"/>
    <w:rsid w:val="00BE0F7B"/>
    <w:rsid w:val="00C705CF"/>
    <w:rsid w:val="00C92633"/>
    <w:rsid w:val="00CE345D"/>
    <w:rsid w:val="00CF495C"/>
    <w:rsid w:val="00D068D5"/>
    <w:rsid w:val="00D4384D"/>
    <w:rsid w:val="00DB7EB1"/>
    <w:rsid w:val="00DE08EC"/>
    <w:rsid w:val="00E219C8"/>
    <w:rsid w:val="00E67C44"/>
    <w:rsid w:val="00F46094"/>
    <w:rsid w:val="00F53F26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FBC6"/>
  <w15:chartTrackingRefBased/>
  <w15:docId w15:val="{634DF660-BF9E-462B-BA56-960906E0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95C"/>
  </w:style>
  <w:style w:type="paragraph" w:styleId="Zpat">
    <w:name w:val="footer"/>
    <w:basedOn w:val="Normln"/>
    <w:link w:val="ZpatChar"/>
    <w:uiPriority w:val="99"/>
    <w:unhideWhenUsed/>
    <w:rsid w:val="00CF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95C"/>
  </w:style>
  <w:style w:type="character" w:styleId="Hypertextovodkaz">
    <w:name w:val="Hyperlink"/>
    <w:basedOn w:val="Standardnpsmoodstavce"/>
    <w:uiPriority w:val="99"/>
    <w:unhideWhenUsed/>
    <w:rsid w:val="000C6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4D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4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733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0F7B"/>
    <w:rPr>
      <w:b/>
      <w:bCs/>
    </w:rPr>
  </w:style>
  <w:style w:type="paragraph" w:styleId="Bezmezer">
    <w:name w:val="No Spacing"/>
    <w:uiPriority w:val="1"/>
    <w:qFormat/>
    <w:rsid w:val="00D4384D"/>
    <w:pPr>
      <w:spacing w:after="0" w:line="240" w:lineRule="auto"/>
    </w:pPr>
  </w:style>
  <w:style w:type="table" w:customStyle="1" w:styleId="TableGrid">
    <w:name w:val="TableGrid"/>
    <w:rsid w:val="00C9263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4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Admin-PC4</dc:creator>
  <cp:keywords/>
  <dc:description/>
  <cp:lastModifiedBy>Monika Plevová</cp:lastModifiedBy>
  <cp:revision>3</cp:revision>
  <cp:lastPrinted>2018-05-09T07:12:00Z</cp:lastPrinted>
  <dcterms:created xsi:type="dcterms:W3CDTF">2022-11-10T18:24:00Z</dcterms:created>
  <dcterms:modified xsi:type="dcterms:W3CDTF">2022-11-10T18:31:00Z</dcterms:modified>
</cp:coreProperties>
</file>