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108"/>
        <w:gridCol w:w="323"/>
        <w:gridCol w:w="1077"/>
        <w:gridCol w:w="431"/>
        <w:gridCol w:w="1292"/>
        <w:gridCol w:w="215"/>
        <w:gridCol w:w="216"/>
        <w:gridCol w:w="1077"/>
        <w:gridCol w:w="215"/>
        <w:gridCol w:w="431"/>
        <w:gridCol w:w="1400"/>
        <w:gridCol w:w="430"/>
        <w:gridCol w:w="108"/>
        <w:gridCol w:w="1508"/>
        <w:gridCol w:w="108"/>
        <w:gridCol w:w="32"/>
      </w:tblGrid>
      <w:tr w:rsidR="00000000">
        <w:trPr>
          <w:cantSplit/>
        </w:trPr>
        <w:tc>
          <w:tcPr>
            <w:tcW w:w="9153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Variabilní symbol: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50050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32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71294511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Dodací list</w:t>
            </w:r>
          </w:p>
        </w:tc>
        <w:tc>
          <w:tcPr>
            <w:tcW w:w="204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25400</wp:posOffset>
                  </wp:positionV>
                  <wp:extent cx="71945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Dům dětí a mládeže Větrník, Liberec,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Konstantní symbol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0308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93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příspěvková organizace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Smlouva-objednávka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04/2017/OLD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32" w:type="dxa"/>
          <w:cantSplit/>
        </w:trPr>
        <w:tc>
          <w:tcPr>
            <w:tcW w:w="193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Riegrova 1278/16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Odběratel</w:t>
            </w:r>
          </w:p>
        </w:tc>
        <w:tc>
          <w:tcPr>
            <w:tcW w:w="431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</w:t>
            </w:r>
          </w:p>
        </w:tc>
        <w:tc>
          <w:tcPr>
            <w:tcW w:w="1400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65100280</w:t>
            </w:r>
          </w:p>
        </w:tc>
        <w:tc>
          <w:tcPr>
            <w:tcW w:w="430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</w:t>
            </w:r>
          </w:p>
        </w:tc>
        <w:tc>
          <w:tcPr>
            <w:tcW w:w="1724" w:type="dxa"/>
            <w:gridSpan w:val="3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gridAfter w:val="1"/>
          <w:wAfter w:w="32" w:type="dxa"/>
          <w:cantSplit/>
        </w:trPr>
        <w:tc>
          <w:tcPr>
            <w:tcW w:w="1938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460 01  Liberec I - Staré Město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Základní škola</w:t>
            </w:r>
            <w:bookmarkEnd w:id="0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, Liberec, Aloisina výšina 642,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3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příspěvková organizace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Aloisina výšina 642/51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2901055622/2010</w:t>
            </w: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Liberec XV-Starý Harcov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IBAN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460 15  Liberec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SWIFT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Česká republika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Datum splatnosti</w:t>
            </w:r>
          </w:p>
        </w:tc>
        <w:tc>
          <w:tcPr>
            <w:tcW w:w="161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29.05.2017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Příjemce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Forma úhrady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Bankovním převodem</w:t>
            </w:r>
          </w:p>
        </w:tc>
      </w:tr>
      <w:tr w:rsidR="00000000">
        <w:trPr>
          <w:gridAfter w:val="1"/>
          <w:wAfter w:w="32" w:type="dxa"/>
          <w:cantSplit/>
        </w:trPr>
        <w:tc>
          <w:tcPr>
            <w:tcW w:w="2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Středisko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Datum vystavení faktury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15.05.2017</w:t>
            </w:r>
          </w:p>
        </w:tc>
      </w:tr>
    </w:tbl>
    <w:p w:rsidR="00000000" w:rsidRDefault="002A0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  <w:sectPr w:rsidR="00000000">
          <w:headerReference w:type="default" r:id="rId7"/>
          <w:footerReference w:type="default" r:id="rId8"/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9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293"/>
        <w:gridCol w:w="861"/>
        <w:gridCol w:w="1615"/>
        <w:gridCol w:w="1616"/>
        <w:gridCol w:w="140"/>
      </w:tblGrid>
      <w:tr w:rsidR="00000000">
        <w:trPr>
          <w:cantSplit/>
        </w:trPr>
        <w:tc>
          <w:tcPr>
            <w:tcW w:w="5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Specifikace</w:t>
            </w:r>
          </w:p>
        </w:tc>
        <w:tc>
          <w:tcPr>
            <w:tcW w:w="1293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861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MJ</w:t>
            </w:r>
          </w:p>
        </w:tc>
        <w:tc>
          <w:tcPr>
            <w:tcW w:w="1615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Cena/MJ</w:t>
            </w:r>
          </w:p>
        </w:tc>
        <w:tc>
          <w:tcPr>
            <w:tcW w:w="1616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</w:t>
            </w:r>
          </w:p>
        </w:tc>
        <w:tc>
          <w:tcPr>
            <w:tcW w:w="140" w:type="dxa"/>
            <w:tcBorders>
              <w:top w:val="doub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000000" w:rsidRDefault="002A0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  <w:sectPr w:rsidR="0000000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3" w:h="16833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5"/>
        <w:gridCol w:w="1615"/>
        <w:gridCol w:w="323"/>
        <w:gridCol w:w="1723"/>
        <w:gridCol w:w="1293"/>
        <w:gridCol w:w="861"/>
        <w:gridCol w:w="1508"/>
        <w:gridCol w:w="107"/>
        <w:gridCol w:w="1616"/>
        <w:gridCol w:w="140"/>
      </w:tblGrid>
      <w:tr w:rsidR="00000000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lastRenderedPageBreak/>
              <w:t>Účtujeme vám pobyt v naší ubytovně v Oldřichově v Hájích,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termínu 2. 5. - 5. 5. 2017.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Nocležné pro žáky 3 noci 2. 5. - 4. 5. 2017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19 650,00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nocležné pedagogický doprovod 3 noci 2. 5. - 4. 5. 2017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1 530,00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stravné pro žáky 3 x plná penze se svačinami + oběd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25 222,00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25 222,00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stravné pro pedagogický doprovod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3 453,00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3 453,00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5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000000">
        <w:trPr>
          <w:cantSplit/>
        </w:trPr>
        <w:tc>
          <w:tcPr>
            <w:tcW w:w="161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3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Faktura celkem: CZK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49 855,00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10" w:type="dxa"/>
            </w:tcMar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2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90" w:type="dxa"/>
            </w:tcMar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Přijaté zálohy: CZK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10" w:type="dxa"/>
            </w:tcMar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5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53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Celková částka k úhradě: CZK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49 855,00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" w:type="dxa"/>
            </w:tcMar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000000" w:rsidRDefault="002A0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7"/>
          <w:szCs w:val="17"/>
        </w:rPr>
        <w:sectPr w:rsidR="00000000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3" w:h="16833"/>
          <w:pgMar w:top="566" w:right="566" w:bottom="566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A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2A0507" w:rsidRDefault="002A050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2A0507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07" w:rsidRDefault="002A0507">
      <w:pPr>
        <w:spacing w:after="0" w:line="240" w:lineRule="auto"/>
      </w:pPr>
      <w:r>
        <w:separator/>
      </w:r>
    </w:p>
  </w:endnote>
  <w:endnote w:type="continuationSeparator" w:id="0">
    <w:p w:rsidR="002A0507" w:rsidRDefault="002A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05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-8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00000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00000" w:rsidRDefault="002A050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-8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00000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00000" w:rsidRDefault="002A050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-8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00000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00000" w:rsidRDefault="002A050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-8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000000">
      <w:trPr>
        <w:cantSplit/>
        <w:trHeight w:hRule="exact" w:val="16"/>
      </w:trPr>
      <w:tc>
        <w:tcPr>
          <w:tcW w:w="1076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00000" w:rsidRDefault="002A050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05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05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07" w:rsidRDefault="002A0507">
      <w:pPr>
        <w:spacing w:after="0" w:line="240" w:lineRule="auto"/>
      </w:pPr>
      <w:r>
        <w:separator/>
      </w:r>
    </w:p>
  </w:footnote>
  <w:footnote w:type="continuationSeparator" w:id="0">
    <w:p w:rsidR="002A0507" w:rsidRDefault="002A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000000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A05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číslo: 50050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A050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>
            <w:rPr>
              <w:rFonts w:ascii="Arial" w:hAnsi="Arial" w:cs="Arial"/>
              <w:color w:val="000000"/>
              <w:sz w:val="17"/>
              <w:szCs w:val="17"/>
            </w:rPr>
            <w:pgNum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 w:rsidR="00CB5AE3">
            <w:rPr>
              <w:rFonts w:ascii="Arial" w:hAnsi="Arial" w:cs="Arial"/>
              <w:color w:val="000000"/>
              <w:sz w:val="17"/>
              <w:szCs w:val="17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7"/>
              <w:szCs w:val="17"/>
            </w:rPr>
            <w:t>1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000000" w:rsidRDefault="002A05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000000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A05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číslo: 50050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A050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>
            <w:rPr>
              <w:rFonts w:ascii="Arial" w:hAnsi="Arial" w:cs="Arial"/>
              <w:color w:val="000000"/>
              <w:sz w:val="17"/>
              <w:szCs w:val="17"/>
            </w:rPr>
            <w:pgNum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000000" w:rsidRDefault="002A05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05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276"/>
      <w:gridCol w:w="862"/>
      <w:gridCol w:w="431"/>
      <w:gridCol w:w="861"/>
      <w:gridCol w:w="1615"/>
      <w:gridCol w:w="1616"/>
      <w:gridCol w:w="140"/>
    </w:tblGrid>
    <w:tr w:rsidR="00000000">
      <w:trPr>
        <w:cantSplit/>
      </w:trPr>
      <w:tc>
        <w:tcPr>
          <w:tcW w:w="613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A05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číslo: 50050</w:t>
          </w:r>
        </w:p>
      </w:tc>
      <w:tc>
        <w:tcPr>
          <w:tcW w:w="4523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A050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>
            <w:rPr>
              <w:rFonts w:ascii="Arial" w:hAnsi="Arial" w:cs="Arial"/>
              <w:color w:val="000000"/>
              <w:sz w:val="17"/>
              <w:szCs w:val="17"/>
            </w:rPr>
            <w:pgNum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000000" w:rsidRDefault="002A05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5276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nil"/>
          </w:tcBorders>
          <w:tcMar>
            <w:left w:w="90" w:type="dxa"/>
          </w:tcMar>
          <w:vAlign w:val="center"/>
        </w:tcPr>
        <w:p w:rsidR="00000000" w:rsidRDefault="002A05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7"/>
              <w:szCs w:val="17"/>
            </w:rPr>
          </w:pPr>
          <w:r>
            <w:rPr>
              <w:rFonts w:ascii="Arial" w:hAnsi="Arial" w:cs="Arial"/>
              <w:b/>
              <w:bCs/>
              <w:color w:val="000000"/>
              <w:sz w:val="17"/>
              <w:szCs w:val="17"/>
            </w:rPr>
            <w:t>Specifikace</w:t>
          </w:r>
        </w:p>
      </w:tc>
      <w:tc>
        <w:tcPr>
          <w:tcW w:w="1293" w:type="dxa"/>
          <w:gridSpan w:val="2"/>
          <w:tcBorders>
            <w:top w:val="doub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000000" w:rsidRDefault="002A050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7"/>
              <w:szCs w:val="17"/>
            </w:rPr>
          </w:pPr>
          <w:r>
            <w:rPr>
              <w:rFonts w:ascii="Arial" w:hAnsi="Arial" w:cs="Arial"/>
              <w:b/>
              <w:bCs/>
              <w:color w:val="000000"/>
              <w:sz w:val="17"/>
              <w:szCs w:val="17"/>
            </w:rPr>
            <w:t>Množství</w:t>
          </w:r>
        </w:p>
      </w:tc>
      <w:tc>
        <w:tcPr>
          <w:tcW w:w="861" w:type="dxa"/>
          <w:tcBorders>
            <w:top w:val="doub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000000" w:rsidRDefault="002A050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7"/>
              <w:szCs w:val="17"/>
            </w:rPr>
          </w:pPr>
          <w:r>
            <w:rPr>
              <w:rFonts w:ascii="Arial" w:hAnsi="Arial" w:cs="Arial"/>
              <w:b/>
              <w:bCs/>
              <w:color w:val="000000"/>
              <w:sz w:val="17"/>
              <w:szCs w:val="17"/>
            </w:rPr>
            <w:t>MJ</w:t>
          </w:r>
        </w:p>
      </w:tc>
      <w:tc>
        <w:tcPr>
          <w:tcW w:w="1615" w:type="dxa"/>
          <w:tcBorders>
            <w:top w:val="doub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000000" w:rsidRDefault="002A050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7"/>
              <w:szCs w:val="17"/>
            </w:rPr>
          </w:pPr>
          <w:r>
            <w:rPr>
              <w:rFonts w:ascii="Arial" w:hAnsi="Arial" w:cs="Arial"/>
              <w:b/>
              <w:bCs/>
              <w:color w:val="000000"/>
              <w:sz w:val="17"/>
              <w:szCs w:val="17"/>
            </w:rPr>
            <w:t>Cena/MJ</w:t>
          </w:r>
        </w:p>
      </w:tc>
      <w:tc>
        <w:tcPr>
          <w:tcW w:w="1616" w:type="dxa"/>
          <w:tcBorders>
            <w:top w:val="double" w:sz="4" w:space="0" w:color="000000"/>
            <w:left w:val="nil"/>
            <w:bottom w:val="single" w:sz="4" w:space="0" w:color="000000"/>
            <w:right w:val="nil"/>
          </w:tcBorders>
          <w:vAlign w:val="center"/>
        </w:tcPr>
        <w:p w:rsidR="00000000" w:rsidRDefault="002A050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17"/>
              <w:szCs w:val="17"/>
            </w:rPr>
          </w:pPr>
          <w:r>
            <w:rPr>
              <w:rFonts w:ascii="Arial" w:hAnsi="Arial" w:cs="Arial"/>
              <w:b/>
              <w:bCs/>
              <w:color w:val="000000"/>
              <w:sz w:val="17"/>
              <w:szCs w:val="17"/>
            </w:rPr>
            <w:t>Cena</w:t>
          </w:r>
        </w:p>
      </w:tc>
      <w:tc>
        <w:tcPr>
          <w:tcW w:w="140" w:type="dxa"/>
          <w:tcBorders>
            <w:top w:val="double" w:sz="4" w:space="0" w:color="000000"/>
            <w:left w:val="nil"/>
            <w:bottom w:val="single" w:sz="2" w:space="0" w:color="000000"/>
            <w:right w:val="single" w:sz="4" w:space="0" w:color="000000"/>
          </w:tcBorders>
          <w:vAlign w:val="center"/>
        </w:tcPr>
        <w:p w:rsidR="00000000" w:rsidRDefault="002A05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14"/>
              <w:szCs w:val="14"/>
            </w:rPr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05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138"/>
      <w:gridCol w:w="4523"/>
      <w:gridCol w:w="140"/>
    </w:tblGrid>
    <w:tr w:rsidR="00000000">
      <w:trPr>
        <w:cantSplit/>
      </w:trPr>
      <w:tc>
        <w:tcPr>
          <w:tcW w:w="61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A05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FAKTURA číslo: 50050</w:t>
          </w:r>
        </w:p>
      </w:tc>
      <w:tc>
        <w:tcPr>
          <w:tcW w:w="45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2A050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color w:val="000000"/>
              <w:sz w:val="17"/>
              <w:szCs w:val="17"/>
            </w:rPr>
            <w:t xml:space="preserve">Strana: </w:t>
          </w:r>
          <w:r>
            <w:rPr>
              <w:rFonts w:ascii="Arial" w:hAnsi="Arial" w:cs="Arial"/>
              <w:color w:val="000000"/>
              <w:sz w:val="17"/>
              <w:szCs w:val="17"/>
            </w:rPr>
            <w:pgNum/>
          </w:r>
          <w:r>
            <w:rPr>
              <w:rFonts w:ascii="Arial" w:hAnsi="Arial" w:cs="Arial"/>
              <w:color w:val="000000"/>
              <w:sz w:val="17"/>
              <w:szCs w:val="17"/>
            </w:rPr>
            <w:t xml:space="preserve">/ </w: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begin"/>
          </w:r>
          <w:r>
            <w:rPr>
              <w:rFonts w:ascii="Arial" w:hAnsi="Arial" w:cs="Arial"/>
              <w:color w:val="000000"/>
              <w:sz w:val="17"/>
              <w:szCs w:val="17"/>
            </w:rPr>
            <w:instrText>NUMPAGES</w:instrText>
          </w:r>
          <w:r>
            <w:rPr>
              <w:rFonts w:ascii="Arial" w:hAnsi="Arial" w:cs="Arial"/>
              <w:color w:val="000000"/>
              <w:sz w:val="17"/>
              <w:szCs w:val="17"/>
            </w:rPr>
            <w:fldChar w:fldCharType="end"/>
          </w:r>
        </w:p>
      </w:tc>
      <w:tc>
        <w:tcPr>
          <w:tcW w:w="140" w:type="dxa"/>
          <w:tcBorders>
            <w:top w:val="nil"/>
            <w:left w:val="nil"/>
            <w:bottom w:val="nil"/>
            <w:right w:val="nil"/>
          </w:tcBorders>
        </w:tcPr>
        <w:p w:rsidR="00000000" w:rsidRDefault="002A050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17"/>
              <w:szCs w:val="17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05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E3"/>
    <w:rsid w:val="002A0507"/>
    <w:rsid w:val="00CB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756221-DC99-4577-BE64-FFF09B59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Meierová</dc:creator>
  <cp:keywords/>
  <dc:description/>
  <cp:lastModifiedBy>Alexandra Meierová</cp:lastModifiedBy>
  <cp:revision>2</cp:revision>
  <dcterms:created xsi:type="dcterms:W3CDTF">2017-05-18T06:51:00Z</dcterms:created>
  <dcterms:modified xsi:type="dcterms:W3CDTF">2017-05-18T06:51:00Z</dcterms:modified>
</cp:coreProperties>
</file>