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11D4C">
        <w:rPr>
          <w:rFonts w:ascii="Arial" w:hAnsi="Arial" w:cs="Arial"/>
          <w:color w:val="000000"/>
          <w:sz w:val="20"/>
          <w:szCs w:val="20"/>
        </w:rPr>
        <w:t>OBJ - 0222/22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11D4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11D4C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11D4C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11D4C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242CD1">
        <w:rPr>
          <w:rFonts w:ascii="Helv" w:hAnsi="Helv" w:cs="Helv"/>
          <w:color w:val="000000"/>
          <w:sz w:val="20"/>
          <w:szCs w:val="20"/>
        </w:rPr>
        <w:t>xxxxxxxxxxxxxxxxxxxxx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11D4C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11D4C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11D4C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811D4C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11D4C">
        <w:rPr>
          <w:rFonts w:ascii="Helv" w:hAnsi="Helv" w:cs="Helv"/>
          <w:color w:val="000000"/>
          <w:sz w:val="20"/>
          <w:szCs w:val="20"/>
        </w:rPr>
        <w:br/>
        <w:t xml:space="preserve"> Předmětem objednávky je ODBORNÝ TECHNICKÝ DOZOR INVESTORA A KOORDINÁTOR BOZP při provádění stavby „Modernizace muzea - Rekonstrukce Latinské školy“ dle cenové nabídky ze dne </w:t>
      </w:r>
      <w:proofErr w:type="gramStart"/>
      <w:r w:rsidR="00811D4C">
        <w:rPr>
          <w:rFonts w:ascii="Helv" w:hAnsi="Helv" w:cs="Helv"/>
          <w:color w:val="000000"/>
          <w:sz w:val="20"/>
          <w:szCs w:val="20"/>
        </w:rPr>
        <w:t>2.11.2022</w:t>
      </w:r>
      <w:proofErr w:type="gramEnd"/>
      <w:r w:rsidR="00811D4C">
        <w:rPr>
          <w:rFonts w:ascii="Helv" w:hAnsi="Helv" w:cs="Helv"/>
          <w:color w:val="000000"/>
          <w:sz w:val="20"/>
          <w:szCs w:val="20"/>
        </w:rPr>
        <w:t>, která je přílohou objednávky.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B2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811D4C">
        <w:rPr>
          <w:rFonts w:ascii="Helv" w:hAnsi="Helv" w:cs="Helv"/>
          <w:color w:val="000000"/>
          <w:sz w:val="20"/>
          <w:szCs w:val="20"/>
        </w:rPr>
        <w:t>21.11.2022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11D4C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11D4C">
        <w:rPr>
          <w:rFonts w:ascii="Helv" w:hAnsi="Helv" w:cs="Helv"/>
          <w:color w:val="000000"/>
          <w:sz w:val="20"/>
          <w:szCs w:val="20"/>
        </w:rPr>
        <w:t>223000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811D4C">
        <w:rPr>
          <w:rFonts w:ascii="Helv" w:hAnsi="Helv" w:cs="Helv"/>
          <w:color w:val="000000"/>
          <w:sz w:val="20"/>
          <w:szCs w:val="20"/>
        </w:rPr>
        <w:t>269830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11D4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242CD1">
        <w:rPr>
          <w:rFonts w:ascii="Helv" w:hAnsi="Helv" w:cs="Helv"/>
          <w:color w:val="000000"/>
          <w:sz w:val="20"/>
          <w:szCs w:val="20"/>
        </w:rPr>
        <w:t>xxxxxxxxxxxxxxxxxxxxxxxxxxx</w:t>
      </w:r>
      <w:bookmarkStart w:id="21" w:name="_GoBack"/>
      <w:bookmarkEnd w:id="21"/>
      <w:r w:rsidR="00811D4C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811D4C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811D4C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42CD1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11D4C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8AA2D3-2B73-4FB6-B378-EB0C3E0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100F-2ADB-4094-B293-C6ED2676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2</cp:revision>
  <cp:lastPrinted>2016-09-22T09:46:00Z</cp:lastPrinted>
  <dcterms:created xsi:type="dcterms:W3CDTF">2022-11-07T14:17:00Z</dcterms:created>
  <dcterms:modified xsi:type="dcterms:W3CDTF">2022-11-09T06:12:00Z</dcterms:modified>
</cp:coreProperties>
</file>