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7F" w:rsidRPr="006C33C6" w:rsidRDefault="005F5C7F" w:rsidP="005F5C7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5F5C7F" w:rsidRPr="006B381B" w:rsidRDefault="005F5C7F" w:rsidP="005F5C7F">
      <w:pPr>
        <w:pStyle w:val="Podnadpis"/>
        <w:spacing w:after="120"/>
        <w:ind w:left="426" w:right="424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5F5C7F" w:rsidRPr="006B381B" w:rsidRDefault="005F5C7F" w:rsidP="005F5C7F">
      <w:pPr>
        <w:ind w:left="426" w:right="424"/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</w:t>
      </w:r>
      <w:r w:rsidR="002221C4">
        <w:rPr>
          <w:rFonts w:ascii="Union" w:hAnsi="Union"/>
          <w:sz w:val="32"/>
        </w:rPr>
        <w:t>S</w:t>
      </w:r>
      <w:r w:rsidRPr="006B381B">
        <w:rPr>
          <w:rFonts w:ascii="Union" w:hAnsi="Union"/>
          <w:sz w:val="32"/>
        </w:rPr>
        <w:t xml:space="preserve">mlouvě </w:t>
      </w:r>
      <w:r>
        <w:rPr>
          <w:rFonts w:ascii="Union" w:hAnsi="Union"/>
          <w:sz w:val="32"/>
        </w:rPr>
        <w:t xml:space="preserve">o výpůjčce </w:t>
      </w:r>
      <w:r w:rsidR="002221C4">
        <w:rPr>
          <w:rFonts w:ascii="Union" w:hAnsi="Union"/>
          <w:sz w:val="32"/>
        </w:rPr>
        <w:t>do zahraničí</w:t>
      </w:r>
      <w:r>
        <w:rPr>
          <w:rFonts w:ascii="Union" w:hAnsi="Union"/>
          <w:sz w:val="32"/>
        </w:rPr>
        <w:t xml:space="preserve"> č. Z 1</w:t>
      </w:r>
      <w:r w:rsidR="002221C4">
        <w:rPr>
          <w:rFonts w:ascii="Union" w:hAnsi="Union"/>
          <w:sz w:val="32"/>
        </w:rPr>
        <w:t>3</w:t>
      </w:r>
      <w:r>
        <w:rPr>
          <w:rFonts w:ascii="Union" w:hAnsi="Union"/>
          <w:sz w:val="32"/>
        </w:rPr>
        <w:t>/202</w:t>
      </w:r>
      <w:r w:rsidR="002221C4">
        <w:rPr>
          <w:rFonts w:ascii="Union" w:hAnsi="Union"/>
          <w:sz w:val="32"/>
        </w:rPr>
        <w:t>2</w:t>
      </w:r>
      <w:r w:rsidRPr="006B381B">
        <w:rPr>
          <w:rFonts w:ascii="Union" w:hAnsi="Union"/>
          <w:sz w:val="32"/>
        </w:rPr>
        <w:t xml:space="preserve"> </w:t>
      </w:r>
    </w:p>
    <w:p w:rsidR="002221C4" w:rsidRDefault="005F5C7F" w:rsidP="005F5C7F">
      <w:pPr>
        <w:ind w:left="426" w:right="424"/>
        <w:jc w:val="center"/>
        <w:rPr>
          <w:rFonts w:ascii="Union" w:hAnsi="Union"/>
        </w:rPr>
      </w:pPr>
      <w:r w:rsidRPr="006B381B">
        <w:rPr>
          <w:rFonts w:ascii="Union" w:hAnsi="Union"/>
          <w:sz w:val="32"/>
        </w:rPr>
        <w:t xml:space="preserve">ze dne </w:t>
      </w:r>
      <w:r>
        <w:rPr>
          <w:rFonts w:ascii="Union" w:hAnsi="Union"/>
          <w:sz w:val="32"/>
        </w:rPr>
        <w:t>2</w:t>
      </w:r>
      <w:r w:rsidR="002221C4">
        <w:rPr>
          <w:rFonts w:ascii="Union" w:hAnsi="Union"/>
          <w:sz w:val="32"/>
        </w:rPr>
        <w:t>1</w:t>
      </w:r>
      <w:r>
        <w:rPr>
          <w:rFonts w:ascii="Union" w:hAnsi="Union"/>
          <w:sz w:val="32"/>
        </w:rPr>
        <w:t xml:space="preserve">. </w:t>
      </w:r>
      <w:r w:rsidR="002221C4">
        <w:rPr>
          <w:rFonts w:ascii="Union" w:hAnsi="Union"/>
          <w:sz w:val="32"/>
        </w:rPr>
        <w:t>září</w:t>
      </w:r>
      <w:r>
        <w:rPr>
          <w:rFonts w:ascii="Union" w:hAnsi="Union"/>
          <w:sz w:val="32"/>
        </w:rPr>
        <w:t xml:space="preserve"> 202</w:t>
      </w:r>
      <w:r w:rsidR="002221C4">
        <w:rPr>
          <w:rFonts w:ascii="Union" w:hAnsi="Union"/>
          <w:sz w:val="32"/>
        </w:rPr>
        <w:t>2</w:t>
      </w:r>
      <w:r w:rsidR="002221C4" w:rsidRPr="002221C4">
        <w:rPr>
          <w:rFonts w:ascii="Union" w:hAnsi="Union"/>
        </w:rPr>
        <w:t xml:space="preserve"> </w:t>
      </w:r>
    </w:p>
    <w:p w:rsidR="005F5C7F" w:rsidRPr="006B381B" w:rsidRDefault="002221C4" w:rsidP="005F5C7F">
      <w:pPr>
        <w:ind w:left="426" w:right="424"/>
        <w:jc w:val="center"/>
        <w:rPr>
          <w:rFonts w:ascii="Union" w:hAnsi="Union"/>
          <w:sz w:val="32"/>
        </w:rPr>
      </w:pPr>
      <w:r w:rsidRPr="002E5209">
        <w:rPr>
          <w:rFonts w:ascii="Union" w:hAnsi="Union"/>
        </w:rPr>
        <w:t>uzavřen</w:t>
      </w:r>
      <w:r>
        <w:rPr>
          <w:rFonts w:ascii="Union" w:hAnsi="Union"/>
        </w:rPr>
        <w:t>é</w:t>
      </w:r>
      <w:r w:rsidRPr="002E5209">
        <w:rPr>
          <w:rFonts w:ascii="Union" w:hAnsi="Union"/>
        </w:rPr>
        <w:t xml:space="preserve"> podle § </w:t>
      </w:r>
      <w:smartTag w:uri="urn:schemas-microsoft-com:office:smarttags" w:element="metricconverter">
        <w:smartTagPr>
          <w:attr w:name="ProductID" w:val="2193 a"/>
        </w:smartTagPr>
        <w:r w:rsidRPr="002E5209">
          <w:rPr>
            <w:rFonts w:ascii="Union" w:hAnsi="Union"/>
          </w:rPr>
          <w:t>2193 a</w:t>
        </w:r>
      </w:smartTag>
      <w:r w:rsidRPr="002E5209">
        <w:rPr>
          <w:rFonts w:ascii="Union" w:hAnsi="Union"/>
        </w:rPr>
        <w:t xml:space="preserve"> následujících zákona č. 89/2012 Sb., občanského zákoníku</w:t>
      </w:r>
    </w:p>
    <w:p w:rsidR="005F5C7F" w:rsidRPr="00C4105B" w:rsidRDefault="005F5C7F" w:rsidP="005F5C7F">
      <w:pPr>
        <w:ind w:left="426" w:right="424"/>
        <w:jc w:val="center"/>
        <w:rPr>
          <w:rFonts w:ascii="Union" w:hAnsi="Union"/>
        </w:rPr>
      </w:pPr>
    </w:p>
    <w:p w:rsidR="005F5C7F" w:rsidRPr="00C4105B" w:rsidRDefault="002221C4" w:rsidP="005F5C7F">
      <w:pPr>
        <w:pStyle w:val="Zkladntext2"/>
        <w:spacing w:after="120"/>
        <w:ind w:left="426" w:right="424"/>
        <w:rPr>
          <w:rFonts w:ascii="Rhymes" w:hAnsi="Rhymes"/>
        </w:rPr>
      </w:pPr>
      <w:proofErr w:type="gramStart"/>
      <w:r>
        <w:rPr>
          <w:rFonts w:ascii="Rhymes" w:hAnsi="Rhymes"/>
        </w:rPr>
        <w:t>mezi:</w:t>
      </w:r>
      <w:proofErr w:type="gramEnd"/>
    </w:p>
    <w:p w:rsidR="002221C4" w:rsidRPr="002E5209" w:rsidRDefault="002221C4" w:rsidP="002221C4">
      <w:pPr>
        <w:ind w:left="426"/>
        <w:rPr>
          <w:rFonts w:ascii="Union" w:hAnsi="Union"/>
          <w:b/>
          <w:lang w:val="en-GB"/>
        </w:rPr>
      </w:pPr>
      <w:proofErr w:type="spellStart"/>
      <w:proofErr w:type="gramStart"/>
      <w:r w:rsidRPr="002E5209">
        <w:rPr>
          <w:rFonts w:ascii="Union" w:hAnsi="Union"/>
          <w:lang w:val="en-GB"/>
        </w:rPr>
        <w:t>půjčitelem</w:t>
      </w:r>
      <w:proofErr w:type="spellEnd"/>
      <w:proofErr w:type="gramEnd"/>
      <w:r w:rsidRPr="002E5209">
        <w:rPr>
          <w:rFonts w:ascii="Union" w:hAnsi="Union"/>
          <w:i/>
          <w:lang w:val="en-GB"/>
        </w:rPr>
        <w:t>:</w:t>
      </w:r>
      <w:r>
        <w:rPr>
          <w:rFonts w:ascii="Union" w:hAnsi="Union"/>
          <w:lang w:val="en-GB"/>
        </w:rPr>
        <w:tab/>
      </w:r>
      <w:r>
        <w:rPr>
          <w:rFonts w:ascii="Union" w:hAnsi="Union"/>
          <w:lang w:val="en-GB"/>
        </w:rPr>
        <w:tab/>
      </w:r>
      <w:r w:rsidRPr="002E5209">
        <w:rPr>
          <w:rFonts w:ascii="Union" w:hAnsi="Union"/>
          <w:b/>
          <w:lang w:val="en-GB"/>
        </w:rPr>
        <w:t>Galerie moderního umění v Hradci Králové</w:t>
      </w:r>
    </w:p>
    <w:p w:rsidR="002221C4" w:rsidRPr="002E5209" w:rsidRDefault="002221C4" w:rsidP="002221C4">
      <w:pPr>
        <w:spacing w:line="215" w:lineRule="atLeast"/>
        <w:ind w:left="426"/>
        <w:rPr>
          <w:rFonts w:ascii="Union" w:hAnsi="Union"/>
          <w:b/>
          <w:lang w:val="en-GB"/>
        </w:rPr>
      </w:pPr>
      <w:r w:rsidRPr="002E5209">
        <w:rPr>
          <w:rFonts w:ascii="Union" w:hAnsi="Union"/>
          <w:i/>
          <w:lang w:val="en-GB"/>
        </w:rPr>
        <w:tab/>
      </w:r>
      <w:r w:rsidRPr="002E5209">
        <w:rPr>
          <w:rFonts w:ascii="Union" w:hAnsi="Union"/>
          <w:i/>
          <w:lang w:val="en-GB"/>
        </w:rPr>
        <w:tab/>
      </w:r>
      <w:r w:rsidRPr="003A5CE4">
        <w:rPr>
          <w:rFonts w:ascii="Union" w:hAnsi="Union"/>
          <w:lang w:val="en-GB"/>
        </w:rPr>
        <w:tab/>
      </w:r>
      <w:r w:rsidRPr="003A5CE4">
        <w:rPr>
          <w:rFonts w:ascii="Union" w:hAnsi="Union"/>
          <w:lang w:val="en-GB"/>
        </w:rPr>
        <w:tab/>
      </w:r>
      <w:proofErr w:type="spellStart"/>
      <w:r w:rsidRPr="003A5CE4">
        <w:rPr>
          <w:rFonts w:ascii="Union" w:hAnsi="Union"/>
          <w:lang w:val="en-GB"/>
        </w:rPr>
        <w:t>Velké</w:t>
      </w:r>
      <w:proofErr w:type="spellEnd"/>
      <w:r w:rsidRPr="003A5CE4">
        <w:rPr>
          <w:rFonts w:ascii="Union" w:hAnsi="Union"/>
          <w:lang w:val="en-GB"/>
        </w:rPr>
        <w:t xml:space="preserve"> </w:t>
      </w:r>
      <w:proofErr w:type="spellStart"/>
      <w:r w:rsidRPr="003A5CE4">
        <w:rPr>
          <w:rFonts w:ascii="Union" w:hAnsi="Union"/>
          <w:lang w:val="en-GB"/>
        </w:rPr>
        <w:t>nám</w:t>
      </w:r>
      <w:proofErr w:type="spellEnd"/>
      <w:r w:rsidRPr="003A5CE4">
        <w:rPr>
          <w:rFonts w:ascii="Union" w:hAnsi="Union"/>
          <w:lang w:val="en-GB"/>
        </w:rPr>
        <w:t>. 139/140, 500 03 Hradec Králové</w:t>
      </w:r>
    </w:p>
    <w:p w:rsidR="002221C4" w:rsidRPr="002E5209" w:rsidRDefault="002221C4" w:rsidP="002221C4">
      <w:pPr>
        <w:ind w:left="426"/>
        <w:rPr>
          <w:rFonts w:ascii="Union" w:hAnsi="Union"/>
          <w:lang w:val="en-GB"/>
        </w:rPr>
      </w:pPr>
      <w:r w:rsidRPr="002E5209">
        <w:rPr>
          <w:rFonts w:ascii="Union" w:hAnsi="Union"/>
          <w:lang w:val="en-GB"/>
        </w:rPr>
        <w:tab/>
      </w:r>
      <w:r w:rsidRPr="002E5209">
        <w:rPr>
          <w:rFonts w:ascii="Union" w:hAnsi="Union"/>
          <w:lang w:val="en-GB"/>
        </w:rPr>
        <w:tab/>
      </w:r>
      <w:r w:rsidRPr="002E5209">
        <w:rPr>
          <w:rFonts w:ascii="Union" w:hAnsi="Union"/>
          <w:lang w:val="en-GB"/>
        </w:rPr>
        <w:tab/>
      </w:r>
      <w:r w:rsidRPr="002E5209">
        <w:rPr>
          <w:rFonts w:ascii="Union" w:hAnsi="Union"/>
          <w:lang w:val="en-GB"/>
        </w:rPr>
        <w:tab/>
        <w:t>IČ: 00088404</w:t>
      </w:r>
    </w:p>
    <w:p w:rsidR="002221C4" w:rsidRPr="002E5209" w:rsidRDefault="002221C4" w:rsidP="002221C4">
      <w:pPr>
        <w:ind w:left="426"/>
        <w:rPr>
          <w:rFonts w:ascii="Union" w:hAnsi="Union"/>
          <w:lang w:val="en-GB"/>
        </w:rPr>
      </w:pPr>
      <w:bookmarkStart w:id="0" w:name="OLE_LINK1"/>
      <w:proofErr w:type="spellStart"/>
      <w:proofErr w:type="gramStart"/>
      <w:r w:rsidRPr="002E5209">
        <w:rPr>
          <w:rFonts w:ascii="Union" w:hAnsi="Union"/>
          <w:lang w:val="en-GB"/>
        </w:rPr>
        <w:t>zastoupený</w:t>
      </w:r>
      <w:bookmarkEnd w:id="0"/>
      <w:r w:rsidRPr="002E5209">
        <w:rPr>
          <w:rFonts w:ascii="Union" w:hAnsi="Union"/>
          <w:lang w:val="en-GB"/>
        </w:rPr>
        <w:t>m</w:t>
      </w:r>
      <w:proofErr w:type="spellEnd"/>
      <w:proofErr w:type="gramEnd"/>
      <w:r w:rsidRPr="002E5209">
        <w:rPr>
          <w:rFonts w:ascii="Union" w:hAnsi="Union"/>
          <w:i/>
          <w:lang w:val="en-GB"/>
        </w:rPr>
        <w:t>:</w:t>
      </w:r>
      <w:r w:rsidRPr="002E5209">
        <w:rPr>
          <w:rFonts w:ascii="Union" w:hAnsi="Union"/>
          <w:lang w:val="en-GB"/>
        </w:rPr>
        <w:tab/>
      </w:r>
      <w:r w:rsidRPr="002E5209">
        <w:rPr>
          <w:rFonts w:ascii="Union" w:hAnsi="Union"/>
          <w:lang w:val="en-GB"/>
        </w:rPr>
        <w:tab/>
        <w:t xml:space="preserve">MgA. </w:t>
      </w:r>
      <w:proofErr w:type="spellStart"/>
      <w:r w:rsidRPr="002E5209">
        <w:rPr>
          <w:rFonts w:ascii="Union" w:hAnsi="Union"/>
          <w:lang w:val="en-GB"/>
        </w:rPr>
        <w:t>Františkem</w:t>
      </w:r>
      <w:proofErr w:type="spellEnd"/>
      <w:r w:rsidRPr="002E5209">
        <w:rPr>
          <w:rFonts w:ascii="Union" w:hAnsi="Union"/>
          <w:lang w:val="en-GB"/>
        </w:rPr>
        <w:t xml:space="preserve"> </w:t>
      </w:r>
      <w:proofErr w:type="spellStart"/>
      <w:r w:rsidRPr="002E5209">
        <w:rPr>
          <w:rFonts w:ascii="Union" w:hAnsi="Union"/>
          <w:lang w:val="en-GB"/>
        </w:rPr>
        <w:t>Zachovalem</w:t>
      </w:r>
      <w:proofErr w:type="spellEnd"/>
      <w:r w:rsidRPr="002E5209">
        <w:rPr>
          <w:rFonts w:ascii="Union" w:hAnsi="Union"/>
          <w:lang w:val="en-GB"/>
        </w:rPr>
        <w:t xml:space="preserve">, </w:t>
      </w:r>
      <w:proofErr w:type="spellStart"/>
      <w:r w:rsidRPr="002E5209">
        <w:rPr>
          <w:rFonts w:ascii="Union" w:hAnsi="Union"/>
          <w:lang w:val="en-GB"/>
        </w:rPr>
        <w:t>ředitelem</w:t>
      </w:r>
      <w:proofErr w:type="spellEnd"/>
    </w:p>
    <w:p w:rsidR="005F5C7F" w:rsidRDefault="005F5C7F" w:rsidP="002221C4">
      <w:pPr>
        <w:pStyle w:val="Zkladntext2"/>
        <w:spacing w:after="120"/>
        <w:ind w:left="426" w:right="424"/>
        <w:rPr>
          <w:rFonts w:ascii="Rhymes" w:hAnsi="Rhymes"/>
        </w:rPr>
      </w:pPr>
    </w:p>
    <w:p w:rsidR="002221C4" w:rsidRDefault="002221C4" w:rsidP="002221C4">
      <w:pPr>
        <w:spacing w:line="215" w:lineRule="atLeast"/>
        <w:ind w:left="426"/>
        <w:rPr>
          <w:b/>
          <w:color w:val="231F20"/>
          <w:spacing w:val="-2"/>
          <w:w w:val="90"/>
        </w:rPr>
      </w:pPr>
      <w:proofErr w:type="spellStart"/>
      <w:proofErr w:type="gramStart"/>
      <w:r w:rsidRPr="002E5209">
        <w:rPr>
          <w:rFonts w:ascii="Union" w:hAnsi="Union"/>
          <w:lang w:val="en-GB"/>
        </w:rPr>
        <w:t>vypůjčite</w:t>
      </w:r>
      <w:r>
        <w:rPr>
          <w:rFonts w:ascii="Union" w:hAnsi="Union"/>
          <w:lang w:val="en-GB"/>
        </w:rPr>
        <w:t>m</w:t>
      </w:r>
      <w:proofErr w:type="spellEnd"/>
      <w:proofErr w:type="gramEnd"/>
      <w:r>
        <w:rPr>
          <w:rFonts w:ascii="Union" w:hAnsi="Union"/>
          <w:lang w:val="en-GB"/>
        </w:rPr>
        <w:t xml:space="preserve"> </w:t>
      </w:r>
      <w:r>
        <w:rPr>
          <w:rFonts w:ascii="Union" w:hAnsi="Union"/>
          <w:lang w:val="en-GB"/>
        </w:rPr>
        <w:tab/>
      </w:r>
      <w:r>
        <w:rPr>
          <w:rFonts w:ascii="Union" w:hAnsi="Union"/>
          <w:lang w:val="en-GB"/>
        </w:rPr>
        <w:tab/>
      </w:r>
      <w:proofErr w:type="spellStart"/>
      <w:r>
        <w:rPr>
          <w:b/>
          <w:color w:val="231F20"/>
          <w:w w:val="90"/>
        </w:rPr>
        <w:t>Galéria</w:t>
      </w:r>
      <w:proofErr w:type="spellEnd"/>
      <w:r>
        <w:rPr>
          <w:b/>
          <w:color w:val="231F20"/>
          <w:spacing w:val="9"/>
        </w:rPr>
        <w:t xml:space="preserve"> </w:t>
      </w:r>
      <w:r>
        <w:rPr>
          <w:b/>
          <w:color w:val="231F20"/>
          <w:w w:val="90"/>
        </w:rPr>
        <w:t>mesta</w:t>
      </w:r>
      <w:r>
        <w:rPr>
          <w:b/>
          <w:color w:val="231F20"/>
          <w:spacing w:val="9"/>
        </w:rPr>
        <w:t xml:space="preserve"> </w:t>
      </w:r>
      <w:r>
        <w:rPr>
          <w:b/>
          <w:color w:val="231F20"/>
          <w:spacing w:val="-2"/>
          <w:w w:val="90"/>
        </w:rPr>
        <w:t>Bratislavy</w:t>
      </w:r>
    </w:p>
    <w:p w:rsidR="002221C4" w:rsidRPr="003A5CE4" w:rsidRDefault="002221C4" w:rsidP="00635E72">
      <w:pPr>
        <w:ind w:left="426"/>
        <w:rPr>
          <w:rFonts w:ascii="Union" w:hAnsi="Union"/>
          <w:lang w:val="en-GB"/>
        </w:rPr>
      </w:pPr>
      <w:r>
        <w:rPr>
          <w:b/>
          <w:color w:val="231F20"/>
          <w:spacing w:val="-2"/>
          <w:w w:val="90"/>
        </w:rPr>
        <w:tab/>
      </w:r>
      <w:r>
        <w:rPr>
          <w:b/>
          <w:color w:val="231F20"/>
          <w:spacing w:val="-2"/>
          <w:w w:val="90"/>
        </w:rPr>
        <w:tab/>
      </w:r>
      <w:r>
        <w:rPr>
          <w:b/>
          <w:color w:val="231F20"/>
          <w:spacing w:val="-2"/>
          <w:w w:val="90"/>
        </w:rPr>
        <w:tab/>
      </w:r>
      <w:r>
        <w:rPr>
          <w:b/>
          <w:color w:val="231F20"/>
          <w:spacing w:val="-2"/>
          <w:w w:val="90"/>
        </w:rPr>
        <w:tab/>
      </w:r>
      <w:proofErr w:type="spellStart"/>
      <w:r w:rsidRPr="003A5CE4">
        <w:rPr>
          <w:rFonts w:ascii="Union" w:hAnsi="Union" w:hint="eastAsia"/>
          <w:lang w:val="en-GB"/>
        </w:rPr>
        <w:t>Františkánske</w:t>
      </w:r>
      <w:proofErr w:type="spellEnd"/>
      <w:r w:rsidRPr="003A5CE4">
        <w:rPr>
          <w:rFonts w:ascii="Union" w:hAnsi="Union" w:hint="eastAsia"/>
          <w:lang w:val="en-GB"/>
        </w:rPr>
        <w:t xml:space="preserve"> </w:t>
      </w:r>
      <w:proofErr w:type="spellStart"/>
      <w:r w:rsidRPr="003A5CE4">
        <w:rPr>
          <w:rFonts w:ascii="Union" w:hAnsi="Union" w:hint="eastAsia"/>
          <w:lang w:val="en-GB"/>
        </w:rPr>
        <w:t>námestie</w:t>
      </w:r>
      <w:proofErr w:type="spellEnd"/>
      <w:r w:rsidRPr="003A5CE4">
        <w:rPr>
          <w:rFonts w:ascii="Union" w:hAnsi="Union" w:hint="eastAsia"/>
          <w:lang w:val="en-GB"/>
        </w:rPr>
        <w:t xml:space="preserve"> 11</w:t>
      </w:r>
      <w:r>
        <w:rPr>
          <w:rFonts w:ascii="Union" w:hAnsi="Union"/>
          <w:lang w:val="en-GB"/>
        </w:rPr>
        <w:t xml:space="preserve">, </w:t>
      </w:r>
      <w:r w:rsidRPr="003A5CE4">
        <w:rPr>
          <w:rFonts w:ascii="Union" w:hAnsi="Union" w:hint="eastAsia"/>
          <w:lang w:val="en-GB"/>
        </w:rPr>
        <w:t>815 35 Bratislava</w:t>
      </w:r>
    </w:p>
    <w:p w:rsidR="002221C4" w:rsidRPr="003A5CE4" w:rsidRDefault="002221C4" w:rsidP="00635E72">
      <w:pPr>
        <w:ind w:left="426"/>
        <w:rPr>
          <w:rFonts w:ascii="Union" w:hAnsi="Union"/>
          <w:lang w:val="en-GB"/>
        </w:rPr>
      </w:pPr>
      <w:r w:rsidRPr="003A5CE4">
        <w:rPr>
          <w:rFonts w:ascii="Union" w:hAnsi="Union"/>
          <w:lang w:val="en-GB"/>
        </w:rPr>
        <w:tab/>
      </w:r>
      <w:r w:rsidRPr="003A5CE4">
        <w:rPr>
          <w:rFonts w:ascii="Union" w:hAnsi="Union"/>
          <w:lang w:val="en-GB"/>
        </w:rPr>
        <w:tab/>
      </w:r>
      <w:r w:rsidRPr="003A5CE4">
        <w:rPr>
          <w:rFonts w:ascii="Union" w:hAnsi="Union"/>
          <w:lang w:val="en-GB"/>
        </w:rPr>
        <w:tab/>
      </w:r>
      <w:r>
        <w:rPr>
          <w:rFonts w:ascii="Union" w:hAnsi="Union"/>
          <w:lang w:val="en-GB"/>
        </w:rPr>
        <w:tab/>
      </w:r>
      <w:r w:rsidRPr="003A5CE4">
        <w:rPr>
          <w:rFonts w:ascii="Union" w:hAnsi="Union"/>
          <w:lang w:val="en-GB"/>
        </w:rPr>
        <w:t>IČ:</w:t>
      </w:r>
      <w:r>
        <w:rPr>
          <w:rFonts w:ascii="Union" w:hAnsi="Union"/>
          <w:lang w:val="en-GB"/>
        </w:rPr>
        <w:t xml:space="preserve"> </w:t>
      </w:r>
      <w:r w:rsidRPr="00635E72">
        <w:rPr>
          <w:rFonts w:ascii="Union" w:hAnsi="Union"/>
          <w:lang w:val="en-GB"/>
        </w:rPr>
        <w:t>00179752</w:t>
      </w:r>
    </w:p>
    <w:p w:rsidR="002221C4" w:rsidRPr="003A5CE4" w:rsidRDefault="002221C4" w:rsidP="002221C4">
      <w:pPr>
        <w:spacing w:line="215" w:lineRule="atLeast"/>
        <w:ind w:left="426"/>
        <w:rPr>
          <w:rFonts w:ascii="Union" w:hAnsi="Union"/>
          <w:lang w:val="en-GB"/>
        </w:rPr>
      </w:pPr>
      <w:proofErr w:type="spellStart"/>
      <w:proofErr w:type="gramStart"/>
      <w:r w:rsidRPr="002E5209">
        <w:rPr>
          <w:rFonts w:ascii="Union" w:hAnsi="Union"/>
          <w:lang w:val="en-GB"/>
        </w:rPr>
        <w:t>zastoupeným</w:t>
      </w:r>
      <w:proofErr w:type="spellEnd"/>
      <w:proofErr w:type="gramEnd"/>
      <w:r w:rsidRPr="003A5CE4">
        <w:rPr>
          <w:rFonts w:ascii="Union" w:hAnsi="Union"/>
          <w:lang w:val="en-GB"/>
        </w:rPr>
        <w:t>:</w:t>
      </w:r>
      <w:r w:rsidRPr="002E5209">
        <w:rPr>
          <w:rFonts w:ascii="Union" w:hAnsi="Union"/>
          <w:lang w:val="en-GB"/>
        </w:rPr>
        <w:tab/>
      </w:r>
      <w:r w:rsidRPr="002E5209">
        <w:rPr>
          <w:rFonts w:ascii="Union" w:hAnsi="Union"/>
          <w:lang w:val="en-GB"/>
        </w:rPr>
        <w:tab/>
      </w:r>
      <w:r>
        <w:rPr>
          <w:rFonts w:ascii="Union" w:hAnsi="Union" w:hint="eastAsia"/>
          <w:lang w:val="en-GB"/>
        </w:rPr>
        <w:t xml:space="preserve">Mgr. </w:t>
      </w:r>
      <w:proofErr w:type="spellStart"/>
      <w:r>
        <w:rPr>
          <w:rFonts w:ascii="Union" w:hAnsi="Union" w:hint="eastAsia"/>
          <w:lang w:val="en-GB"/>
        </w:rPr>
        <w:t>Katarín</w:t>
      </w:r>
      <w:r>
        <w:rPr>
          <w:rFonts w:ascii="Union" w:hAnsi="Union"/>
          <w:lang w:val="en-GB"/>
        </w:rPr>
        <w:t>ou</w:t>
      </w:r>
      <w:proofErr w:type="spellEnd"/>
      <w:r w:rsidRPr="003A5CE4">
        <w:rPr>
          <w:rFonts w:ascii="Union" w:hAnsi="Union" w:hint="eastAsia"/>
          <w:lang w:val="en-GB"/>
        </w:rPr>
        <w:t xml:space="preserve"> </w:t>
      </w:r>
      <w:proofErr w:type="spellStart"/>
      <w:r w:rsidRPr="003A5CE4">
        <w:rPr>
          <w:rFonts w:ascii="Union" w:hAnsi="Union" w:hint="eastAsia"/>
          <w:lang w:val="en-GB"/>
        </w:rPr>
        <w:t>Trnovsk</w:t>
      </w:r>
      <w:r>
        <w:rPr>
          <w:rFonts w:ascii="Union" w:hAnsi="Union"/>
          <w:lang w:val="en-GB"/>
        </w:rPr>
        <w:t>ou</w:t>
      </w:r>
      <w:proofErr w:type="spellEnd"/>
      <w:r w:rsidRPr="003A5CE4">
        <w:rPr>
          <w:rFonts w:ascii="Union" w:hAnsi="Union" w:hint="eastAsia"/>
          <w:lang w:val="en-GB"/>
        </w:rPr>
        <w:t xml:space="preserve">, </w:t>
      </w:r>
      <w:proofErr w:type="spellStart"/>
      <w:r w:rsidRPr="003A5CE4">
        <w:rPr>
          <w:rFonts w:ascii="Union" w:hAnsi="Union" w:hint="eastAsia"/>
          <w:lang w:val="en-GB"/>
        </w:rPr>
        <w:t>ArtD</w:t>
      </w:r>
      <w:proofErr w:type="spellEnd"/>
      <w:r w:rsidRPr="003A5CE4">
        <w:rPr>
          <w:rFonts w:ascii="Union" w:hAnsi="Union" w:hint="eastAsia"/>
          <w:lang w:val="en-GB"/>
        </w:rPr>
        <w:t>.</w:t>
      </w:r>
      <w:r w:rsidRPr="003A5CE4">
        <w:rPr>
          <w:rFonts w:ascii="Union" w:hAnsi="Union"/>
          <w:lang w:val="en-GB"/>
        </w:rPr>
        <w:t xml:space="preserve">, </w:t>
      </w:r>
      <w:proofErr w:type="spellStart"/>
      <w:r w:rsidRPr="003A5CE4">
        <w:rPr>
          <w:rFonts w:ascii="Union" w:hAnsi="Union"/>
          <w:lang w:val="en-GB"/>
        </w:rPr>
        <w:t>ředitelkou</w:t>
      </w:r>
      <w:proofErr w:type="spellEnd"/>
    </w:p>
    <w:p w:rsidR="002221C4" w:rsidRDefault="002221C4" w:rsidP="002221C4">
      <w:pPr>
        <w:ind w:left="426" w:right="424"/>
        <w:rPr>
          <w:rFonts w:ascii="Rhymes" w:hAnsi="Rhymes"/>
        </w:rPr>
      </w:pPr>
    </w:p>
    <w:p w:rsidR="005F5C7F" w:rsidRPr="00635E72" w:rsidRDefault="00635E72" w:rsidP="002221C4">
      <w:pPr>
        <w:spacing w:line="215" w:lineRule="atLeast"/>
        <w:ind w:left="426"/>
        <w:rPr>
          <w:rFonts w:ascii="Rhymes" w:hAnsi="Rhymes"/>
        </w:rPr>
      </w:pPr>
      <w:r>
        <w:rPr>
          <w:rFonts w:ascii="Rhymes" w:hAnsi="Rhymes"/>
        </w:rPr>
        <w:t>o p</w:t>
      </w:r>
      <w:r w:rsidR="005F5C7F">
        <w:rPr>
          <w:rFonts w:ascii="Rhymes" w:hAnsi="Rhymes"/>
        </w:rPr>
        <w:t xml:space="preserve">rodloužení </w:t>
      </w:r>
      <w:r w:rsidR="002221C4">
        <w:rPr>
          <w:rFonts w:ascii="Rhymes" w:hAnsi="Rhymes"/>
        </w:rPr>
        <w:t xml:space="preserve">termínu </w:t>
      </w:r>
      <w:proofErr w:type="spellStart"/>
      <w:r w:rsidR="002221C4">
        <w:rPr>
          <w:rFonts w:ascii="Rhymes" w:hAnsi="Rhymes"/>
        </w:rPr>
        <w:t>výpůjky</w:t>
      </w:r>
      <w:proofErr w:type="spellEnd"/>
      <w:r w:rsidR="002221C4">
        <w:rPr>
          <w:rFonts w:ascii="Rhymes" w:hAnsi="Rhymes"/>
        </w:rPr>
        <w:t xml:space="preserve"> z důvodu prodloužení doby</w:t>
      </w:r>
      <w:r w:rsidR="005F5C7F">
        <w:rPr>
          <w:rFonts w:ascii="Rhymes" w:hAnsi="Rhymes"/>
        </w:rPr>
        <w:t xml:space="preserve"> </w:t>
      </w:r>
      <w:r w:rsidR="002221C4">
        <w:rPr>
          <w:rFonts w:ascii="Rhymes" w:hAnsi="Rhymes"/>
        </w:rPr>
        <w:t xml:space="preserve">trvání </w:t>
      </w:r>
      <w:r w:rsidR="005F5C7F">
        <w:rPr>
          <w:rFonts w:ascii="Rhymes" w:hAnsi="Rhymes"/>
        </w:rPr>
        <w:t xml:space="preserve">výstavy </w:t>
      </w:r>
      <w:r w:rsidR="005F5C7F" w:rsidRPr="00635E72">
        <w:rPr>
          <w:rFonts w:ascii="Rhymes" w:hAnsi="Rhymes"/>
        </w:rPr>
        <w:t>„</w:t>
      </w:r>
      <w:r w:rsidR="002221C4" w:rsidRPr="00635E72">
        <w:rPr>
          <w:rFonts w:ascii="Rhymes" w:hAnsi="Rhymes" w:hint="eastAsia"/>
        </w:rPr>
        <w:t>Svět Jindřicha Chalupeckého</w:t>
      </w:r>
      <w:r w:rsidR="005F5C7F" w:rsidRPr="00635E72">
        <w:rPr>
          <w:rFonts w:ascii="Rhymes" w:hAnsi="Rhymes"/>
        </w:rPr>
        <w:t>“</w:t>
      </w:r>
      <w:r w:rsidR="002221C4" w:rsidRPr="00635E72">
        <w:rPr>
          <w:rFonts w:ascii="Rhymes" w:hAnsi="Rhymes"/>
        </w:rPr>
        <w:t>,</w:t>
      </w:r>
      <w:r w:rsidR="005F5C7F" w:rsidRPr="00406E2D">
        <w:rPr>
          <w:rFonts w:ascii="Rhymes" w:hAnsi="Rhymes"/>
        </w:rPr>
        <w:t xml:space="preserve"> která se uskuteční ve výstavních prostorách </w:t>
      </w:r>
      <w:proofErr w:type="spellStart"/>
      <w:r w:rsidR="002221C4">
        <w:rPr>
          <w:rFonts w:ascii="Rhymes" w:hAnsi="Rhymes"/>
        </w:rPr>
        <w:t>Mirbachova</w:t>
      </w:r>
      <w:proofErr w:type="spellEnd"/>
      <w:r w:rsidR="002221C4">
        <w:rPr>
          <w:rFonts w:ascii="Rhymes" w:hAnsi="Rhymes"/>
        </w:rPr>
        <w:t xml:space="preserve"> paláce – </w:t>
      </w:r>
      <w:r w:rsidR="002221C4" w:rsidRPr="00635E72">
        <w:rPr>
          <w:rFonts w:ascii="Rhymes" w:hAnsi="Rhymes" w:hint="eastAsia"/>
        </w:rPr>
        <w:t>Galéri</w:t>
      </w:r>
      <w:r w:rsidR="002221C4" w:rsidRPr="00635E72">
        <w:rPr>
          <w:rFonts w:ascii="Rhymes" w:hAnsi="Rhymes"/>
        </w:rPr>
        <w:t>e</w:t>
      </w:r>
      <w:r w:rsidR="002221C4" w:rsidRPr="00635E72">
        <w:rPr>
          <w:rFonts w:ascii="Rhymes" w:hAnsi="Rhymes" w:hint="eastAsia"/>
        </w:rPr>
        <w:t xml:space="preserve"> mesta Bratislavy</w:t>
      </w:r>
      <w:r w:rsidR="002221C4" w:rsidRPr="00635E72">
        <w:rPr>
          <w:rFonts w:ascii="Rhymes" w:hAnsi="Rhymes"/>
        </w:rPr>
        <w:t>.</w:t>
      </w:r>
    </w:p>
    <w:p w:rsidR="002221C4" w:rsidRDefault="002221C4" w:rsidP="002221C4">
      <w:pPr>
        <w:spacing w:line="215" w:lineRule="atLeast"/>
        <w:ind w:left="426"/>
        <w:rPr>
          <w:rFonts w:ascii="Union" w:hAnsi="Union"/>
          <w:lang w:val="en-GB"/>
        </w:rPr>
      </w:pPr>
    </w:p>
    <w:p w:rsidR="002221C4" w:rsidRPr="00BA35EB" w:rsidRDefault="00635E72" w:rsidP="00BA35EB">
      <w:pPr>
        <w:spacing w:line="215" w:lineRule="atLeast"/>
        <w:ind w:left="426"/>
        <w:rPr>
          <w:rFonts w:ascii="Rhymes" w:hAnsi="Rhymes"/>
        </w:rPr>
      </w:pPr>
      <w:r w:rsidRPr="00BA35EB">
        <w:rPr>
          <w:rFonts w:ascii="Rhymes" w:hAnsi="Rhymes"/>
        </w:rPr>
        <w:t xml:space="preserve">Smluvní strany se dohodly na následující změně bodu </w:t>
      </w:r>
      <w:r w:rsidRPr="00635E72">
        <w:rPr>
          <w:rFonts w:ascii="Rhymes" w:hAnsi="Rhymes"/>
        </w:rPr>
        <w:t xml:space="preserve">č. </w:t>
      </w:r>
      <w:r w:rsidR="002221C4" w:rsidRPr="00635E72">
        <w:rPr>
          <w:rFonts w:ascii="Rhymes" w:hAnsi="Rhymes"/>
        </w:rPr>
        <w:t xml:space="preserve">1. </w:t>
      </w:r>
      <w:r w:rsidRPr="00635E72">
        <w:rPr>
          <w:rFonts w:ascii="Rhymes" w:hAnsi="Rhymes"/>
        </w:rPr>
        <w:t>smlouvy</w:t>
      </w:r>
      <w:r w:rsidR="002221C4" w:rsidRPr="00635E72">
        <w:rPr>
          <w:rFonts w:ascii="Rhymes" w:hAnsi="Rhymes"/>
        </w:rPr>
        <w:t>:</w:t>
      </w:r>
    </w:p>
    <w:p w:rsidR="00635E72" w:rsidRDefault="00635E72" w:rsidP="00635E72">
      <w:pPr>
        <w:spacing w:line="215" w:lineRule="atLeast"/>
        <w:ind w:left="426"/>
        <w:rPr>
          <w:rFonts w:ascii="Rhymes" w:hAnsi="Rhymes"/>
        </w:rPr>
      </w:pPr>
    </w:p>
    <w:p w:rsidR="002221C4" w:rsidRPr="00BA35EB" w:rsidRDefault="002221C4" w:rsidP="00635E72">
      <w:pPr>
        <w:spacing w:line="215" w:lineRule="atLeast"/>
        <w:ind w:left="426"/>
        <w:rPr>
          <w:b/>
          <w:color w:val="231F20"/>
          <w:w w:val="90"/>
        </w:rPr>
      </w:pPr>
      <w:r w:rsidRPr="00BA35EB">
        <w:rPr>
          <w:b/>
          <w:color w:val="231F20"/>
          <w:w w:val="90"/>
        </w:rPr>
        <w:t xml:space="preserve">Termín výstavy: </w:t>
      </w:r>
      <w:r w:rsidRPr="00BA35EB">
        <w:rPr>
          <w:b/>
          <w:color w:val="231F20"/>
          <w:w w:val="90"/>
        </w:rPr>
        <w:tab/>
        <w:t>23. 11. 2022 – 19. 3. 2023</w:t>
      </w:r>
    </w:p>
    <w:p w:rsidR="002221C4" w:rsidRPr="00BA35EB" w:rsidRDefault="002221C4" w:rsidP="00635E72">
      <w:pPr>
        <w:spacing w:line="215" w:lineRule="atLeast"/>
        <w:ind w:left="426"/>
        <w:rPr>
          <w:b/>
          <w:color w:val="231F20"/>
          <w:w w:val="90"/>
        </w:rPr>
      </w:pPr>
      <w:r w:rsidRPr="00BA35EB">
        <w:rPr>
          <w:b/>
          <w:color w:val="231F20"/>
          <w:w w:val="90"/>
        </w:rPr>
        <w:t xml:space="preserve">Doba trvání výpůjčky: </w:t>
      </w:r>
      <w:r w:rsidRPr="00BA35EB">
        <w:rPr>
          <w:b/>
          <w:color w:val="231F20"/>
          <w:w w:val="90"/>
        </w:rPr>
        <w:tab/>
        <w:t>15. 10. 2022 – 30. 3. 2023</w:t>
      </w:r>
    </w:p>
    <w:p w:rsidR="002221C4" w:rsidRPr="002221C4" w:rsidRDefault="002221C4" w:rsidP="002221C4">
      <w:pPr>
        <w:spacing w:line="215" w:lineRule="atLeast"/>
        <w:ind w:left="-284"/>
        <w:rPr>
          <w:rFonts w:ascii="Union" w:hAnsi="Union"/>
          <w:lang w:val="en-GB"/>
        </w:rPr>
      </w:pPr>
    </w:p>
    <w:p w:rsidR="005F5C7F" w:rsidRPr="00C4105B" w:rsidRDefault="005F5C7F" w:rsidP="005F5C7F">
      <w:pPr>
        <w:tabs>
          <w:tab w:val="left" w:pos="426"/>
        </w:tabs>
        <w:spacing w:after="120"/>
        <w:ind w:left="426" w:right="424"/>
        <w:rPr>
          <w:rFonts w:ascii="Rhymes" w:hAnsi="Rhymes"/>
        </w:rPr>
      </w:pPr>
      <w:r w:rsidRPr="00C4105B">
        <w:rPr>
          <w:rFonts w:ascii="Rhymes" w:hAnsi="Rhymes"/>
        </w:rPr>
        <w:t>Závěrečná ustanovení</w:t>
      </w:r>
      <w:r w:rsidR="00BA35EB">
        <w:rPr>
          <w:rFonts w:ascii="Rhymes" w:hAnsi="Rhymes"/>
        </w:rPr>
        <w:t xml:space="preserve"> dodatku č. 1</w:t>
      </w:r>
    </w:p>
    <w:p w:rsidR="00635E72" w:rsidRPr="002B038A" w:rsidRDefault="00635E72" w:rsidP="00635E72">
      <w:pPr>
        <w:tabs>
          <w:tab w:val="left" w:pos="426"/>
        </w:tabs>
        <w:spacing w:after="120"/>
        <w:ind w:right="424"/>
        <w:jc w:val="both"/>
        <w:rPr>
          <w:rFonts w:ascii="Rhymes" w:hAnsi="Rhymes"/>
        </w:rPr>
      </w:pPr>
      <w:r>
        <w:rPr>
          <w:rFonts w:ascii="Rhymes" w:hAnsi="Rhymes"/>
        </w:rPr>
        <w:tab/>
        <w:t>1.</w:t>
      </w:r>
      <w:r>
        <w:rPr>
          <w:rFonts w:ascii="Rhymes" w:hAnsi="Rhymes"/>
        </w:rPr>
        <w:tab/>
      </w:r>
      <w:r w:rsidRPr="002B038A">
        <w:rPr>
          <w:rFonts w:ascii="Rhymes" w:hAnsi="Rhymes"/>
        </w:rPr>
        <w:t xml:space="preserve">Ostatní ustanovení smlouvy o výpůjčce uměleckých děl se nemění. </w:t>
      </w:r>
    </w:p>
    <w:p w:rsidR="005F5C7F" w:rsidRPr="00C4105B" w:rsidRDefault="00635E72" w:rsidP="005F5C7F">
      <w:pPr>
        <w:spacing w:after="120"/>
        <w:ind w:left="426" w:right="424"/>
        <w:rPr>
          <w:rFonts w:ascii="Rhymes" w:hAnsi="Rhymes"/>
        </w:rPr>
      </w:pPr>
      <w:r>
        <w:rPr>
          <w:rFonts w:ascii="Rhymes" w:hAnsi="Rhymes"/>
        </w:rPr>
        <w:t>2</w:t>
      </w:r>
      <w:r w:rsidR="005F5C7F">
        <w:rPr>
          <w:rFonts w:ascii="Rhymes" w:hAnsi="Rhymes"/>
        </w:rPr>
        <w:t>.</w:t>
      </w:r>
      <w:r w:rsidR="005F5C7F">
        <w:rPr>
          <w:rFonts w:ascii="Rhymes" w:hAnsi="Rhymes"/>
        </w:rPr>
        <w:tab/>
      </w:r>
      <w:r w:rsidR="005F5C7F" w:rsidRPr="00C4105B">
        <w:rPr>
          <w:rFonts w:ascii="Rhymes" w:hAnsi="Rhymes"/>
        </w:rPr>
        <w:t>Tento dodatek nabývá platnosti dnem jeho podpisu oběma smluvními stra</w:t>
      </w:r>
      <w:r w:rsidR="005F5C7F" w:rsidRPr="00C4105B">
        <w:rPr>
          <w:rFonts w:ascii="Rhymes" w:hAnsi="Rhymes"/>
        </w:rPr>
        <w:softHyphen/>
        <w:t>nami.</w:t>
      </w:r>
    </w:p>
    <w:p w:rsidR="005F5C7F" w:rsidRDefault="00635E72" w:rsidP="005F5C7F">
      <w:pPr>
        <w:ind w:left="426" w:right="424"/>
        <w:jc w:val="both"/>
        <w:rPr>
          <w:rFonts w:ascii="Rhymes" w:hAnsi="Rhymes"/>
        </w:rPr>
      </w:pPr>
      <w:r>
        <w:rPr>
          <w:rFonts w:ascii="Rhymes" w:hAnsi="Rhymes"/>
        </w:rPr>
        <w:t>3</w:t>
      </w:r>
      <w:r w:rsidR="005F5C7F" w:rsidRPr="00C4105B">
        <w:rPr>
          <w:rFonts w:ascii="Rhymes" w:hAnsi="Rhymes"/>
        </w:rPr>
        <w:t>.</w:t>
      </w:r>
      <w:r w:rsidR="005F5C7F" w:rsidRPr="00C4105B">
        <w:rPr>
          <w:rFonts w:ascii="Rhymes" w:hAnsi="Rhymes"/>
        </w:rPr>
        <w:tab/>
        <w:t>Tento dodatek je vyhotoven ve dvou stejnopisech, z nichž každá smluvní strana obdrží</w:t>
      </w:r>
      <w:r w:rsidR="005F5C7F">
        <w:rPr>
          <w:rFonts w:ascii="Rhymes" w:hAnsi="Rhymes"/>
        </w:rPr>
        <w:t xml:space="preserve"> </w:t>
      </w:r>
    </w:p>
    <w:p w:rsidR="005F5C7F" w:rsidRDefault="00BA35EB" w:rsidP="00BA35EB">
      <w:pPr>
        <w:tabs>
          <w:tab w:val="left" w:pos="426"/>
        </w:tabs>
        <w:spacing w:after="120"/>
        <w:ind w:right="424"/>
        <w:jc w:val="both"/>
        <w:rPr>
          <w:rFonts w:ascii="Rhymes" w:hAnsi="Rhymes"/>
        </w:rPr>
      </w:pPr>
      <w:r>
        <w:rPr>
          <w:rFonts w:ascii="Rhymes" w:hAnsi="Rhymes"/>
        </w:rPr>
        <w:tab/>
      </w:r>
      <w:r w:rsidR="005F5C7F" w:rsidRPr="00C4105B">
        <w:rPr>
          <w:rFonts w:ascii="Rhymes" w:hAnsi="Rhymes"/>
        </w:rPr>
        <w:t>po jednom vyhotovení.</w:t>
      </w:r>
    </w:p>
    <w:p w:rsidR="005F5C7F" w:rsidRPr="00C4105B" w:rsidRDefault="00BA35EB" w:rsidP="00BA35EB">
      <w:pPr>
        <w:tabs>
          <w:tab w:val="left" w:pos="426"/>
        </w:tabs>
        <w:spacing w:after="120"/>
        <w:ind w:right="424"/>
        <w:jc w:val="both"/>
        <w:rPr>
          <w:rFonts w:ascii="Rhymes" w:hAnsi="Rhymes"/>
        </w:rPr>
      </w:pPr>
      <w:r>
        <w:rPr>
          <w:rFonts w:ascii="Rhymes" w:hAnsi="Rhymes"/>
        </w:rPr>
        <w:tab/>
      </w:r>
      <w:r w:rsidR="00635E72">
        <w:rPr>
          <w:rFonts w:ascii="Rhymes" w:hAnsi="Rhymes"/>
        </w:rPr>
        <w:t>4</w:t>
      </w:r>
      <w:r w:rsidR="005F5C7F" w:rsidRPr="00712B52">
        <w:rPr>
          <w:rFonts w:ascii="Rhymes" w:hAnsi="Rhymes"/>
        </w:rPr>
        <w:t>.</w:t>
      </w:r>
      <w:r w:rsidR="005F5C7F" w:rsidRPr="00712B52">
        <w:rPr>
          <w:rFonts w:ascii="Rhymes" w:hAnsi="Rhymes"/>
        </w:rPr>
        <w:tab/>
      </w:r>
      <w:r w:rsidR="005F5C7F">
        <w:rPr>
          <w:rFonts w:ascii="Rhymes" w:hAnsi="Rhymes"/>
        </w:rPr>
        <w:t>Tento d</w:t>
      </w:r>
      <w:r w:rsidR="005F5C7F" w:rsidRPr="00712B52">
        <w:rPr>
          <w:rFonts w:ascii="Rhymes" w:hAnsi="Rhymes"/>
        </w:rPr>
        <w:t>odatek bude zveřejně</w:t>
      </w:r>
      <w:r>
        <w:rPr>
          <w:rFonts w:ascii="Rhymes" w:hAnsi="Rhymes"/>
        </w:rPr>
        <w:t>n v R</w:t>
      </w:r>
      <w:r w:rsidR="005F5C7F">
        <w:rPr>
          <w:rFonts w:ascii="Rhymes" w:hAnsi="Rhymes"/>
        </w:rPr>
        <w:t>egistru smluv</w:t>
      </w:r>
      <w:r>
        <w:rPr>
          <w:rFonts w:ascii="Rhymes" w:hAnsi="Rhymes"/>
        </w:rPr>
        <w:t xml:space="preserve"> </w:t>
      </w:r>
      <w:r w:rsidRPr="00BA35EB">
        <w:rPr>
          <w:rFonts w:ascii="Rhymes" w:hAnsi="Rhymes"/>
        </w:rPr>
        <w:t>Ministerstva vnitra České republiky</w:t>
      </w:r>
      <w:r w:rsidR="005F5C7F">
        <w:rPr>
          <w:rFonts w:ascii="Rhymes" w:hAnsi="Rhymes"/>
        </w:rPr>
        <w:t>.</w:t>
      </w:r>
    </w:p>
    <w:p w:rsidR="005F5C7F" w:rsidRPr="00C4105B" w:rsidRDefault="005F5C7F" w:rsidP="005F5C7F">
      <w:pPr>
        <w:spacing w:after="120"/>
        <w:ind w:left="426" w:right="424"/>
        <w:jc w:val="both"/>
        <w:rPr>
          <w:rFonts w:ascii="Rhymes" w:hAnsi="Rhymes"/>
        </w:rPr>
      </w:pPr>
    </w:p>
    <w:p w:rsidR="005F5C7F" w:rsidRPr="00C4105B" w:rsidRDefault="005F5C7F" w:rsidP="005F5C7F">
      <w:pPr>
        <w:ind w:left="426" w:right="424"/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E95478">
        <w:rPr>
          <w:rFonts w:ascii="Rhymes" w:hAnsi="Rhymes"/>
        </w:rPr>
        <w:t>25. října</w:t>
      </w:r>
      <w:r>
        <w:rPr>
          <w:rFonts w:ascii="Rhymes" w:hAnsi="Rhymes"/>
        </w:rPr>
        <w:t xml:space="preserve"> 202</w:t>
      </w:r>
      <w:r w:rsidR="00E95478">
        <w:rPr>
          <w:rFonts w:ascii="Rhymes" w:hAnsi="Rhymes"/>
        </w:rPr>
        <w:t>2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  <w:t>V </w:t>
      </w:r>
      <w:r w:rsidR="00635E72">
        <w:rPr>
          <w:rFonts w:ascii="Rhymes" w:hAnsi="Rhymes"/>
        </w:rPr>
        <w:t>Bratislav</w:t>
      </w:r>
      <w:r w:rsidR="00E95478">
        <w:rPr>
          <w:rFonts w:ascii="Rhymes" w:hAnsi="Rhymes"/>
        </w:rPr>
        <w:t>ě</w:t>
      </w:r>
      <w:r w:rsidRPr="00C4105B">
        <w:rPr>
          <w:rFonts w:ascii="Rhymes" w:hAnsi="Rhymes"/>
        </w:rPr>
        <w:t xml:space="preserve"> dne </w:t>
      </w:r>
      <w:r w:rsidR="00BB5443">
        <w:rPr>
          <w:rFonts w:ascii="Rhymes" w:hAnsi="Rhymes"/>
        </w:rPr>
        <w:t>2. 11. 2022</w:t>
      </w:r>
    </w:p>
    <w:p w:rsidR="005F5C7F" w:rsidRDefault="005F5C7F" w:rsidP="005F5C7F">
      <w:pPr>
        <w:ind w:left="426" w:right="424"/>
        <w:jc w:val="both"/>
      </w:pPr>
    </w:p>
    <w:p w:rsidR="005F5C7F" w:rsidRDefault="005F5C7F" w:rsidP="005F5C7F">
      <w:pPr>
        <w:ind w:left="426" w:right="424"/>
        <w:jc w:val="both"/>
      </w:pPr>
    </w:p>
    <w:p w:rsidR="005F5C7F" w:rsidRDefault="005F5C7F" w:rsidP="005F5C7F">
      <w:pPr>
        <w:autoSpaceDE w:val="0"/>
        <w:autoSpaceDN w:val="0"/>
        <w:adjustRightInd w:val="0"/>
        <w:ind w:left="426" w:right="424"/>
      </w:pPr>
    </w:p>
    <w:p w:rsidR="005F5C7F" w:rsidRPr="00C4105B" w:rsidRDefault="005F5C7F" w:rsidP="005F5C7F">
      <w:pPr>
        <w:autoSpaceDE w:val="0"/>
        <w:autoSpaceDN w:val="0"/>
        <w:adjustRightInd w:val="0"/>
        <w:ind w:left="426" w:right="424"/>
        <w:rPr>
          <w:rFonts w:ascii="Union" w:hAnsi="Union"/>
        </w:rPr>
      </w:pPr>
      <w:r w:rsidRPr="00C4105B">
        <w:rPr>
          <w:rFonts w:ascii="Union" w:hAnsi="Union"/>
        </w:rPr>
        <w:t>MgA. František Zachoval</w:t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="00E95478">
        <w:rPr>
          <w:rFonts w:ascii="Union" w:hAnsi="Union" w:hint="eastAsia"/>
          <w:lang w:val="en-GB"/>
        </w:rPr>
        <w:t>Mgr. Katarín</w:t>
      </w:r>
      <w:r w:rsidR="00E95478">
        <w:rPr>
          <w:rFonts w:ascii="Union" w:hAnsi="Union"/>
          <w:lang w:val="en-GB"/>
        </w:rPr>
        <w:t>a</w:t>
      </w:r>
      <w:r w:rsidR="00E95478" w:rsidRPr="003A5CE4">
        <w:rPr>
          <w:rFonts w:ascii="Union" w:hAnsi="Union" w:hint="eastAsia"/>
          <w:lang w:val="en-GB"/>
        </w:rPr>
        <w:t xml:space="preserve"> </w:t>
      </w:r>
      <w:proofErr w:type="spellStart"/>
      <w:r w:rsidR="00E95478" w:rsidRPr="003A5CE4">
        <w:rPr>
          <w:rFonts w:ascii="Union" w:hAnsi="Union" w:hint="eastAsia"/>
          <w:lang w:val="en-GB"/>
        </w:rPr>
        <w:t>Trnovsk</w:t>
      </w:r>
      <w:r w:rsidR="00E95478">
        <w:rPr>
          <w:rFonts w:ascii="Union" w:hAnsi="Union"/>
          <w:lang w:val="en-GB"/>
        </w:rPr>
        <w:t>á</w:t>
      </w:r>
      <w:proofErr w:type="spellEnd"/>
      <w:r w:rsidR="00E95478" w:rsidRPr="003A5CE4">
        <w:rPr>
          <w:rFonts w:ascii="Union" w:hAnsi="Union" w:hint="eastAsia"/>
          <w:lang w:val="en-GB"/>
        </w:rPr>
        <w:t xml:space="preserve">, </w:t>
      </w:r>
      <w:proofErr w:type="spellStart"/>
      <w:r w:rsidR="00E95478" w:rsidRPr="003A5CE4">
        <w:rPr>
          <w:rFonts w:ascii="Union" w:hAnsi="Union" w:hint="eastAsia"/>
          <w:lang w:val="en-GB"/>
        </w:rPr>
        <w:t>ArtD</w:t>
      </w:r>
      <w:proofErr w:type="spellEnd"/>
    </w:p>
    <w:p w:rsidR="005F5C7F" w:rsidRPr="00C4105B" w:rsidRDefault="005F5C7F" w:rsidP="005F5C7F">
      <w:pPr>
        <w:autoSpaceDE w:val="0"/>
        <w:autoSpaceDN w:val="0"/>
        <w:adjustRightInd w:val="0"/>
        <w:ind w:left="426" w:right="424"/>
        <w:rPr>
          <w:rFonts w:ascii="Union" w:hAnsi="Union"/>
        </w:rPr>
      </w:pPr>
      <w:r w:rsidRPr="00C4105B">
        <w:rPr>
          <w:rFonts w:ascii="Union" w:hAnsi="Union"/>
        </w:rPr>
        <w:t>ředitel</w:t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32054C">
        <w:rPr>
          <w:rFonts w:ascii="Rhymes" w:hAnsi="Rhymes"/>
        </w:rPr>
        <w:t>ředitelk</w:t>
      </w:r>
      <w:r w:rsidR="00E95478">
        <w:rPr>
          <w:rFonts w:ascii="Rhymes" w:hAnsi="Rhymes"/>
        </w:rPr>
        <w:t>a</w:t>
      </w:r>
    </w:p>
    <w:p w:rsidR="005F5C7F" w:rsidRPr="00C4105B" w:rsidRDefault="005F5C7F" w:rsidP="005F5C7F">
      <w:pPr>
        <w:ind w:left="426" w:right="424"/>
        <w:jc w:val="both"/>
        <w:rPr>
          <w:rFonts w:ascii="Union" w:hAnsi="Union"/>
        </w:rPr>
      </w:pPr>
      <w:r w:rsidRPr="00C4105B">
        <w:rPr>
          <w:rFonts w:ascii="Union" w:hAnsi="Union"/>
        </w:rPr>
        <w:t>Galerie moderního umění</w:t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Pr="00C4105B">
        <w:rPr>
          <w:rFonts w:ascii="Union" w:hAnsi="Union"/>
        </w:rPr>
        <w:tab/>
      </w:r>
      <w:r w:rsidR="00E95478" w:rsidRPr="00635E72">
        <w:rPr>
          <w:rFonts w:ascii="Rhymes" w:hAnsi="Rhymes" w:hint="eastAsia"/>
        </w:rPr>
        <w:t>Galéri</w:t>
      </w:r>
      <w:r w:rsidR="00E95478" w:rsidRPr="00635E72">
        <w:rPr>
          <w:rFonts w:ascii="Rhymes" w:hAnsi="Rhymes"/>
        </w:rPr>
        <w:t>e</w:t>
      </w:r>
      <w:r w:rsidR="00E95478" w:rsidRPr="00635E72">
        <w:rPr>
          <w:rFonts w:ascii="Rhymes" w:hAnsi="Rhymes" w:hint="eastAsia"/>
        </w:rPr>
        <w:t xml:space="preserve"> mesta Bratislavy</w:t>
      </w:r>
    </w:p>
    <w:p w:rsidR="003312DF" w:rsidRPr="00E95478" w:rsidRDefault="005F5C7F" w:rsidP="00E95478">
      <w:pPr>
        <w:ind w:left="426" w:right="424"/>
        <w:jc w:val="both"/>
        <w:rPr>
          <w:rFonts w:ascii="Union" w:hAnsi="Union"/>
        </w:rPr>
      </w:pPr>
      <w:r>
        <w:rPr>
          <w:rFonts w:ascii="Union" w:hAnsi="Union"/>
        </w:rPr>
        <w:t>v Hradci Králové</w:t>
      </w:r>
    </w:p>
    <w:sectPr w:rsidR="003312DF" w:rsidRPr="00E95478" w:rsidSect="005F5C7F">
      <w:headerReference w:type="default" r:id="rId7"/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03" w:rsidRDefault="00C61A03" w:rsidP="00A511D0">
      <w:r>
        <w:separator/>
      </w:r>
    </w:p>
  </w:endnote>
  <w:endnote w:type="continuationSeparator" w:id="0">
    <w:p w:rsidR="00C61A03" w:rsidRDefault="00C61A03" w:rsidP="00A5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Rhymes">
    <w:panose1 w:val="00000500000000000000"/>
    <w:charset w:val="00"/>
    <w:family w:val="modern"/>
    <w:notTrueType/>
    <w:pitch w:val="variable"/>
    <w:sig w:usb0="0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78" w:rsidRDefault="00726178" w:rsidP="00CA4397">
    <w:pPr>
      <w:tabs>
        <w:tab w:val="left" w:pos="5103"/>
      </w:tabs>
      <w:ind w:left="426"/>
    </w:pPr>
    <w:r>
      <w:t>IČO: 00088404 / nejsme plátci DPH</w:t>
    </w:r>
    <w:r>
      <w:tab/>
      <w:t>Příspěvková organizace zapsaná v obchodním</w:t>
    </w:r>
  </w:p>
  <w:p w:rsidR="00726178" w:rsidRDefault="00726178" w:rsidP="00CA4397">
    <w:pPr>
      <w:tabs>
        <w:tab w:val="left" w:pos="5103"/>
      </w:tabs>
      <w:ind w:left="426"/>
    </w:pPr>
    <w:r>
      <w:t xml:space="preserve">T: 495 512 538 / E: </w:t>
    </w:r>
    <w:r w:rsidRPr="00726178">
      <w:t>info@galeriehk.cz</w:t>
    </w:r>
    <w:r>
      <w:tab/>
      <w:t>rejstříku vedeném u Krajského soudu v Hradci</w:t>
    </w:r>
  </w:p>
  <w:p w:rsidR="00726178" w:rsidRPr="00726178" w:rsidRDefault="00726178" w:rsidP="00CA4397">
    <w:pPr>
      <w:tabs>
        <w:tab w:val="left" w:pos="5103"/>
      </w:tabs>
      <w:ind w:left="426"/>
    </w:pPr>
    <w:r>
      <w:t xml:space="preserve">W: </w:t>
    </w:r>
    <w:r w:rsidRPr="00726178">
      <w:t>www.galeriehk.cz</w:t>
    </w:r>
    <w:r>
      <w:tab/>
      <w:t xml:space="preserve">Králové, oddílu </w:t>
    </w:r>
    <w:proofErr w:type="spellStart"/>
    <w:r>
      <w:t>Pr</w:t>
    </w:r>
    <w:proofErr w:type="spellEnd"/>
    <w:r>
      <w:t>, vložce č. 1102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03" w:rsidRDefault="00C61A03" w:rsidP="00A511D0">
      <w:r>
        <w:separator/>
      </w:r>
    </w:p>
  </w:footnote>
  <w:footnote w:type="continuationSeparator" w:id="0">
    <w:p w:rsidR="00C61A03" w:rsidRDefault="00C61A03" w:rsidP="00A5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78" w:rsidRDefault="00A511D0" w:rsidP="00CA4397">
    <w:pPr>
      <w:pStyle w:val="Zhlav"/>
      <w:tabs>
        <w:tab w:val="clear" w:pos="4536"/>
        <w:tab w:val="center" w:pos="5103"/>
      </w:tabs>
      <w:ind w:left="284"/>
    </w:pPr>
    <w:r>
      <w:rPr>
        <w:noProof/>
      </w:rPr>
      <w:drawing>
        <wp:inline distT="0" distB="0" distL="0" distR="0" wp14:anchorId="5FC6070F" wp14:editId="402A3C68">
          <wp:extent cx="6507480" cy="565395"/>
          <wp:effectExtent l="0" t="0" r="0" b="6350"/>
          <wp:docPr id="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571" cy="570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EC9"/>
    <w:multiLevelType w:val="hybridMultilevel"/>
    <w:tmpl w:val="93CC85E6"/>
    <w:lvl w:ilvl="0" w:tplc="06567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9121A5"/>
    <w:multiLevelType w:val="hybridMultilevel"/>
    <w:tmpl w:val="4F10B0BA"/>
    <w:lvl w:ilvl="0" w:tplc="05947B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676EA1"/>
    <w:multiLevelType w:val="hybridMultilevel"/>
    <w:tmpl w:val="BE9A926C"/>
    <w:lvl w:ilvl="0" w:tplc="F1BE8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3B11CC"/>
    <w:multiLevelType w:val="hybridMultilevel"/>
    <w:tmpl w:val="9740F420"/>
    <w:lvl w:ilvl="0" w:tplc="E9029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686022"/>
    <w:multiLevelType w:val="hybridMultilevel"/>
    <w:tmpl w:val="26C6D0BC"/>
    <w:lvl w:ilvl="0" w:tplc="CB6A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F73AC"/>
    <w:multiLevelType w:val="hybridMultilevel"/>
    <w:tmpl w:val="FB8257D2"/>
    <w:lvl w:ilvl="0" w:tplc="2148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7F"/>
    <w:rsid w:val="002221C4"/>
    <w:rsid w:val="003312DF"/>
    <w:rsid w:val="0039416D"/>
    <w:rsid w:val="00457C58"/>
    <w:rsid w:val="005F5C7F"/>
    <w:rsid w:val="00635E72"/>
    <w:rsid w:val="00726178"/>
    <w:rsid w:val="00A511D0"/>
    <w:rsid w:val="00BA35EB"/>
    <w:rsid w:val="00BB5443"/>
    <w:rsid w:val="00C61A03"/>
    <w:rsid w:val="00CA4397"/>
    <w:rsid w:val="00D4632E"/>
    <w:rsid w:val="00E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A1BCE1"/>
  <w15:chartTrackingRefBased/>
  <w15:docId w15:val="{1AB94D63-EF7F-4CC6-804D-E1922E4E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7F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5F5C7F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F5C7F"/>
    <w:rPr>
      <w:rFonts w:ascii="Arial" w:eastAsia="Times New Roman" w:hAnsi="Arial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F5C7F"/>
    <w:pPr>
      <w:jc w:val="center"/>
    </w:pPr>
    <w:rPr>
      <w:rFonts w:cs="Times New Roman"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5F5C7F"/>
    <w:rPr>
      <w:rFonts w:ascii="Arial" w:eastAsia="Times New Roman" w:hAnsi="Arial" w:cs="Times New Roman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F5C7F"/>
    <w:pPr>
      <w:ind w:left="720"/>
      <w:contextualSpacing/>
    </w:pPr>
  </w:style>
  <w:style w:type="character" w:customStyle="1" w:styleId="y2iqfc">
    <w:name w:val="y2iqfc"/>
    <w:rsid w:val="0022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Zemanová GMU HK</dc:creator>
  <cp:keywords/>
  <dc:description/>
  <cp:lastModifiedBy>Mgr. Petra Příkazská</cp:lastModifiedBy>
  <cp:revision>4</cp:revision>
  <dcterms:created xsi:type="dcterms:W3CDTF">2022-10-25T07:38:00Z</dcterms:created>
  <dcterms:modified xsi:type="dcterms:W3CDTF">2022-11-08T11:16:00Z</dcterms:modified>
</cp:coreProperties>
</file>