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0CF4" w14:textId="77777777" w:rsidR="008F4AB3" w:rsidRDefault="00147C8A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24A1CEE0" w14:textId="77777777" w:rsidR="008F4AB3" w:rsidRDefault="00147C8A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6E8A1FDE" w14:textId="77777777" w:rsidR="008F4AB3" w:rsidRDefault="00147C8A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22RGI02-0238</w:t>
      </w:r>
      <w:r>
        <w:fldChar w:fldCharType="end"/>
      </w:r>
      <w:r>
        <w:rPr>
          <w:b/>
          <w:sz w:val="24"/>
        </w:rPr>
        <w:t xml:space="preserve"> </w:t>
      </w:r>
    </w:p>
    <w:p w14:paraId="43F58634" w14:textId="77777777" w:rsidR="008F4AB3" w:rsidRDefault="008F4AB3">
      <w:pPr>
        <w:jc w:val="center"/>
        <w:rPr>
          <w:b/>
        </w:rPr>
      </w:pPr>
    </w:p>
    <w:p w14:paraId="3D2A4ACA" w14:textId="77777777" w:rsidR="008F4AB3" w:rsidRDefault="00147C8A">
      <w:pPr>
        <w:jc w:val="both"/>
      </w:pPr>
      <w: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1A83EF51" w14:textId="77777777" w:rsidR="008F4AB3" w:rsidRDefault="008F4AB3">
      <w:pPr>
        <w:jc w:val="center"/>
      </w:pPr>
    </w:p>
    <w:p w14:paraId="5280B849" w14:textId="77777777" w:rsidR="008F4AB3" w:rsidRDefault="00147C8A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2F2ABBC3" w14:textId="77777777" w:rsidR="008F4AB3" w:rsidRDefault="008F4AB3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8F4AB3" w14:paraId="10BC7C2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571E941" w14:textId="77777777" w:rsidR="008F4AB3" w:rsidRDefault="00147C8A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E0E2C0B" w14:textId="77777777" w:rsidR="008F4AB3" w:rsidRDefault="00147C8A">
            <w:r>
              <w:t>Pivovarské náměstí 1245, 500 03 Hradec Králové</w:t>
            </w:r>
          </w:p>
        </w:tc>
      </w:tr>
      <w:tr w:rsidR="008F4AB3" w14:paraId="112E179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9F311E6" w14:textId="77777777" w:rsidR="008F4AB3" w:rsidRDefault="00147C8A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D026D75" w14:textId="77777777" w:rsidR="008F4AB3" w:rsidRDefault="00147C8A">
            <w:r>
              <w:t>Mgr. Martin Červíček, hejtman Královéhradeckého kraje</w:t>
            </w:r>
          </w:p>
        </w:tc>
      </w:tr>
      <w:tr w:rsidR="008F4AB3" w14:paraId="3D5A00C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04BDFE3" w14:textId="77777777" w:rsidR="008F4AB3" w:rsidRDefault="00147C8A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9D8CDBF" w14:textId="77777777" w:rsidR="008F4AB3" w:rsidRDefault="00147C8A">
            <w:r>
              <w:t>70889546</w:t>
            </w:r>
          </w:p>
        </w:tc>
      </w:tr>
      <w:tr w:rsidR="008F4AB3" w14:paraId="2BCF0E1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0DC13A7" w14:textId="77777777" w:rsidR="008F4AB3" w:rsidRDefault="00147C8A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EACD33" w14:textId="77777777" w:rsidR="008F4AB3" w:rsidRDefault="00147C8A">
            <w:r>
              <w:t>107-4153480277/0100</w:t>
            </w:r>
          </w:p>
        </w:tc>
      </w:tr>
    </w:tbl>
    <w:p w14:paraId="415B9BA3" w14:textId="77777777" w:rsidR="008F4AB3" w:rsidRDefault="00147C8A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 w:rsidR="00222AD5">
        <w:fldChar w:fldCharType="begin"/>
      </w:r>
      <w:r w:rsidR="00222AD5">
        <w:instrText xml:space="preserve"> DOCVARIABLE  ProfisTaskId  \* MERGEFORMAT </w:instrText>
      </w:r>
      <w:r w:rsidR="00222AD5">
        <w:fldChar w:fldCharType="separate"/>
      </w:r>
      <w:r>
        <w:t>29352</w:t>
      </w:r>
      <w:r w:rsidR="00222AD5">
        <w:fldChar w:fldCharType="end"/>
      </w:r>
    </w:p>
    <w:p w14:paraId="726E808C" w14:textId="77777777" w:rsidR="008F4AB3" w:rsidRDefault="00147C8A">
      <w:pPr>
        <w:rPr>
          <w:i/>
        </w:rPr>
      </w:pPr>
      <w:r>
        <w:rPr>
          <w:i/>
        </w:rPr>
        <w:t>(dále jen „poskytovatel“)</w:t>
      </w:r>
    </w:p>
    <w:p w14:paraId="14466DE1" w14:textId="77777777" w:rsidR="008F4AB3" w:rsidRDefault="00147C8A">
      <w:pPr>
        <w:jc w:val="center"/>
        <w:rPr>
          <w:b/>
        </w:rPr>
      </w:pPr>
      <w:r>
        <w:rPr>
          <w:b/>
        </w:rPr>
        <w:t>a</w:t>
      </w:r>
    </w:p>
    <w:p w14:paraId="6CF1FD51" w14:textId="77777777" w:rsidR="008F4AB3" w:rsidRDefault="008F4AB3">
      <w:pPr>
        <w:rPr>
          <w:color w:val="000000"/>
        </w:rPr>
      </w:pPr>
    </w:p>
    <w:p w14:paraId="1A900F8E" w14:textId="77777777" w:rsidR="008F4AB3" w:rsidRDefault="00147C8A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Římskokatolická farnost Rokytnice v Orlických horách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8F4AB3" w14:paraId="36BB4E6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3B16945" w14:textId="77777777" w:rsidR="008F4AB3" w:rsidRDefault="00147C8A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035C2" w14:textId="77777777" w:rsidR="008F4AB3" w:rsidRDefault="00222AD5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 w:rsidR="00147C8A">
              <w:t xml:space="preserve">náměstí Jindřicha Šimka 2, </w:t>
            </w:r>
            <w:proofErr w:type="gramStart"/>
            <w:r w:rsidR="00147C8A">
              <w:t>51761  Rokytnice</w:t>
            </w:r>
            <w:proofErr w:type="gramEnd"/>
            <w:r w:rsidR="00147C8A">
              <w:t xml:space="preserve"> v Orlických horách</w:t>
            </w:r>
            <w:r>
              <w:fldChar w:fldCharType="end"/>
            </w:r>
            <w:r w:rsidR="00147C8A">
              <w:t xml:space="preserve"> </w:t>
            </w:r>
          </w:p>
        </w:tc>
      </w:tr>
      <w:tr w:rsidR="008F4AB3" w14:paraId="7AC1DFC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ABCD4EF" w14:textId="77777777" w:rsidR="008F4AB3" w:rsidRDefault="00147C8A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1C225" w14:textId="5ED19B0A" w:rsidR="008F4AB3" w:rsidRDefault="00222AD5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 w:rsidR="00147C8A">
              <w:t xml:space="preserve">Mgr. </w:t>
            </w:r>
            <w:r>
              <w:fldChar w:fldCharType="end"/>
            </w:r>
            <w:r w:rsidR="00D048F8">
              <w:t>Jakub Brabenec</w:t>
            </w:r>
            <w:r w:rsidR="00147C8A">
              <w:t xml:space="preserve">, </w:t>
            </w:r>
            <w:r>
              <w:fldChar w:fldCharType="begin"/>
            </w:r>
            <w:r>
              <w:instrText xml:space="preserve"> DOCVARIABLE  DotisReqRepContactFunction  \* ME</w:instrText>
            </w:r>
            <w:r>
              <w:instrText xml:space="preserve">RGEFORMAT </w:instrText>
            </w:r>
            <w:r>
              <w:fldChar w:fldCharType="separate"/>
            </w:r>
            <w:r w:rsidR="00147C8A">
              <w:t>statutární zástupce</w:t>
            </w:r>
            <w:r>
              <w:fldChar w:fldCharType="end"/>
            </w:r>
          </w:p>
        </w:tc>
      </w:tr>
      <w:tr w:rsidR="008F4AB3" w14:paraId="31D7E95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AB3BDEB" w14:textId="77777777" w:rsidR="008F4AB3" w:rsidRDefault="00147C8A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9E9B7" w14:textId="77777777" w:rsidR="008F4AB3" w:rsidRDefault="00222AD5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 w:rsidR="00147C8A">
              <w:t>60884428</w:t>
            </w:r>
            <w:r>
              <w:fldChar w:fldCharType="end"/>
            </w:r>
          </w:p>
        </w:tc>
      </w:tr>
      <w:tr w:rsidR="008F4AB3" w14:paraId="7612BEE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320BDD3" w14:textId="77777777" w:rsidR="008F4AB3" w:rsidRDefault="00147C8A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F1919" w14:textId="77777777" w:rsidR="008F4AB3" w:rsidRDefault="00222AD5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 w:rsidR="00147C8A">
              <w:t>5208706339/0800</w:t>
            </w:r>
            <w:r>
              <w:fldChar w:fldCharType="end"/>
            </w:r>
          </w:p>
        </w:tc>
      </w:tr>
    </w:tbl>
    <w:p w14:paraId="48338B0D" w14:textId="77777777" w:rsidR="008F4AB3" w:rsidRDefault="00147C8A">
      <w:pPr>
        <w:rPr>
          <w:i/>
        </w:rPr>
      </w:pPr>
      <w:r>
        <w:rPr>
          <w:i/>
        </w:rPr>
        <w:t xml:space="preserve"> (dále jen „příjemce“)</w:t>
      </w:r>
    </w:p>
    <w:p w14:paraId="7C6A3C6C" w14:textId="77777777" w:rsidR="008F4AB3" w:rsidRDefault="008F4AB3">
      <w:pPr>
        <w:jc w:val="center"/>
      </w:pPr>
    </w:p>
    <w:p w14:paraId="129CFF1C" w14:textId="77777777" w:rsidR="008F4AB3" w:rsidRDefault="00147C8A">
      <w:pPr>
        <w:jc w:val="center"/>
        <w:rPr>
          <w:b/>
        </w:rPr>
      </w:pPr>
      <w:r>
        <w:rPr>
          <w:b/>
        </w:rPr>
        <w:t>I.</w:t>
      </w:r>
    </w:p>
    <w:p w14:paraId="2BF3A306" w14:textId="77777777" w:rsidR="008F4AB3" w:rsidRDefault="00147C8A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3CC1EC74" w14:textId="4201BA9D" w:rsidR="008F4AB3" w:rsidRDefault="00147C8A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 xml:space="preserve">Oprava střechy a stropu kostela sv. Filipa a Jakuba </w:t>
      </w:r>
      <w:r w:rsidR="002F2927">
        <w:rPr>
          <w:b/>
        </w:rPr>
        <w:t>v</w:t>
      </w:r>
      <w:r>
        <w:rPr>
          <w:b/>
        </w:rPr>
        <w:t xml:space="preserve"> Nebeské Rybné USKP 105585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 w:rsidR="00222AD5">
        <w:fldChar w:fldCharType="begin"/>
      </w:r>
      <w:r w:rsidR="00222AD5">
        <w:instrText xml:space="preserve"> DOCVARIABLE  ProfisTaskCode  \* MERGEFORMAT </w:instrText>
      </w:r>
      <w:r w:rsidR="00222AD5">
        <w:fldChar w:fldCharType="separate"/>
      </w:r>
      <w:r>
        <w:t>22RGI02-0238</w:t>
      </w:r>
      <w:r w:rsidR="00222AD5">
        <w:fldChar w:fldCharType="end"/>
      </w:r>
      <w:r>
        <w:t>, (dále jen „projekt“).</w:t>
      </w:r>
    </w:p>
    <w:p w14:paraId="7698FEB8" w14:textId="4E8148CA" w:rsidR="008F4AB3" w:rsidRDefault="00147C8A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 w:rsidRPr="002F2927">
        <w:rPr>
          <w:b/>
          <w:bCs/>
        </w:rPr>
        <w:fldChar w:fldCharType="begin"/>
      </w:r>
      <w:r w:rsidRPr="002F2927">
        <w:rPr>
          <w:b/>
          <w:bCs/>
        </w:rPr>
        <w:instrText xml:space="preserve"> DOCVARIABLE  DotisPurpose  \* MERGEFORMAT </w:instrText>
      </w:r>
      <w:r w:rsidRPr="002F2927">
        <w:rPr>
          <w:b/>
          <w:bCs/>
        </w:rPr>
        <w:fldChar w:fldCharType="separate"/>
      </w:r>
      <w:r w:rsidR="002F2927" w:rsidRPr="002F2927">
        <w:rPr>
          <w:b/>
          <w:bCs/>
        </w:rPr>
        <w:t>Úhrada nákladů</w:t>
      </w:r>
      <w:r w:rsidRPr="002F2927">
        <w:rPr>
          <w:b/>
          <w:bCs/>
        </w:rPr>
        <w:t xml:space="preserve"> na opravu střešní a stropní konstrukce kostela</w:t>
      </w:r>
      <w:r w:rsidRPr="002F2927">
        <w:rPr>
          <w:b/>
          <w:bCs/>
        </w:rPr>
        <w:fldChar w:fldCharType="end"/>
      </w:r>
      <w:r w:rsidRPr="002F2927">
        <w:rPr>
          <w:b/>
          <w:bCs/>
        </w:rPr>
        <w:t>.</w:t>
      </w:r>
      <w:r>
        <w:t xml:space="preserve">  </w:t>
      </w:r>
    </w:p>
    <w:p w14:paraId="2F78D691" w14:textId="77777777" w:rsidR="002F2927" w:rsidRDefault="002F2927">
      <w:pPr>
        <w:tabs>
          <w:tab w:val="left" w:pos="360"/>
        </w:tabs>
        <w:spacing w:after="120"/>
        <w:ind w:left="360"/>
        <w:jc w:val="center"/>
        <w:rPr>
          <w:b/>
        </w:rPr>
      </w:pPr>
    </w:p>
    <w:p w14:paraId="3EA8E213" w14:textId="77777777" w:rsidR="002F2927" w:rsidRDefault="002F2927">
      <w:pPr>
        <w:tabs>
          <w:tab w:val="left" w:pos="360"/>
        </w:tabs>
        <w:spacing w:after="120"/>
        <w:ind w:left="360"/>
        <w:jc w:val="center"/>
        <w:rPr>
          <w:b/>
        </w:rPr>
      </w:pPr>
    </w:p>
    <w:p w14:paraId="6670DE37" w14:textId="49CC536A" w:rsidR="008F4AB3" w:rsidRDefault="00147C8A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1309CA1C" w14:textId="77777777" w:rsidR="008F4AB3" w:rsidRDefault="00147C8A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799B5DC0" w14:textId="465D4A5E" w:rsidR="008F4AB3" w:rsidRDefault="00147C8A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450 000,00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 w:rsidR="00222AD5">
        <w:fldChar w:fldCharType="begin"/>
      </w:r>
      <w:r w:rsidR="00222AD5">
        <w:instrText xml:space="preserve"> DOCVARIABLE  ProfisTaskCode  \* MERGEFORMAT </w:instrText>
      </w:r>
      <w:r w:rsidR="00222AD5">
        <w:fldChar w:fldCharType="separate"/>
      </w:r>
      <w:r>
        <w:t>22RGI02-0238</w:t>
      </w:r>
      <w:r w:rsidR="00222AD5">
        <w:fldChar w:fldCharType="end"/>
      </w:r>
      <w:r>
        <w:t> (dále jen „žádost o dotaci“). Maximální procentuální podíl dotace na uznatelných výdajích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69,24</w:t>
      </w:r>
      <w:r>
        <w:fldChar w:fldCharType="end"/>
      </w:r>
      <w:r>
        <w:rPr>
          <w:b/>
        </w:rPr>
        <w:t xml:space="preserve"> %, </w:t>
      </w:r>
      <w:r>
        <w:t>uvedených v žádosti o dotaci.</w:t>
      </w:r>
    </w:p>
    <w:p w14:paraId="586876D3" w14:textId="77777777" w:rsidR="008F4AB3" w:rsidRDefault="00147C8A">
      <w:pPr>
        <w:numPr>
          <w:ilvl w:val="0"/>
          <w:numId w:val="35"/>
        </w:numPr>
        <w:spacing w:after="240"/>
        <w:ind w:left="357" w:hanging="357"/>
        <w:jc w:val="both"/>
      </w:pPr>
      <w:r>
        <w:t xml:space="preserve">Poskytovatel se zavazuje převést celou výši dotace na bankovní účet příjemce, uvedený v záhlaví této smlouvy, nejpozději do 45 dnů ode dne nabytí účinnosti této smlouvy. </w:t>
      </w:r>
    </w:p>
    <w:p w14:paraId="3AA36208" w14:textId="77777777" w:rsidR="008F4AB3" w:rsidRDefault="00147C8A">
      <w:pPr>
        <w:jc w:val="center"/>
        <w:rPr>
          <w:b/>
        </w:rPr>
      </w:pPr>
      <w:r>
        <w:rPr>
          <w:b/>
        </w:rPr>
        <w:t>III.</w:t>
      </w:r>
    </w:p>
    <w:p w14:paraId="28F49D88" w14:textId="77777777" w:rsidR="008F4AB3" w:rsidRDefault="00147C8A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4B4C2EF7" w14:textId="77777777" w:rsidR="008F4AB3" w:rsidRDefault="00147C8A">
      <w:pPr>
        <w:numPr>
          <w:ilvl w:val="0"/>
          <w:numId w:val="36"/>
        </w:numPr>
        <w:spacing w:after="120"/>
        <w:jc w:val="both"/>
      </w:pPr>
      <w:r>
        <w:t xml:space="preserve">Příjemce předmětnou dotaci přijímá a zavazuje se, že bude projekt realizovat v souladu s právními předpisy, zněním Zásad pro poskytování dotací a darů z rozpočtu Královéhradeckého kraje účinným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44B29B4A" w14:textId="77777777" w:rsidR="008F4AB3" w:rsidRDefault="00147C8A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12FC2C65" w14:textId="77777777" w:rsidR="008F4AB3" w:rsidRDefault="00147C8A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6F3FCF3E" w14:textId="77777777" w:rsidR="008F4AB3" w:rsidRDefault="00147C8A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01.07.2022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30.11.2023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souvisejících s realizací projektu od termínu jeho zahájení.</w:t>
      </w:r>
    </w:p>
    <w:p w14:paraId="7DFE7255" w14:textId="77777777" w:rsidR="008F4AB3" w:rsidRDefault="00147C8A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může do uznatelných výdajů projektu započítat i odvod DPH související s realizací projektu, pokud bude tento odvod uskutečněn před předáním Závěrečné zprávy o realizaci projektu (dále jen „Závěrečná zpráva“) poskytovateli způsobem uvedeným v odstavci (11) tohoto článku.</w:t>
      </w:r>
    </w:p>
    <w:p w14:paraId="25752DFA" w14:textId="77777777" w:rsidR="008F4AB3" w:rsidRDefault="00147C8A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1B71967B" w14:textId="77777777" w:rsidR="008F4AB3" w:rsidRDefault="00147C8A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6FA6AB2C" w14:textId="77777777" w:rsidR="008F4AB3" w:rsidRDefault="00147C8A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6801A38E" w14:textId="77777777" w:rsidR="008F4AB3" w:rsidRDefault="00147C8A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21EC6012" w14:textId="77777777" w:rsidR="008F4AB3" w:rsidRDefault="00147C8A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042E5215" w14:textId="375F58FE" w:rsidR="008F4AB3" w:rsidRDefault="00147C8A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2F2927">
        <w:fldChar w:fldCharType="begin"/>
      </w:r>
      <w:r w:rsidR="002F2927">
        <w:rPr>
          <w:b/>
        </w:rPr>
        <w:instrText xml:space="preserve"> DOCVARIABLE  DotisEndDate  \* MERGEFORMAT </w:instrText>
      </w:r>
      <w:r w:rsidR="002F2927">
        <w:fldChar w:fldCharType="separate"/>
      </w:r>
      <w:r w:rsidR="002F2927">
        <w:rPr>
          <w:b/>
        </w:rPr>
        <w:t>30.11.2023</w:t>
      </w:r>
      <w:r w:rsidR="002F2927"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Do 60 kalendářních dnů od odeslání Závěrečné zprávy prostřednictvím dotačního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000FA44F" w14:textId="77777777" w:rsidR="008F4AB3" w:rsidRDefault="00147C8A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 dokladů prokazujících výdaje vynaložené na realizaci projektu (číslo dokladu, účel použití dotace a výši dotace použité na daný výdaj, datum výdaje, částka v Kč), čestné prohlášení o pravdivosti a úplnosti předloženého seznamu dokladů a doklad o naplnění publicity finanční podpory od poskytovatele podle článku III. odst. (10) této smlouvy. Pokud výše poskytnuté dotace přesáhla 100.000 Kč, pak musí Závěrečná zpráva obsahovat i kopie dokladů vystavených na částku přesahující 40.000 Kč a 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731F1269" w14:textId="77777777" w:rsidR="008F4AB3" w:rsidRDefault="00147C8A">
      <w:pPr>
        <w:numPr>
          <w:ilvl w:val="0"/>
          <w:numId w:val="36"/>
        </w:numPr>
        <w:spacing w:after="120"/>
        <w:jc w:val="both"/>
      </w:pPr>
      <w: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</w:t>
      </w:r>
    </w:p>
    <w:p w14:paraId="0A122A54" w14:textId="77777777" w:rsidR="008F4AB3" w:rsidRDefault="00147C8A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75EE9415" w14:textId="77777777" w:rsidR="008F4AB3" w:rsidRDefault="00147C8A">
      <w:pPr>
        <w:numPr>
          <w:ilvl w:val="0"/>
          <w:numId w:val="36"/>
        </w:numPr>
        <w:spacing w:after="120"/>
        <w:jc w:val="both"/>
      </w:pPr>
      <w: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5CB3D2FA" w14:textId="77777777" w:rsidR="008F4AB3" w:rsidRDefault="00147C8A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79B1A9A4" w14:textId="77777777" w:rsidR="008F4AB3" w:rsidRDefault="00147C8A">
      <w:pPr>
        <w:jc w:val="center"/>
        <w:rPr>
          <w:b/>
        </w:rPr>
      </w:pPr>
      <w:r>
        <w:rPr>
          <w:b/>
        </w:rPr>
        <w:t>IV.</w:t>
      </w:r>
    </w:p>
    <w:p w14:paraId="2FC5FD34" w14:textId="77777777" w:rsidR="008F4AB3" w:rsidRDefault="00147C8A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598F7AD9" w14:textId="77777777" w:rsidR="008F4AB3" w:rsidRDefault="00147C8A">
      <w:pPr>
        <w:numPr>
          <w:ilvl w:val="0"/>
          <w:numId w:val="37"/>
        </w:numPr>
        <w:spacing w:after="120"/>
        <w:jc w:val="both"/>
      </w:pPr>
      <w: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</w:t>
      </w:r>
      <w:r>
        <w:lastRenderedPageBreak/>
        <w:t xml:space="preserve">přeměně právnické osoby nebo o jiné situaci směřující k zániku příjemce), vyjma změn uvedených v odst. (3) a odst. (4) tohoto článku, nejpozději do 5 pracovních dnů ode dne, kdy se o změnách dozvěděl. </w:t>
      </w:r>
    </w:p>
    <w:p w14:paraId="7068B131" w14:textId="77777777" w:rsidR="008F4AB3" w:rsidRDefault="00147C8A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7B62A73F" w14:textId="77777777" w:rsidR="008F4AB3" w:rsidRDefault="00147C8A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 nutné podat s takovým předstihem, aby bylo o změně podmínek čerpání poskytnuté dotace rozhodnuto před ukončením doby realizace projektu.</w:t>
      </w:r>
    </w:p>
    <w:p w14:paraId="12B7253C" w14:textId="77777777" w:rsidR="008F4AB3" w:rsidRDefault="00147C8A">
      <w:pPr>
        <w:numPr>
          <w:ilvl w:val="0"/>
          <w:numId w:val="37"/>
        </w:numPr>
        <w:spacing w:after="240"/>
        <w:ind w:left="357" w:hanging="357"/>
        <w:jc w:val="both"/>
      </w:pPr>
      <w: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171C2054" w14:textId="77777777" w:rsidR="008F4AB3" w:rsidRDefault="00147C8A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2D10EC77" w14:textId="77777777" w:rsidR="008F4AB3" w:rsidRDefault="00147C8A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7D4C62AD" w14:textId="77777777" w:rsidR="008F4AB3" w:rsidRDefault="00147C8A">
      <w:pPr>
        <w:spacing w:after="240"/>
        <w:ind w:left="425"/>
        <w:jc w:val="both"/>
      </w:pPr>
      <w:r>
        <w:t>Příslušné orgány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767271B1" w14:textId="77777777" w:rsidR="008F4AB3" w:rsidRDefault="00147C8A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1F809468" w14:textId="77777777" w:rsidR="008F4AB3" w:rsidRDefault="00147C8A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22CA0C0F" w14:textId="77777777" w:rsidR="008F4AB3" w:rsidRDefault="00147C8A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3C3D70B8" w14:textId="77777777" w:rsidR="008F4AB3" w:rsidRDefault="00147C8A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1C1A1172" w14:textId="77777777" w:rsidR="008F4AB3" w:rsidRDefault="00147C8A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2F1C0AA5" w14:textId="77777777" w:rsidR="008F4AB3" w:rsidRDefault="00147C8A">
      <w:pPr>
        <w:numPr>
          <w:ilvl w:val="2"/>
          <w:numId w:val="39"/>
        </w:numPr>
        <w:ind w:left="993"/>
        <w:jc w:val="both"/>
      </w:pPr>
      <w:r>
        <w:t>odvod ve výši 0,5 % z celkové částky poskytnuté dotace při překročení o max. 5 pracovních dnů,</w:t>
      </w:r>
    </w:p>
    <w:p w14:paraId="61D139AD" w14:textId="77777777" w:rsidR="008F4AB3" w:rsidRDefault="00147C8A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329E849B" w14:textId="77777777" w:rsidR="008F4AB3" w:rsidRDefault="00147C8A">
      <w:pPr>
        <w:numPr>
          <w:ilvl w:val="1"/>
          <w:numId w:val="39"/>
        </w:numPr>
        <w:ind w:left="709"/>
        <w:jc w:val="both"/>
      </w:pPr>
      <w:r>
        <w:t>za každé jednotlivé porušení článku III. odst. (6), (8), (9), (10) a (12) této smlouvy – odvod ve výši 5 % z celkové částky poskytnuté dotace,</w:t>
      </w:r>
    </w:p>
    <w:p w14:paraId="0651F139" w14:textId="77777777" w:rsidR="008F4AB3" w:rsidRDefault="00147C8A">
      <w:pPr>
        <w:numPr>
          <w:ilvl w:val="1"/>
          <w:numId w:val="39"/>
        </w:numPr>
        <w:ind w:left="709"/>
        <w:jc w:val="both"/>
      </w:pPr>
      <w:r>
        <w:lastRenderedPageBreak/>
        <w:t>za každé jednotlivé porušení zákonné povinnosti vymezené v ustanovení § 219 odst. (1) až (4) ZZVZ – odvod ve výši 2.000- Kč.</w:t>
      </w:r>
    </w:p>
    <w:p w14:paraId="109FD30E" w14:textId="77777777" w:rsidR="008F4AB3" w:rsidRDefault="00147C8A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 příjemce formou bezhotovostního převodu na bankovní účet poskytovatele uvedený v záhlaví této smlouvy.</w:t>
      </w:r>
    </w:p>
    <w:p w14:paraId="5E706E2A" w14:textId="77777777" w:rsidR="008F4AB3" w:rsidRDefault="00147C8A">
      <w:pPr>
        <w:keepNext/>
        <w:jc w:val="center"/>
        <w:rPr>
          <w:b/>
        </w:rPr>
      </w:pPr>
      <w:r>
        <w:rPr>
          <w:b/>
        </w:rPr>
        <w:t>VII.</w:t>
      </w:r>
    </w:p>
    <w:p w14:paraId="1A3F364C" w14:textId="77777777" w:rsidR="008F4AB3" w:rsidRDefault="00147C8A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0612D0D0" w14:textId="77777777" w:rsidR="008F4AB3" w:rsidRDefault="00147C8A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smlouvou, Zásadami a souvisejícími dokumenty.</w:t>
      </w:r>
    </w:p>
    <w:p w14:paraId="1AE16ED1" w14:textId="77777777" w:rsidR="008F4AB3" w:rsidRDefault="00147C8A">
      <w:pPr>
        <w:numPr>
          <w:ilvl w:val="0"/>
          <w:numId w:val="40"/>
        </w:numPr>
        <w:spacing w:after="120"/>
        <w:jc w:val="both"/>
      </w:pPr>
      <w: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556504B1" w14:textId="77777777" w:rsidR="008F4AB3" w:rsidRDefault="00147C8A">
      <w:pPr>
        <w:numPr>
          <w:ilvl w:val="0"/>
          <w:numId w:val="40"/>
        </w:numPr>
        <w:spacing w:after="120"/>
        <w:jc w:val="both"/>
      </w:pPr>
      <w: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1F71E00E" w14:textId="77777777" w:rsidR="008F4AB3" w:rsidRDefault="00147C8A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 xml:space="preserve">dle ustanovení článku VI. a předchozích odstavců článku VII. této smlouvy. </w:t>
      </w:r>
    </w:p>
    <w:p w14:paraId="6EAD462F" w14:textId="77777777" w:rsidR="008F4AB3" w:rsidRDefault="00147C8A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086A75C2" w14:textId="77777777" w:rsidR="008F4AB3" w:rsidRDefault="00147C8A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7734508A" w14:textId="77777777" w:rsidR="008F4AB3" w:rsidRDefault="00147C8A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2D02BFC3" w14:textId="77777777" w:rsidR="008F4AB3" w:rsidRDefault="00147C8A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5D83589B" w14:textId="77777777" w:rsidR="008F4AB3" w:rsidRDefault="00147C8A">
      <w:pPr>
        <w:numPr>
          <w:ilvl w:val="0"/>
          <w:numId w:val="41"/>
        </w:numPr>
        <w:spacing w:after="120"/>
        <w:jc w:val="both"/>
      </w:pPr>
      <w: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12EB1810" w14:textId="77777777" w:rsidR="008F4AB3" w:rsidRDefault="00147C8A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splní všechny povinnosti, které jim plynou z této smlouvy.</w:t>
      </w:r>
    </w:p>
    <w:p w14:paraId="6006EAE9" w14:textId="77777777" w:rsidR="008F4AB3" w:rsidRDefault="00147C8A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046EE954" w14:textId="77777777" w:rsidR="008F4AB3" w:rsidRDefault="00147C8A">
      <w:pPr>
        <w:numPr>
          <w:ilvl w:val="0"/>
          <w:numId w:val="41"/>
        </w:numPr>
        <w:spacing w:after="120"/>
        <w:jc w:val="both"/>
      </w:pPr>
      <w:r>
        <w:t xml:space="preserve">Jakékoli změny této smlouvy lze provádět pouze formou písemných, postupně číslovaných, dodatků na základě dohody obou smluvních stran. </w:t>
      </w:r>
    </w:p>
    <w:p w14:paraId="2DF9F895" w14:textId="77777777" w:rsidR="008F4AB3" w:rsidRDefault="00147C8A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69C24764" w14:textId="77777777" w:rsidR="008F4AB3" w:rsidRDefault="00147C8A">
      <w:pPr>
        <w:numPr>
          <w:ilvl w:val="0"/>
          <w:numId w:val="41"/>
        </w:numPr>
        <w:spacing w:after="120"/>
        <w:jc w:val="both"/>
      </w:pPr>
      <w:r>
        <w:lastRenderedPageBreak/>
        <w:t>Tato smlouva je sepsána ve třech vyhotoveních, z nichž dvě jsou určena pro poskytovatele a jedno pro příjemce.</w:t>
      </w:r>
    </w:p>
    <w:p w14:paraId="5D39AA4F" w14:textId="77777777" w:rsidR="008F4AB3" w:rsidRDefault="00147C8A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08477085" w14:textId="77777777" w:rsidR="008F4AB3" w:rsidRDefault="00147C8A">
      <w:pPr>
        <w:keepNext/>
        <w:ind w:left="357"/>
        <w:jc w:val="both"/>
      </w:pPr>
      <w:r>
        <w:rPr>
          <w:b/>
        </w:rPr>
        <w:t xml:space="preserve">Doložka podle ustanovení § 23 odst. (1) zákona o krajích </w:t>
      </w:r>
    </w:p>
    <w:p w14:paraId="37B44D4C" w14:textId="535E5195" w:rsidR="008F4AB3" w:rsidRDefault="00147C8A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2F2927" w:rsidRPr="002F2927">
        <w:t>12.9.2022</w:t>
      </w:r>
      <w:r w:rsidR="002F2927">
        <w:t xml:space="preserve"> </w:t>
      </w:r>
      <w:r>
        <w:t xml:space="preserve">usnesením č. </w:t>
      </w:r>
      <w:r w:rsidR="002F2927" w:rsidRPr="002F2927">
        <w:t>ZK/14/1018/2022</w:t>
      </w:r>
      <w:r>
        <w:t>.</w:t>
      </w:r>
    </w:p>
    <w:p w14:paraId="1B06322E" w14:textId="77777777" w:rsidR="008F4AB3" w:rsidRDefault="008F4AB3">
      <w:pPr>
        <w:keepNext/>
        <w:ind w:left="357"/>
        <w:jc w:val="both"/>
      </w:pPr>
    </w:p>
    <w:p w14:paraId="57BFD2D2" w14:textId="77777777" w:rsidR="008F4AB3" w:rsidRDefault="008F4AB3">
      <w:pPr>
        <w:keepNext/>
        <w:ind w:left="357"/>
        <w:jc w:val="both"/>
      </w:pPr>
    </w:p>
    <w:p w14:paraId="7507A065" w14:textId="77777777" w:rsidR="008F4AB3" w:rsidRDefault="00147C8A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>….......………                                     V Hradci Králové dne .................................</w:t>
      </w:r>
    </w:p>
    <w:p w14:paraId="40A1484A" w14:textId="77777777" w:rsidR="008F4AB3" w:rsidRDefault="008F4AB3">
      <w:pPr>
        <w:tabs>
          <w:tab w:val="left" w:pos="284"/>
          <w:tab w:val="center" w:pos="2160"/>
          <w:tab w:val="center" w:pos="7020"/>
        </w:tabs>
      </w:pPr>
    </w:p>
    <w:p w14:paraId="065F13A1" w14:textId="646C9379" w:rsidR="008F4AB3" w:rsidRDefault="008F4AB3">
      <w:pPr>
        <w:tabs>
          <w:tab w:val="center" w:pos="2160"/>
          <w:tab w:val="center" w:pos="7020"/>
        </w:tabs>
      </w:pPr>
    </w:p>
    <w:p w14:paraId="34627AB3" w14:textId="77777777" w:rsidR="002F2927" w:rsidRDefault="002F2927">
      <w:pPr>
        <w:tabs>
          <w:tab w:val="center" w:pos="2160"/>
          <w:tab w:val="center" w:pos="7020"/>
        </w:tabs>
      </w:pPr>
    </w:p>
    <w:p w14:paraId="0880CBAD" w14:textId="77777777" w:rsidR="008F4AB3" w:rsidRDefault="008F4AB3">
      <w:pPr>
        <w:tabs>
          <w:tab w:val="center" w:pos="2160"/>
          <w:tab w:val="center" w:pos="7020"/>
        </w:tabs>
      </w:pPr>
    </w:p>
    <w:p w14:paraId="50126A90" w14:textId="77777777" w:rsidR="008F4AB3" w:rsidRDefault="00147C8A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6D8EF16C" w14:textId="77777777" w:rsidR="008F4AB3" w:rsidRDefault="00147C8A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8F4AB3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6CA9" w14:textId="77777777" w:rsidR="00222AD5" w:rsidRDefault="00222AD5">
      <w:pPr>
        <w:spacing w:after="0" w:line="240" w:lineRule="auto"/>
      </w:pPr>
      <w:r>
        <w:separator/>
      </w:r>
    </w:p>
  </w:endnote>
  <w:endnote w:type="continuationSeparator" w:id="0">
    <w:p w14:paraId="6FF7FCBE" w14:textId="77777777" w:rsidR="00222AD5" w:rsidRDefault="0022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00B9" w14:textId="77777777" w:rsidR="008F4AB3" w:rsidRDefault="00147C8A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25269EBD" w14:textId="77777777" w:rsidR="008F4AB3" w:rsidRDefault="008F4A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643E" w14:textId="77777777" w:rsidR="008F4AB3" w:rsidRDefault="008F4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D774" w14:textId="77777777" w:rsidR="00222AD5" w:rsidRDefault="00222AD5">
      <w:pPr>
        <w:spacing w:after="0" w:line="240" w:lineRule="auto"/>
      </w:pPr>
      <w:r>
        <w:separator/>
      </w:r>
    </w:p>
  </w:footnote>
  <w:footnote w:type="continuationSeparator" w:id="0">
    <w:p w14:paraId="2B7D401C" w14:textId="77777777" w:rsidR="00222AD5" w:rsidRDefault="0022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2ED"/>
    <w:multiLevelType w:val="multilevel"/>
    <w:tmpl w:val="91EECEB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4DF09FF"/>
    <w:multiLevelType w:val="hybridMultilevel"/>
    <w:tmpl w:val="501C94C6"/>
    <w:lvl w:ilvl="0" w:tplc="01D2445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4FC0FE1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1F788A4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4DE93D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C4CDF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A18CE3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C400DE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5EA818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440429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5DC6699"/>
    <w:multiLevelType w:val="multilevel"/>
    <w:tmpl w:val="96B8A69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" w15:restartNumberingAfterBreak="0">
    <w:nsid w:val="0814098D"/>
    <w:multiLevelType w:val="multilevel"/>
    <w:tmpl w:val="32AAFF3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08A30D25"/>
    <w:multiLevelType w:val="hybridMultilevel"/>
    <w:tmpl w:val="F7B474D8"/>
    <w:lvl w:ilvl="0" w:tplc="10C23D4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98482D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0287D7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772FEC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FA8329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1DC3A0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A8A3A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344960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D12007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91C2C8A"/>
    <w:multiLevelType w:val="multilevel"/>
    <w:tmpl w:val="CFAA316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09512881"/>
    <w:multiLevelType w:val="hybridMultilevel"/>
    <w:tmpl w:val="10A852F2"/>
    <w:lvl w:ilvl="0" w:tplc="9B74521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0B7A97F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CC4A6A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7DBE462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07E797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12E979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D85A90A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3862D4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A376546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 w15:restartNumberingAfterBreak="0">
    <w:nsid w:val="110D560D"/>
    <w:multiLevelType w:val="hybridMultilevel"/>
    <w:tmpl w:val="09963C56"/>
    <w:lvl w:ilvl="0" w:tplc="222A09EE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510820F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F7C535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5CCBC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EB480A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2A69B4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9B2DD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97493A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F9602F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2131962"/>
    <w:multiLevelType w:val="multilevel"/>
    <w:tmpl w:val="E408C12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14B05307"/>
    <w:multiLevelType w:val="hybridMultilevel"/>
    <w:tmpl w:val="EB8633EC"/>
    <w:lvl w:ilvl="0" w:tplc="6FBA914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C9BCE49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A7E665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734001D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80848E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07271F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D7E03B6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5B029B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B228BC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14E71DB1"/>
    <w:multiLevelType w:val="multilevel"/>
    <w:tmpl w:val="6AB877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150805C2"/>
    <w:multiLevelType w:val="hybridMultilevel"/>
    <w:tmpl w:val="370051AE"/>
    <w:lvl w:ilvl="0" w:tplc="E052677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EA4277C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2A092B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51410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C525BE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18EDD1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E64ECD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8EAE6E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6D68B1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16920A36"/>
    <w:multiLevelType w:val="multilevel"/>
    <w:tmpl w:val="CC84849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1EB2403D"/>
    <w:multiLevelType w:val="multilevel"/>
    <w:tmpl w:val="64B4BE5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20DE2FAA"/>
    <w:multiLevelType w:val="hybridMultilevel"/>
    <w:tmpl w:val="A33CE66E"/>
    <w:lvl w:ilvl="0" w:tplc="8D3EE4D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8ACACDA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A5E6F20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74A043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8BAD97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13A801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C5E6BD0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FA22A2D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7DA0059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5" w15:restartNumberingAfterBreak="0">
    <w:nsid w:val="24C13E5F"/>
    <w:multiLevelType w:val="multilevel"/>
    <w:tmpl w:val="17EE624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6" w15:restartNumberingAfterBreak="0">
    <w:nsid w:val="255B58B8"/>
    <w:multiLevelType w:val="hybridMultilevel"/>
    <w:tmpl w:val="A6FE0824"/>
    <w:lvl w:ilvl="0" w:tplc="B24ECA4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730A72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E1412F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3B6834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04E093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6CC729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588791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BD0FDC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D9C55C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A517E0A"/>
    <w:multiLevelType w:val="hybridMultilevel"/>
    <w:tmpl w:val="44E0ACF6"/>
    <w:lvl w:ilvl="0" w:tplc="FE661E6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47C229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B4669D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C5642E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B409FE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9B293F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D1EB8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CCA554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DAC2F1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1A06399"/>
    <w:multiLevelType w:val="multilevel"/>
    <w:tmpl w:val="63C4D8C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9" w15:restartNumberingAfterBreak="0">
    <w:nsid w:val="47F42F2B"/>
    <w:multiLevelType w:val="hybridMultilevel"/>
    <w:tmpl w:val="95CA0446"/>
    <w:lvl w:ilvl="0" w:tplc="457059F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B502C7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CB04D7E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CE41B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6E6A10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264A7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6F215C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91E36A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958F30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88A2A35"/>
    <w:multiLevelType w:val="hybridMultilevel"/>
    <w:tmpl w:val="C9F0800A"/>
    <w:lvl w:ilvl="0" w:tplc="705837C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0EE48E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A60EE3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6BA3F7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262315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BD63CE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C121AB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50A3B4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C2AEAB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BA00A4A"/>
    <w:multiLevelType w:val="multilevel"/>
    <w:tmpl w:val="F414344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4DDB01FB"/>
    <w:multiLevelType w:val="multilevel"/>
    <w:tmpl w:val="5B96E4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55090237"/>
    <w:multiLevelType w:val="hybridMultilevel"/>
    <w:tmpl w:val="2D4AB62C"/>
    <w:lvl w:ilvl="0" w:tplc="5B8CA44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B08C6AB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DF6408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A8EBD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3789B1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60012C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59877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47C25B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71CA4A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553E02C0"/>
    <w:multiLevelType w:val="hybridMultilevel"/>
    <w:tmpl w:val="37B6CC2E"/>
    <w:lvl w:ilvl="0" w:tplc="74C8BB0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9814A16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A18756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97EA2C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042EC6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9B2141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296D1C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B4E91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088BB6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62D3C02"/>
    <w:multiLevelType w:val="hybridMultilevel"/>
    <w:tmpl w:val="8FBA59AE"/>
    <w:lvl w:ilvl="0" w:tplc="FC18E394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22E03A0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96625E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5688BF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E82D1C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53E004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A6A82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A88E0C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FCCEC3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57F52997"/>
    <w:multiLevelType w:val="multilevel"/>
    <w:tmpl w:val="66B48CC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584630E8"/>
    <w:multiLevelType w:val="multilevel"/>
    <w:tmpl w:val="0248F48A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8" w15:restartNumberingAfterBreak="0">
    <w:nsid w:val="59A71736"/>
    <w:multiLevelType w:val="hybridMultilevel"/>
    <w:tmpl w:val="71C4E2B4"/>
    <w:lvl w:ilvl="0" w:tplc="9E1AD46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D7E5B6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7DECF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9BC156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9948A7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CFA6AF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E8A02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D7818D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D6AD83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CF20A14"/>
    <w:multiLevelType w:val="hybridMultilevel"/>
    <w:tmpl w:val="BB2E86CC"/>
    <w:lvl w:ilvl="0" w:tplc="CE48557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0E8BA5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F7893D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FEE5CC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7748DB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AD435B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B8E46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F824AB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30CC6C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DA00C4F"/>
    <w:multiLevelType w:val="hybridMultilevel"/>
    <w:tmpl w:val="C67C23E0"/>
    <w:lvl w:ilvl="0" w:tplc="8ACE84AE">
      <w:start w:val="1"/>
      <w:numFmt w:val="decimal"/>
      <w:lvlText w:val="(%1)"/>
      <w:lvlJc w:val="left"/>
      <w:pPr>
        <w:ind w:left="720" w:hanging="360"/>
      </w:pPr>
    </w:lvl>
    <w:lvl w:ilvl="1" w:tplc="A648A456">
      <w:start w:val="1"/>
      <w:numFmt w:val="lowerLetter"/>
      <w:lvlText w:val="%2."/>
      <w:lvlJc w:val="left"/>
      <w:pPr>
        <w:ind w:left="1440" w:hanging="360"/>
      </w:pPr>
    </w:lvl>
    <w:lvl w:ilvl="2" w:tplc="00122110">
      <w:start w:val="1"/>
      <w:numFmt w:val="lowerRoman"/>
      <w:lvlText w:val="%3."/>
      <w:lvlJc w:val="right"/>
      <w:pPr>
        <w:ind w:left="2160" w:hanging="180"/>
      </w:pPr>
    </w:lvl>
    <w:lvl w:ilvl="3" w:tplc="B7EA3746">
      <w:start w:val="1"/>
      <w:numFmt w:val="decimal"/>
      <w:lvlText w:val="%4."/>
      <w:lvlJc w:val="left"/>
      <w:pPr>
        <w:ind w:left="2880" w:hanging="360"/>
      </w:pPr>
    </w:lvl>
    <w:lvl w:ilvl="4" w:tplc="E0DCE9E4">
      <w:start w:val="1"/>
      <w:numFmt w:val="lowerLetter"/>
      <w:lvlText w:val="%5."/>
      <w:lvlJc w:val="left"/>
      <w:pPr>
        <w:ind w:left="3600" w:hanging="360"/>
      </w:pPr>
    </w:lvl>
    <w:lvl w:ilvl="5" w:tplc="60CA9260">
      <w:start w:val="1"/>
      <w:numFmt w:val="lowerRoman"/>
      <w:lvlText w:val="%6."/>
      <w:lvlJc w:val="right"/>
      <w:pPr>
        <w:ind w:left="4320" w:hanging="180"/>
      </w:pPr>
    </w:lvl>
    <w:lvl w:ilvl="6" w:tplc="F3BC18DE">
      <w:start w:val="1"/>
      <w:numFmt w:val="decimal"/>
      <w:lvlText w:val="%7."/>
      <w:lvlJc w:val="left"/>
      <w:pPr>
        <w:ind w:left="5040" w:hanging="360"/>
      </w:pPr>
    </w:lvl>
    <w:lvl w:ilvl="7" w:tplc="620E4CBE">
      <w:start w:val="1"/>
      <w:numFmt w:val="lowerLetter"/>
      <w:lvlText w:val="%8."/>
      <w:lvlJc w:val="left"/>
      <w:pPr>
        <w:ind w:left="5760" w:hanging="360"/>
      </w:pPr>
    </w:lvl>
    <w:lvl w:ilvl="8" w:tplc="A8D6C48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A2CFB"/>
    <w:multiLevelType w:val="hybridMultilevel"/>
    <w:tmpl w:val="9DC05820"/>
    <w:lvl w:ilvl="0" w:tplc="1C5C7DF6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D64E056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99647C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AD83C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01E933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6B2F48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86E879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194C53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22249D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8A01F3B"/>
    <w:multiLevelType w:val="hybridMultilevel"/>
    <w:tmpl w:val="C3AE962C"/>
    <w:lvl w:ilvl="0" w:tplc="B83A10DC">
      <w:start w:val="1"/>
      <w:numFmt w:val="lowerLetter"/>
      <w:lvlText w:val="%1)"/>
      <w:lvlJc w:val="left"/>
      <w:pPr>
        <w:ind w:left="1854" w:hanging="360"/>
      </w:pPr>
    </w:lvl>
    <w:lvl w:ilvl="1" w:tplc="1E7AA79A">
      <w:start w:val="1"/>
      <w:numFmt w:val="lowerLetter"/>
      <w:lvlText w:val="%2."/>
      <w:lvlJc w:val="left"/>
      <w:pPr>
        <w:ind w:left="2574" w:hanging="360"/>
      </w:pPr>
    </w:lvl>
    <w:lvl w:ilvl="2" w:tplc="3D50A178">
      <w:start w:val="1"/>
      <w:numFmt w:val="lowerLetter"/>
      <w:lvlText w:val="%3."/>
      <w:lvlJc w:val="left"/>
      <w:pPr>
        <w:ind w:left="3294" w:hanging="180"/>
      </w:pPr>
    </w:lvl>
    <w:lvl w:ilvl="3" w:tplc="F944328E">
      <w:start w:val="1"/>
      <w:numFmt w:val="decimal"/>
      <w:lvlText w:val="%4."/>
      <w:lvlJc w:val="left"/>
      <w:pPr>
        <w:ind w:left="4014" w:hanging="360"/>
      </w:pPr>
    </w:lvl>
    <w:lvl w:ilvl="4" w:tplc="00C267D6">
      <w:start w:val="1"/>
      <w:numFmt w:val="lowerLetter"/>
      <w:lvlText w:val="%5."/>
      <w:lvlJc w:val="left"/>
      <w:pPr>
        <w:ind w:left="4734" w:hanging="360"/>
      </w:pPr>
    </w:lvl>
    <w:lvl w:ilvl="5" w:tplc="DFE02BB8">
      <w:start w:val="1"/>
      <w:numFmt w:val="lowerRoman"/>
      <w:lvlText w:val="%6."/>
      <w:lvlJc w:val="right"/>
      <w:pPr>
        <w:ind w:left="5454" w:hanging="180"/>
      </w:pPr>
    </w:lvl>
    <w:lvl w:ilvl="6" w:tplc="82600728">
      <w:start w:val="1"/>
      <w:numFmt w:val="decimal"/>
      <w:lvlText w:val="%7."/>
      <w:lvlJc w:val="left"/>
      <w:pPr>
        <w:ind w:left="6174" w:hanging="360"/>
      </w:pPr>
    </w:lvl>
    <w:lvl w:ilvl="7" w:tplc="DE120BB8">
      <w:start w:val="1"/>
      <w:numFmt w:val="lowerLetter"/>
      <w:lvlText w:val="%8."/>
      <w:lvlJc w:val="left"/>
      <w:pPr>
        <w:ind w:left="6894" w:hanging="360"/>
      </w:pPr>
    </w:lvl>
    <w:lvl w:ilvl="8" w:tplc="CD6A1278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6FAB4215"/>
    <w:multiLevelType w:val="multilevel"/>
    <w:tmpl w:val="BE4E4A1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4" w15:restartNumberingAfterBreak="0">
    <w:nsid w:val="71A62B55"/>
    <w:multiLevelType w:val="hybridMultilevel"/>
    <w:tmpl w:val="39DACD3E"/>
    <w:lvl w:ilvl="0" w:tplc="4F920D9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6826AF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A4C88D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0ACBE3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2CEC06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73A386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880969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012A09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C96D80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736B139D"/>
    <w:multiLevelType w:val="multilevel"/>
    <w:tmpl w:val="3AD090D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74622DFD"/>
    <w:multiLevelType w:val="multilevel"/>
    <w:tmpl w:val="0574AFE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6CF3DD8"/>
    <w:multiLevelType w:val="multilevel"/>
    <w:tmpl w:val="A18E43D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78286359"/>
    <w:multiLevelType w:val="multilevel"/>
    <w:tmpl w:val="550E965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A1B433C"/>
    <w:multiLevelType w:val="hybridMultilevel"/>
    <w:tmpl w:val="35E27986"/>
    <w:lvl w:ilvl="0" w:tplc="822C48B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F000F4A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9E40CA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AB0A8E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D0205F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8802D3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BDC00B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02837D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01CD21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CA21C01"/>
    <w:multiLevelType w:val="multilevel"/>
    <w:tmpl w:val="09A8C3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21"/>
  </w:num>
  <w:num w:numId="2">
    <w:abstractNumId w:val="25"/>
  </w:num>
  <w:num w:numId="3">
    <w:abstractNumId w:val="40"/>
  </w:num>
  <w:num w:numId="4">
    <w:abstractNumId w:val="31"/>
  </w:num>
  <w:num w:numId="5">
    <w:abstractNumId w:val="18"/>
  </w:num>
  <w:num w:numId="6">
    <w:abstractNumId w:val="5"/>
  </w:num>
  <w:num w:numId="7">
    <w:abstractNumId w:val="24"/>
  </w:num>
  <w:num w:numId="8">
    <w:abstractNumId w:val="39"/>
  </w:num>
  <w:num w:numId="9">
    <w:abstractNumId w:val="20"/>
  </w:num>
  <w:num w:numId="10">
    <w:abstractNumId w:val="4"/>
  </w:num>
  <w:num w:numId="11">
    <w:abstractNumId w:val="9"/>
  </w:num>
  <w:num w:numId="12">
    <w:abstractNumId w:val="10"/>
  </w:num>
  <w:num w:numId="13">
    <w:abstractNumId w:val="37"/>
  </w:num>
  <w:num w:numId="14">
    <w:abstractNumId w:val="27"/>
  </w:num>
  <w:num w:numId="15">
    <w:abstractNumId w:val="33"/>
  </w:num>
  <w:num w:numId="16">
    <w:abstractNumId w:val="22"/>
  </w:num>
  <w:num w:numId="17">
    <w:abstractNumId w:val="3"/>
  </w:num>
  <w:num w:numId="18">
    <w:abstractNumId w:val="26"/>
  </w:num>
  <w:num w:numId="19">
    <w:abstractNumId w:val="7"/>
  </w:num>
  <w:num w:numId="20">
    <w:abstractNumId w:val="29"/>
  </w:num>
  <w:num w:numId="21">
    <w:abstractNumId w:val="19"/>
  </w:num>
  <w:num w:numId="22">
    <w:abstractNumId w:val="32"/>
  </w:num>
  <w:num w:numId="23">
    <w:abstractNumId w:val="1"/>
  </w:num>
  <w:num w:numId="24">
    <w:abstractNumId w:val="28"/>
  </w:num>
  <w:num w:numId="25">
    <w:abstractNumId w:val="17"/>
  </w:num>
  <w:num w:numId="26">
    <w:abstractNumId w:val="34"/>
  </w:num>
  <w:num w:numId="27">
    <w:abstractNumId w:val="16"/>
  </w:num>
  <w:num w:numId="28">
    <w:abstractNumId w:val="12"/>
  </w:num>
  <w:num w:numId="29">
    <w:abstractNumId w:val="6"/>
  </w:num>
  <w:num w:numId="30">
    <w:abstractNumId w:val="38"/>
  </w:num>
  <w:num w:numId="31">
    <w:abstractNumId w:val="35"/>
  </w:num>
  <w:num w:numId="32">
    <w:abstractNumId w:val="8"/>
  </w:num>
  <w:num w:numId="33">
    <w:abstractNumId w:val="13"/>
  </w:num>
  <w:num w:numId="34">
    <w:abstractNumId w:val="23"/>
  </w:num>
  <w:num w:numId="35">
    <w:abstractNumId w:val="14"/>
  </w:num>
  <w:num w:numId="36">
    <w:abstractNumId w:val="0"/>
  </w:num>
  <w:num w:numId="37">
    <w:abstractNumId w:val="36"/>
  </w:num>
  <w:num w:numId="38">
    <w:abstractNumId w:val="11"/>
  </w:num>
  <w:num w:numId="39">
    <w:abstractNumId w:val="30"/>
  </w:num>
  <w:num w:numId="40">
    <w:abstractNumId w:val="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69,24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450 000,00"/>
    <w:docVar w:name="DotisEndDate" w:val="30.11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Požadovaná dotace se použije na opravu střešní a stropní konstrukce kostela&amp;nbsp; V daném úseku dle získaných financí proběhne&amp;nbsp; rozkrytí konstrukce střechy&amp;nbsp; následně nutná oprava stropních trámů a nosných prvků střešní konstrukce a na závěr zakrytí novou střešní krytinou. Stejně v dalších etapách.&amp;nbsp; &amp;nbsp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statutární zástupce"/>
    <w:docVar w:name="DotisReqRepContactName" w:val="Mgr. Jaroslav Kolbaba"/>
    <w:docVar w:name="DotisReqStatOrgName" w:val="Vladimír Flégr"/>
    <w:docVar w:name="DotisReqTotalGrant" w:val="50 000"/>
    <w:docVar w:name="DotisStartDate" w:val="01.07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520870633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Římskokatolická farnost Rokytnice v Orlických horách"/>
    <w:docVar w:name="ProfisSubjOIN" w:val="60884428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náměstí Jindřicha Šimka 2, 51761  Rokytnice v Orlických horách"/>
    <w:docVar w:name="ProfisSubjTIN" w:val="CZ64812821"/>
    <w:docVar w:name="ProfisSubjTown" w:val="Jičín"/>
    <w:docVar w:name="ProfisSubjZIP" w:val="50601"/>
    <w:docVar w:name="ProfisTaskCode" w:val="22RGI02-0238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9352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31.12.2022"/>
    <w:docVar w:name="ProfisTaskText" w:val=" "/>
    <w:docVar w:name="ProfisTaskTitle" w:val="Oprava střechy a stropu kostela sv. Filipa a Jakuba V Nebeské Rybné           USKP 105585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8F4AB3"/>
    <w:rsid w:val="00147C8A"/>
    <w:rsid w:val="0019306F"/>
    <w:rsid w:val="00222AD5"/>
    <w:rsid w:val="002F2927"/>
    <w:rsid w:val="00457BF7"/>
    <w:rsid w:val="008F4AB3"/>
    <w:rsid w:val="00D0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1C63"/>
  <w15:docId w15:val="{8CE6CCED-D5A8-41D1-911D-16CF0817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2488</Words>
  <Characters>14683</Characters>
  <Application>Microsoft Office Word</Application>
  <DocSecurity>0</DocSecurity>
  <Lines>122</Lines>
  <Paragraphs>34</Paragraphs>
  <ScaleCrop>false</ScaleCrop>
  <Company/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cp:lastPrinted>2022-10-31T15:48:00Z</cp:lastPrinted>
  <dcterms:created xsi:type="dcterms:W3CDTF">2022-09-23T16:29:00Z</dcterms:created>
  <dcterms:modified xsi:type="dcterms:W3CDTF">2022-10-31T15:53:00Z</dcterms:modified>
</cp:coreProperties>
</file>