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78218B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PavEx Consulting, s.r.o.</w:t>
            </w:r>
          </w:p>
          <w:p w:rsidR="00190EF5" w:rsidRDefault="0078218B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Srbská 2741/53</w:t>
            </w:r>
          </w:p>
          <w:p w:rsidR="00190EF5" w:rsidRDefault="0078218B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78218B">
              <w:rPr>
                <w:sz w:val="16"/>
                <w:szCs w:val="16"/>
              </w:rPr>
              <w:t>63487624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78218B">
              <w:rPr>
                <w:sz w:val="16"/>
                <w:szCs w:val="16"/>
              </w:rPr>
              <w:t xml:space="preserve"> CZ63487624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78218B">
        <w:rPr>
          <w:sz w:val="16"/>
          <w:szCs w:val="16"/>
        </w:rPr>
        <w:t>08.11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78218B">
        <w:rPr>
          <w:b/>
        </w:rPr>
        <w:t>1868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78218B">
        <w:rPr>
          <w:sz w:val="16"/>
          <w:szCs w:val="16"/>
        </w:rPr>
        <w:t>u vás provedení Pasportizace stavu vozovek místních komunikací (hlavní prohlídky MK) v rámci města Kroměříž, obsahující vizuální prohlídku se záznamem poruch dle TP82 a TP87, stanovení geometrických vlastností vozovek a fotodokumentaci s lokalizací staničením a GPS, a to v souladu s cenovou nabídkou ze dne 7.11.2022. Jedná se o část vozovek města Kroměříž, rozsah je upřesněn v přiložené mapce – etapa 2, 3.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78218B">
        <w:rPr>
          <w:b/>
        </w:rPr>
        <w:t>71 509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8218B">
        <w:rPr>
          <w:sz w:val="16"/>
          <w:szCs w:val="16"/>
        </w:rPr>
        <w:t>8.11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78218B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B1" w:rsidRDefault="00D021B1">
      <w:pPr>
        <w:spacing w:line="240" w:lineRule="auto"/>
      </w:pPr>
      <w:r>
        <w:separator/>
      </w:r>
    </w:p>
  </w:endnote>
  <w:endnote w:type="continuationSeparator" w:id="0">
    <w:p w:rsidR="00D021B1" w:rsidRDefault="00D02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B1" w:rsidRDefault="00D021B1">
      <w:pPr>
        <w:spacing w:line="240" w:lineRule="auto"/>
      </w:pPr>
      <w:r>
        <w:separator/>
      </w:r>
    </w:p>
  </w:footnote>
  <w:footnote w:type="continuationSeparator" w:id="0">
    <w:p w:rsidR="00D021B1" w:rsidRDefault="00D02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8218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0D1B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021B1"/>
    <w:rsid w:val="00D36CB4"/>
    <w:rsid w:val="00DE6609"/>
    <w:rsid w:val="00E858E1"/>
    <w:rsid w:val="00E97EE3"/>
    <w:rsid w:val="00EC371A"/>
    <w:rsid w:val="00ED35FB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2022-11-08T13:13:00Z</dcterms:created>
  <dcterms:modified xsi:type="dcterms:W3CDTF">2022-11-08T13:13:00Z</dcterms:modified>
</cp:coreProperties>
</file>