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245B36">
        <w:rPr>
          <w:rFonts w:asciiTheme="minorHAnsi" w:hAnsiTheme="minorHAnsi"/>
          <w:b/>
          <w:sz w:val="28"/>
          <w:szCs w:val="28"/>
        </w:rPr>
        <w:t>00151</w:t>
      </w:r>
      <w:r w:rsidR="00B7536D">
        <w:rPr>
          <w:rFonts w:asciiTheme="minorHAnsi" w:hAnsiTheme="minorHAnsi"/>
          <w:b/>
          <w:sz w:val="28"/>
          <w:szCs w:val="28"/>
        </w:rPr>
        <w:t>/17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:rsidR="000A0147" w:rsidRPr="00515D12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7A01F4">
        <w:rPr>
          <w:rFonts w:asciiTheme="minorHAnsi" w:hAnsiTheme="minorHAnsi"/>
          <w:sz w:val="22"/>
          <w:szCs w:val="22"/>
        </w:rPr>
        <w:t>Mgr. Ivanou Liedermanovou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r w:rsidR="00EE1818">
        <w:rPr>
          <w:rFonts w:asciiTheme="minorHAnsi" w:hAnsiTheme="minorHAnsi"/>
          <w:sz w:val="22"/>
          <w:szCs w:val="22"/>
        </w:rPr>
        <w:t>Magistrátu  města Pardubic</w:t>
      </w:r>
    </w:p>
    <w:p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:rsidR="00E67506" w:rsidRPr="00424E8F" w:rsidRDefault="00424E8F" w:rsidP="00424E8F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424E8F">
        <w:rPr>
          <w:rFonts w:asciiTheme="minorHAnsi" w:hAnsiTheme="minorHAnsi"/>
          <w:sz w:val="22"/>
          <w:szCs w:val="22"/>
        </w:rPr>
        <w:t>P. Ministr v.o.s.</w:t>
      </w:r>
    </w:p>
    <w:p w:rsidR="00E67506" w:rsidRPr="00424E8F" w:rsidRDefault="00E67506" w:rsidP="00E6750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424E8F">
        <w:rPr>
          <w:rFonts w:asciiTheme="minorHAnsi" w:hAnsiTheme="minorHAnsi"/>
          <w:sz w:val="22"/>
          <w:szCs w:val="22"/>
        </w:rPr>
        <w:tab/>
        <w:t xml:space="preserve">sídlo: </w:t>
      </w:r>
      <w:r w:rsidR="00424E8F" w:rsidRPr="00424E8F">
        <w:rPr>
          <w:rFonts w:asciiTheme="minorHAnsi" w:hAnsiTheme="minorHAnsi"/>
          <w:sz w:val="22"/>
          <w:szCs w:val="22"/>
        </w:rPr>
        <w:t>Husova 298, Bílé Předměstí, 530 03 Pardubice</w:t>
      </w:r>
      <w:r w:rsidRPr="00424E8F">
        <w:rPr>
          <w:rFonts w:asciiTheme="minorHAnsi" w:hAnsiTheme="minorHAnsi"/>
          <w:sz w:val="22"/>
          <w:szCs w:val="22"/>
        </w:rPr>
        <w:t>,</w:t>
      </w:r>
    </w:p>
    <w:p w:rsidR="00E67506" w:rsidRPr="00424E8F" w:rsidRDefault="00E67506" w:rsidP="00E6750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424E8F">
        <w:rPr>
          <w:rFonts w:asciiTheme="minorHAnsi" w:hAnsiTheme="minorHAnsi"/>
          <w:sz w:val="22"/>
          <w:szCs w:val="22"/>
        </w:rPr>
        <w:tab/>
        <w:t xml:space="preserve">IČ: </w:t>
      </w:r>
      <w:r w:rsidR="00424E8F" w:rsidRPr="00424E8F">
        <w:rPr>
          <w:rFonts w:asciiTheme="minorHAnsi" w:hAnsiTheme="minorHAnsi"/>
          <w:sz w:val="22"/>
          <w:szCs w:val="22"/>
        </w:rPr>
        <w:t>63221691</w:t>
      </w:r>
      <w:r w:rsidRPr="00424E8F">
        <w:rPr>
          <w:rFonts w:asciiTheme="minorHAnsi" w:hAnsiTheme="minorHAnsi"/>
          <w:sz w:val="22"/>
          <w:szCs w:val="22"/>
        </w:rPr>
        <w:t>,</w:t>
      </w:r>
      <w:r w:rsidRPr="00424E8F">
        <w:rPr>
          <w:rFonts w:asciiTheme="minorHAnsi" w:hAnsiTheme="minorHAnsi"/>
          <w:sz w:val="22"/>
          <w:szCs w:val="22"/>
        </w:rPr>
        <w:tab/>
      </w:r>
    </w:p>
    <w:p w:rsidR="00E67506" w:rsidRPr="00424E8F" w:rsidRDefault="00E67506" w:rsidP="00E6750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424E8F">
        <w:rPr>
          <w:rFonts w:asciiTheme="minorHAnsi" w:hAnsiTheme="minorHAnsi"/>
          <w:sz w:val="22"/>
          <w:szCs w:val="22"/>
        </w:rPr>
        <w:tab/>
        <w:t xml:space="preserve">číslo bankovního účtu: </w:t>
      </w:r>
      <w:r w:rsidR="00424E8F" w:rsidRPr="00424E8F">
        <w:rPr>
          <w:rFonts w:asciiTheme="minorHAnsi" w:hAnsiTheme="minorHAnsi"/>
          <w:sz w:val="22"/>
          <w:szCs w:val="22"/>
        </w:rPr>
        <w:t>107-3672000277</w:t>
      </w:r>
      <w:r w:rsidRPr="00424E8F">
        <w:rPr>
          <w:rFonts w:asciiTheme="minorHAnsi" w:hAnsiTheme="minorHAnsi"/>
          <w:sz w:val="22"/>
          <w:szCs w:val="22"/>
        </w:rPr>
        <w:t>/0</w:t>
      </w:r>
      <w:r w:rsidR="00424E8F" w:rsidRPr="00424E8F">
        <w:rPr>
          <w:rFonts w:asciiTheme="minorHAnsi" w:hAnsiTheme="minorHAnsi"/>
          <w:sz w:val="22"/>
          <w:szCs w:val="22"/>
        </w:rPr>
        <w:t>1</w:t>
      </w:r>
      <w:r w:rsidRPr="00424E8F">
        <w:rPr>
          <w:rFonts w:asciiTheme="minorHAnsi" w:hAnsiTheme="minorHAnsi"/>
          <w:sz w:val="22"/>
          <w:szCs w:val="22"/>
        </w:rPr>
        <w:t>00,</w:t>
      </w:r>
    </w:p>
    <w:p w:rsidR="00EB5E74" w:rsidRPr="00515D12" w:rsidRDefault="00E67506" w:rsidP="00E6750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424E8F">
        <w:rPr>
          <w:rFonts w:asciiTheme="minorHAnsi" w:hAnsiTheme="minorHAnsi"/>
          <w:sz w:val="22"/>
          <w:szCs w:val="22"/>
        </w:rPr>
        <w:tab/>
        <w:t xml:space="preserve">zastoupená: </w:t>
      </w:r>
      <w:r w:rsidR="00424E8F" w:rsidRPr="00424E8F">
        <w:rPr>
          <w:rFonts w:asciiTheme="minorHAnsi" w:hAnsiTheme="minorHAnsi"/>
          <w:sz w:val="22"/>
          <w:szCs w:val="22"/>
        </w:rPr>
        <w:t>Veronikou Jakl Ministrovou</w:t>
      </w:r>
      <w:r w:rsidRPr="00424E8F">
        <w:rPr>
          <w:rFonts w:asciiTheme="minorHAnsi" w:hAnsiTheme="minorHAnsi"/>
          <w:sz w:val="22"/>
          <w:szCs w:val="22"/>
        </w:rPr>
        <w:t xml:space="preserve">, </w:t>
      </w:r>
      <w:r w:rsidR="00424E8F" w:rsidRPr="00424E8F">
        <w:rPr>
          <w:rFonts w:asciiTheme="minorHAnsi" w:hAnsiTheme="minorHAnsi"/>
          <w:sz w:val="22"/>
          <w:szCs w:val="22"/>
        </w:rPr>
        <w:t>společníkem</w:t>
      </w:r>
    </w:p>
    <w:p w:rsidR="00EB5E74" w:rsidRPr="00BE052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i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Pr="00BE0522">
        <w:rPr>
          <w:rFonts w:asciiTheme="minorHAnsi" w:hAnsiTheme="minorHAnsi"/>
          <w:i/>
          <w:sz w:val="22"/>
          <w:szCs w:val="22"/>
        </w:rPr>
        <w:t>(dále jen „příjemce“)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:rsidR="00E67506" w:rsidRDefault="00E67506" w:rsidP="00E67506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:rsidR="00E67506" w:rsidRDefault="00E67506" w:rsidP="00E67506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Smluvní strany prohlašují, že pro právní vztah založený touto smlouvou jsou stejně jako ustanovení této smlouvy závazná rovněž Pravidla pro poskytování dotací z programu podpory sportu pro rok 2017 schválená Radou města Pardubice na schůzi dne 12. 12. 2016 usnesením č. 4509/2016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přijaté Zastupitelstvem města Pardubic dne 29. 1. 2015 usnesením č. 117 Z/2015 (Směrnice č. 2/2015 – dále jen „Zásady“). Pravidla a Zásady jsou zveřejněny na webových stránkách statutárního města Pardubice (</w:t>
      </w:r>
      <w:hyperlink r:id="rId8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lastRenderedPageBreak/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424E8F" w:rsidRDefault="00E67506" w:rsidP="00424E8F">
      <w:pPr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041F">
        <w:rPr>
          <w:rFonts w:asciiTheme="minorHAnsi" w:hAnsiTheme="minorHAnsi"/>
          <w:sz w:val="22"/>
          <w:szCs w:val="22"/>
        </w:rPr>
        <w:t>Poskytovatel touto smlouvou poskytuje příjemci</w:t>
      </w:r>
      <w:r w:rsidR="00306AE0">
        <w:rPr>
          <w:rFonts w:asciiTheme="minorHAnsi" w:hAnsiTheme="minorHAnsi"/>
          <w:sz w:val="22"/>
          <w:szCs w:val="22"/>
        </w:rPr>
        <w:t xml:space="preserve"> individuální</w:t>
      </w:r>
      <w:r w:rsidRPr="0079041F">
        <w:rPr>
          <w:rFonts w:asciiTheme="minorHAnsi" w:hAnsiTheme="minorHAnsi"/>
          <w:sz w:val="22"/>
          <w:szCs w:val="22"/>
        </w:rPr>
        <w:t xml:space="preserve"> dotaci z</w:t>
      </w:r>
      <w:r w:rsidR="00306AE0">
        <w:rPr>
          <w:rFonts w:asciiTheme="minorHAnsi" w:hAnsiTheme="minorHAnsi"/>
          <w:sz w:val="22"/>
          <w:szCs w:val="22"/>
        </w:rPr>
        <w:t> rozpočtu města</w:t>
      </w:r>
      <w:r w:rsidRPr="0079041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pro rok 2017 </w:t>
      </w:r>
      <w:r w:rsidRPr="00D5347D">
        <w:rPr>
          <w:rFonts w:asciiTheme="minorHAnsi" w:hAnsiTheme="minorHAnsi"/>
          <w:sz w:val="22"/>
          <w:szCs w:val="22"/>
        </w:rPr>
        <w:t xml:space="preserve">ve </w:t>
      </w:r>
      <w:r w:rsidR="00772A39" w:rsidRPr="00E67506">
        <w:rPr>
          <w:rFonts w:asciiTheme="minorHAnsi" w:hAnsiTheme="minorHAnsi"/>
          <w:sz w:val="22"/>
          <w:szCs w:val="22"/>
        </w:rPr>
        <w:t>výši</w:t>
      </w:r>
      <w:r w:rsidR="00772A39" w:rsidRPr="00E67506">
        <w:rPr>
          <w:rFonts w:asciiTheme="minorHAnsi" w:hAnsiTheme="minorHAnsi"/>
          <w:b/>
          <w:sz w:val="22"/>
          <w:szCs w:val="22"/>
        </w:rPr>
        <w:t xml:space="preserve"> </w:t>
      </w:r>
      <w:r w:rsidR="00424E8F" w:rsidRPr="00424E8F">
        <w:rPr>
          <w:rFonts w:asciiTheme="minorHAnsi" w:hAnsiTheme="minorHAnsi"/>
          <w:b/>
          <w:sz w:val="22"/>
          <w:szCs w:val="22"/>
        </w:rPr>
        <w:t>95 874</w:t>
      </w:r>
      <w:r w:rsidR="00772A39" w:rsidRPr="00424E8F">
        <w:rPr>
          <w:rFonts w:asciiTheme="minorHAnsi" w:hAnsiTheme="minorHAnsi"/>
          <w:b/>
          <w:sz w:val="22"/>
          <w:szCs w:val="22"/>
        </w:rPr>
        <w:t>,</w:t>
      </w:r>
      <w:r w:rsidRPr="00424E8F">
        <w:rPr>
          <w:rFonts w:asciiTheme="minorHAnsi" w:hAnsiTheme="minorHAnsi"/>
          <w:b/>
          <w:sz w:val="22"/>
          <w:szCs w:val="22"/>
        </w:rPr>
        <w:t>-</w:t>
      </w:r>
      <w:r w:rsidR="000A0147" w:rsidRPr="00E67506">
        <w:rPr>
          <w:rFonts w:asciiTheme="minorHAnsi" w:hAnsiTheme="minorHAnsi"/>
          <w:b/>
          <w:sz w:val="22"/>
          <w:szCs w:val="22"/>
        </w:rPr>
        <w:t xml:space="preserve"> Kč </w:t>
      </w:r>
      <w:r w:rsidR="000A0147" w:rsidRPr="00E67506">
        <w:rPr>
          <w:rFonts w:asciiTheme="minorHAnsi" w:hAnsiTheme="minorHAnsi"/>
          <w:sz w:val="22"/>
          <w:szCs w:val="22"/>
        </w:rPr>
        <w:t>(slovy:</w:t>
      </w:r>
      <w:r w:rsidR="00FA2CBA" w:rsidRPr="00E67506">
        <w:rPr>
          <w:rFonts w:asciiTheme="minorHAnsi" w:hAnsiTheme="minorHAnsi"/>
          <w:sz w:val="22"/>
          <w:szCs w:val="22"/>
        </w:rPr>
        <w:t xml:space="preserve"> </w:t>
      </w:r>
      <w:r w:rsidR="00424E8F" w:rsidRPr="005C5977">
        <w:rPr>
          <w:rFonts w:asciiTheme="minorHAnsi" w:hAnsiTheme="minorHAnsi"/>
          <w:sz w:val="22"/>
          <w:szCs w:val="22"/>
        </w:rPr>
        <w:t>devadesátpět</w:t>
      </w:r>
      <w:r w:rsidR="00EC510D" w:rsidRPr="005C5977">
        <w:rPr>
          <w:rFonts w:asciiTheme="minorHAnsi" w:hAnsiTheme="minorHAnsi"/>
          <w:sz w:val="22"/>
          <w:szCs w:val="22"/>
        </w:rPr>
        <w:t>tisíc</w:t>
      </w:r>
      <w:r w:rsidR="00424E8F" w:rsidRPr="005C5977">
        <w:rPr>
          <w:rFonts w:asciiTheme="minorHAnsi" w:hAnsiTheme="minorHAnsi"/>
          <w:sz w:val="22"/>
          <w:szCs w:val="22"/>
        </w:rPr>
        <w:t>osmsetsedmdesátčtyři</w:t>
      </w:r>
      <w:r w:rsidR="008D7FF1" w:rsidRPr="005C5977">
        <w:rPr>
          <w:rFonts w:asciiTheme="minorHAnsi" w:hAnsiTheme="minorHAnsi"/>
          <w:sz w:val="22"/>
          <w:szCs w:val="22"/>
        </w:rPr>
        <w:t>korun</w:t>
      </w:r>
      <w:r w:rsidR="00424E8F" w:rsidRPr="005C5977">
        <w:rPr>
          <w:rFonts w:asciiTheme="minorHAnsi" w:hAnsiTheme="minorHAnsi"/>
          <w:sz w:val="22"/>
          <w:szCs w:val="22"/>
        </w:rPr>
        <w:t>y</w:t>
      </w:r>
      <w:r w:rsidR="008D7FF1" w:rsidRPr="005C5977">
        <w:rPr>
          <w:rFonts w:asciiTheme="minorHAnsi" w:hAnsiTheme="minorHAnsi"/>
          <w:sz w:val="22"/>
          <w:szCs w:val="22"/>
        </w:rPr>
        <w:t>če</w:t>
      </w:r>
      <w:r w:rsidR="000A0147" w:rsidRPr="005C5977">
        <w:rPr>
          <w:rFonts w:asciiTheme="minorHAnsi" w:hAnsiTheme="minorHAnsi"/>
          <w:sz w:val="22"/>
          <w:szCs w:val="22"/>
        </w:rPr>
        <w:t>sk</w:t>
      </w:r>
      <w:r w:rsidR="00424E8F">
        <w:rPr>
          <w:rFonts w:asciiTheme="minorHAnsi" w:hAnsiTheme="minorHAnsi"/>
          <w:sz w:val="22"/>
          <w:szCs w:val="22"/>
        </w:rPr>
        <w:t>é</w:t>
      </w:r>
      <w:r w:rsidR="000A0147" w:rsidRPr="00E67506">
        <w:rPr>
          <w:rFonts w:asciiTheme="minorHAnsi" w:hAnsiTheme="minorHAnsi"/>
          <w:sz w:val="22"/>
          <w:szCs w:val="22"/>
        </w:rPr>
        <w:t xml:space="preserve">) </w:t>
      </w:r>
      <w:r w:rsidR="002B3971" w:rsidRPr="00E67506">
        <w:rPr>
          <w:rFonts w:asciiTheme="minorHAnsi" w:hAnsiTheme="minorHAnsi"/>
          <w:sz w:val="22"/>
          <w:szCs w:val="22"/>
        </w:rPr>
        <w:t xml:space="preserve">na realizaci </w:t>
      </w:r>
      <w:r w:rsidR="00772A39" w:rsidRPr="00E67506">
        <w:rPr>
          <w:rFonts w:asciiTheme="minorHAnsi" w:hAnsiTheme="minorHAnsi"/>
          <w:sz w:val="22"/>
          <w:szCs w:val="22"/>
        </w:rPr>
        <w:t>projekt</w:t>
      </w:r>
      <w:r w:rsidR="00424E8F">
        <w:rPr>
          <w:rFonts w:asciiTheme="minorHAnsi" w:hAnsiTheme="minorHAnsi"/>
          <w:sz w:val="22"/>
          <w:szCs w:val="22"/>
        </w:rPr>
        <w:t xml:space="preserve">u </w:t>
      </w:r>
      <w:r w:rsidR="00424E8F" w:rsidRPr="00424E8F">
        <w:rPr>
          <w:rFonts w:asciiTheme="minorHAnsi" w:hAnsiTheme="minorHAnsi"/>
          <w:sz w:val="22"/>
          <w:szCs w:val="22"/>
        </w:rPr>
        <w:t>„</w:t>
      </w:r>
      <w:r w:rsidR="00424E8F" w:rsidRPr="005C5977">
        <w:rPr>
          <w:rFonts w:asciiTheme="minorHAnsi" w:hAnsiTheme="minorHAnsi"/>
          <w:b/>
          <w:iCs/>
          <w:sz w:val="22"/>
          <w:szCs w:val="22"/>
        </w:rPr>
        <w:t>úhrad</w:t>
      </w:r>
      <w:r w:rsidR="005C5977" w:rsidRPr="005C5977">
        <w:rPr>
          <w:rFonts w:asciiTheme="minorHAnsi" w:hAnsiTheme="minorHAnsi"/>
          <w:b/>
          <w:iCs/>
          <w:sz w:val="22"/>
          <w:szCs w:val="22"/>
        </w:rPr>
        <w:t>a</w:t>
      </w:r>
      <w:r w:rsidR="00424E8F" w:rsidRPr="005C5977">
        <w:rPr>
          <w:rFonts w:asciiTheme="minorHAnsi" w:hAnsiTheme="minorHAnsi"/>
          <w:b/>
          <w:iCs/>
          <w:sz w:val="22"/>
          <w:szCs w:val="22"/>
        </w:rPr>
        <w:t xml:space="preserve"> energií Skateparku Pardubice za období roku 2016</w:t>
      </w:r>
      <w:r w:rsidR="00424E8F" w:rsidRPr="00424E8F">
        <w:rPr>
          <w:rFonts w:asciiTheme="minorHAnsi" w:hAnsiTheme="minorHAnsi"/>
          <w:iCs/>
          <w:sz w:val="22"/>
          <w:szCs w:val="22"/>
        </w:rPr>
        <w:t>“</w:t>
      </w:r>
      <w:r w:rsidR="00424E8F">
        <w:rPr>
          <w:rFonts w:asciiTheme="minorHAnsi" w:hAnsiTheme="minorHAnsi"/>
          <w:sz w:val="22"/>
          <w:szCs w:val="22"/>
        </w:rPr>
        <w:t xml:space="preserve"> </w:t>
      </w:r>
      <w:r w:rsidR="009810E7" w:rsidRPr="00424E8F">
        <w:rPr>
          <w:rFonts w:asciiTheme="minorHAnsi" w:hAnsiTheme="minorHAnsi"/>
          <w:sz w:val="22"/>
          <w:szCs w:val="22"/>
        </w:rPr>
        <w:t xml:space="preserve">(dále jen </w:t>
      </w:r>
      <w:r w:rsidR="009810E7" w:rsidRPr="00424E8F">
        <w:rPr>
          <w:rFonts w:asciiTheme="minorHAnsi" w:hAnsiTheme="minorHAnsi"/>
          <w:i/>
          <w:sz w:val="22"/>
          <w:szCs w:val="22"/>
        </w:rPr>
        <w:t>„projekt“</w:t>
      </w:r>
      <w:r w:rsidR="009810E7" w:rsidRPr="00424E8F">
        <w:rPr>
          <w:rFonts w:asciiTheme="minorHAnsi" w:hAnsiTheme="minorHAnsi"/>
          <w:sz w:val="22"/>
          <w:szCs w:val="22"/>
        </w:rPr>
        <w:t>).</w:t>
      </w:r>
    </w:p>
    <w:p w:rsidR="000A014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Poskytovatel poukáže dotaci příjemci jednorázově, nejpozději </w:t>
      </w:r>
      <w:r w:rsidR="00B92DD8" w:rsidRPr="00290BB3">
        <w:rPr>
          <w:rFonts w:asciiTheme="minorHAnsi" w:hAnsiTheme="minorHAnsi"/>
          <w:sz w:val="22"/>
          <w:szCs w:val="22"/>
        </w:rPr>
        <w:t>do 60 dnů</w:t>
      </w:r>
      <w:r w:rsidRPr="00290BB3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ode dne podpisu této smlouvy oběma smluvními stranami, a to bankovním převodem na účet příjemce uvedený v záhlaví smlouvy. </w:t>
      </w:r>
    </w:p>
    <w:p w:rsidR="006051CC" w:rsidRDefault="006051CC" w:rsidP="006051CC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6051CC" w:rsidRPr="005C5977" w:rsidRDefault="006051CC" w:rsidP="006051CC">
      <w:pPr>
        <w:pStyle w:val="Default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  <w:u w:val="single"/>
        </w:rPr>
      </w:pPr>
      <w:r w:rsidRPr="005C5977">
        <w:rPr>
          <w:rFonts w:asciiTheme="minorHAnsi" w:hAnsiTheme="minorHAnsi"/>
          <w:sz w:val="22"/>
          <w:szCs w:val="22"/>
          <w:u w:val="single"/>
        </w:rPr>
        <w:t xml:space="preserve">Finanční prostředky shora uvedené jsou poskytovány v režimu podpory „de minimis“, ve smyslu Nařízení Komise </w:t>
      </w:r>
      <w:r w:rsidRPr="005C5977">
        <w:rPr>
          <w:rFonts w:asciiTheme="minorHAnsi" w:hAnsiTheme="minorHAnsi"/>
          <w:iCs/>
          <w:sz w:val="22"/>
          <w:szCs w:val="22"/>
          <w:u w:val="single"/>
        </w:rPr>
        <w:t xml:space="preserve">(EU) č. 1407/2013 ze dne 18. prosince 2013 o použití článků 107 a 108 Smlouvy o fungování Evropské unie na podporu de minimis (Úř. věst. L 352, 24. 12. 2013, s. 1). </w:t>
      </w:r>
    </w:p>
    <w:p w:rsidR="006051CC" w:rsidRPr="005C5977" w:rsidRDefault="006051CC" w:rsidP="006051CC">
      <w:pPr>
        <w:ind w:left="426" w:hanging="426"/>
        <w:jc w:val="both"/>
        <w:rPr>
          <w:rFonts w:asciiTheme="minorHAnsi" w:hAnsiTheme="minorHAnsi"/>
          <w:sz w:val="22"/>
          <w:szCs w:val="22"/>
          <w:u w:val="single"/>
        </w:rPr>
      </w:pPr>
    </w:p>
    <w:p w:rsidR="006051CC" w:rsidRPr="005C5977" w:rsidRDefault="006051CC" w:rsidP="006051CC">
      <w:pPr>
        <w:pStyle w:val="Zkladntext"/>
        <w:numPr>
          <w:ilvl w:val="0"/>
          <w:numId w:val="5"/>
        </w:numPr>
        <w:tabs>
          <w:tab w:val="left" w:pos="360"/>
        </w:tabs>
        <w:spacing w:before="120"/>
        <w:ind w:left="426" w:hanging="426"/>
        <w:jc w:val="both"/>
        <w:rPr>
          <w:rFonts w:asciiTheme="minorHAnsi" w:hAnsiTheme="minorHAnsi" w:cs="Tahoma"/>
          <w:b w:val="0"/>
          <w:bCs w:val="0"/>
          <w:sz w:val="22"/>
          <w:szCs w:val="22"/>
        </w:rPr>
      </w:pPr>
      <w:r w:rsidRPr="005C5977">
        <w:rPr>
          <w:rFonts w:asciiTheme="minorHAnsi" w:hAnsiTheme="minorHAnsi" w:cs="Tahoma"/>
          <w:b w:val="0"/>
          <w:bCs w:val="0"/>
          <w:sz w:val="22"/>
          <w:szCs w:val="22"/>
        </w:rPr>
        <w:t>Příjemce prohlašuje, že nenastaly okolnosti, které by vylučovaly aplikaci pravidla de minimis (viz zejm. čl. 1 až 5 Nařízení Komise /EU/ č. 1407/2013), zejm. že poskytnutím této dotace nedojde k takové kumulaci s jinou veřejnou podporu ohledně týchž nákladů, která by způsobila překročení povolené míry veřejné podpory, a že v posledních 3 letech mu nebyla poskytnuta podpora de minimis, která by v součtu s podporou de minimis poskytovanou na základě této smlouvy překročila maximální částku povolenou právními předpisy EU upravujícími oblast veřejné podpory (zejména Nařízením Komise /EU/č. 1407/2013).</w:t>
      </w:r>
    </w:p>
    <w:p w:rsidR="006051CC" w:rsidRPr="005C5977" w:rsidRDefault="006051CC" w:rsidP="006051CC">
      <w:pPr>
        <w:ind w:left="426" w:hanging="426"/>
        <w:jc w:val="both"/>
        <w:rPr>
          <w:rFonts w:asciiTheme="minorHAnsi" w:hAnsiTheme="minorHAnsi"/>
          <w:sz w:val="22"/>
          <w:szCs w:val="22"/>
          <w:u w:val="single"/>
        </w:rPr>
      </w:pPr>
    </w:p>
    <w:p w:rsidR="006051CC" w:rsidRPr="005C5977" w:rsidRDefault="006051CC" w:rsidP="006051CC">
      <w:pPr>
        <w:pStyle w:val="Default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C5977">
        <w:rPr>
          <w:rFonts w:asciiTheme="minorHAnsi" w:hAnsiTheme="minorHAnsi"/>
          <w:iCs/>
          <w:sz w:val="22"/>
          <w:szCs w:val="22"/>
        </w:rPr>
        <w:t xml:space="preserve">V případě rozdělení příjemce podpory na dva či více samostatné subjekty v období 3 let od nabytí účinnosti této smlouvy je příjemce podpory povinen neprodleně po rozdělení kontaktovat poskytovatele a kompetentní koordinační orgán v oblasti veřejné podpory za účelem sdělení informace, jak podporu de minimis poskytnutou dle této smlouvy rozdělit v Centrálním registru podpor malého rozsahu. Obdobně má příjemce povinnost informovat poskytovatele v případě fúze či změně právní formy a v případě jeho zrušení s likvidací. Při nesplnění dané povinnosti se příjemce vystavuje případnému odejmutí předmětné podpory. </w:t>
      </w:r>
    </w:p>
    <w:p w:rsidR="00126D25" w:rsidRDefault="00126D25" w:rsidP="00126D25">
      <w:pPr>
        <w:pStyle w:val="Odstavecseseznamem"/>
        <w:rPr>
          <w:rFonts w:asciiTheme="minorHAnsi" w:hAnsiTheme="minorHAnsi"/>
          <w:sz w:val="22"/>
          <w:szCs w:val="22"/>
        </w:rPr>
      </w:pPr>
    </w:p>
    <w:p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</w:t>
      </w:r>
      <w:r w:rsidRPr="00E67506">
        <w:rPr>
          <w:rFonts w:asciiTheme="minorHAnsi" w:hAnsiTheme="minorHAnsi"/>
          <w:b/>
          <w:sz w:val="22"/>
          <w:szCs w:val="22"/>
        </w:rPr>
        <w:t xml:space="preserve">do </w:t>
      </w:r>
      <w:r w:rsidR="002B3971" w:rsidRPr="00E67506">
        <w:rPr>
          <w:rFonts w:asciiTheme="minorHAnsi" w:hAnsiTheme="minorHAnsi"/>
          <w:b/>
          <w:sz w:val="22"/>
          <w:szCs w:val="22"/>
        </w:rPr>
        <w:t xml:space="preserve">31. </w:t>
      </w:r>
      <w:r w:rsidR="00E67506" w:rsidRPr="00E67506">
        <w:rPr>
          <w:rFonts w:asciiTheme="minorHAnsi" w:hAnsiTheme="minorHAnsi"/>
          <w:b/>
          <w:sz w:val="22"/>
          <w:szCs w:val="22"/>
        </w:rPr>
        <w:t>12</w:t>
      </w:r>
      <w:r w:rsidR="002B3971" w:rsidRPr="00E67506">
        <w:rPr>
          <w:rFonts w:asciiTheme="minorHAnsi" w:hAnsiTheme="minorHAnsi"/>
          <w:b/>
          <w:sz w:val="22"/>
          <w:szCs w:val="22"/>
        </w:rPr>
        <w:t>. 2017</w:t>
      </w:r>
      <w:r w:rsidR="00322DD6">
        <w:rPr>
          <w:rFonts w:asciiTheme="minorHAnsi" w:hAnsiTheme="minorHAnsi"/>
          <w:sz w:val="22"/>
          <w:szCs w:val="22"/>
        </w:rPr>
        <w:t>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E2223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:rsidR="000A0147" w:rsidRPr="005C5977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použít poskytnutou dotaci k účelu stanovenému v žádosti podané příjemcem dne </w:t>
      </w:r>
      <w:r w:rsidR="005C5977" w:rsidRPr="005C5977">
        <w:rPr>
          <w:rFonts w:asciiTheme="minorHAnsi" w:hAnsiTheme="minorHAnsi"/>
          <w:sz w:val="22"/>
          <w:szCs w:val="22"/>
        </w:rPr>
        <w:t>9</w:t>
      </w:r>
      <w:r w:rsidR="00484E8E" w:rsidRPr="005C5977">
        <w:rPr>
          <w:rFonts w:asciiTheme="minorHAnsi" w:hAnsiTheme="minorHAnsi"/>
          <w:sz w:val="22"/>
          <w:szCs w:val="22"/>
        </w:rPr>
        <w:t>.</w:t>
      </w:r>
      <w:r w:rsidR="00E67506" w:rsidRPr="005C5977">
        <w:rPr>
          <w:rFonts w:asciiTheme="minorHAnsi" w:hAnsiTheme="minorHAnsi"/>
          <w:sz w:val="22"/>
          <w:szCs w:val="22"/>
        </w:rPr>
        <w:t xml:space="preserve"> 1</w:t>
      </w:r>
      <w:r w:rsidR="00322DD6" w:rsidRPr="005C5977">
        <w:rPr>
          <w:rFonts w:asciiTheme="minorHAnsi" w:hAnsiTheme="minorHAnsi"/>
          <w:sz w:val="22"/>
          <w:szCs w:val="22"/>
        </w:rPr>
        <w:t>.</w:t>
      </w:r>
      <w:r w:rsidR="00E67506" w:rsidRPr="005C5977">
        <w:rPr>
          <w:rFonts w:asciiTheme="minorHAnsi" w:hAnsiTheme="minorHAnsi"/>
          <w:sz w:val="22"/>
          <w:szCs w:val="22"/>
        </w:rPr>
        <w:t xml:space="preserve"> </w:t>
      </w:r>
      <w:r w:rsidR="00322DD6" w:rsidRPr="005C5977">
        <w:rPr>
          <w:rFonts w:asciiTheme="minorHAnsi" w:hAnsiTheme="minorHAnsi"/>
          <w:sz w:val="22"/>
          <w:szCs w:val="22"/>
        </w:rPr>
        <w:t>201</w:t>
      </w:r>
      <w:r w:rsidR="00E67506" w:rsidRPr="005C5977">
        <w:rPr>
          <w:rFonts w:asciiTheme="minorHAnsi" w:hAnsiTheme="minorHAnsi"/>
          <w:sz w:val="22"/>
          <w:szCs w:val="22"/>
        </w:rPr>
        <w:t>7</w:t>
      </w:r>
      <w:r w:rsidR="00FA2CBA" w:rsidRPr="005C5977">
        <w:rPr>
          <w:rFonts w:asciiTheme="minorHAnsi" w:hAnsiTheme="minorHAnsi"/>
          <w:sz w:val="22"/>
          <w:szCs w:val="22"/>
        </w:rPr>
        <w:t xml:space="preserve"> </w:t>
      </w:r>
      <w:r w:rsidRPr="005C5977">
        <w:rPr>
          <w:rFonts w:asciiTheme="minorHAnsi" w:hAnsiTheme="minorHAnsi"/>
          <w:sz w:val="22"/>
          <w:szCs w:val="22"/>
        </w:rPr>
        <w:t xml:space="preserve">a zaevidované poskytovatelem pod č.j. </w:t>
      </w:r>
      <w:r w:rsidR="005C5977" w:rsidRPr="005C5977">
        <w:rPr>
          <w:rFonts w:asciiTheme="minorHAnsi" w:hAnsiTheme="minorHAnsi"/>
          <w:sz w:val="22"/>
          <w:szCs w:val="22"/>
        </w:rPr>
        <w:t>2514</w:t>
      </w:r>
      <w:r w:rsidR="00E22236" w:rsidRPr="005C5977">
        <w:rPr>
          <w:rFonts w:asciiTheme="minorHAnsi" w:hAnsiTheme="minorHAnsi"/>
          <w:sz w:val="22"/>
          <w:szCs w:val="22"/>
        </w:rPr>
        <w:t>6</w:t>
      </w:r>
      <w:r w:rsidR="00FA2CBA" w:rsidRPr="005C5977">
        <w:rPr>
          <w:rFonts w:asciiTheme="minorHAnsi" w:hAnsiTheme="minorHAnsi"/>
          <w:sz w:val="22"/>
          <w:szCs w:val="22"/>
        </w:rPr>
        <w:t>/201</w:t>
      </w:r>
      <w:r w:rsidR="00E22236" w:rsidRPr="005C5977">
        <w:rPr>
          <w:rFonts w:asciiTheme="minorHAnsi" w:hAnsiTheme="minorHAnsi"/>
          <w:sz w:val="22"/>
          <w:szCs w:val="22"/>
        </w:rPr>
        <w:t>7</w:t>
      </w:r>
      <w:r w:rsidR="00FA2CBA" w:rsidRPr="005C5977">
        <w:rPr>
          <w:rFonts w:asciiTheme="minorHAnsi" w:hAnsiTheme="minorHAnsi"/>
          <w:sz w:val="22"/>
          <w:szCs w:val="22"/>
        </w:rPr>
        <w:t>,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 w:rsidRPr="00985DDF">
        <w:rPr>
          <w:rFonts w:asciiTheme="minorHAnsi" w:hAnsiTheme="minorHAnsi"/>
          <w:sz w:val="22"/>
          <w:szCs w:val="22"/>
        </w:rPr>
        <w:t>odděleně</w:t>
      </w:r>
      <w:r w:rsidR="00985DDF" w:rsidRPr="00985DDF">
        <w:rPr>
          <w:rFonts w:asciiTheme="minorHAnsi" w:hAnsiTheme="minorHAnsi"/>
          <w:sz w:val="22"/>
          <w:szCs w:val="22"/>
        </w:rPr>
        <w:t>, a to v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souladu se zákonem č. 563/1991 Sb., o účetnictví, ve znění pozdějších předpisů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(tj. zejména 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vést účetnictví správné, úplné, průkazné, srozumitelné, přehledné a způsobem zaručujícím trvalost účetních záznamů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)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prokázat </w:t>
      </w:r>
      <w:r w:rsidR="00AB1762">
        <w:rPr>
          <w:rFonts w:asciiTheme="minorHAnsi" w:hAnsiTheme="minorHAnsi"/>
          <w:sz w:val="22"/>
          <w:szCs w:val="22"/>
        </w:rPr>
        <w:t xml:space="preserve">řádnými účetními doklady </w:t>
      </w:r>
      <w:r w:rsidRPr="0077759E">
        <w:rPr>
          <w:rFonts w:asciiTheme="minorHAnsi" w:hAnsiTheme="minorHAnsi"/>
          <w:sz w:val="22"/>
          <w:szCs w:val="22"/>
        </w:rPr>
        <w:t xml:space="preserve">celkové skutečné vynaložené náklady na daný účel, </w:t>
      </w:r>
    </w:p>
    <w:p w:rsidR="000A0147" w:rsidRPr="00571C32" w:rsidRDefault="00571C32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lastRenderedPageBreak/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 xml:space="preserve">nejpozději do  </w:t>
      </w:r>
      <w:r w:rsidR="002B3971">
        <w:rPr>
          <w:rFonts w:ascii="Calibri" w:hAnsi="Calibri"/>
          <w:b/>
          <w:sz w:val="22"/>
          <w:szCs w:val="22"/>
        </w:rPr>
        <w:t xml:space="preserve">31. </w:t>
      </w:r>
      <w:r w:rsidR="00E22236">
        <w:rPr>
          <w:rFonts w:ascii="Calibri" w:hAnsi="Calibri"/>
          <w:b/>
          <w:sz w:val="22"/>
          <w:szCs w:val="22"/>
        </w:rPr>
        <w:t>12</w:t>
      </w:r>
      <w:r w:rsidR="002B3971">
        <w:rPr>
          <w:rFonts w:ascii="Calibri" w:hAnsi="Calibri"/>
          <w:b/>
          <w:sz w:val="22"/>
          <w:szCs w:val="22"/>
        </w:rPr>
        <w:t>. 2017</w:t>
      </w:r>
      <w:r w:rsidRPr="00571C32">
        <w:rPr>
          <w:rFonts w:ascii="Calibri" w:hAnsi="Calibri"/>
          <w:sz w:val="22"/>
          <w:szCs w:val="22"/>
        </w:rPr>
        <w:t xml:space="preserve"> vyúčtování dotace</w:t>
      </w:r>
      <w:r w:rsidR="001B1447">
        <w:rPr>
          <w:rFonts w:ascii="Calibri" w:hAnsi="Calibri"/>
          <w:sz w:val="22"/>
          <w:szCs w:val="22"/>
        </w:rPr>
        <w:t xml:space="preserve"> v </w:t>
      </w:r>
      <w:r w:rsidR="001B1447" w:rsidRPr="00290BB3">
        <w:rPr>
          <w:rFonts w:ascii="Calibri" w:hAnsi="Calibri"/>
          <w:sz w:val="22"/>
          <w:szCs w:val="22"/>
        </w:rPr>
        <w:t>listinné podobě</w:t>
      </w:r>
      <w:r w:rsidR="001001C1" w:rsidRPr="00290BB3">
        <w:rPr>
          <w:rFonts w:ascii="Calibri" w:hAnsi="Calibri"/>
          <w:sz w:val="22"/>
          <w:szCs w:val="22"/>
        </w:rPr>
        <w:t xml:space="preserve"> s</w:t>
      </w:r>
      <w:r w:rsidR="009E3FC7" w:rsidRPr="00290BB3">
        <w:rPr>
          <w:rFonts w:ascii="Calibri" w:hAnsi="Calibri"/>
          <w:sz w:val="22"/>
          <w:szCs w:val="22"/>
        </w:rPr>
        <w:t xml:space="preserve"> připojeným </w:t>
      </w:r>
      <w:r w:rsidR="001001C1" w:rsidRPr="00290BB3">
        <w:rPr>
          <w:rFonts w:ascii="Calibri" w:hAnsi="Calibri"/>
          <w:sz w:val="22"/>
          <w:szCs w:val="22"/>
        </w:rPr>
        <w:t xml:space="preserve">podpisem oprávněné </w:t>
      </w:r>
      <w:r w:rsidR="001001C1" w:rsidRPr="00E22236">
        <w:rPr>
          <w:rFonts w:ascii="Calibri" w:hAnsi="Calibri"/>
          <w:sz w:val="22"/>
          <w:szCs w:val="22"/>
        </w:rPr>
        <w:t>osoby,</w:t>
      </w:r>
      <w:r w:rsidRPr="00E22236">
        <w:rPr>
          <w:rFonts w:ascii="Calibri" w:hAnsi="Calibri"/>
          <w:sz w:val="22"/>
          <w:szCs w:val="22"/>
        </w:rPr>
        <w:t xml:space="preserve"> včetně </w:t>
      </w:r>
      <w:r w:rsidRPr="00571C32">
        <w:rPr>
          <w:rFonts w:ascii="Calibri" w:hAnsi="Calibri"/>
          <w:sz w:val="22"/>
          <w:szCs w:val="22"/>
        </w:rPr>
        <w:t>čestného prohlášení o účelovém použití prostředků dotace</w:t>
      </w:r>
      <w:r w:rsidR="000A0147" w:rsidRPr="00571C32">
        <w:rPr>
          <w:rFonts w:ascii="Calibri" w:hAnsi="Calibri"/>
          <w:sz w:val="22"/>
          <w:szCs w:val="22"/>
        </w:rPr>
        <w:t xml:space="preserve">, </w:t>
      </w:r>
    </w:p>
    <w:p w:rsidR="000A0147" w:rsidRPr="00E12DFF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 w:rsidR="007109EF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 w:rsidR="007109EF">
        <w:rPr>
          <w:rFonts w:asciiTheme="minorHAnsi" w:hAnsiTheme="minorHAnsi"/>
          <w:sz w:val="22"/>
          <w:szCs w:val="22"/>
        </w:rPr>
        <w:t xml:space="preserve"> a způsobem zaručujícím trvalost</w:t>
      </w:r>
      <w:r w:rsidR="009C3343">
        <w:rPr>
          <w:rFonts w:asciiTheme="minorHAnsi" w:hAnsiTheme="minorHAnsi"/>
          <w:sz w:val="22"/>
          <w:szCs w:val="22"/>
        </w:rPr>
        <w:t xml:space="preserve"> označit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>textem</w:t>
      </w:r>
      <w:r w:rsidR="009C3343">
        <w:rPr>
          <w:rFonts w:asciiTheme="minorHAnsi" w:hAnsiTheme="minorHAnsi"/>
          <w:sz w:val="22"/>
          <w:szCs w:val="22"/>
        </w:rPr>
        <w:t>, ze kterého bude jednoznačně zřejmé, že doklad byl hrazen z dotace poskytovatele</w:t>
      </w:r>
      <w:r w:rsidR="007109EF">
        <w:rPr>
          <w:rFonts w:asciiTheme="minorHAnsi" w:hAnsiTheme="minorHAnsi"/>
          <w:sz w:val="22"/>
          <w:szCs w:val="22"/>
        </w:rPr>
        <w:t xml:space="preserve"> </w:t>
      </w:r>
      <w:r w:rsidR="009C3343">
        <w:rPr>
          <w:rFonts w:asciiTheme="minorHAnsi" w:hAnsiTheme="minorHAnsi"/>
          <w:sz w:val="22"/>
          <w:szCs w:val="22"/>
        </w:rPr>
        <w:t>(např. uvedení nápisu: F</w:t>
      </w:r>
      <w:r w:rsidR="007109EF">
        <w:rPr>
          <w:rFonts w:asciiTheme="minorHAnsi" w:hAnsiTheme="minorHAnsi"/>
          <w:sz w:val="22"/>
          <w:szCs w:val="22"/>
        </w:rPr>
        <w:t>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</w:t>
      </w:r>
      <w:r w:rsidR="00985DDF" w:rsidRPr="009C3343">
        <w:rPr>
          <w:rFonts w:asciiTheme="minorHAnsi" w:hAnsiTheme="minorHAnsi"/>
          <w:sz w:val="22"/>
          <w:szCs w:val="22"/>
        </w:rPr>
        <w:t xml:space="preserve"> dotace</w:t>
      </w:r>
      <w:r w:rsidRPr="009C3343">
        <w:rPr>
          <w:rFonts w:asciiTheme="minorHAnsi" w:hAnsiTheme="minorHAnsi"/>
          <w:sz w:val="22"/>
          <w:szCs w:val="22"/>
        </w:rPr>
        <w:t xml:space="preserve"> statutárního města Pardubic</w:t>
      </w:r>
      <w:r w:rsidR="006B1844">
        <w:rPr>
          <w:rFonts w:asciiTheme="minorHAnsi" w:hAnsiTheme="minorHAnsi"/>
          <w:sz w:val="22"/>
          <w:szCs w:val="22"/>
        </w:rPr>
        <w:t>e</w:t>
      </w:r>
      <w:r w:rsidR="00BC20D4" w:rsidRPr="009C3343">
        <w:rPr>
          <w:rFonts w:asciiTheme="minorHAnsi" w:hAnsiTheme="minorHAnsi"/>
          <w:sz w:val="22"/>
          <w:szCs w:val="22"/>
        </w:rPr>
        <w:t xml:space="preserve"> (SmP)</w:t>
      </w:r>
      <w:r w:rsidR="009C3343"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:rsidR="0005457C" w:rsidRPr="00F874AD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E12DFF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:rsidR="000A0147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projevů v průběhu pořádané akce</w:t>
      </w:r>
      <w:r w:rsidR="00D57760">
        <w:rPr>
          <w:rFonts w:asciiTheme="minorHAnsi" w:hAnsiTheme="minorHAnsi"/>
          <w:sz w:val="22"/>
          <w:szCs w:val="22"/>
        </w:rPr>
        <w:t>,</w:t>
      </w:r>
      <w:r w:rsidRPr="00796217">
        <w:rPr>
          <w:rFonts w:asciiTheme="minorHAnsi" w:hAnsiTheme="minorHAnsi"/>
          <w:sz w:val="22"/>
          <w:szCs w:val="22"/>
        </w:rPr>
        <w:t xml:space="preserve"> </w:t>
      </w:r>
    </w:p>
    <w:p w:rsidR="00D57760" w:rsidRPr="00796217" w:rsidRDefault="00D57760" w:rsidP="00D5776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D57760">
        <w:rPr>
          <w:rFonts w:asciiTheme="minorHAnsi" w:hAnsiTheme="minorHAnsi"/>
          <w:sz w:val="22"/>
          <w:szCs w:val="22"/>
        </w:rPr>
        <w:t>umožnit poskytovateli provedení kontroly v místě a čase konání akcí realizovaných v rámci dotovaného projektu</w:t>
      </w:r>
      <w:r>
        <w:rPr>
          <w:rFonts w:asciiTheme="minorHAnsi" w:hAnsiTheme="minorHAnsi"/>
          <w:sz w:val="22"/>
          <w:szCs w:val="22"/>
        </w:rPr>
        <w:t>.</w:t>
      </w:r>
    </w:p>
    <w:p w:rsidR="00A505FC" w:rsidRDefault="00A505FC" w:rsidP="000A0147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:rsidR="000A0147" w:rsidRPr="006301A7" w:rsidRDefault="000A0147" w:rsidP="00E2223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051CC" w:rsidRDefault="000A0147" w:rsidP="00E22236">
      <w:pPr>
        <w:pStyle w:val="Odstavecseseznamem"/>
        <w:numPr>
          <w:ilvl w:val="0"/>
          <w:numId w:val="9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:rsidR="00662BD3" w:rsidRPr="00662BD3" w:rsidRDefault="00571C32" w:rsidP="00E22236">
      <w:pPr>
        <w:pStyle w:val="Odstavecseseznamem"/>
        <w:numPr>
          <w:ilvl w:val="0"/>
          <w:numId w:val="9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 w:rsidR="002806CD" w:rsidRPr="00662BD3">
        <w:rPr>
          <w:rFonts w:ascii="Calibri" w:hAnsi="Calibri"/>
          <w:sz w:val="22"/>
          <w:szCs w:val="22"/>
        </w:rPr>
        <w:t>,</w:t>
      </w:r>
      <w:r w:rsidR="00D67640" w:rsidRPr="00662BD3" w:rsidDel="00D67640">
        <w:rPr>
          <w:rFonts w:ascii="Calibri" w:hAnsi="Calibri"/>
          <w:sz w:val="22"/>
          <w:szCs w:val="22"/>
        </w:rPr>
        <w:t xml:space="preserve"> </w:t>
      </w:r>
    </w:p>
    <w:p w:rsidR="00662BD3" w:rsidRPr="00662BD3" w:rsidRDefault="00662BD3" w:rsidP="00662BD3">
      <w:pPr>
        <w:pStyle w:val="Odstavecseseznamem"/>
        <w:jc w:val="both"/>
        <w:rPr>
          <w:rFonts w:asciiTheme="minorHAnsi" w:hAnsiTheme="minorHAnsi"/>
          <w:sz w:val="22"/>
          <w:szCs w:val="22"/>
        </w:rPr>
      </w:pPr>
    </w:p>
    <w:p w:rsidR="000A0147" w:rsidRPr="00796217" w:rsidRDefault="000A0147" w:rsidP="00E22236">
      <w:pPr>
        <w:pStyle w:val="Odstavecseseznamem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Za účelem splnění povinnosti příjemce uvedené v odst. 1 písm. l) tohoto článku smlouvy uděluje poskytovatel souhlas s užitím loga statutárního města Pardubice,</w:t>
      </w:r>
      <w:r w:rsidR="00AC65E8">
        <w:rPr>
          <w:rFonts w:asciiTheme="minorHAnsi" w:hAnsiTheme="minorHAnsi"/>
          <w:sz w:val="22"/>
          <w:szCs w:val="22"/>
        </w:rPr>
        <w:t xml:space="preserve"> v souladu s logomanuálem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 w:rsidR="00AC65E8"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:rsidR="000A0147" w:rsidRPr="00515D12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2B3971">
        <w:rPr>
          <w:rFonts w:asciiTheme="minorHAnsi" w:hAnsiTheme="minorHAnsi"/>
          <w:b/>
          <w:sz w:val="22"/>
          <w:szCs w:val="22"/>
        </w:rPr>
        <w:t>3</w:t>
      </w:r>
      <w:r w:rsidR="00E22236">
        <w:rPr>
          <w:rFonts w:asciiTheme="minorHAnsi" w:hAnsiTheme="minorHAnsi"/>
          <w:b/>
          <w:sz w:val="22"/>
          <w:szCs w:val="22"/>
        </w:rPr>
        <w:t>1</w:t>
      </w:r>
      <w:r w:rsidR="00420D16">
        <w:rPr>
          <w:rFonts w:asciiTheme="minorHAnsi" w:hAnsiTheme="minorHAnsi"/>
          <w:b/>
          <w:sz w:val="22"/>
          <w:szCs w:val="22"/>
        </w:rPr>
        <w:t xml:space="preserve">. </w:t>
      </w:r>
      <w:r w:rsidR="00E22236">
        <w:rPr>
          <w:rFonts w:asciiTheme="minorHAnsi" w:hAnsiTheme="minorHAnsi"/>
          <w:b/>
          <w:sz w:val="22"/>
          <w:szCs w:val="22"/>
        </w:rPr>
        <w:t>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:rsidR="000A0147" w:rsidRPr="00E52AC4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420D16">
        <w:rPr>
          <w:rFonts w:asciiTheme="minorHAnsi" w:hAnsiTheme="minorHAnsi"/>
          <w:b/>
          <w:sz w:val="22"/>
          <w:szCs w:val="22"/>
        </w:rPr>
        <w:t xml:space="preserve">. </w:t>
      </w:r>
      <w:r w:rsidR="00E22236">
        <w:rPr>
          <w:rFonts w:asciiTheme="minorHAnsi" w:hAnsiTheme="minorHAnsi"/>
          <w:b/>
          <w:sz w:val="22"/>
          <w:szCs w:val="22"/>
        </w:rPr>
        <w:t>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lastRenderedPageBreak/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E22236">
        <w:rPr>
          <w:rFonts w:asciiTheme="minorHAnsi" w:hAnsiTheme="minorHAnsi"/>
          <w:b/>
          <w:sz w:val="22"/>
          <w:szCs w:val="22"/>
        </w:rPr>
        <w:t>. 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D330DD" w:rsidRDefault="00D330DD" w:rsidP="00662BD3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164740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 xml:space="preserve"> </w:t>
      </w:r>
      <w:r w:rsidR="00164740"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</w:t>
      </w:r>
      <w:r w:rsidR="00164740">
        <w:rPr>
          <w:rFonts w:asciiTheme="minorHAnsi" w:hAnsiTheme="minorHAnsi"/>
          <w:b/>
        </w:rPr>
        <w:t>y</w:t>
      </w:r>
    </w:p>
    <w:p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D37FCA" w:rsidRPr="00101351" w:rsidRDefault="00D37FCA" w:rsidP="00E22236">
      <w:pPr>
        <w:pStyle w:val="Default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:rsidR="000A0147" w:rsidRPr="00E52AC4" w:rsidRDefault="000A0147" w:rsidP="00E22236">
      <w:pPr>
        <w:numPr>
          <w:ilvl w:val="0"/>
          <w:numId w:val="10"/>
        </w:numPr>
        <w:tabs>
          <w:tab w:val="clear" w:pos="720"/>
          <w:tab w:val="num" w:pos="426"/>
        </w:tabs>
        <w:suppressAutoHyphens/>
        <w:spacing w:before="120"/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:rsidR="000A0147" w:rsidRPr="00E52AC4" w:rsidRDefault="000A014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:rsidR="000A0147" w:rsidRPr="00E52AC4" w:rsidRDefault="000A014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:rsidR="000A0147" w:rsidRPr="00E52AC4" w:rsidRDefault="000A014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5C5977">
        <w:rPr>
          <w:rFonts w:asciiTheme="minorHAnsi" w:hAnsiTheme="minorHAnsi" w:cs="Tahoma"/>
          <w:sz w:val="22"/>
          <w:szCs w:val="22"/>
        </w:rPr>
        <w:t xml:space="preserve"> a</w:t>
      </w:r>
    </w:p>
    <w:p w:rsidR="000A0147" w:rsidRPr="00D37FCA" w:rsidRDefault="00D37FCA" w:rsidP="00E22236">
      <w:pPr>
        <w:numPr>
          <w:ilvl w:val="1"/>
          <w:numId w:val="10"/>
        </w:numPr>
        <w:tabs>
          <w:tab w:val="clear" w:pos="1440"/>
          <w:tab w:val="left" w:pos="720"/>
          <w:tab w:val="num" w:pos="851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="00BC5983" w:rsidRPr="00D37FCA">
        <w:rPr>
          <w:rFonts w:asciiTheme="minorHAnsi" w:hAnsiTheme="minorHAnsi" w:cs="Tahoma"/>
          <w:sz w:val="22"/>
          <w:szCs w:val="22"/>
        </w:rPr>
        <w:t>.</w:t>
      </w:r>
    </w:p>
    <w:p w:rsidR="00604D57" w:rsidRPr="00604D57" w:rsidRDefault="00D37FCA" w:rsidP="00E22236">
      <w:pPr>
        <w:numPr>
          <w:ilvl w:val="0"/>
          <w:numId w:val="10"/>
        </w:numPr>
        <w:tabs>
          <w:tab w:val="clear" w:pos="720"/>
        </w:tabs>
        <w:suppressAutoHyphens/>
        <w:spacing w:before="120"/>
        <w:ind w:left="426" w:hanging="426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 xml:space="preserve">. </w:t>
      </w:r>
      <w:r w:rsidR="00604D57">
        <w:rPr>
          <w:rFonts w:asciiTheme="minorHAnsi" w:hAnsiTheme="minorHAnsi"/>
          <w:sz w:val="22"/>
          <w:szCs w:val="22"/>
        </w:rPr>
        <w:t>Neuznatelným nákladem se rozumí:</w:t>
      </w:r>
    </w:p>
    <w:p w:rsidR="00164740" w:rsidRPr="00662BD3" w:rsidRDefault="00164740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 xml:space="preserve">výdaj na </w:t>
      </w:r>
      <w:r w:rsidR="00D46FC5" w:rsidRPr="00662BD3">
        <w:rPr>
          <w:rFonts w:asciiTheme="minorHAnsi" w:hAnsiTheme="minorHAnsi" w:cs="Tahoma"/>
          <w:sz w:val="22"/>
          <w:szCs w:val="22"/>
        </w:rPr>
        <w:t>odměny za činnosti vykonávané pro příjemce dotace jeho členy či osobami, které jsou členy statutárního či jiného orgánu tohoto příjemce dotace</w:t>
      </w:r>
      <w:r w:rsidR="00AA2AD7" w:rsidRPr="00662BD3">
        <w:rPr>
          <w:rFonts w:asciiTheme="minorHAnsi" w:hAnsiTheme="minorHAnsi" w:cs="Tahoma"/>
          <w:sz w:val="22"/>
          <w:szCs w:val="22"/>
        </w:rPr>
        <w:t>,</w:t>
      </w:r>
    </w:p>
    <w:p w:rsidR="00D46FC5" w:rsidRPr="00662BD3" w:rsidRDefault="00D46FC5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>výdaj</w:t>
      </w:r>
      <w:r w:rsidR="00AB00FB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>n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a činnosti </w:t>
      </w:r>
      <w:r w:rsidR="001B1447" w:rsidRPr="00662BD3">
        <w:rPr>
          <w:rFonts w:asciiTheme="minorHAnsi" w:hAnsiTheme="minorHAnsi" w:cs="Tahoma"/>
          <w:sz w:val="22"/>
          <w:szCs w:val="22"/>
        </w:rPr>
        <w:t xml:space="preserve">a služby 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vykonávané pro příjemce dotace </w:t>
      </w:r>
      <w:r w:rsidR="003B5C4F" w:rsidRPr="00662BD3">
        <w:rPr>
          <w:rFonts w:asciiTheme="minorHAnsi" w:hAnsiTheme="minorHAnsi" w:cs="Tahoma"/>
          <w:sz w:val="22"/>
          <w:szCs w:val="22"/>
        </w:rPr>
        <w:t>subjekt</w:t>
      </w:r>
      <w:r w:rsidR="00604D57" w:rsidRPr="00662BD3">
        <w:rPr>
          <w:rFonts w:asciiTheme="minorHAnsi" w:hAnsiTheme="minorHAnsi" w:cs="Tahoma"/>
          <w:sz w:val="22"/>
          <w:szCs w:val="22"/>
        </w:rPr>
        <w:t>em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,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jehož statutární orgán či člen statutárního orgánu je </w:t>
      </w:r>
      <w:r w:rsidR="00AB00FB" w:rsidRPr="00662BD3">
        <w:rPr>
          <w:rFonts w:asciiTheme="minorHAnsi" w:hAnsiTheme="minorHAnsi" w:cs="Tahoma"/>
          <w:sz w:val="22"/>
          <w:szCs w:val="22"/>
        </w:rPr>
        <w:t>současně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statutárním orgánem, </w:t>
      </w:r>
      <w:r w:rsidR="00714C9F" w:rsidRPr="00662BD3">
        <w:rPr>
          <w:rFonts w:asciiTheme="minorHAnsi" w:hAnsiTheme="minorHAnsi" w:cs="Tahoma"/>
          <w:sz w:val="22"/>
          <w:szCs w:val="22"/>
        </w:rPr>
        <w:t>člen</w:t>
      </w:r>
      <w:r w:rsidR="00662BD3" w:rsidRPr="00662BD3">
        <w:rPr>
          <w:rFonts w:asciiTheme="minorHAnsi" w:hAnsiTheme="minorHAnsi" w:cs="Tahoma"/>
          <w:sz w:val="22"/>
          <w:szCs w:val="22"/>
        </w:rPr>
        <w:t>em</w:t>
      </w:r>
      <w:r w:rsidR="00714C9F" w:rsidRPr="00662BD3">
        <w:rPr>
          <w:rFonts w:asciiTheme="minorHAnsi" w:hAnsiTheme="minorHAnsi" w:cs="Tahoma"/>
          <w:sz w:val="22"/>
          <w:szCs w:val="22"/>
        </w:rPr>
        <w:t xml:space="preserve"> statutárního či jiného orgánu příjemce dotace</w:t>
      </w:r>
      <w:r w:rsidR="001E5D57" w:rsidRPr="00662BD3">
        <w:rPr>
          <w:rFonts w:asciiTheme="minorHAnsi" w:hAnsiTheme="minorHAnsi" w:cs="Tahoma"/>
          <w:sz w:val="22"/>
          <w:szCs w:val="22"/>
        </w:rPr>
        <w:t>,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 </w:t>
      </w:r>
    </w:p>
    <w:p w:rsidR="001E5D57" w:rsidRPr="001E5D57" w:rsidRDefault="001E5D5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:rsidR="001E5D57" w:rsidRPr="001E5D57" w:rsidRDefault="001E5D5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  </w:t>
      </w:r>
      <w:r w:rsidR="00BC20D4"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 w:rsidR="00BC20D4"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:rsidR="001E5D57" w:rsidRPr="00AB00FB" w:rsidRDefault="001E5D57" w:rsidP="001E5D57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color w:val="FF0000"/>
          <w:sz w:val="22"/>
          <w:szCs w:val="22"/>
        </w:rPr>
      </w:pPr>
    </w:p>
    <w:p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:rsidR="00AC65E8" w:rsidRDefault="00283DB5" w:rsidP="00E22236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je</w:t>
      </w: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dotace poskyt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ována</w:t>
      </w:r>
      <w:r w:rsid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:rsidR="00283DB5" w:rsidRPr="00AC65E8" w:rsidRDefault="00283DB5" w:rsidP="00AC65E8">
      <w:pPr>
        <w:pStyle w:val="Odstavecseseznamem"/>
        <w:autoSpaceDE w:val="0"/>
        <w:autoSpaceDN w:val="0"/>
        <w:adjustRightInd w:val="0"/>
        <w:ind w:left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</w:t>
      </w:r>
    </w:p>
    <w:p w:rsidR="00D67640" w:rsidRPr="00D67640" w:rsidRDefault="000A0147" w:rsidP="00E22236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V případě porušení rozpočtové kázně postupuje poskytovatel v souladu s ust.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161C77" w:rsidRPr="00D67640">
        <w:rPr>
          <w:rFonts w:asciiTheme="minorHAnsi" w:hAnsiTheme="minorHAnsi"/>
          <w:sz w:val="22"/>
          <w:szCs w:val="22"/>
        </w:rPr>
        <w:t xml:space="preserve"> včetně souvisejících dokumentů</w:t>
      </w:r>
      <w:r w:rsidRPr="00D67640"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  <w:r w:rsidR="00D67640">
        <w:rPr>
          <w:rFonts w:asciiTheme="minorHAnsi" w:hAnsiTheme="minorHAnsi"/>
          <w:sz w:val="22"/>
          <w:szCs w:val="22"/>
        </w:rPr>
        <w:t>Z</w:t>
      </w:r>
      <w:r w:rsidR="00D67640"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 w:rsidR="00D67640">
        <w:rPr>
          <w:rFonts w:asciiTheme="minorHAnsi" w:hAnsiTheme="minorHAnsi"/>
          <w:sz w:val="22"/>
          <w:szCs w:val="22"/>
        </w:rPr>
        <w:t>: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</w:p>
    <w:p w:rsidR="00D67640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</w:t>
      </w:r>
      <w:r>
        <w:rPr>
          <w:rFonts w:asciiTheme="minorHAnsi" w:hAnsiTheme="minorHAnsi"/>
          <w:sz w:val="22"/>
          <w:szCs w:val="22"/>
        </w:rPr>
        <w:t xml:space="preserve"> a</w:t>
      </w:r>
      <w:r w:rsidRPr="00D6764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touto </w:t>
      </w:r>
      <w:r w:rsidRPr="00D67640">
        <w:rPr>
          <w:rFonts w:asciiTheme="minorHAnsi" w:hAnsiTheme="minorHAnsi"/>
          <w:sz w:val="22"/>
          <w:szCs w:val="22"/>
        </w:rPr>
        <w:t>smlouvou, ke kterému došlo po připsání peněžních prostředků na účet příjemce,</w:t>
      </w:r>
    </w:p>
    <w:p w:rsidR="00D67640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 stanovené v</w:t>
      </w:r>
      <w:r w:rsidR="001C42DC">
        <w:rPr>
          <w:rFonts w:asciiTheme="minorHAnsi" w:hAnsiTheme="minorHAnsi"/>
          <w:sz w:val="22"/>
          <w:szCs w:val="22"/>
        </w:rPr>
        <w:t> </w:t>
      </w:r>
      <w:r w:rsidRPr="00D67640">
        <w:rPr>
          <w:rFonts w:asciiTheme="minorHAnsi" w:hAnsiTheme="minorHAnsi"/>
          <w:sz w:val="22"/>
          <w:szCs w:val="22"/>
        </w:rPr>
        <w:t>písm</w:t>
      </w:r>
      <w:r w:rsidR="001C42DC">
        <w:rPr>
          <w:rFonts w:asciiTheme="minorHAnsi" w:hAnsiTheme="minorHAnsi"/>
          <w:sz w:val="22"/>
          <w:szCs w:val="22"/>
        </w:rPr>
        <w:t>.</w:t>
      </w:r>
      <w:r w:rsidRPr="00D67640">
        <w:rPr>
          <w:rFonts w:asciiTheme="minorHAnsi" w:hAnsiTheme="minorHAnsi"/>
          <w:sz w:val="22"/>
          <w:szCs w:val="22"/>
        </w:rPr>
        <w:t xml:space="preserve">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:rsidR="000A0147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D3843" w:rsidRPr="006D3843" w:rsidRDefault="00D31897" w:rsidP="00E22236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="006D3843"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FA2CBA" w:rsidRDefault="006021C0" w:rsidP="00E22236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="00196C43"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</w:t>
      </w:r>
      <w:r>
        <w:rPr>
          <w:rFonts w:asciiTheme="minorHAnsi" w:hAnsiTheme="minorHAnsi"/>
          <w:sz w:val="22"/>
          <w:szCs w:val="22"/>
        </w:rPr>
        <w:t>podmínek</w:t>
      </w:r>
      <w:r w:rsidR="000A0147" w:rsidRPr="00FA2CBA">
        <w:rPr>
          <w:rFonts w:asciiTheme="minorHAnsi" w:hAnsiTheme="minorHAnsi"/>
          <w:sz w:val="22"/>
          <w:szCs w:val="22"/>
        </w:rPr>
        <w:t xml:space="preserve"> ve smyslu ust. § </w:t>
      </w:r>
      <w:r>
        <w:rPr>
          <w:rFonts w:asciiTheme="minorHAnsi" w:hAnsiTheme="minorHAnsi"/>
          <w:sz w:val="22"/>
          <w:szCs w:val="22"/>
        </w:rPr>
        <w:t>10</w:t>
      </w:r>
      <w:r w:rsidR="007D7290">
        <w:rPr>
          <w:rFonts w:asciiTheme="minorHAnsi" w:hAnsiTheme="minorHAnsi"/>
          <w:sz w:val="22"/>
          <w:szCs w:val="22"/>
        </w:rPr>
        <w:t>a</w:t>
      </w:r>
      <w:r w:rsidR="000A0147"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="000A0147"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:rsidR="000A0147" w:rsidRPr="00FA2CBA" w:rsidRDefault="000A0147" w:rsidP="00E22236">
      <w:pPr>
        <w:pStyle w:val="Odstavecseseznamem"/>
        <w:numPr>
          <w:ilvl w:val="0"/>
          <w:numId w:val="11"/>
        </w:numPr>
        <w:ind w:left="709" w:hanging="283"/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0A0147" w:rsidRPr="00FA2CBA" w:rsidRDefault="000A0147" w:rsidP="00E22236">
      <w:pPr>
        <w:pStyle w:val="Odstavecseseznamem"/>
        <w:numPr>
          <w:ilvl w:val="0"/>
          <w:numId w:val="11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5 % z poskytnuté dotace.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EF353F" w:rsidRDefault="00EF353F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484E8E" w:rsidRDefault="00484E8E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souladu s ust. § 10a zákona o rozpočtových pravidlech územních rozpočtů se tato smlouva uzavírá jako smlouva veřejnoprávní. </w:t>
      </w:r>
    </w:p>
    <w:p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:rsidR="006051CC" w:rsidRDefault="006051CC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6051CC" w:rsidRPr="006051CC" w:rsidRDefault="006051CC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</w:t>
      </w:r>
      <w:r w:rsidRPr="002F0776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</w:p>
    <w:p w:rsidR="002B3971" w:rsidRPr="002F0776" w:rsidRDefault="002B3971" w:rsidP="002B3971">
      <w:pPr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žádná část smlouvy nenaplňuje znaky obchodního tajemství (§ 504 z. č. 89/2012 Sb., občanský zákoník)</w:t>
      </w:r>
      <w:r w:rsidRPr="002F0776">
        <w:rPr>
          <w:rFonts w:ascii="Calibri" w:hAnsi="Calibri" w:cs="Arial"/>
          <w:sz w:val="22"/>
          <w:szCs w:val="22"/>
        </w:rPr>
        <w:t>.</w:t>
      </w:r>
    </w:p>
    <w:p w:rsidR="002B3971" w:rsidRPr="002F0776" w:rsidRDefault="002B3971" w:rsidP="002B3971">
      <w:pPr>
        <w:pStyle w:val="Odstavecseseznamem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strana   souhlasí se zpracováním svých ve smlouvě uvedených osobních údajů , konkrétně s jejich zveřejněním v registru smluv ve smyslu z. č. 340/2015 Sb., o zvláštních podmínkách účinnosti některých smluv, uveřejňování těchto smluv a o registru smluv (zákon o registru smluv) Statutárním městem Pardubice, se sídlem Pardubice, Pernštýnské náměstí 1, PSČ 530 21, IČ: 00274046. Souhlas uděluje příjemce dotace na dobu neurčitou. Osobní údaje poskytuje dobrovolně.</w:t>
      </w:r>
    </w:p>
    <w:p w:rsidR="002B3971" w:rsidRPr="002F0776" w:rsidRDefault="002B3971" w:rsidP="002B3971">
      <w:pPr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:rsidR="002B3971" w:rsidRPr="00C64B35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 učiněný při jednání o této smlouvě ani projev učiněný po uzavření této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lastRenderedPageBreak/>
        <w:t>smlouvy nesmí být vykládán v rozporu s výslovnými ustanoveními této smlouvy a nezakládá žádný závazek žádné ze stran.</w:t>
      </w:r>
    </w:p>
    <w:p w:rsidR="002B3971" w:rsidRDefault="002B3971" w:rsidP="002B3971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Pr="003B2B91" w:rsidRDefault="002B3971" w:rsidP="002B3971">
      <w:pPr>
        <w:numPr>
          <w:ilvl w:val="0"/>
          <w:numId w:val="4"/>
        </w:numPr>
        <w:tabs>
          <w:tab w:val="left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:rsidR="002B3971" w:rsidRPr="005A5D6E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Tato smlouva je vyhotovena ve třech stejnopisech, z nichž poskytovatel obdrží dva, příjemce jeden výtisk.</w:t>
      </w:r>
    </w:p>
    <w:p w:rsidR="002B3971" w:rsidRDefault="002B3971" w:rsidP="002B3971">
      <w:pPr>
        <w:pStyle w:val="Odstavecseseznamem"/>
        <w:rPr>
          <w:rFonts w:asciiTheme="minorHAnsi" w:hAnsiTheme="minorHAnsi"/>
          <w:sz w:val="22"/>
          <w:szCs w:val="22"/>
        </w:rPr>
      </w:pPr>
    </w:p>
    <w:p w:rsidR="002B3971" w:rsidRPr="00AB0E00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AB0E00">
        <w:rPr>
          <w:rFonts w:asciiTheme="minorHAnsi" w:hAnsiTheme="minorHAnsi"/>
          <w:sz w:val="22"/>
          <w:szCs w:val="22"/>
        </w:rPr>
        <w:t xml:space="preserve">Smlouva nabývá platnosti </w:t>
      </w:r>
      <w:r w:rsidR="00D31897">
        <w:rPr>
          <w:rFonts w:asciiTheme="minorHAnsi" w:hAnsiTheme="minorHAnsi"/>
          <w:sz w:val="22"/>
          <w:szCs w:val="22"/>
        </w:rPr>
        <w:t xml:space="preserve">a účinnosti </w:t>
      </w:r>
      <w:r w:rsidRPr="00AB0E00">
        <w:rPr>
          <w:rFonts w:asciiTheme="minorHAnsi" w:hAnsiTheme="minorHAnsi"/>
          <w:sz w:val="22"/>
          <w:szCs w:val="22"/>
        </w:rPr>
        <w:t>dnem jejího podpisu oběma smluvními stranami.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484E8E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  <w:r w:rsidR="000B371E">
        <w:rPr>
          <w:rFonts w:asciiTheme="minorHAnsi" w:hAnsiTheme="minorHAnsi"/>
          <w:sz w:val="22"/>
          <w:szCs w:val="22"/>
        </w:rPr>
        <w:t>17.5.2017</w:t>
      </w:r>
      <w:bookmarkStart w:id="0" w:name="_GoBack"/>
      <w:bookmarkEnd w:id="0"/>
    </w:p>
    <w:p w:rsidR="00E22236" w:rsidRDefault="00E22236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:rsidR="00E22236" w:rsidRDefault="00E22236" w:rsidP="002E6D8D">
      <w:pPr>
        <w:rPr>
          <w:rFonts w:asciiTheme="minorHAnsi" w:hAnsiTheme="minorHAnsi"/>
          <w:sz w:val="22"/>
          <w:szCs w:val="22"/>
        </w:rPr>
      </w:pPr>
    </w:p>
    <w:p w:rsidR="00EF353F" w:rsidRPr="00515D12" w:rsidRDefault="00EF353F" w:rsidP="002E6D8D">
      <w:pPr>
        <w:rPr>
          <w:rFonts w:asciiTheme="minorHAnsi" w:hAnsiTheme="minorHAnsi"/>
          <w:sz w:val="22"/>
          <w:szCs w:val="22"/>
        </w:rPr>
      </w:pPr>
    </w:p>
    <w:p w:rsidR="000A0147" w:rsidRDefault="000A0147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  <w:r w:rsidRPr="00515D12">
        <w:rPr>
          <w:rFonts w:asciiTheme="minorHAnsi" w:hAnsiTheme="minorHAnsi"/>
          <w:sz w:val="22"/>
          <w:szCs w:val="22"/>
        </w:rPr>
        <w:tab/>
        <w:t>..........................................................................</w:t>
      </w:r>
    </w:p>
    <w:p w:rsidR="00FA2CBA" w:rsidRPr="00696A0E" w:rsidRDefault="000A0147" w:rsidP="00FA2CBA">
      <w:pPr>
        <w:tabs>
          <w:tab w:val="center" w:pos="1843"/>
          <w:tab w:val="center" w:pos="7088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844BB2">
        <w:rPr>
          <w:rFonts w:asciiTheme="minorHAnsi" w:hAnsiTheme="minorHAnsi"/>
          <w:sz w:val="22"/>
          <w:szCs w:val="22"/>
        </w:rPr>
        <w:t>Mgr. Ivana Liedermanová</w:t>
      </w:r>
      <w:r w:rsidR="00FA2CBA">
        <w:rPr>
          <w:rFonts w:asciiTheme="minorHAnsi" w:hAnsiTheme="minorHAnsi"/>
          <w:sz w:val="22"/>
          <w:szCs w:val="22"/>
        </w:rPr>
        <w:tab/>
      </w:r>
      <w:r w:rsidR="005C5977">
        <w:rPr>
          <w:rFonts w:asciiTheme="minorHAnsi" w:hAnsiTheme="minorHAnsi"/>
          <w:sz w:val="22"/>
          <w:szCs w:val="22"/>
        </w:rPr>
        <w:t xml:space="preserve">Veronika </w:t>
      </w:r>
      <w:r w:rsidR="00E22236" w:rsidRPr="005C5977">
        <w:rPr>
          <w:rFonts w:asciiTheme="minorHAnsi" w:hAnsiTheme="minorHAnsi"/>
          <w:sz w:val="22"/>
          <w:szCs w:val="22"/>
        </w:rPr>
        <w:t>Ja</w:t>
      </w:r>
      <w:r w:rsidR="005C5977" w:rsidRPr="005C5977">
        <w:rPr>
          <w:rFonts w:asciiTheme="minorHAnsi" w:hAnsiTheme="minorHAnsi"/>
          <w:sz w:val="22"/>
          <w:szCs w:val="22"/>
        </w:rPr>
        <w:t>kl Ministrová</w:t>
      </w:r>
      <w:r w:rsidR="00775EB1">
        <w:rPr>
          <w:rFonts w:asciiTheme="minorHAnsi" w:hAnsiTheme="minorHAnsi"/>
          <w:sz w:val="22"/>
          <w:szCs w:val="22"/>
        </w:rPr>
        <w:t xml:space="preserve"> </w:t>
      </w:r>
      <w:r w:rsidR="007C648F">
        <w:rPr>
          <w:rFonts w:asciiTheme="minorHAnsi" w:hAnsiTheme="minorHAnsi"/>
          <w:sz w:val="22"/>
          <w:szCs w:val="22"/>
        </w:rPr>
        <w:t xml:space="preserve"> </w:t>
      </w:r>
    </w:p>
    <w:p w:rsidR="000A0147" w:rsidRPr="00515D12" w:rsidRDefault="000A0147" w:rsidP="000A0147">
      <w:pPr>
        <w:tabs>
          <w:tab w:val="center" w:pos="1985"/>
          <w:tab w:val="center" w:pos="7088"/>
        </w:tabs>
        <w:rPr>
          <w:rFonts w:asciiTheme="minorHAnsi" w:hAnsiTheme="minorHAnsi"/>
          <w:sz w:val="22"/>
          <w:szCs w:val="22"/>
        </w:rPr>
      </w:pPr>
    </w:p>
    <w:p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:rsidR="005629B3" w:rsidRPr="00515D12" w:rsidRDefault="005629B3" w:rsidP="000A0147">
      <w:pPr>
        <w:rPr>
          <w:rFonts w:asciiTheme="minorHAnsi" w:hAnsiTheme="minorHAnsi"/>
          <w:sz w:val="22"/>
          <w:szCs w:val="22"/>
        </w:rPr>
      </w:pPr>
    </w:p>
    <w:p w:rsidR="00E21A6E" w:rsidRPr="005629B3" w:rsidRDefault="000A0147" w:rsidP="00E22236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Zastupitelstva 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177B9D">
        <w:rPr>
          <w:rFonts w:asciiTheme="minorHAnsi" w:hAnsiTheme="minorHAnsi"/>
          <w:sz w:val="20"/>
          <w:szCs w:val="20"/>
        </w:rPr>
        <w:t xml:space="preserve">. 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775EB1">
        <w:rPr>
          <w:rFonts w:asciiTheme="minorHAnsi" w:hAnsiTheme="minorHAnsi"/>
          <w:sz w:val="20"/>
          <w:szCs w:val="20"/>
        </w:rPr>
        <w:t>Z/</w:t>
      </w:r>
      <w:r w:rsidR="00E22236">
        <w:rPr>
          <w:rFonts w:asciiTheme="minorHAnsi" w:hAnsiTheme="minorHAnsi"/>
          <w:sz w:val="20"/>
          <w:szCs w:val="20"/>
        </w:rPr>
        <w:t xml:space="preserve">            </w:t>
      </w:r>
      <w:r w:rsidR="00322DD6">
        <w:rPr>
          <w:rFonts w:asciiTheme="minorHAnsi" w:hAnsiTheme="minorHAnsi"/>
          <w:sz w:val="20"/>
          <w:szCs w:val="20"/>
        </w:rPr>
        <w:t>/201</w:t>
      </w:r>
      <w:r w:rsidR="00775EB1">
        <w:rPr>
          <w:rFonts w:asciiTheme="minorHAnsi" w:hAnsiTheme="minorHAnsi"/>
          <w:sz w:val="20"/>
          <w:szCs w:val="20"/>
        </w:rPr>
        <w:t>7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FC2095">
        <w:rPr>
          <w:rFonts w:asciiTheme="minorHAnsi" w:hAnsiTheme="minorHAnsi"/>
          <w:sz w:val="20"/>
          <w:szCs w:val="20"/>
        </w:rPr>
        <w:t>2</w:t>
      </w:r>
      <w:r w:rsidR="00E22236">
        <w:rPr>
          <w:rFonts w:asciiTheme="minorHAnsi" w:hAnsiTheme="minorHAnsi"/>
          <w:sz w:val="20"/>
          <w:szCs w:val="20"/>
        </w:rPr>
        <w:t>7</w:t>
      </w:r>
      <w:r w:rsidR="00FC2095">
        <w:rPr>
          <w:rFonts w:asciiTheme="minorHAnsi" w:hAnsiTheme="minorHAnsi"/>
          <w:sz w:val="20"/>
          <w:szCs w:val="20"/>
        </w:rPr>
        <w:t>.</w:t>
      </w:r>
      <w:r w:rsidR="00E22236">
        <w:rPr>
          <w:rFonts w:asciiTheme="minorHAnsi" w:hAnsiTheme="minorHAnsi"/>
          <w:sz w:val="20"/>
          <w:szCs w:val="20"/>
        </w:rPr>
        <w:t xml:space="preserve"> 4</w:t>
      </w:r>
      <w:r w:rsidR="00FC2095">
        <w:rPr>
          <w:rFonts w:asciiTheme="minorHAnsi" w:hAnsiTheme="minorHAnsi"/>
          <w:sz w:val="20"/>
          <w:szCs w:val="20"/>
        </w:rPr>
        <w:t>.</w:t>
      </w:r>
      <w:r w:rsidR="00E22236">
        <w:rPr>
          <w:rFonts w:asciiTheme="minorHAnsi" w:hAnsiTheme="minorHAnsi"/>
          <w:sz w:val="20"/>
          <w:szCs w:val="20"/>
        </w:rPr>
        <w:t xml:space="preserve"> </w:t>
      </w:r>
      <w:r w:rsidR="00FC2095">
        <w:rPr>
          <w:rFonts w:asciiTheme="minorHAnsi" w:hAnsiTheme="minorHAnsi"/>
          <w:sz w:val="20"/>
          <w:szCs w:val="20"/>
        </w:rPr>
        <w:t>2017.</w:t>
      </w:r>
    </w:p>
    <w:p w:rsidR="00D64D3F" w:rsidRDefault="00E22236" w:rsidP="00D57760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Mgr. Kazimír Svoboda</w:t>
      </w:r>
      <w:r w:rsidR="000A0147" w:rsidRPr="009840BC">
        <w:rPr>
          <w:rFonts w:asciiTheme="minorHAnsi" w:hAnsiTheme="minorHAnsi"/>
          <w:sz w:val="20"/>
          <w:szCs w:val="20"/>
        </w:rPr>
        <w:t xml:space="preserve">, ekonomické odd. </w:t>
      </w:r>
      <w:r w:rsidR="000A0147">
        <w:rPr>
          <w:rFonts w:asciiTheme="minorHAnsi" w:hAnsiTheme="minorHAnsi"/>
          <w:sz w:val="20"/>
          <w:szCs w:val="20"/>
        </w:rPr>
        <w:t>o</w:t>
      </w:r>
      <w:r w:rsidR="000A0147"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sectPr w:rsidR="00D64D3F" w:rsidSect="005C5977">
      <w:footerReference w:type="even" r:id="rId9"/>
      <w:footerReference w:type="default" r:id="rId10"/>
      <w:headerReference w:type="first" r:id="rId11"/>
      <w:pgSz w:w="11907" w:h="16840" w:code="9"/>
      <w:pgMar w:top="1418" w:right="1247" w:bottom="1418" w:left="1247" w:header="0" w:footer="0" w:gutter="0"/>
      <w:cols w:space="708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E62" w:rsidRDefault="00980E62">
      <w:r>
        <w:separator/>
      </w:r>
    </w:p>
  </w:endnote>
  <w:endnote w:type="continuationSeparator" w:id="0">
    <w:p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41A8F" w:rsidRDefault="000B371E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A8F" w:rsidRDefault="000B371E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E62" w:rsidRDefault="00980E62">
      <w:r>
        <w:separator/>
      </w:r>
    </w:p>
  </w:footnote>
  <w:footnote w:type="continuationSeparator" w:id="0">
    <w:p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82C" w:rsidRDefault="00CE582C" w:rsidP="00CE582C">
    <w:pPr>
      <w:pStyle w:val="Zhlav"/>
    </w:pPr>
  </w:p>
  <w:p w:rsidR="00CE582C" w:rsidRDefault="00CE582C" w:rsidP="00CE582C">
    <w:pPr>
      <w:pStyle w:val="Zhlav"/>
      <w:rPr>
        <w:rFonts w:ascii="Calibri" w:eastAsiaTheme="minorHAnsi" w:hAnsi="Calibri" w:cs="Calibri"/>
        <w:color w:val="00000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15"/>
  </w:num>
  <w:num w:numId="5">
    <w:abstractNumId w:val="4"/>
  </w:num>
  <w:num w:numId="6">
    <w:abstractNumId w:val="7"/>
  </w:num>
  <w:num w:numId="7">
    <w:abstractNumId w:val="13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12"/>
  </w:num>
  <w:num w:numId="13">
    <w:abstractNumId w:val="16"/>
  </w:num>
  <w:num w:numId="14">
    <w:abstractNumId w:val="2"/>
  </w:num>
  <w:num w:numId="15">
    <w:abstractNumId w:val="3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47"/>
    <w:rsid w:val="00050899"/>
    <w:rsid w:val="0005457C"/>
    <w:rsid w:val="00080349"/>
    <w:rsid w:val="000A0147"/>
    <w:rsid w:val="000A20AD"/>
    <w:rsid w:val="000B371E"/>
    <w:rsid w:val="000C5054"/>
    <w:rsid w:val="001001C1"/>
    <w:rsid w:val="00107834"/>
    <w:rsid w:val="00113C3D"/>
    <w:rsid w:val="00126D25"/>
    <w:rsid w:val="00156F3F"/>
    <w:rsid w:val="00161C77"/>
    <w:rsid w:val="00164740"/>
    <w:rsid w:val="00177B9D"/>
    <w:rsid w:val="0019135A"/>
    <w:rsid w:val="00196C43"/>
    <w:rsid w:val="001A7479"/>
    <w:rsid w:val="001B1447"/>
    <w:rsid w:val="001C42DC"/>
    <w:rsid w:val="001C4966"/>
    <w:rsid w:val="001E5D57"/>
    <w:rsid w:val="00245B36"/>
    <w:rsid w:val="00271822"/>
    <w:rsid w:val="0027527A"/>
    <w:rsid w:val="002806CD"/>
    <w:rsid w:val="00283DB5"/>
    <w:rsid w:val="00290BB3"/>
    <w:rsid w:val="002A5DCE"/>
    <w:rsid w:val="002B3740"/>
    <w:rsid w:val="002B3971"/>
    <w:rsid w:val="002E6D8D"/>
    <w:rsid w:val="002F00F9"/>
    <w:rsid w:val="00306AE0"/>
    <w:rsid w:val="00310AEF"/>
    <w:rsid w:val="00322DD6"/>
    <w:rsid w:val="00346869"/>
    <w:rsid w:val="00347987"/>
    <w:rsid w:val="003B5C4F"/>
    <w:rsid w:val="003E591D"/>
    <w:rsid w:val="003F7AC8"/>
    <w:rsid w:val="00420D16"/>
    <w:rsid w:val="00424E8F"/>
    <w:rsid w:val="00484E8E"/>
    <w:rsid w:val="004B190A"/>
    <w:rsid w:val="004C2811"/>
    <w:rsid w:val="005501FD"/>
    <w:rsid w:val="005629B3"/>
    <w:rsid w:val="00571C32"/>
    <w:rsid w:val="005A0A3E"/>
    <w:rsid w:val="005A0E57"/>
    <w:rsid w:val="005C5977"/>
    <w:rsid w:val="005F7BF3"/>
    <w:rsid w:val="006021C0"/>
    <w:rsid w:val="00604D57"/>
    <w:rsid w:val="006051CC"/>
    <w:rsid w:val="00621543"/>
    <w:rsid w:val="00662BD3"/>
    <w:rsid w:val="00696A0E"/>
    <w:rsid w:val="006B1844"/>
    <w:rsid w:val="006D3843"/>
    <w:rsid w:val="006D5456"/>
    <w:rsid w:val="007109EF"/>
    <w:rsid w:val="00714C9F"/>
    <w:rsid w:val="00724CAC"/>
    <w:rsid w:val="00771CB6"/>
    <w:rsid w:val="00772A39"/>
    <w:rsid w:val="00775EB1"/>
    <w:rsid w:val="007A01F4"/>
    <w:rsid w:val="007B70EC"/>
    <w:rsid w:val="007C648F"/>
    <w:rsid w:val="007D7290"/>
    <w:rsid w:val="007F765A"/>
    <w:rsid w:val="008149BC"/>
    <w:rsid w:val="00844BB2"/>
    <w:rsid w:val="00861368"/>
    <w:rsid w:val="00877910"/>
    <w:rsid w:val="008B131C"/>
    <w:rsid w:val="008B3F83"/>
    <w:rsid w:val="008C22A2"/>
    <w:rsid w:val="008D53F1"/>
    <w:rsid w:val="008D7FF1"/>
    <w:rsid w:val="008E7E19"/>
    <w:rsid w:val="00932B78"/>
    <w:rsid w:val="00947F9C"/>
    <w:rsid w:val="009543E5"/>
    <w:rsid w:val="00980E62"/>
    <w:rsid w:val="009810E7"/>
    <w:rsid w:val="00985DDF"/>
    <w:rsid w:val="009A5052"/>
    <w:rsid w:val="009C3343"/>
    <w:rsid w:val="009D60BC"/>
    <w:rsid w:val="009D694E"/>
    <w:rsid w:val="009E3FC7"/>
    <w:rsid w:val="009F4B13"/>
    <w:rsid w:val="00A16F26"/>
    <w:rsid w:val="00A2236F"/>
    <w:rsid w:val="00A24FD7"/>
    <w:rsid w:val="00A505FC"/>
    <w:rsid w:val="00A60F23"/>
    <w:rsid w:val="00A973F6"/>
    <w:rsid w:val="00AA2AD7"/>
    <w:rsid w:val="00AA6D13"/>
    <w:rsid w:val="00AB00FB"/>
    <w:rsid w:val="00AB1762"/>
    <w:rsid w:val="00AC65E8"/>
    <w:rsid w:val="00B075D7"/>
    <w:rsid w:val="00B426A5"/>
    <w:rsid w:val="00B46E3A"/>
    <w:rsid w:val="00B7536D"/>
    <w:rsid w:val="00B9295E"/>
    <w:rsid w:val="00B92DD8"/>
    <w:rsid w:val="00BB297F"/>
    <w:rsid w:val="00BC20D4"/>
    <w:rsid w:val="00BC41E3"/>
    <w:rsid w:val="00BC5983"/>
    <w:rsid w:val="00C8265D"/>
    <w:rsid w:val="00CD34B4"/>
    <w:rsid w:val="00CE582C"/>
    <w:rsid w:val="00CF2BB9"/>
    <w:rsid w:val="00D31897"/>
    <w:rsid w:val="00D330DD"/>
    <w:rsid w:val="00D33593"/>
    <w:rsid w:val="00D37FCA"/>
    <w:rsid w:val="00D46FC5"/>
    <w:rsid w:val="00D5347D"/>
    <w:rsid w:val="00D57760"/>
    <w:rsid w:val="00D64D3F"/>
    <w:rsid w:val="00D67640"/>
    <w:rsid w:val="00D76457"/>
    <w:rsid w:val="00DA3B85"/>
    <w:rsid w:val="00DB16DF"/>
    <w:rsid w:val="00DE74F5"/>
    <w:rsid w:val="00E10816"/>
    <w:rsid w:val="00E21A6E"/>
    <w:rsid w:val="00E22236"/>
    <w:rsid w:val="00E67506"/>
    <w:rsid w:val="00E77A44"/>
    <w:rsid w:val="00E85EBF"/>
    <w:rsid w:val="00EB5E74"/>
    <w:rsid w:val="00EC510D"/>
    <w:rsid w:val="00ED2D4B"/>
    <w:rsid w:val="00EE1818"/>
    <w:rsid w:val="00EF353F"/>
    <w:rsid w:val="00EF4BE6"/>
    <w:rsid w:val="00F21476"/>
    <w:rsid w:val="00F53D8A"/>
    <w:rsid w:val="00F5783E"/>
    <w:rsid w:val="00F63730"/>
    <w:rsid w:val="00F874AD"/>
    <w:rsid w:val="00FA2CBA"/>
    <w:rsid w:val="00F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2F9F"/>
  <w15:docId w15:val="{0973CB2C-7A14-487D-BBF1-4A49532B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E582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E582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6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dubice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5D6DD-8C80-4666-80F3-EEDBBD5AA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2248</Words>
  <Characters>13270</Characters>
  <Application>Microsoft Office Word</Application>
  <DocSecurity>0</DocSecurity>
  <Lines>110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Vaněčková Helena</dc:creator>
  <cp:lastModifiedBy>Svoboda Kazimír</cp:lastModifiedBy>
  <cp:revision>9</cp:revision>
  <cp:lastPrinted>2017-05-12T07:15:00Z</cp:lastPrinted>
  <dcterms:created xsi:type="dcterms:W3CDTF">2017-04-13T12:05:00Z</dcterms:created>
  <dcterms:modified xsi:type="dcterms:W3CDTF">2017-05-17T14:04:00Z</dcterms:modified>
</cp:coreProperties>
</file>