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 &lt;</w:t>
      </w:r>
      <w:hyperlink r:id="rId5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November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8, 2022 9:09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…………………………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[EXT] objednávka č. 220310 na KS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Dobrý den,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Vaši objednávku č. 220310 MTZ A akceptujeme v plném rozsahu s celkovou výší plnění 153.731,- Kč bez DPH.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Děkujeme a přeji hezký den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……………..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Fakturant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Perfect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Distribution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a.s.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18"/>
          <w:szCs w:val="18"/>
        </w:rPr>
        <w:t>člen skupiny AGEL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areál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CTPark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Prague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Airport</w:t>
      </w:r>
      <w:proofErr w:type="spellEnd"/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16"/>
          <w:szCs w:val="16"/>
        </w:rPr>
        <w:t>Kněževes 185 </w:t>
      </w:r>
      <w:r>
        <w:rPr>
          <w:rFonts w:ascii="Calibri" w:hAnsi="Calibri" w:cs="Calibri"/>
          <w:color w:val="FF0000"/>
          <w:sz w:val="22"/>
          <w:szCs w:val="22"/>
        </w:rPr>
        <w:t>• </w:t>
      </w:r>
      <w:r>
        <w:rPr>
          <w:rFonts w:ascii="Calibri" w:hAnsi="Calibri" w:cs="Calibri"/>
          <w:color w:val="1F497D"/>
          <w:sz w:val="16"/>
          <w:szCs w:val="16"/>
        </w:rPr>
        <w:t>252 68 Kněževes, Praha západ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…………………………………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Monday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November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7, 2022 9:08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6" w:tgtFrame="_blank" w:tooltip="Odeslat e-mail na adresu info.praha@pfd.agel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………………………………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[EXT] objednávka č. 220310 na KS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Dobrý den,</w:t>
      </w:r>
    </w:p>
    <w:p w:rsidR="00F8187D" w:rsidRDefault="00F8187D" w:rsidP="00F8187D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příloze posílám objednávku 220310 na dodání dezinfekčního materiálu dle uzavřené KS (ID19884879). Dle zákona č. 340/2015 Sb. je naše organizace povinna zveřejňovat dílčí objednávky v registru smluv. Proto žádám  o zaslání potvrzení objednávky včetně cenové kalkulace (stačí celková částka).</w:t>
      </w:r>
    </w:p>
    <w:p w:rsidR="00F8187D" w:rsidRDefault="00F8187D" w:rsidP="00F8187D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vystavenou fakturu požadujeme splatnost 30 dnů od data jejího vystavení.</w:t>
      </w:r>
    </w:p>
    <w:p w:rsidR="00F8187D" w:rsidRDefault="00F8187D" w:rsidP="00F8187D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Fakturu zašlete v elektronické podobě na adresu: </w:t>
      </w:r>
      <w:hyperlink r:id="rId7" w:tgtFrame="_blank" w:tooltip="Odeslat e-mail na adresu fakturace@pld.cz" w:history="1">
        <w:r>
          <w:rPr>
            <w:rStyle w:val="Hypertextovodkaz"/>
            <w:rFonts w:ascii="Arial" w:hAnsi="Arial" w:cs="Arial"/>
            <w:color w:val="0563C1"/>
            <w:sz w:val="22"/>
            <w:szCs w:val="22"/>
          </w:rPr>
          <w:t>fakturace@pld.cz</w:t>
        </w:r>
      </w:hyperlink>
      <w:r>
        <w:rPr>
          <w:rFonts w:ascii="Arial" w:hAnsi="Arial" w:cs="Arial"/>
          <w:color w:val="000000"/>
          <w:sz w:val="22"/>
          <w:szCs w:val="22"/>
        </w:rPr>
        <w:t> nebo v písemné podobě (se zbožím) do odd. MTZ. Zboží prosíme doručit v pracovní dny v době od 6 hod. do 14.00 hod. do skladu MTZ.</w:t>
      </w:r>
    </w:p>
    <w:p w:rsidR="00F8187D" w:rsidRDefault="00F8187D" w:rsidP="00F8187D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Předpokládaná cena bez DPH je 153.731 Kč.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004000"/>
          <w:sz w:val="20"/>
          <w:szCs w:val="20"/>
        </w:rPr>
        <w:t>……………………………..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vedoucí MTZ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 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Psychiatrická nemocnice v Dobřanech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Ústavní ul., 334 41 Dobřany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telefon: 377 813 422</w:t>
      </w:r>
    </w:p>
    <w:p w:rsidR="00F8187D" w:rsidRDefault="00F8187D" w:rsidP="00F8187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lastRenderedPageBreak/>
        <w:t> </w:t>
      </w:r>
    </w:p>
    <w:p w:rsidR="003B38C3" w:rsidRDefault="003B38C3">
      <w:bookmarkStart w:id="0" w:name="_GoBack"/>
      <w:bookmarkEnd w:id="0"/>
    </w:p>
    <w:sectPr w:rsidR="003B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D"/>
    <w:rsid w:val="003B38C3"/>
    <w:rsid w:val="00F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D600"/>
  <w15:chartTrackingRefBased/>
  <w15:docId w15:val="{E1BED9D2-695C-4F37-879C-3F47D452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F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18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187D"/>
    <w:rPr>
      <w:b/>
      <w:bCs/>
    </w:rPr>
  </w:style>
  <w:style w:type="paragraph" w:customStyle="1" w:styleId="mcntmcntmsonormal1">
    <w:name w:val="mcntmcntmsonormal1"/>
    <w:basedOn w:val="Normln"/>
    <w:rsid w:val="00F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8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8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2486">
          <w:marLeft w:val="0"/>
          <w:marRight w:val="0"/>
          <w:marTop w:val="0"/>
          <w:marBottom w:val="0"/>
          <w:divBdr>
            <w:top w:val="single" w:sz="8" w:space="12" w:color="FFCACA"/>
            <w:left w:val="single" w:sz="8" w:space="12" w:color="FFCACA"/>
            <w:bottom w:val="single" w:sz="8" w:space="12" w:color="FFCACA"/>
            <w:right w:val="single" w:sz="8" w:space="12" w:color="FFCA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pl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praha@pfd.agel.cz" TargetMode="External"/><Relationship Id="rId5" Type="http://schemas.openxmlformats.org/officeDocument/2006/relationships/hyperlink" Target="mailto:info.praha@pfd.agel.cz" TargetMode="External"/><Relationship Id="rId4" Type="http://schemas.openxmlformats.org/officeDocument/2006/relationships/hyperlink" Target="mailto:info.praha@pfd.age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2022-11-08T08:36:00Z</dcterms:created>
  <dcterms:modified xsi:type="dcterms:W3CDTF">2022-11-08T08:37:00Z</dcterms:modified>
</cp:coreProperties>
</file>