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25F5" w:rsidRDefault="005E25F5" w:rsidP="005E25F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pPr>
    </w:p>
    <w:p w:rsidR="005E25F5" w:rsidRDefault="005E25F5" w:rsidP="005E25F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pPr>
    </w:p>
    <w:p w:rsidR="00187A27" w:rsidRDefault="00187A27" w:rsidP="005E25F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rFonts w:ascii="Times New Roman" w:hAnsi="Times New Roman"/>
          <w:b/>
          <w:sz w:val="28"/>
          <w:szCs w:val="28"/>
        </w:rPr>
      </w:pPr>
    </w:p>
    <w:p w:rsidR="00187A27" w:rsidRDefault="00187A27" w:rsidP="005E25F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rFonts w:ascii="Times New Roman" w:hAnsi="Times New Roman"/>
          <w:b/>
          <w:sz w:val="28"/>
          <w:szCs w:val="28"/>
        </w:rPr>
      </w:pPr>
    </w:p>
    <w:p w:rsidR="005E25F5" w:rsidRPr="00B13507" w:rsidRDefault="005E25F5" w:rsidP="005E25F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rFonts w:ascii="Times New Roman" w:hAnsi="Times New Roman"/>
          <w:b/>
          <w:sz w:val="28"/>
          <w:szCs w:val="28"/>
        </w:rPr>
      </w:pPr>
      <w:r w:rsidRPr="00B13507">
        <w:rPr>
          <w:rFonts w:ascii="Times New Roman" w:hAnsi="Times New Roman"/>
          <w:b/>
          <w:sz w:val="28"/>
          <w:szCs w:val="28"/>
        </w:rPr>
        <w:t>Statutární město Karlovy Vary</w:t>
      </w:r>
    </w:p>
    <w:p w:rsidR="005E25F5" w:rsidRPr="006B3340" w:rsidRDefault="005E25F5" w:rsidP="005E25F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imes New Roman" w:hAnsi="Times New Roman"/>
          <w:snapToGrid w:val="0"/>
          <w:sz w:val="28"/>
          <w:szCs w:val="28"/>
        </w:rPr>
      </w:pPr>
    </w:p>
    <w:p w:rsidR="005E25F5" w:rsidRDefault="005E25F5" w:rsidP="005E25F5">
      <w:pPr>
        <w:widowControl w:val="0"/>
        <w:tabs>
          <w:tab w:val="decimal" w:pos="7878"/>
          <w:tab w:val="left" w:pos="8443"/>
          <w:tab w:val="left" w:pos="9012"/>
          <w:tab w:val="left" w:pos="10490"/>
          <w:tab w:val="left" w:pos="10632"/>
        </w:tabs>
        <w:jc w:val="center"/>
        <w:rPr>
          <w:rFonts w:ascii="Times New Roman" w:hAnsi="Times New Roman"/>
          <w:b/>
          <w:snapToGrid w:val="0"/>
          <w:sz w:val="28"/>
          <w:szCs w:val="28"/>
        </w:rPr>
      </w:pPr>
    </w:p>
    <w:p w:rsidR="005E25F5" w:rsidRPr="006B3340" w:rsidRDefault="005E25F5" w:rsidP="005E25F5">
      <w:pPr>
        <w:widowControl w:val="0"/>
        <w:tabs>
          <w:tab w:val="decimal" w:pos="7878"/>
          <w:tab w:val="left" w:pos="8443"/>
          <w:tab w:val="left" w:pos="9012"/>
          <w:tab w:val="left" w:pos="10490"/>
          <w:tab w:val="left" w:pos="10632"/>
        </w:tabs>
        <w:jc w:val="center"/>
        <w:rPr>
          <w:rFonts w:ascii="Times New Roman" w:hAnsi="Times New Roman"/>
          <w:b/>
          <w:snapToGrid w:val="0"/>
          <w:sz w:val="28"/>
          <w:szCs w:val="28"/>
        </w:rPr>
      </w:pPr>
      <w:r w:rsidRPr="006B3340">
        <w:rPr>
          <w:rFonts w:ascii="Times New Roman" w:hAnsi="Times New Roman"/>
          <w:b/>
          <w:snapToGrid w:val="0"/>
          <w:sz w:val="28"/>
          <w:szCs w:val="28"/>
        </w:rPr>
        <w:t>a</w:t>
      </w:r>
    </w:p>
    <w:p w:rsidR="005E25F5" w:rsidRPr="006B3340" w:rsidRDefault="005E25F5" w:rsidP="005E25F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imes New Roman" w:hAnsi="Times New Roman"/>
          <w:b/>
          <w:snapToGrid w:val="0"/>
          <w:sz w:val="28"/>
          <w:szCs w:val="28"/>
        </w:rPr>
      </w:pPr>
    </w:p>
    <w:p w:rsidR="005E25F5" w:rsidRPr="006B3340" w:rsidRDefault="005E25F5" w:rsidP="005E25F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rFonts w:ascii="Times New Roman" w:hAnsi="Times New Roman"/>
          <w:b/>
          <w:snapToGrid w:val="0"/>
          <w:sz w:val="28"/>
          <w:szCs w:val="28"/>
        </w:rPr>
      </w:pPr>
    </w:p>
    <w:p w:rsidR="005E25F5" w:rsidRPr="00683564" w:rsidRDefault="00876C93" w:rsidP="005E25F5">
      <w:pPr>
        <w:tabs>
          <w:tab w:val="left" w:pos="1545"/>
        </w:tabs>
        <w:jc w:val="center"/>
        <w:rPr>
          <w:rFonts w:ascii="Times New Roman" w:hAnsi="Times New Roman"/>
          <w:b/>
          <w:sz w:val="28"/>
          <w:szCs w:val="28"/>
        </w:rPr>
      </w:pPr>
      <w:r>
        <w:rPr>
          <w:rFonts w:ascii="Times New Roman" w:hAnsi="Times New Roman"/>
          <w:b/>
          <w:sz w:val="28"/>
          <w:szCs w:val="28"/>
        </w:rPr>
        <w:t>REALSTEP, s. r o.</w:t>
      </w:r>
    </w:p>
    <w:p w:rsidR="005E25F5" w:rsidRPr="00F574BD" w:rsidRDefault="005E25F5" w:rsidP="005E25F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imes New Roman" w:hAnsi="Times New Roman"/>
          <w:snapToGrid w:val="0"/>
        </w:rPr>
      </w:pPr>
    </w:p>
    <w:p w:rsidR="005E25F5" w:rsidRPr="00F574BD" w:rsidRDefault="005E25F5" w:rsidP="005E25F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imes New Roman" w:hAnsi="Times New Roman"/>
          <w:snapToGrid w:val="0"/>
        </w:rPr>
      </w:pPr>
    </w:p>
    <w:p w:rsidR="005E25F5" w:rsidRPr="00F574BD" w:rsidRDefault="005E25F5" w:rsidP="005E25F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imes New Roman" w:hAnsi="Times New Roman"/>
          <w:snapToGrid w:val="0"/>
        </w:rPr>
      </w:pPr>
    </w:p>
    <w:p w:rsidR="005E25F5" w:rsidRPr="00F574BD" w:rsidRDefault="005E25F5" w:rsidP="005E25F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imes New Roman" w:hAnsi="Times New Roman"/>
          <w:snapToGrid w:val="0"/>
        </w:rPr>
      </w:pPr>
    </w:p>
    <w:p w:rsidR="005E25F5" w:rsidRPr="00F574BD" w:rsidRDefault="005E25F5" w:rsidP="005E25F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imes New Roman" w:hAnsi="Times New Roman"/>
          <w:snapToGrid w:val="0"/>
        </w:rPr>
      </w:pPr>
    </w:p>
    <w:p w:rsidR="005E25F5" w:rsidRDefault="005E25F5" w:rsidP="005E25F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imes New Roman" w:hAnsi="Times New Roman"/>
          <w:b/>
          <w:snapToGrid w:val="0"/>
          <w:sz w:val="32"/>
        </w:rPr>
      </w:pPr>
    </w:p>
    <w:p w:rsidR="005E25F5" w:rsidRPr="00F574BD" w:rsidRDefault="005E25F5" w:rsidP="005E25F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Times New Roman" w:hAnsi="Times New Roman"/>
          <w:b/>
          <w:snapToGrid w:val="0"/>
          <w:sz w:val="32"/>
        </w:rPr>
      </w:pPr>
    </w:p>
    <w:p w:rsidR="005E25F5" w:rsidRPr="00F574BD" w:rsidRDefault="005E25F5" w:rsidP="005E25F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rFonts w:ascii="Times New Roman" w:hAnsi="Times New Roman"/>
          <w:b/>
          <w:sz w:val="32"/>
        </w:rPr>
      </w:pPr>
      <w:r w:rsidRPr="00F574BD">
        <w:rPr>
          <w:rFonts w:ascii="Times New Roman" w:hAnsi="Times New Roman"/>
          <w:b/>
          <w:snapToGrid w:val="0"/>
          <w:sz w:val="32"/>
        </w:rPr>
        <w:t>___________</w:t>
      </w:r>
      <w:r w:rsidRPr="00F574BD">
        <w:rPr>
          <w:rFonts w:ascii="Times New Roman" w:hAnsi="Times New Roman"/>
          <w:b/>
          <w:sz w:val="32"/>
        </w:rPr>
        <w:t>_____________________________________________</w:t>
      </w:r>
    </w:p>
    <w:p w:rsidR="005E25F5" w:rsidRPr="00F574BD" w:rsidRDefault="005E25F5" w:rsidP="005E25F5">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rFonts w:ascii="Times New Roman" w:hAnsi="Times New Roman"/>
          <w:b/>
          <w:sz w:val="32"/>
        </w:rPr>
      </w:pPr>
    </w:p>
    <w:p w:rsidR="005E25F5" w:rsidRPr="00F574BD" w:rsidRDefault="005E25F5" w:rsidP="005E25F5">
      <w:pPr>
        <w:jc w:val="center"/>
        <w:rPr>
          <w:rFonts w:ascii="Times New Roman" w:hAnsi="Times New Roman"/>
          <w:b/>
          <w:bCs/>
          <w:sz w:val="32"/>
          <w:szCs w:val="32"/>
        </w:rPr>
      </w:pPr>
      <w:r w:rsidRPr="00F574BD">
        <w:rPr>
          <w:rFonts w:ascii="Times New Roman" w:hAnsi="Times New Roman"/>
          <w:b/>
          <w:bCs/>
          <w:sz w:val="32"/>
          <w:szCs w:val="32"/>
        </w:rPr>
        <w:t>SMLOUVA O DÍLO</w:t>
      </w:r>
    </w:p>
    <w:p w:rsidR="005E25F5" w:rsidRDefault="005E25F5" w:rsidP="005E25F5">
      <w:pPr>
        <w:rPr>
          <w:rFonts w:ascii="Calibri" w:hAnsi="Calibri"/>
          <w:szCs w:val="22"/>
        </w:rPr>
      </w:pPr>
    </w:p>
    <w:p w:rsidR="005E25F5" w:rsidRDefault="005E25F5" w:rsidP="005E25F5">
      <w:pPr>
        <w:rPr>
          <w:rFonts w:ascii="Calibri" w:hAnsi="Calibri"/>
          <w:szCs w:val="22"/>
        </w:rPr>
      </w:pPr>
    </w:p>
    <w:p w:rsidR="005E25F5" w:rsidRDefault="005E25F5" w:rsidP="005E25F5">
      <w:pPr>
        <w:rPr>
          <w:rFonts w:ascii="Calibri" w:hAnsi="Calibri"/>
          <w:szCs w:val="22"/>
        </w:rPr>
      </w:pPr>
    </w:p>
    <w:p w:rsidR="005E25F5" w:rsidRDefault="005E25F5" w:rsidP="005E25F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E25F5" w:rsidRDefault="005E25F5" w:rsidP="005E25F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E25F5" w:rsidRDefault="005E25F5" w:rsidP="005E25F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E25F5" w:rsidRDefault="005E25F5" w:rsidP="005E25F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E25F5" w:rsidRPr="00B13507" w:rsidRDefault="005E25F5" w:rsidP="005E25F5">
      <w:pPr>
        <w:pStyle w:val="Nadpis2"/>
        <w:numPr>
          <w:ilvl w:val="0"/>
          <w:numId w:val="0"/>
        </w:numPr>
        <w:jc w:val="center"/>
      </w:pPr>
      <w:r w:rsidRPr="00D92EF4">
        <w:t>K</w:t>
      </w:r>
      <w:r>
        <w:t xml:space="preserve"> A R L O V Y   V A R Y   </w:t>
      </w:r>
      <w:r w:rsidRPr="00B13507">
        <w:t xml:space="preserve">2 0 </w:t>
      </w:r>
      <w:r>
        <w:t xml:space="preserve">2 </w:t>
      </w:r>
      <w:r w:rsidR="00D70B8A">
        <w:t>2</w:t>
      </w:r>
    </w:p>
    <w:p w:rsidR="005E25F5" w:rsidRPr="00D92EF4" w:rsidRDefault="005E25F5" w:rsidP="005E25F5"/>
    <w:p w:rsidR="005E25F5" w:rsidRDefault="005E25F5" w:rsidP="005E25F5">
      <w:pPr>
        <w:pStyle w:val="Nadpis1"/>
        <w:widowControl w:val="0"/>
        <w:numPr>
          <w:ilvl w:val="0"/>
          <w:numId w:val="0"/>
        </w:numPr>
        <w:suppressAutoHyphens/>
        <w:jc w:val="left"/>
        <w:rPr>
          <w:rFonts w:ascii="Times New Roman" w:hAnsi="Times New Roman"/>
          <w:b w:val="0"/>
          <w:caps/>
          <w:sz w:val="22"/>
          <w:szCs w:val="22"/>
          <w:u w:val="none"/>
        </w:rPr>
      </w:pPr>
    </w:p>
    <w:p w:rsidR="005E25F5" w:rsidRDefault="005E25F5" w:rsidP="005E25F5">
      <w:pPr>
        <w:pStyle w:val="Nadpis1"/>
        <w:widowControl w:val="0"/>
        <w:numPr>
          <w:ilvl w:val="0"/>
          <w:numId w:val="0"/>
        </w:numPr>
        <w:suppressAutoHyphens/>
        <w:jc w:val="left"/>
        <w:rPr>
          <w:rFonts w:ascii="Times New Roman" w:hAnsi="Times New Roman"/>
          <w:b w:val="0"/>
          <w:caps/>
          <w:sz w:val="22"/>
          <w:szCs w:val="22"/>
          <w:u w:val="none"/>
        </w:rPr>
      </w:pPr>
    </w:p>
    <w:p w:rsidR="005E25F5" w:rsidRDefault="005E25F5" w:rsidP="005E25F5">
      <w:pPr>
        <w:pStyle w:val="Nadpis1"/>
        <w:widowControl w:val="0"/>
        <w:numPr>
          <w:ilvl w:val="0"/>
          <w:numId w:val="0"/>
        </w:numPr>
        <w:suppressAutoHyphens/>
        <w:jc w:val="left"/>
        <w:rPr>
          <w:rFonts w:ascii="Times New Roman" w:hAnsi="Times New Roman"/>
          <w:b w:val="0"/>
          <w:caps/>
          <w:sz w:val="22"/>
          <w:szCs w:val="22"/>
          <w:u w:val="none"/>
        </w:rPr>
      </w:pPr>
    </w:p>
    <w:p w:rsidR="005E25F5" w:rsidRDefault="005E25F5" w:rsidP="005E25F5">
      <w:pPr>
        <w:pStyle w:val="Nadpis1"/>
        <w:widowControl w:val="0"/>
        <w:numPr>
          <w:ilvl w:val="0"/>
          <w:numId w:val="0"/>
        </w:numPr>
        <w:suppressAutoHyphens/>
        <w:jc w:val="left"/>
        <w:rPr>
          <w:rFonts w:ascii="Times New Roman" w:hAnsi="Times New Roman"/>
          <w:b w:val="0"/>
          <w:caps/>
          <w:sz w:val="22"/>
          <w:szCs w:val="22"/>
          <w:u w:val="none"/>
        </w:rPr>
      </w:pPr>
    </w:p>
    <w:p w:rsidR="005E25F5" w:rsidRDefault="005E25F5" w:rsidP="005E25F5">
      <w:pPr>
        <w:pStyle w:val="Nadpis1"/>
        <w:widowControl w:val="0"/>
        <w:numPr>
          <w:ilvl w:val="0"/>
          <w:numId w:val="0"/>
        </w:numPr>
        <w:suppressAutoHyphens/>
        <w:jc w:val="left"/>
        <w:rPr>
          <w:rFonts w:ascii="Times New Roman" w:hAnsi="Times New Roman"/>
          <w:b w:val="0"/>
          <w:caps/>
          <w:sz w:val="22"/>
          <w:szCs w:val="22"/>
          <w:u w:val="none"/>
        </w:rPr>
      </w:pPr>
    </w:p>
    <w:p w:rsidR="005E25F5" w:rsidRDefault="005E25F5" w:rsidP="005E25F5"/>
    <w:p w:rsidR="005E25F5" w:rsidRDefault="005E25F5" w:rsidP="005E25F5"/>
    <w:p w:rsidR="005E25F5" w:rsidRDefault="005E25F5" w:rsidP="005E25F5"/>
    <w:p w:rsidR="005E25F5" w:rsidRPr="00D92EF4" w:rsidRDefault="005E25F5" w:rsidP="005E25F5"/>
    <w:p w:rsidR="00187A27" w:rsidRDefault="00187A27" w:rsidP="005E25F5">
      <w:pPr>
        <w:pStyle w:val="Nadpis1"/>
        <w:widowControl w:val="0"/>
        <w:numPr>
          <w:ilvl w:val="0"/>
          <w:numId w:val="0"/>
        </w:numPr>
        <w:suppressAutoHyphens/>
        <w:jc w:val="left"/>
        <w:rPr>
          <w:rFonts w:ascii="Times New Roman" w:hAnsi="Times New Roman"/>
          <w:b w:val="0"/>
          <w:caps/>
          <w:sz w:val="22"/>
          <w:szCs w:val="22"/>
          <w:u w:val="none"/>
        </w:rPr>
      </w:pPr>
    </w:p>
    <w:p w:rsidR="00187A27" w:rsidRDefault="00187A27" w:rsidP="005E25F5">
      <w:pPr>
        <w:pStyle w:val="Nadpis1"/>
        <w:widowControl w:val="0"/>
        <w:numPr>
          <w:ilvl w:val="0"/>
          <w:numId w:val="0"/>
        </w:numPr>
        <w:suppressAutoHyphens/>
        <w:jc w:val="left"/>
        <w:rPr>
          <w:rFonts w:ascii="Times New Roman" w:hAnsi="Times New Roman"/>
          <w:b w:val="0"/>
          <w:caps/>
          <w:sz w:val="22"/>
          <w:szCs w:val="22"/>
          <w:u w:val="none"/>
        </w:rPr>
      </w:pPr>
    </w:p>
    <w:p w:rsidR="00187A27" w:rsidRDefault="00187A27" w:rsidP="005E25F5">
      <w:pPr>
        <w:pStyle w:val="Nadpis1"/>
        <w:widowControl w:val="0"/>
        <w:numPr>
          <w:ilvl w:val="0"/>
          <w:numId w:val="0"/>
        </w:numPr>
        <w:suppressAutoHyphens/>
        <w:jc w:val="left"/>
        <w:rPr>
          <w:rFonts w:ascii="Times New Roman" w:hAnsi="Times New Roman"/>
          <w:b w:val="0"/>
          <w:caps/>
          <w:sz w:val="22"/>
          <w:szCs w:val="22"/>
          <w:u w:val="none"/>
        </w:rPr>
      </w:pPr>
    </w:p>
    <w:p w:rsidR="00646EF0" w:rsidRPr="00646EF0" w:rsidRDefault="00646EF0" w:rsidP="00646EF0"/>
    <w:p w:rsidR="00632D52" w:rsidRDefault="00632D52" w:rsidP="005E25F5">
      <w:pPr>
        <w:pStyle w:val="Nadpis1"/>
        <w:widowControl w:val="0"/>
        <w:numPr>
          <w:ilvl w:val="0"/>
          <w:numId w:val="0"/>
        </w:numPr>
        <w:suppressAutoHyphens/>
        <w:jc w:val="left"/>
        <w:rPr>
          <w:rFonts w:ascii="Times New Roman" w:hAnsi="Times New Roman"/>
          <w:b w:val="0"/>
          <w:caps/>
          <w:sz w:val="22"/>
          <w:szCs w:val="22"/>
          <w:u w:val="none"/>
        </w:rPr>
      </w:pPr>
    </w:p>
    <w:p w:rsidR="00632D52" w:rsidRPr="00632D52" w:rsidRDefault="00632D52" w:rsidP="00632D52"/>
    <w:p w:rsidR="005E25F5" w:rsidRDefault="005E25F5" w:rsidP="005E25F5">
      <w:pPr>
        <w:pStyle w:val="Nadpis1"/>
        <w:widowControl w:val="0"/>
        <w:numPr>
          <w:ilvl w:val="0"/>
          <w:numId w:val="0"/>
        </w:numPr>
        <w:suppressAutoHyphens/>
        <w:jc w:val="left"/>
        <w:rPr>
          <w:rFonts w:ascii="Times New Roman" w:hAnsi="Times New Roman"/>
          <w:b w:val="0"/>
          <w:caps/>
          <w:sz w:val="22"/>
          <w:szCs w:val="22"/>
          <w:u w:val="none"/>
        </w:rPr>
      </w:pPr>
      <w:r w:rsidRPr="0074235F">
        <w:rPr>
          <w:rFonts w:ascii="Times New Roman" w:hAnsi="Times New Roman"/>
          <w:b w:val="0"/>
          <w:caps/>
          <w:sz w:val="22"/>
          <w:szCs w:val="22"/>
          <w:u w:val="none"/>
        </w:rPr>
        <w:lastRenderedPageBreak/>
        <w:t>Dnešního dne, měsíce a roku:</w:t>
      </w:r>
    </w:p>
    <w:p w:rsidR="005E25F5" w:rsidRDefault="005E25F5" w:rsidP="005E25F5">
      <w:pPr>
        <w:rPr>
          <w:rFonts w:ascii="Times New Roman" w:hAnsi="Times New Roman"/>
          <w:szCs w:val="22"/>
        </w:rPr>
      </w:pPr>
    </w:p>
    <w:p w:rsidR="005E25F5" w:rsidRDefault="005E25F5" w:rsidP="005E25F5">
      <w:pPr>
        <w:rPr>
          <w:rFonts w:ascii="Times New Roman" w:hAnsi="Times New Roman"/>
          <w:szCs w:val="22"/>
        </w:rPr>
      </w:pPr>
    </w:p>
    <w:p w:rsidR="005E25F5" w:rsidRDefault="005E25F5" w:rsidP="005E25F5">
      <w:pPr>
        <w:rPr>
          <w:rFonts w:ascii="Times New Roman" w:hAnsi="Times New Roman"/>
          <w:szCs w:val="22"/>
        </w:rPr>
      </w:pPr>
    </w:p>
    <w:p w:rsidR="005E25F5" w:rsidRPr="00B13507" w:rsidRDefault="005E25F5" w:rsidP="005E25F5">
      <w:pPr>
        <w:rPr>
          <w:rFonts w:ascii="Times New Roman" w:hAnsi="Times New Roman"/>
          <w:b/>
          <w:szCs w:val="22"/>
        </w:rPr>
      </w:pPr>
      <w:r w:rsidRPr="00B13507">
        <w:rPr>
          <w:rFonts w:ascii="Times New Roman" w:hAnsi="Times New Roman"/>
          <w:b/>
          <w:szCs w:val="22"/>
        </w:rPr>
        <w:t>Statutární město Karlovy Vary</w:t>
      </w:r>
    </w:p>
    <w:p w:rsidR="005E25F5" w:rsidRDefault="005E25F5" w:rsidP="005E25F5">
      <w:pPr>
        <w:rPr>
          <w:rFonts w:ascii="Times New Roman" w:hAnsi="Times New Roman"/>
          <w:szCs w:val="22"/>
        </w:rPr>
      </w:pPr>
      <w:r>
        <w:rPr>
          <w:rFonts w:ascii="Times New Roman" w:hAnsi="Times New Roman"/>
          <w:szCs w:val="22"/>
        </w:rPr>
        <w:t xml:space="preserve">se sídlem: </w:t>
      </w:r>
      <w:r>
        <w:rPr>
          <w:rFonts w:ascii="Times New Roman" w:hAnsi="Times New Roman"/>
          <w:szCs w:val="22"/>
        </w:rPr>
        <w:tab/>
      </w:r>
      <w:r>
        <w:rPr>
          <w:rFonts w:ascii="Times New Roman" w:hAnsi="Times New Roman"/>
          <w:szCs w:val="22"/>
        </w:rPr>
        <w:tab/>
        <w:t>Moskevská 2035/21, Karlovy Vary, PSČ 360 01</w:t>
      </w:r>
    </w:p>
    <w:p w:rsidR="005E25F5" w:rsidRDefault="005E25F5" w:rsidP="005E25F5">
      <w:pPr>
        <w:rPr>
          <w:rFonts w:ascii="Times New Roman" w:hAnsi="Times New Roman"/>
          <w:szCs w:val="22"/>
        </w:rPr>
      </w:pPr>
      <w:r>
        <w:rPr>
          <w:rFonts w:ascii="Times New Roman" w:hAnsi="Times New Roman"/>
          <w:szCs w:val="22"/>
        </w:rPr>
        <w:t xml:space="preserve">IČO: </w:t>
      </w:r>
      <w:r>
        <w:rPr>
          <w:rFonts w:ascii="Times New Roman" w:hAnsi="Times New Roman"/>
          <w:szCs w:val="22"/>
        </w:rPr>
        <w:tab/>
      </w:r>
      <w:r>
        <w:rPr>
          <w:rFonts w:ascii="Times New Roman" w:hAnsi="Times New Roman"/>
          <w:szCs w:val="22"/>
        </w:rPr>
        <w:tab/>
      </w:r>
      <w:r>
        <w:rPr>
          <w:rFonts w:ascii="Times New Roman" w:hAnsi="Times New Roman"/>
          <w:szCs w:val="22"/>
        </w:rPr>
        <w:tab/>
        <w:t>002 54 657</w:t>
      </w:r>
    </w:p>
    <w:p w:rsidR="005E25F5" w:rsidRDefault="005E25F5" w:rsidP="005E25F5">
      <w:pPr>
        <w:rPr>
          <w:rFonts w:ascii="Times New Roman" w:hAnsi="Times New Roman"/>
          <w:szCs w:val="22"/>
        </w:rPr>
      </w:pPr>
      <w:r>
        <w:rPr>
          <w:rFonts w:ascii="Times New Roman" w:hAnsi="Times New Roman"/>
          <w:szCs w:val="22"/>
        </w:rPr>
        <w:t xml:space="preserve">DIČ: </w:t>
      </w:r>
      <w:r>
        <w:rPr>
          <w:rFonts w:ascii="Times New Roman" w:hAnsi="Times New Roman"/>
          <w:szCs w:val="22"/>
        </w:rPr>
        <w:tab/>
      </w:r>
      <w:r>
        <w:rPr>
          <w:rFonts w:ascii="Times New Roman" w:hAnsi="Times New Roman"/>
          <w:szCs w:val="22"/>
        </w:rPr>
        <w:tab/>
      </w:r>
      <w:r>
        <w:rPr>
          <w:rFonts w:ascii="Times New Roman" w:hAnsi="Times New Roman"/>
          <w:szCs w:val="22"/>
        </w:rPr>
        <w:tab/>
        <w:t>CZ00254657</w:t>
      </w:r>
    </w:p>
    <w:p w:rsidR="005E25F5" w:rsidRDefault="005E25F5" w:rsidP="005E25F5">
      <w:pPr>
        <w:ind w:left="1701" w:hanging="1701"/>
        <w:jc w:val="both"/>
        <w:rPr>
          <w:rFonts w:ascii="Times New Roman" w:hAnsi="Times New Roman"/>
          <w:b/>
          <w:bCs/>
          <w:szCs w:val="22"/>
        </w:rPr>
      </w:pPr>
      <w:r w:rsidRPr="00B13507">
        <w:rPr>
          <w:rFonts w:ascii="Times New Roman" w:hAnsi="Times New Roman"/>
          <w:szCs w:val="22"/>
        </w:rPr>
        <w:t xml:space="preserve">bankovní spojení: č. </w:t>
      </w:r>
      <w:proofErr w:type="spellStart"/>
      <w:r w:rsidRPr="00B13507">
        <w:rPr>
          <w:rFonts w:ascii="Times New Roman" w:hAnsi="Times New Roman"/>
          <w:szCs w:val="22"/>
        </w:rPr>
        <w:t>ú.</w:t>
      </w:r>
      <w:proofErr w:type="spellEnd"/>
      <w:r w:rsidRPr="00B13507">
        <w:rPr>
          <w:rFonts w:ascii="Times New Roman" w:hAnsi="Times New Roman"/>
          <w:szCs w:val="22"/>
        </w:rPr>
        <w:t xml:space="preserve">: </w:t>
      </w:r>
      <w:r>
        <w:rPr>
          <w:rFonts w:ascii="Times New Roman" w:hAnsi="Times New Roman"/>
          <w:szCs w:val="22"/>
        </w:rPr>
        <w:tab/>
        <w:t>27</w:t>
      </w:r>
      <w:r w:rsidRPr="006A2E73">
        <w:rPr>
          <w:rFonts w:ascii="Times New Roman" w:hAnsi="Times New Roman"/>
          <w:b/>
          <w:bCs/>
          <w:szCs w:val="22"/>
        </w:rPr>
        <w:t>-</w:t>
      </w:r>
      <w:r w:rsidRPr="006A2E73">
        <w:rPr>
          <w:rFonts w:ascii="Times New Roman" w:hAnsi="Times New Roman"/>
          <w:bCs/>
          <w:szCs w:val="22"/>
        </w:rPr>
        <w:t>0800424389/0800, vedený u České spořitelny a.s.,</w:t>
      </w:r>
      <w:r w:rsidRPr="00C32751">
        <w:rPr>
          <w:rFonts w:ascii="Times New Roman" w:hAnsi="Times New Roman"/>
          <w:bCs/>
          <w:szCs w:val="22"/>
        </w:rPr>
        <w:t xml:space="preserve"> pobočka Karlovy Vary,</w:t>
      </w:r>
      <w:r w:rsidRPr="0035065B">
        <w:rPr>
          <w:rFonts w:ascii="Times New Roman" w:hAnsi="Times New Roman"/>
          <w:b/>
          <w:bCs/>
          <w:szCs w:val="22"/>
        </w:rPr>
        <w:t xml:space="preserve"> </w:t>
      </w:r>
    </w:p>
    <w:p w:rsidR="005E25F5" w:rsidRDefault="005E25F5" w:rsidP="005E25F5">
      <w:pPr>
        <w:jc w:val="both"/>
        <w:rPr>
          <w:rFonts w:ascii="Times New Roman" w:hAnsi="Times New Roman"/>
          <w:bCs/>
          <w:szCs w:val="22"/>
        </w:rPr>
      </w:pPr>
      <w:r>
        <w:rPr>
          <w:rFonts w:ascii="Times New Roman" w:hAnsi="Times New Roman"/>
          <w:bCs/>
          <w:szCs w:val="22"/>
        </w:rPr>
        <w:t>zastoupené ve věcech smluvních: Ing. Rostislavem Matyášem, vedoucím odboru majetku města Magistrátu města Karlovy Vary</w:t>
      </w:r>
    </w:p>
    <w:p w:rsidR="005E25F5" w:rsidRDefault="005E25F5" w:rsidP="005E25F5">
      <w:pPr>
        <w:jc w:val="both"/>
        <w:rPr>
          <w:rFonts w:ascii="Times New Roman" w:hAnsi="Times New Roman"/>
          <w:bCs/>
          <w:szCs w:val="22"/>
        </w:rPr>
      </w:pPr>
      <w:r>
        <w:rPr>
          <w:rFonts w:ascii="Times New Roman" w:hAnsi="Times New Roman"/>
          <w:bCs/>
          <w:szCs w:val="22"/>
        </w:rPr>
        <w:t xml:space="preserve">zastoupené ve věcech technických: </w:t>
      </w:r>
      <w:r w:rsidR="00D70B8A">
        <w:rPr>
          <w:rFonts w:ascii="Times New Roman" w:hAnsi="Times New Roman"/>
          <w:bCs/>
          <w:szCs w:val="22"/>
        </w:rPr>
        <w:t>Romanou Moskvovou</w:t>
      </w:r>
      <w:r>
        <w:rPr>
          <w:rFonts w:ascii="Times New Roman" w:hAnsi="Times New Roman"/>
          <w:bCs/>
          <w:szCs w:val="22"/>
        </w:rPr>
        <w:t xml:space="preserve">, technikem odboru majetku města </w:t>
      </w:r>
    </w:p>
    <w:p w:rsidR="005E25F5" w:rsidRDefault="005E25F5" w:rsidP="005E25F5">
      <w:pPr>
        <w:jc w:val="both"/>
        <w:rPr>
          <w:rFonts w:ascii="Times New Roman" w:hAnsi="Times New Roman"/>
          <w:bCs/>
          <w:szCs w:val="22"/>
        </w:rPr>
      </w:pPr>
    </w:p>
    <w:p w:rsidR="005E25F5" w:rsidRDefault="005E25F5" w:rsidP="005E25F5">
      <w:pPr>
        <w:jc w:val="both"/>
        <w:rPr>
          <w:rFonts w:ascii="Times New Roman" w:hAnsi="Times New Roman"/>
          <w:bCs/>
          <w:i/>
          <w:szCs w:val="22"/>
        </w:rPr>
      </w:pPr>
      <w:r>
        <w:rPr>
          <w:rFonts w:ascii="Times New Roman" w:hAnsi="Times New Roman"/>
          <w:bCs/>
          <w:i/>
          <w:szCs w:val="22"/>
        </w:rPr>
        <w:t>na straně jedné jako objednatel</w:t>
      </w:r>
    </w:p>
    <w:p w:rsidR="005E25F5" w:rsidRPr="00C32751" w:rsidRDefault="005E25F5" w:rsidP="005E25F5">
      <w:pPr>
        <w:jc w:val="both"/>
        <w:rPr>
          <w:rFonts w:ascii="Times New Roman" w:hAnsi="Times New Roman"/>
          <w:bCs/>
          <w:i/>
          <w:szCs w:val="22"/>
        </w:rPr>
      </w:pPr>
    </w:p>
    <w:p w:rsidR="005E25F5" w:rsidRPr="0074235F" w:rsidRDefault="005E25F5" w:rsidP="005E25F5">
      <w:pPr>
        <w:rPr>
          <w:rFonts w:ascii="Times New Roman" w:hAnsi="Times New Roman"/>
          <w:b/>
          <w:bCs/>
          <w:szCs w:val="22"/>
        </w:rPr>
      </w:pPr>
      <w:r w:rsidRPr="0074235F">
        <w:rPr>
          <w:rFonts w:ascii="Times New Roman" w:hAnsi="Times New Roman"/>
          <w:b/>
          <w:bCs/>
          <w:szCs w:val="22"/>
        </w:rPr>
        <w:t>a</w:t>
      </w:r>
    </w:p>
    <w:p w:rsidR="005E25F5" w:rsidRPr="000C1209" w:rsidRDefault="005E25F5" w:rsidP="005E25F5">
      <w:pPr>
        <w:rPr>
          <w:rFonts w:ascii="Times New Roman" w:hAnsi="Times New Roman"/>
          <w:b/>
          <w:szCs w:val="22"/>
        </w:rPr>
      </w:pPr>
    </w:p>
    <w:p w:rsidR="005E25F5" w:rsidRPr="00683564" w:rsidRDefault="00A95E7F" w:rsidP="005E25F5">
      <w:pPr>
        <w:tabs>
          <w:tab w:val="left" w:pos="1545"/>
        </w:tabs>
        <w:rPr>
          <w:rFonts w:ascii="Times New Roman" w:hAnsi="Times New Roman"/>
          <w:b/>
          <w:szCs w:val="22"/>
        </w:rPr>
      </w:pPr>
      <w:r>
        <w:rPr>
          <w:rFonts w:ascii="Times New Roman" w:hAnsi="Times New Roman"/>
          <w:b/>
          <w:szCs w:val="22"/>
        </w:rPr>
        <w:t>REALSTEP, s. r. o.</w:t>
      </w:r>
    </w:p>
    <w:p w:rsidR="005E25F5" w:rsidRPr="00CA1D1A" w:rsidRDefault="005E25F5" w:rsidP="005E25F5">
      <w:pPr>
        <w:tabs>
          <w:tab w:val="left" w:pos="1545"/>
        </w:tabs>
        <w:rPr>
          <w:rFonts w:ascii="Times New Roman" w:hAnsi="Times New Roman"/>
          <w:szCs w:val="22"/>
        </w:rPr>
      </w:pPr>
      <w:r>
        <w:rPr>
          <w:rFonts w:ascii="Times New Roman" w:hAnsi="Times New Roman"/>
          <w:szCs w:val="22"/>
        </w:rPr>
        <w:t xml:space="preserve">se sídlem: </w:t>
      </w:r>
      <w:r w:rsidR="001C2EBA">
        <w:rPr>
          <w:rFonts w:ascii="Times New Roman" w:hAnsi="Times New Roman"/>
          <w:szCs w:val="22"/>
        </w:rPr>
        <w:tab/>
      </w:r>
      <w:r w:rsidR="001C2EBA">
        <w:rPr>
          <w:rFonts w:ascii="Times New Roman" w:hAnsi="Times New Roman"/>
          <w:szCs w:val="22"/>
        </w:rPr>
        <w:tab/>
      </w:r>
      <w:r w:rsidR="00A95E7F">
        <w:rPr>
          <w:rFonts w:ascii="Times New Roman" w:hAnsi="Times New Roman"/>
          <w:szCs w:val="22"/>
        </w:rPr>
        <w:t xml:space="preserve">Počernická 120, </w:t>
      </w:r>
      <w:proofErr w:type="spellStart"/>
      <w:r w:rsidR="00A95E7F">
        <w:rPr>
          <w:rFonts w:ascii="Times New Roman" w:hAnsi="Times New Roman"/>
          <w:szCs w:val="22"/>
        </w:rPr>
        <w:t>Počerny</w:t>
      </w:r>
      <w:proofErr w:type="spellEnd"/>
      <w:r w:rsidR="00A95E7F">
        <w:rPr>
          <w:rFonts w:ascii="Times New Roman" w:hAnsi="Times New Roman"/>
          <w:szCs w:val="22"/>
        </w:rPr>
        <w:t>, 360 17  Karlovy Vary</w:t>
      </w:r>
      <w:r>
        <w:rPr>
          <w:rFonts w:ascii="Times New Roman" w:hAnsi="Times New Roman"/>
          <w:szCs w:val="22"/>
        </w:rPr>
        <w:tab/>
      </w:r>
      <w:r>
        <w:rPr>
          <w:rFonts w:ascii="Times New Roman" w:hAnsi="Times New Roman"/>
          <w:szCs w:val="22"/>
        </w:rPr>
        <w:tab/>
      </w:r>
    </w:p>
    <w:p w:rsidR="005E25F5" w:rsidRPr="00643B0A" w:rsidRDefault="005E25F5" w:rsidP="005E25F5">
      <w:pPr>
        <w:tabs>
          <w:tab w:val="left" w:pos="1545"/>
        </w:tabs>
        <w:rPr>
          <w:rFonts w:ascii="Times New Roman" w:hAnsi="Times New Roman"/>
          <w:szCs w:val="22"/>
        </w:rPr>
      </w:pPr>
      <w:r w:rsidRPr="00643B0A">
        <w:rPr>
          <w:rFonts w:ascii="Times New Roman" w:hAnsi="Times New Roman"/>
          <w:szCs w:val="22"/>
        </w:rPr>
        <w:t xml:space="preserve">zastoupené: </w:t>
      </w:r>
      <w:r>
        <w:rPr>
          <w:rFonts w:ascii="Times New Roman" w:hAnsi="Times New Roman"/>
          <w:szCs w:val="22"/>
        </w:rPr>
        <w:tab/>
      </w:r>
      <w:r>
        <w:rPr>
          <w:rFonts w:ascii="Times New Roman" w:hAnsi="Times New Roman"/>
          <w:szCs w:val="22"/>
        </w:rPr>
        <w:tab/>
      </w:r>
      <w:r w:rsidR="00943A5F">
        <w:rPr>
          <w:rFonts w:ascii="Times New Roman" w:hAnsi="Times New Roman"/>
          <w:szCs w:val="22"/>
        </w:rPr>
        <w:t>Janem Karasem, jednatelem</w:t>
      </w:r>
    </w:p>
    <w:p w:rsidR="005E25F5" w:rsidRPr="00643B0A" w:rsidRDefault="005E25F5" w:rsidP="005E25F5">
      <w:pPr>
        <w:jc w:val="both"/>
        <w:rPr>
          <w:rFonts w:ascii="Times New Roman" w:hAnsi="Times New Roman"/>
          <w:szCs w:val="22"/>
        </w:rPr>
      </w:pPr>
      <w:r w:rsidRPr="00643B0A">
        <w:rPr>
          <w:rFonts w:ascii="Times New Roman" w:hAnsi="Times New Roman"/>
          <w:szCs w:val="22"/>
        </w:rPr>
        <w:t xml:space="preserve">IČO: </w:t>
      </w:r>
      <w:r>
        <w:rPr>
          <w:rFonts w:ascii="Times New Roman" w:hAnsi="Times New Roman"/>
          <w:szCs w:val="22"/>
        </w:rPr>
        <w:tab/>
      </w:r>
      <w:r>
        <w:rPr>
          <w:rFonts w:ascii="Times New Roman" w:hAnsi="Times New Roman"/>
          <w:szCs w:val="22"/>
        </w:rPr>
        <w:tab/>
      </w:r>
      <w:r>
        <w:rPr>
          <w:rFonts w:ascii="Times New Roman" w:hAnsi="Times New Roman"/>
          <w:szCs w:val="22"/>
        </w:rPr>
        <w:tab/>
      </w:r>
      <w:r w:rsidR="00A95E7F">
        <w:rPr>
          <w:rFonts w:ascii="Times New Roman" w:hAnsi="Times New Roman"/>
          <w:szCs w:val="22"/>
        </w:rPr>
        <w:t>291 25 626</w:t>
      </w:r>
    </w:p>
    <w:p w:rsidR="001C2A3C" w:rsidRDefault="005E25F5" w:rsidP="005E25F5">
      <w:pPr>
        <w:jc w:val="both"/>
        <w:rPr>
          <w:rFonts w:ascii="Times New Roman" w:hAnsi="Times New Roman"/>
          <w:szCs w:val="22"/>
        </w:rPr>
      </w:pPr>
      <w:r w:rsidRPr="00643B0A">
        <w:rPr>
          <w:rFonts w:ascii="Times New Roman" w:hAnsi="Times New Roman"/>
          <w:szCs w:val="22"/>
        </w:rPr>
        <w:t xml:space="preserve">DIČ: </w:t>
      </w:r>
      <w:r>
        <w:rPr>
          <w:rFonts w:ascii="Times New Roman" w:hAnsi="Times New Roman"/>
          <w:szCs w:val="22"/>
        </w:rPr>
        <w:tab/>
      </w:r>
      <w:r>
        <w:rPr>
          <w:rFonts w:ascii="Times New Roman" w:hAnsi="Times New Roman"/>
          <w:szCs w:val="22"/>
        </w:rPr>
        <w:tab/>
      </w:r>
      <w:r>
        <w:rPr>
          <w:rFonts w:ascii="Times New Roman" w:hAnsi="Times New Roman"/>
          <w:szCs w:val="22"/>
        </w:rPr>
        <w:tab/>
      </w:r>
      <w:r w:rsidR="00FD007F">
        <w:rPr>
          <w:rFonts w:ascii="Times New Roman" w:hAnsi="Times New Roman"/>
          <w:szCs w:val="22"/>
        </w:rPr>
        <w:t>CZ29125626</w:t>
      </w:r>
    </w:p>
    <w:p w:rsidR="001C2A3C" w:rsidRDefault="005E25F5" w:rsidP="005E25F5">
      <w:pPr>
        <w:jc w:val="both"/>
        <w:rPr>
          <w:rFonts w:ascii="Times New Roman" w:hAnsi="Times New Roman"/>
          <w:color w:val="FF0000"/>
          <w:szCs w:val="22"/>
        </w:rPr>
      </w:pPr>
      <w:proofErr w:type="spellStart"/>
      <w:r w:rsidRPr="00482ABA">
        <w:rPr>
          <w:rFonts w:ascii="Times New Roman" w:hAnsi="Times New Roman"/>
          <w:szCs w:val="22"/>
        </w:rPr>
        <w:t>č.ú</w:t>
      </w:r>
      <w:proofErr w:type="spellEnd"/>
      <w:r w:rsidRPr="00482ABA">
        <w:rPr>
          <w:rFonts w:ascii="Times New Roman" w:hAnsi="Times New Roman"/>
          <w:szCs w:val="22"/>
        </w:rPr>
        <w:t>.:</w:t>
      </w:r>
      <w:r w:rsidRPr="00482ABA">
        <w:rPr>
          <w:rFonts w:ascii="Times New Roman" w:hAnsi="Times New Roman"/>
          <w:color w:val="FF0000"/>
          <w:szCs w:val="22"/>
        </w:rPr>
        <w:t xml:space="preserve"> </w:t>
      </w:r>
      <w:r>
        <w:rPr>
          <w:rFonts w:ascii="Times New Roman" w:hAnsi="Times New Roman"/>
          <w:color w:val="FF0000"/>
          <w:szCs w:val="22"/>
        </w:rPr>
        <w:tab/>
      </w:r>
      <w:r>
        <w:rPr>
          <w:rFonts w:ascii="Times New Roman" w:hAnsi="Times New Roman"/>
          <w:color w:val="FF0000"/>
          <w:szCs w:val="22"/>
        </w:rPr>
        <w:tab/>
      </w:r>
      <w:r w:rsidR="001C3ABD">
        <w:rPr>
          <w:rFonts w:ascii="Times New Roman" w:hAnsi="Times New Roman"/>
          <w:color w:val="FF0000"/>
          <w:szCs w:val="22"/>
        </w:rPr>
        <w:tab/>
      </w:r>
      <w:r w:rsidR="001C3ABD" w:rsidRPr="001C3ABD">
        <w:rPr>
          <w:rFonts w:ascii="Times New Roman" w:hAnsi="Times New Roman"/>
          <w:szCs w:val="22"/>
        </w:rPr>
        <w:t>1387418149/2700</w:t>
      </w:r>
    </w:p>
    <w:p w:rsidR="001C2A3C" w:rsidRDefault="001C2A3C" w:rsidP="005E25F5">
      <w:pPr>
        <w:jc w:val="both"/>
        <w:rPr>
          <w:rFonts w:ascii="Times New Roman" w:hAnsi="Times New Roman"/>
          <w:color w:val="FF0000"/>
          <w:szCs w:val="22"/>
        </w:rPr>
      </w:pPr>
    </w:p>
    <w:p w:rsidR="005E25F5" w:rsidRPr="00CA1D1A" w:rsidRDefault="005E25F5" w:rsidP="005E25F5">
      <w:pPr>
        <w:jc w:val="both"/>
        <w:rPr>
          <w:rFonts w:ascii="Times New Roman" w:hAnsi="Times New Roman"/>
          <w:i/>
          <w:szCs w:val="22"/>
        </w:rPr>
      </w:pPr>
      <w:r w:rsidRPr="00CA1D1A">
        <w:rPr>
          <w:rFonts w:ascii="Times New Roman" w:hAnsi="Times New Roman"/>
          <w:i/>
          <w:szCs w:val="22"/>
        </w:rPr>
        <w:t>na straně druhé jako zhotovitel (dále jen „zhotovitel“)</w:t>
      </w:r>
    </w:p>
    <w:p w:rsidR="005E25F5" w:rsidRPr="000C1209" w:rsidRDefault="005E25F5" w:rsidP="005E25F5">
      <w:pPr>
        <w:jc w:val="both"/>
        <w:rPr>
          <w:rFonts w:ascii="Times New Roman" w:hAnsi="Times New Roman"/>
          <w:i/>
          <w:szCs w:val="22"/>
        </w:rPr>
      </w:pPr>
    </w:p>
    <w:p w:rsidR="005E25F5" w:rsidRPr="0074235F" w:rsidRDefault="005E25F5" w:rsidP="005E25F5">
      <w:pPr>
        <w:jc w:val="both"/>
        <w:rPr>
          <w:rFonts w:ascii="Times New Roman" w:hAnsi="Times New Roman"/>
          <w:szCs w:val="22"/>
        </w:rPr>
      </w:pPr>
    </w:p>
    <w:p w:rsidR="005E25F5" w:rsidRPr="0074235F" w:rsidRDefault="005E25F5" w:rsidP="005E25F5">
      <w:pPr>
        <w:jc w:val="both"/>
        <w:rPr>
          <w:rFonts w:ascii="Times New Roman" w:hAnsi="Times New Roman"/>
          <w:szCs w:val="22"/>
        </w:rPr>
      </w:pPr>
    </w:p>
    <w:p w:rsidR="005E25F5" w:rsidRPr="0074235F" w:rsidRDefault="005E25F5" w:rsidP="005E25F5">
      <w:pPr>
        <w:jc w:val="center"/>
        <w:rPr>
          <w:rFonts w:ascii="Times New Roman" w:hAnsi="Times New Roman"/>
          <w:b/>
          <w:szCs w:val="22"/>
        </w:rPr>
      </w:pPr>
      <w:r w:rsidRPr="0074235F">
        <w:rPr>
          <w:rFonts w:ascii="Times New Roman" w:hAnsi="Times New Roman"/>
          <w:b/>
          <w:szCs w:val="22"/>
        </w:rPr>
        <w:t>PREAMBULE</w:t>
      </w:r>
    </w:p>
    <w:p w:rsidR="005E25F5" w:rsidRPr="0074235F" w:rsidRDefault="005E25F5" w:rsidP="005E25F5">
      <w:pPr>
        <w:jc w:val="center"/>
        <w:rPr>
          <w:rFonts w:ascii="Times New Roman" w:hAnsi="Times New Roman"/>
          <w:b/>
          <w:szCs w:val="22"/>
        </w:rPr>
      </w:pPr>
    </w:p>
    <w:p w:rsidR="005E25F5" w:rsidRPr="004238EE" w:rsidRDefault="005E25F5" w:rsidP="005E25F5">
      <w:pPr>
        <w:rPr>
          <w:rFonts w:ascii="Times New Roman" w:hAnsi="Times New Roman"/>
          <w:color w:val="FF0000"/>
          <w:szCs w:val="22"/>
        </w:rPr>
      </w:pPr>
      <w:r w:rsidRPr="0074235F">
        <w:rPr>
          <w:rFonts w:ascii="Times New Roman" w:hAnsi="Times New Roman"/>
          <w:szCs w:val="22"/>
        </w:rPr>
        <w:t xml:space="preserve">Vzhledem k tomu, že: </w:t>
      </w:r>
    </w:p>
    <w:p w:rsidR="005E25F5" w:rsidRPr="0074235F" w:rsidRDefault="005E25F5" w:rsidP="005E25F5">
      <w:pPr>
        <w:jc w:val="both"/>
        <w:rPr>
          <w:rFonts w:ascii="Times New Roman" w:hAnsi="Times New Roman"/>
          <w:szCs w:val="22"/>
        </w:rPr>
      </w:pPr>
    </w:p>
    <w:p w:rsidR="005E25F5" w:rsidRPr="004B5393" w:rsidRDefault="005E25F5" w:rsidP="005E25F5">
      <w:pPr>
        <w:numPr>
          <w:ilvl w:val="0"/>
          <w:numId w:val="6"/>
        </w:numPr>
        <w:suppressAutoHyphens/>
        <w:jc w:val="both"/>
        <w:rPr>
          <w:rFonts w:ascii="Times New Roman" w:hAnsi="Times New Roman"/>
          <w:szCs w:val="22"/>
        </w:rPr>
      </w:pPr>
      <w:r w:rsidRPr="004B5393">
        <w:rPr>
          <w:rFonts w:ascii="Times New Roman" w:hAnsi="Times New Roman"/>
          <w:szCs w:val="22"/>
        </w:rPr>
        <w:t xml:space="preserve">Zhotovitel je držitelem živnostenského oprávnění  „ </w:t>
      </w:r>
      <w:r w:rsidR="00247C96">
        <w:rPr>
          <w:rFonts w:ascii="Times New Roman" w:hAnsi="Times New Roman"/>
          <w:szCs w:val="22"/>
        </w:rPr>
        <w:t>výroba, obchod a služby neuvedené v přílohách 1 až 3 živnostenského zákona</w:t>
      </w:r>
      <w:r w:rsidRPr="004B5393">
        <w:rPr>
          <w:rStyle w:val="preformatted"/>
          <w:rFonts w:ascii="Times New Roman" w:hAnsi="Times New Roman"/>
        </w:rPr>
        <w:t>“</w:t>
      </w:r>
      <w:r>
        <w:rPr>
          <w:rStyle w:val="preformatted"/>
          <w:rFonts w:ascii="Times New Roman" w:hAnsi="Times New Roman"/>
        </w:rPr>
        <w:t xml:space="preserve"> </w:t>
      </w:r>
      <w:r w:rsidRPr="004B5393">
        <w:rPr>
          <w:rFonts w:ascii="Times New Roman" w:hAnsi="Times New Roman"/>
          <w:szCs w:val="22"/>
        </w:rPr>
        <w:t>(příloha č. 1 smlouvy) a má řádné vybavení, zkušenosti a schopnosti, aby řádně a včas provedl dílo dle této smlouvy; a</w:t>
      </w:r>
    </w:p>
    <w:p w:rsidR="005E25F5" w:rsidRPr="00EC6D4C" w:rsidRDefault="005E25F5" w:rsidP="005E25F5">
      <w:pPr>
        <w:ind w:left="709"/>
        <w:jc w:val="both"/>
        <w:rPr>
          <w:rFonts w:ascii="Times New Roman" w:hAnsi="Times New Roman"/>
          <w:szCs w:val="22"/>
        </w:rPr>
      </w:pPr>
    </w:p>
    <w:p w:rsidR="005E25F5" w:rsidRPr="000C1209" w:rsidRDefault="005E25F5" w:rsidP="005E25F5">
      <w:pPr>
        <w:numPr>
          <w:ilvl w:val="0"/>
          <w:numId w:val="6"/>
        </w:numPr>
        <w:suppressAutoHyphens/>
        <w:jc w:val="both"/>
        <w:rPr>
          <w:rFonts w:ascii="Times New Roman" w:hAnsi="Times New Roman"/>
          <w:szCs w:val="22"/>
        </w:rPr>
      </w:pPr>
      <w:r w:rsidRPr="000C1209">
        <w:rPr>
          <w:rFonts w:ascii="Times New Roman" w:hAnsi="Times New Roman"/>
          <w:szCs w:val="22"/>
        </w:rPr>
        <w:t>Zhotovitel prohlašuje, že je schopný díl</w:t>
      </w:r>
      <w:r w:rsidRPr="000C1209">
        <w:rPr>
          <w:rFonts w:ascii="Times New Roman" w:hAnsi="Times New Roman"/>
          <w:bCs/>
          <w:szCs w:val="22"/>
        </w:rPr>
        <w:t xml:space="preserve">o </w:t>
      </w:r>
      <w:r w:rsidRPr="000C1209">
        <w:rPr>
          <w:rFonts w:ascii="Times New Roman" w:hAnsi="Times New Roman"/>
          <w:szCs w:val="22"/>
        </w:rPr>
        <w:t>dle této smlouvy provést ve stanovené době a ve sjednané kvalitě a že si je vě</w:t>
      </w:r>
      <w:r w:rsidRPr="000C1209">
        <w:rPr>
          <w:rFonts w:ascii="Times New Roman" w:hAnsi="Times New Roman"/>
          <w:bCs/>
          <w:szCs w:val="22"/>
        </w:rPr>
        <w:t>do</w:t>
      </w:r>
      <w:r w:rsidRPr="000C1209">
        <w:rPr>
          <w:rFonts w:ascii="Times New Roman" w:hAnsi="Times New Roman"/>
          <w:szCs w:val="22"/>
        </w:rPr>
        <w:t xml:space="preserve">m skutečnosti, že objednatel má značný zájem na dokončení díla, které je předmětem této smlouvy </w:t>
      </w:r>
      <w:r w:rsidRPr="000C1209">
        <w:rPr>
          <w:rFonts w:ascii="Times New Roman" w:hAnsi="Times New Roman"/>
          <w:bCs/>
          <w:szCs w:val="22"/>
        </w:rPr>
        <w:t>v č</w:t>
      </w:r>
      <w:r w:rsidRPr="000C1209">
        <w:rPr>
          <w:rFonts w:ascii="Times New Roman" w:hAnsi="Times New Roman"/>
          <w:szCs w:val="22"/>
        </w:rPr>
        <w:t>ase a kvalitě stanovených touto smlouvou; a</w:t>
      </w:r>
    </w:p>
    <w:p w:rsidR="005E25F5" w:rsidRPr="000C1209" w:rsidRDefault="005E25F5" w:rsidP="005E25F5">
      <w:pPr>
        <w:jc w:val="both"/>
        <w:rPr>
          <w:rFonts w:ascii="Times New Roman" w:hAnsi="Times New Roman"/>
          <w:szCs w:val="22"/>
        </w:rPr>
      </w:pPr>
    </w:p>
    <w:p w:rsidR="005E25F5" w:rsidRPr="0074235F" w:rsidRDefault="005E25F5" w:rsidP="005E25F5">
      <w:pPr>
        <w:pStyle w:val="BodyText21"/>
        <w:widowControl/>
        <w:rPr>
          <w:rFonts w:ascii="Times New Roman" w:hAnsi="Times New Roman"/>
          <w:szCs w:val="22"/>
        </w:rPr>
      </w:pPr>
      <w:r w:rsidRPr="0074235F">
        <w:rPr>
          <w:rFonts w:ascii="Times New Roman" w:hAnsi="Times New Roman"/>
          <w:szCs w:val="22"/>
        </w:rPr>
        <w:t>dohodly se smluvní strany na uzavření této</w:t>
      </w:r>
    </w:p>
    <w:p w:rsidR="005E25F5" w:rsidRDefault="005E25F5" w:rsidP="005E25F5">
      <w:pPr>
        <w:pStyle w:val="BodyText21"/>
        <w:widowControl/>
        <w:rPr>
          <w:rFonts w:ascii="Times New Roman" w:hAnsi="Times New Roman"/>
          <w:szCs w:val="22"/>
        </w:rPr>
      </w:pPr>
    </w:p>
    <w:p w:rsidR="005E25F5" w:rsidRDefault="005E25F5" w:rsidP="005E25F5">
      <w:pPr>
        <w:pStyle w:val="BodyText21"/>
        <w:widowControl/>
        <w:rPr>
          <w:rFonts w:ascii="Times New Roman" w:hAnsi="Times New Roman"/>
          <w:szCs w:val="22"/>
        </w:rPr>
      </w:pPr>
    </w:p>
    <w:p w:rsidR="005E25F5" w:rsidRDefault="005E25F5" w:rsidP="005E25F5">
      <w:pPr>
        <w:pStyle w:val="BodyText21"/>
        <w:widowControl/>
        <w:rPr>
          <w:rFonts w:ascii="Times New Roman" w:hAnsi="Times New Roman"/>
          <w:szCs w:val="22"/>
        </w:rPr>
      </w:pPr>
    </w:p>
    <w:p w:rsidR="005E25F5" w:rsidRDefault="005E25F5" w:rsidP="005E25F5">
      <w:pPr>
        <w:pStyle w:val="Nadpis5"/>
        <w:numPr>
          <w:ilvl w:val="4"/>
          <w:numId w:val="0"/>
        </w:numPr>
        <w:tabs>
          <w:tab w:val="num" w:pos="1008"/>
          <w:tab w:val="left" w:pos="2160"/>
          <w:tab w:val="left" w:pos="2726"/>
          <w:tab w:val="left" w:pos="3292"/>
          <w:tab w:val="left" w:pos="3860"/>
          <w:tab w:val="left" w:pos="4426"/>
          <w:tab w:val="left" w:pos="4994"/>
          <w:tab w:val="left" w:pos="5560"/>
          <w:tab w:val="left" w:pos="6128"/>
          <w:tab w:val="left" w:pos="6694"/>
          <w:tab w:val="right" w:pos="7260"/>
          <w:tab w:val="left" w:pos="7828"/>
          <w:tab w:val="left" w:pos="8394"/>
          <w:tab w:val="decimal" w:pos="8962"/>
          <w:tab w:val="left" w:pos="9528"/>
          <w:tab w:val="left" w:pos="10096"/>
        </w:tabs>
        <w:suppressAutoHyphens/>
        <w:jc w:val="center"/>
        <w:rPr>
          <w:rFonts w:ascii="Times New Roman" w:hAnsi="Times New Roman"/>
          <w:b/>
          <w:sz w:val="24"/>
          <w:szCs w:val="24"/>
        </w:rPr>
      </w:pPr>
      <w:r w:rsidRPr="00D92EF4">
        <w:rPr>
          <w:rFonts w:ascii="Times New Roman" w:hAnsi="Times New Roman"/>
          <w:b/>
          <w:sz w:val="24"/>
          <w:szCs w:val="24"/>
        </w:rPr>
        <w:t>S M L O U V Y  O   D Í L O</w:t>
      </w:r>
    </w:p>
    <w:p w:rsidR="005E25F5" w:rsidRPr="00646179" w:rsidRDefault="005E25F5" w:rsidP="005E25F5"/>
    <w:p w:rsidR="005E25F5" w:rsidRPr="00646179" w:rsidRDefault="005E25F5" w:rsidP="005E25F5"/>
    <w:p w:rsidR="005E25F5" w:rsidRPr="00B3117A" w:rsidRDefault="005E25F5" w:rsidP="005E25F5">
      <w:pPr>
        <w:pStyle w:val="Bezmezer"/>
        <w:spacing w:before="120"/>
        <w:jc w:val="center"/>
        <w:rPr>
          <w:rFonts w:ascii="Times New Roman" w:hAnsi="Times New Roman"/>
        </w:rPr>
      </w:pPr>
      <w:r w:rsidRPr="00B3117A">
        <w:rPr>
          <w:rFonts w:ascii="Times New Roman" w:hAnsi="Times New Roman"/>
        </w:rPr>
        <w:t>(dále jen „smlouva“)</w:t>
      </w:r>
    </w:p>
    <w:p w:rsidR="005E25F5" w:rsidRPr="00B3117A" w:rsidRDefault="005E25F5" w:rsidP="005E25F5">
      <w:pPr>
        <w:pStyle w:val="Bezmezer"/>
        <w:spacing w:before="120"/>
        <w:jc w:val="center"/>
        <w:rPr>
          <w:rFonts w:ascii="Times New Roman" w:hAnsi="Times New Roman"/>
        </w:rPr>
      </w:pPr>
      <w:r w:rsidRPr="00B3117A">
        <w:rPr>
          <w:rFonts w:ascii="Times New Roman" w:hAnsi="Times New Roman"/>
        </w:rPr>
        <w:t>dle § 2586 a následujících občanského zákoníku č. 89/2012 Sb., ve znění pozdějších předpisů</w:t>
      </w:r>
    </w:p>
    <w:p w:rsidR="005E25F5" w:rsidRDefault="005E25F5" w:rsidP="005E25F5"/>
    <w:p w:rsidR="005E25F5" w:rsidRDefault="005E25F5" w:rsidP="005E25F5"/>
    <w:p w:rsidR="005E25F5" w:rsidRDefault="005E25F5" w:rsidP="005E25F5"/>
    <w:p w:rsidR="005E25F5" w:rsidRPr="00A95CA9" w:rsidRDefault="005E25F5" w:rsidP="005E25F5">
      <w:pPr>
        <w:pStyle w:val="Nadpis1"/>
        <w:numPr>
          <w:ilvl w:val="0"/>
          <w:numId w:val="4"/>
        </w:numPr>
        <w:spacing w:after="120"/>
        <w:ind w:left="567" w:hanging="567"/>
        <w:jc w:val="both"/>
        <w:rPr>
          <w:rFonts w:ascii="Times New Roman" w:hAnsi="Times New Roman"/>
          <w:sz w:val="24"/>
          <w:u w:val="none"/>
        </w:rPr>
      </w:pPr>
      <w:r w:rsidRPr="00A95CA9">
        <w:rPr>
          <w:rFonts w:ascii="Times New Roman" w:hAnsi="Times New Roman"/>
          <w:sz w:val="24"/>
          <w:u w:val="none"/>
        </w:rPr>
        <w:t>Předmět smlouvy</w:t>
      </w:r>
    </w:p>
    <w:p w:rsidR="005E25F5" w:rsidRPr="002E65A0" w:rsidRDefault="005E25F5" w:rsidP="005E25F5">
      <w:pPr>
        <w:pStyle w:val="Nadpis2"/>
        <w:numPr>
          <w:ilvl w:val="1"/>
          <w:numId w:val="4"/>
        </w:numPr>
        <w:ind w:left="567" w:hanging="567"/>
        <w:jc w:val="both"/>
        <w:rPr>
          <w:rFonts w:ascii="Times New Roman" w:hAnsi="Times New Roman"/>
          <w:szCs w:val="22"/>
        </w:rPr>
      </w:pPr>
      <w:r w:rsidRPr="002E65A0">
        <w:rPr>
          <w:rFonts w:ascii="Times New Roman" w:hAnsi="Times New Roman"/>
          <w:szCs w:val="22"/>
        </w:rPr>
        <w:t xml:space="preserve">Zhotovitel se touto smlouvou zavazuje provést pro objednatele řádně a včas, na svůj náklad a nebezpečí sjednané dílo dle článku II. této smlouvy a objednatel se zavazuje dílo převzít a za provedené dílo zaplatit zhotoviteli cenu ve výši a za podmínek sjednaných v této smlouvě. </w:t>
      </w:r>
    </w:p>
    <w:p w:rsidR="005E25F5" w:rsidRPr="00646179" w:rsidRDefault="005E25F5" w:rsidP="005E25F5">
      <w:pPr>
        <w:spacing w:line="20" w:lineRule="atLeast"/>
        <w:ind w:left="567" w:hanging="567"/>
        <w:jc w:val="both"/>
        <w:rPr>
          <w:rFonts w:ascii="Times New Roman" w:hAnsi="Times New Roman"/>
          <w:b/>
          <w:bCs/>
          <w:sz w:val="28"/>
          <w:szCs w:val="28"/>
        </w:rPr>
      </w:pPr>
    </w:p>
    <w:p w:rsidR="005E25F5" w:rsidRPr="00646179" w:rsidRDefault="005E25F5" w:rsidP="005E25F5">
      <w:pPr>
        <w:pStyle w:val="Nadpis1"/>
        <w:numPr>
          <w:ilvl w:val="0"/>
          <w:numId w:val="4"/>
        </w:numPr>
        <w:spacing w:after="120"/>
        <w:ind w:left="567" w:hanging="567"/>
        <w:jc w:val="both"/>
        <w:rPr>
          <w:rFonts w:ascii="Times New Roman" w:hAnsi="Times New Roman"/>
          <w:sz w:val="24"/>
          <w:u w:val="none"/>
        </w:rPr>
      </w:pPr>
      <w:r w:rsidRPr="00646179">
        <w:rPr>
          <w:rFonts w:ascii="Times New Roman" w:hAnsi="Times New Roman"/>
          <w:sz w:val="24"/>
          <w:u w:val="none"/>
        </w:rPr>
        <w:t>Specifikace díla</w:t>
      </w:r>
    </w:p>
    <w:p w:rsidR="005E25F5" w:rsidRPr="002E65A0" w:rsidRDefault="005E25F5" w:rsidP="005E25F5">
      <w:pPr>
        <w:pStyle w:val="Nadpis2"/>
        <w:numPr>
          <w:ilvl w:val="1"/>
          <w:numId w:val="4"/>
        </w:numPr>
        <w:ind w:left="567" w:hanging="567"/>
        <w:jc w:val="both"/>
        <w:rPr>
          <w:rFonts w:ascii="Times New Roman" w:hAnsi="Times New Roman"/>
          <w:b/>
          <w:szCs w:val="22"/>
        </w:rPr>
      </w:pPr>
      <w:r w:rsidRPr="002E65A0">
        <w:rPr>
          <w:rFonts w:ascii="Times New Roman" w:hAnsi="Times New Roman"/>
          <w:szCs w:val="22"/>
        </w:rPr>
        <w:t xml:space="preserve">Dílo dle této smlouvy spočívá v provedení </w:t>
      </w:r>
      <w:r w:rsidR="008116EA">
        <w:rPr>
          <w:rFonts w:ascii="Times New Roman" w:hAnsi="Times New Roman"/>
          <w:szCs w:val="22"/>
        </w:rPr>
        <w:t>prací</w:t>
      </w:r>
      <w:r w:rsidR="00A95E7F">
        <w:rPr>
          <w:rFonts w:ascii="Times New Roman" w:hAnsi="Times New Roman"/>
          <w:szCs w:val="22"/>
        </w:rPr>
        <w:t>, o</w:t>
      </w:r>
      <w:r w:rsidRPr="002E65A0">
        <w:rPr>
          <w:rFonts w:ascii="Times New Roman" w:hAnsi="Times New Roman"/>
          <w:szCs w:val="22"/>
        </w:rPr>
        <w:t>značen</w:t>
      </w:r>
      <w:r w:rsidR="008116EA">
        <w:rPr>
          <w:rFonts w:ascii="Times New Roman" w:hAnsi="Times New Roman"/>
          <w:szCs w:val="22"/>
        </w:rPr>
        <w:t>ých</w:t>
      </w:r>
      <w:r w:rsidRPr="002E65A0">
        <w:rPr>
          <w:rFonts w:ascii="Times New Roman" w:hAnsi="Times New Roman"/>
          <w:szCs w:val="22"/>
        </w:rPr>
        <w:t xml:space="preserve"> jako „ </w:t>
      </w:r>
      <w:r w:rsidR="00A95E7F">
        <w:rPr>
          <w:rFonts w:ascii="Times New Roman" w:hAnsi="Times New Roman"/>
          <w:szCs w:val="22"/>
        </w:rPr>
        <w:t>Oprava podlahy v tanečním sále ZŠ a ZUŠ Šmeralova, Šmeralova 40</w:t>
      </w:r>
      <w:r w:rsidRPr="002E65A0">
        <w:rPr>
          <w:rFonts w:ascii="Times New Roman" w:hAnsi="Times New Roman"/>
          <w:szCs w:val="22"/>
        </w:rPr>
        <w:t>“</w:t>
      </w:r>
      <w:r w:rsidRPr="002E65A0">
        <w:rPr>
          <w:rFonts w:ascii="Times New Roman" w:hAnsi="Times New Roman"/>
          <w:szCs w:val="22"/>
          <w:lang w:eastAsia="en-US"/>
        </w:rPr>
        <w:t>.</w:t>
      </w:r>
      <w:r w:rsidRPr="002E65A0">
        <w:rPr>
          <w:rFonts w:ascii="Times New Roman" w:hAnsi="Times New Roman"/>
          <w:szCs w:val="22"/>
        </w:rPr>
        <w:t xml:space="preserve"> Podkladem pro uzavření této smlouvy je nabídka zhotovitele (příloha č. 3 smlouvy) a tvoří nedílnou součást této smlouvy, což zhotovitel podpisem této smlouvy stvrzuje. </w:t>
      </w:r>
    </w:p>
    <w:p w:rsidR="005E25F5" w:rsidRPr="00646179" w:rsidRDefault="005E25F5" w:rsidP="005E25F5">
      <w:pPr>
        <w:spacing w:line="20" w:lineRule="atLeast"/>
        <w:ind w:left="567" w:hanging="567"/>
        <w:jc w:val="both"/>
        <w:rPr>
          <w:rFonts w:ascii="Times New Roman" w:hAnsi="Times New Roman"/>
          <w:b/>
          <w:bCs/>
          <w:sz w:val="28"/>
          <w:szCs w:val="28"/>
        </w:rPr>
      </w:pPr>
    </w:p>
    <w:p w:rsidR="005E25F5" w:rsidRPr="00646179" w:rsidRDefault="005E25F5" w:rsidP="005E25F5">
      <w:pPr>
        <w:pStyle w:val="Nadpis1"/>
        <w:numPr>
          <w:ilvl w:val="0"/>
          <w:numId w:val="4"/>
        </w:numPr>
        <w:spacing w:after="120"/>
        <w:ind w:left="567" w:hanging="567"/>
        <w:jc w:val="both"/>
        <w:rPr>
          <w:rFonts w:ascii="Times New Roman" w:hAnsi="Times New Roman"/>
          <w:sz w:val="24"/>
          <w:u w:val="none"/>
        </w:rPr>
      </w:pPr>
      <w:r w:rsidRPr="00646179">
        <w:rPr>
          <w:rFonts w:ascii="Times New Roman" w:hAnsi="Times New Roman"/>
          <w:sz w:val="24"/>
          <w:u w:val="none"/>
        </w:rPr>
        <w:t>Doba plnění</w:t>
      </w:r>
    </w:p>
    <w:p w:rsidR="005E25F5" w:rsidRPr="002E65A0" w:rsidRDefault="005E25F5" w:rsidP="005E25F5">
      <w:pPr>
        <w:pStyle w:val="Nadpis2"/>
        <w:numPr>
          <w:ilvl w:val="1"/>
          <w:numId w:val="4"/>
        </w:numPr>
        <w:ind w:left="567" w:hanging="567"/>
        <w:jc w:val="both"/>
        <w:rPr>
          <w:rFonts w:ascii="Times New Roman" w:hAnsi="Times New Roman"/>
          <w:szCs w:val="22"/>
        </w:rPr>
      </w:pPr>
      <w:r w:rsidRPr="002E65A0">
        <w:rPr>
          <w:rFonts w:ascii="Times New Roman" w:hAnsi="Times New Roman"/>
          <w:szCs w:val="22"/>
        </w:rPr>
        <w:t>Zhotovitel se zavazuje dílo řádně provést v tomto termínu:</w:t>
      </w:r>
    </w:p>
    <w:p w:rsidR="005E25F5" w:rsidRPr="002E65A0" w:rsidRDefault="005E25F5" w:rsidP="005E25F5">
      <w:pPr>
        <w:ind w:left="567"/>
        <w:jc w:val="both"/>
        <w:rPr>
          <w:rFonts w:ascii="Times New Roman" w:hAnsi="Times New Roman"/>
          <w:szCs w:val="22"/>
        </w:rPr>
      </w:pPr>
      <w:r w:rsidRPr="002E65A0">
        <w:rPr>
          <w:rFonts w:ascii="Times New Roman" w:hAnsi="Times New Roman"/>
          <w:szCs w:val="22"/>
        </w:rPr>
        <w:t>Termín realizace:</w:t>
      </w:r>
      <w:r w:rsidR="005D0BCE">
        <w:rPr>
          <w:rFonts w:ascii="Times New Roman" w:hAnsi="Times New Roman"/>
          <w:szCs w:val="22"/>
        </w:rPr>
        <w:t xml:space="preserve"> </w:t>
      </w:r>
      <w:r w:rsidR="00C20818">
        <w:rPr>
          <w:rFonts w:ascii="Times New Roman" w:hAnsi="Times New Roman"/>
          <w:szCs w:val="22"/>
        </w:rPr>
        <w:t>1.12.</w:t>
      </w:r>
      <w:r w:rsidRPr="002E65A0">
        <w:rPr>
          <w:rFonts w:ascii="Times New Roman" w:hAnsi="Times New Roman"/>
          <w:szCs w:val="22"/>
        </w:rPr>
        <w:t xml:space="preserve"> 202</w:t>
      </w:r>
      <w:r w:rsidR="00231171">
        <w:rPr>
          <w:rFonts w:ascii="Times New Roman" w:hAnsi="Times New Roman"/>
          <w:szCs w:val="22"/>
        </w:rPr>
        <w:t>2</w:t>
      </w:r>
      <w:r w:rsidRPr="002E65A0">
        <w:rPr>
          <w:rFonts w:ascii="Times New Roman" w:hAnsi="Times New Roman"/>
          <w:szCs w:val="22"/>
        </w:rPr>
        <w:t xml:space="preserve"> – </w:t>
      </w:r>
      <w:r w:rsidR="00C20818">
        <w:rPr>
          <w:rFonts w:ascii="Times New Roman" w:hAnsi="Times New Roman"/>
          <w:szCs w:val="22"/>
        </w:rPr>
        <w:t>30.12.20</w:t>
      </w:r>
      <w:r w:rsidR="00231171">
        <w:rPr>
          <w:rFonts w:ascii="Times New Roman" w:hAnsi="Times New Roman"/>
          <w:szCs w:val="22"/>
        </w:rPr>
        <w:t>22</w:t>
      </w:r>
      <w:r w:rsidRPr="002E65A0">
        <w:rPr>
          <w:rFonts w:ascii="Times New Roman" w:hAnsi="Times New Roman"/>
          <w:szCs w:val="22"/>
        </w:rPr>
        <w:t>.</w:t>
      </w:r>
    </w:p>
    <w:p w:rsidR="005E25F5" w:rsidRPr="002E65A0" w:rsidRDefault="005E25F5" w:rsidP="005E25F5">
      <w:pPr>
        <w:ind w:left="567" w:hanging="567"/>
        <w:jc w:val="both"/>
        <w:rPr>
          <w:rFonts w:ascii="Times New Roman" w:hAnsi="Times New Roman"/>
          <w:szCs w:val="22"/>
        </w:rPr>
      </w:pPr>
    </w:p>
    <w:p w:rsidR="005E25F5" w:rsidRPr="002E65A0" w:rsidRDefault="005E25F5" w:rsidP="005E25F5">
      <w:pPr>
        <w:pStyle w:val="Nadpis2"/>
        <w:numPr>
          <w:ilvl w:val="1"/>
          <w:numId w:val="4"/>
        </w:numPr>
        <w:ind w:left="567" w:hanging="567"/>
        <w:jc w:val="both"/>
        <w:rPr>
          <w:rFonts w:ascii="Times New Roman" w:hAnsi="Times New Roman"/>
          <w:color w:val="FF0000"/>
          <w:szCs w:val="22"/>
        </w:rPr>
      </w:pPr>
      <w:r w:rsidRPr="002E65A0">
        <w:rPr>
          <w:rFonts w:ascii="Times New Roman" w:hAnsi="Times New Roman"/>
          <w:szCs w:val="22"/>
        </w:rPr>
        <w:t xml:space="preserve">Zhotovitel zahájí stavební práce </w:t>
      </w:r>
      <w:r>
        <w:rPr>
          <w:rFonts w:ascii="Times New Roman" w:hAnsi="Times New Roman"/>
          <w:szCs w:val="22"/>
        </w:rPr>
        <w:t>a</w:t>
      </w:r>
      <w:r w:rsidRPr="002E65A0">
        <w:rPr>
          <w:rFonts w:ascii="Times New Roman" w:hAnsi="Times New Roman"/>
          <w:szCs w:val="22"/>
        </w:rPr>
        <w:t xml:space="preserve"> objednatel</w:t>
      </w:r>
      <w:r>
        <w:rPr>
          <w:rFonts w:ascii="Times New Roman" w:hAnsi="Times New Roman"/>
          <w:szCs w:val="22"/>
        </w:rPr>
        <w:t xml:space="preserve"> předá staveniště </w:t>
      </w:r>
      <w:r w:rsidRPr="002E65A0">
        <w:rPr>
          <w:rFonts w:ascii="Times New Roman" w:hAnsi="Times New Roman"/>
          <w:szCs w:val="22"/>
        </w:rPr>
        <w:t xml:space="preserve"> zhotoviteli nejpozději do </w:t>
      </w:r>
    </w:p>
    <w:p w:rsidR="005E25F5" w:rsidRPr="002E65A0" w:rsidRDefault="00C20818" w:rsidP="005E25F5">
      <w:pPr>
        <w:pStyle w:val="StylZM"/>
        <w:numPr>
          <w:ilvl w:val="0"/>
          <w:numId w:val="0"/>
        </w:numPr>
        <w:ind w:left="567"/>
        <w:rPr>
          <w:color w:val="FF0000"/>
        </w:rPr>
      </w:pPr>
      <w:r>
        <w:t>1.12.</w:t>
      </w:r>
      <w:bookmarkStart w:id="0" w:name="_GoBack"/>
      <w:bookmarkEnd w:id="0"/>
      <w:r w:rsidR="00231171">
        <w:t>2022</w:t>
      </w:r>
      <w:r w:rsidR="005E25F5" w:rsidRPr="002E65A0">
        <w:t>.</w:t>
      </w:r>
    </w:p>
    <w:p w:rsidR="005E25F5" w:rsidRPr="002E65A0" w:rsidRDefault="005E25F5" w:rsidP="005E25F5">
      <w:pPr>
        <w:ind w:left="720" w:hanging="567"/>
        <w:jc w:val="both"/>
        <w:rPr>
          <w:rFonts w:ascii="Times New Roman" w:hAnsi="Times New Roman"/>
          <w:b/>
          <w:szCs w:val="22"/>
        </w:rPr>
      </w:pPr>
    </w:p>
    <w:p w:rsidR="005E25F5" w:rsidRPr="002E65A0" w:rsidRDefault="005E25F5" w:rsidP="005E25F5">
      <w:pPr>
        <w:pStyle w:val="Nadpis2"/>
        <w:numPr>
          <w:ilvl w:val="1"/>
          <w:numId w:val="4"/>
        </w:numPr>
        <w:ind w:left="567" w:hanging="567"/>
        <w:jc w:val="both"/>
        <w:rPr>
          <w:rFonts w:ascii="Times New Roman" w:hAnsi="Times New Roman"/>
          <w:szCs w:val="22"/>
        </w:rPr>
      </w:pPr>
      <w:r w:rsidRPr="002E65A0">
        <w:rPr>
          <w:rFonts w:ascii="Times New Roman" w:hAnsi="Times New Roman"/>
          <w:szCs w:val="22"/>
        </w:rPr>
        <w:t>Kompletním provedením díla se rozumí i úplné, řádné a včasné dokončení díla specifikovaném v článku II. této smlouvy, včetně vyklizení staveniště a včetně všech náležitostí, zejména dokladů dle této smlouvy a včetně potvrzení těchto skutečností objednatelem v předávacím protokolu.</w:t>
      </w:r>
    </w:p>
    <w:p w:rsidR="005E25F5" w:rsidRPr="00646179" w:rsidRDefault="005E25F5" w:rsidP="005E25F5">
      <w:pPr>
        <w:spacing w:line="20" w:lineRule="atLeast"/>
        <w:ind w:left="567" w:hanging="567"/>
        <w:jc w:val="both"/>
        <w:rPr>
          <w:rFonts w:ascii="Times New Roman" w:hAnsi="Times New Roman"/>
          <w:sz w:val="28"/>
          <w:szCs w:val="28"/>
        </w:rPr>
      </w:pPr>
    </w:p>
    <w:p w:rsidR="005E25F5" w:rsidRPr="00646179" w:rsidRDefault="005E25F5" w:rsidP="005E25F5">
      <w:pPr>
        <w:pStyle w:val="Nadpis1"/>
        <w:numPr>
          <w:ilvl w:val="0"/>
          <w:numId w:val="4"/>
        </w:numPr>
        <w:spacing w:after="120"/>
        <w:ind w:left="567" w:hanging="567"/>
        <w:jc w:val="both"/>
        <w:rPr>
          <w:rFonts w:ascii="Times New Roman" w:hAnsi="Times New Roman"/>
          <w:sz w:val="24"/>
          <w:u w:val="none"/>
        </w:rPr>
      </w:pPr>
      <w:r w:rsidRPr="00646179">
        <w:rPr>
          <w:rFonts w:ascii="Times New Roman" w:hAnsi="Times New Roman"/>
          <w:sz w:val="24"/>
          <w:u w:val="none"/>
        </w:rPr>
        <w:t>Místo provádění díla</w:t>
      </w:r>
    </w:p>
    <w:p w:rsidR="005E25F5" w:rsidRPr="002E65A0" w:rsidRDefault="005E25F5" w:rsidP="005E25F5">
      <w:pPr>
        <w:pStyle w:val="Nadpis2"/>
        <w:numPr>
          <w:ilvl w:val="1"/>
          <w:numId w:val="4"/>
        </w:numPr>
        <w:ind w:left="567" w:hanging="567"/>
        <w:jc w:val="both"/>
        <w:rPr>
          <w:rFonts w:ascii="Times New Roman" w:hAnsi="Times New Roman"/>
          <w:szCs w:val="22"/>
        </w:rPr>
      </w:pPr>
      <w:r w:rsidRPr="002E65A0">
        <w:rPr>
          <w:rFonts w:ascii="Times New Roman" w:hAnsi="Times New Roman"/>
          <w:szCs w:val="22"/>
        </w:rPr>
        <w:t>Místem plnění j</w:t>
      </w:r>
      <w:r>
        <w:rPr>
          <w:rFonts w:ascii="Times New Roman" w:hAnsi="Times New Roman"/>
          <w:szCs w:val="22"/>
        </w:rPr>
        <w:t xml:space="preserve">e </w:t>
      </w:r>
      <w:r w:rsidR="00F0615F">
        <w:rPr>
          <w:rFonts w:ascii="Times New Roman" w:hAnsi="Times New Roman"/>
          <w:szCs w:val="22"/>
        </w:rPr>
        <w:t xml:space="preserve">objekt </w:t>
      </w:r>
      <w:r w:rsidR="00A95E7F">
        <w:rPr>
          <w:rFonts w:ascii="Times New Roman" w:hAnsi="Times New Roman"/>
          <w:szCs w:val="22"/>
        </w:rPr>
        <w:t>ZŠ a ZUŠ Karlovy Vary, Šmeralova 40</w:t>
      </w:r>
      <w:r w:rsidRPr="002E65A0">
        <w:rPr>
          <w:rFonts w:ascii="Times New Roman" w:hAnsi="Times New Roman"/>
          <w:szCs w:val="22"/>
        </w:rPr>
        <w:t xml:space="preserve">, </w:t>
      </w:r>
      <w:r w:rsidR="00826CB1">
        <w:rPr>
          <w:rFonts w:ascii="Times New Roman" w:hAnsi="Times New Roman"/>
          <w:szCs w:val="22"/>
        </w:rPr>
        <w:t>na pozemku p. č. 126</w:t>
      </w:r>
      <w:r w:rsidR="00632D52">
        <w:rPr>
          <w:rFonts w:ascii="Times New Roman" w:hAnsi="Times New Roman"/>
          <w:szCs w:val="22"/>
        </w:rPr>
        <w:t xml:space="preserve">, k. </w:t>
      </w:r>
      <w:proofErr w:type="spellStart"/>
      <w:r w:rsidR="00632D52">
        <w:rPr>
          <w:rFonts w:ascii="Times New Roman" w:hAnsi="Times New Roman"/>
          <w:szCs w:val="22"/>
        </w:rPr>
        <w:t>ú.</w:t>
      </w:r>
      <w:proofErr w:type="spellEnd"/>
      <w:r w:rsidR="00632D52">
        <w:rPr>
          <w:rFonts w:ascii="Times New Roman" w:hAnsi="Times New Roman"/>
          <w:szCs w:val="22"/>
        </w:rPr>
        <w:t xml:space="preserve"> Rybáře,</w:t>
      </w:r>
      <w:r w:rsidR="00826CB1">
        <w:rPr>
          <w:rFonts w:ascii="Times New Roman" w:hAnsi="Times New Roman"/>
          <w:szCs w:val="22"/>
        </w:rPr>
        <w:t xml:space="preserve"> </w:t>
      </w:r>
      <w:r w:rsidRPr="002E65A0">
        <w:rPr>
          <w:rFonts w:ascii="Times New Roman" w:hAnsi="Times New Roman"/>
          <w:szCs w:val="22"/>
        </w:rPr>
        <w:t>ve vlastnictví Statutárního města Karlovy Vary.</w:t>
      </w:r>
    </w:p>
    <w:p w:rsidR="005E25F5" w:rsidRPr="002E65A0" w:rsidRDefault="005E25F5" w:rsidP="005E25F5">
      <w:pPr>
        <w:ind w:leftChars="567" w:left="1531" w:hanging="284"/>
        <w:jc w:val="both"/>
        <w:rPr>
          <w:rFonts w:ascii="Times New Roman" w:hAnsi="Times New Roman"/>
          <w:szCs w:val="22"/>
        </w:rPr>
      </w:pPr>
      <w:r w:rsidRPr="002E65A0">
        <w:rPr>
          <w:rFonts w:ascii="Times New Roman" w:hAnsi="Times New Roman"/>
          <w:szCs w:val="22"/>
        </w:rPr>
        <w:t xml:space="preserve">  </w:t>
      </w:r>
    </w:p>
    <w:p w:rsidR="005E25F5" w:rsidRPr="002E65A0" w:rsidRDefault="005E25F5" w:rsidP="005E25F5">
      <w:pPr>
        <w:pStyle w:val="Nadpis2"/>
        <w:numPr>
          <w:ilvl w:val="1"/>
          <w:numId w:val="4"/>
        </w:numPr>
        <w:ind w:left="567" w:hanging="567"/>
        <w:jc w:val="both"/>
        <w:rPr>
          <w:rFonts w:ascii="Times New Roman" w:hAnsi="Times New Roman"/>
          <w:szCs w:val="22"/>
        </w:rPr>
      </w:pPr>
      <w:r w:rsidRPr="002E65A0">
        <w:rPr>
          <w:rFonts w:ascii="Times New Roman" w:hAnsi="Times New Roman"/>
          <w:szCs w:val="22"/>
        </w:rPr>
        <w:t>Zhotovitel prohlašuje, že se dostatečně seznámil s faktickým stavem a technickou dokumentací stavu místa provádění díla a staveniště a že nezjistil, ani podle stanovisek jím přizvaných odborně způsobilých osob, žádné překážky, které by zhotoviteli bránily v uzavření této smlouvy a/ nebo které by vedly k nemožnosti provedení díla dle této smlouvy.</w:t>
      </w:r>
    </w:p>
    <w:p w:rsidR="005E25F5" w:rsidRPr="00646179" w:rsidRDefault="005E25F5" w:rsidP="005E25F5">
      <w:pPr>
        <w:spacing w:line="20" w:lineRule="atLeast"/>
        <w:ind w:left="567" w:hanging="567"/>
        <w:jc w:val="both"/>
        <w:rPr>
          <w:rFonts w:ascii="Times New Roman" w:hAnsi="Times New Roman"/>
          <w:sz w:val="28"/>
          <w:szCs w:val="28"/>
        </w:rPr>
      </w:pPr>
    </w:p>
    <w:p w:rsidR="005E25F5" w:rsidRPr="00646179" w:rsidRDefault="005E25F5" w:rsidP="005E25F5">
      <w:pPr>
        <w:pStyle w:val="Nadpis1"/>
        <w:numPr>
          <w:ilvl w:val="0"/>
          <w:numId w:val="4"/>
        </w:numPr>
        <w:spacing w:after="120"/>
        <w:ind w:left="567" w:hanging="567"/>
        <w:jc w:val="both"/>
        <w:rPr>
          <w:rFonts w:ascii="Times New Roman" w:hAnsi="Times New Roman"/>
          <w:sz w:val="24"/>
          <w:u w:val="none"/>
        </w:rPr>
      </w:pPr>
      <w:r w:rsidRPr="00646179">
        <w:rPr>
          <w:rFonts w:ascii="Times New Roman" w:hAnsi="Times New Roman"/>
          <w:sz w:val="24"/>
          <w:u w:val="none"/>
        </w:rPr>
        <w:t>Cena a způsob plnění</w:t>
      </w:r>
    </w:p>
    <w:p w:rsidR="005E25F5" w:rsidRPr="002E65A0" w:rsidRDefault="005E25F5" w:rsidP="005E25F5">
      <w:pPr>
        <w:pStyle w:val="Nadpis2"/>
        <w:numPr>
          <w:ilvl w:val="1"/>
          <w:numId w:val="4"/>
        </w:numPr>
        <w:ind w:left="567" w:hanging="567"/>
        <w:jc w:val="both"/>
        <w:rPr>
          <w:rFonts w:ascii="Times New Roman" w:hAnsi="Times New Roman"/>
          <w:szCs w:val="22"/>
        </w:rPr>
      </w:pPr>
      <w:r w:rsidRPr="002E65A0">
        <w:rPr>
          <w:rFonts w:ascii="Times New Roman" w:hAnsi="Times New Roman"/>
          <w:szCs w:val="22"/>
        </w:rPr>
        <w:t>Smluvní strany se dohodly na ceně, tzn. ceně maximální, za provedení díla, ve výši</w:t>
      </w:r>
      <w:r w:rsidR="001C2A3C">
        <w:rPr>
          <w:rFonts w:ascii="Times New Roman" w:hAnsi="Times New Roman"/>
          <w:szCs w:val="22"/>
        </w:rPr>
        <w:t xml:space="preserve"> </w:t>
      </w:r>
      <w:r w:rsidR="00A95E7F" w:rsidRPr="00A95E7F">
        <w:rPr>
          <w:rFonts w:ascii="Times New Roman" w:hAnsi="Times New Roman"/>
          <w:b/>
          <w:szCs w:val="22"/>
        </w:rPr>
        <w:t>308 40</w:t>
      </w:r>
      <w:r w:rsidR="00943A5F">
        <w:rPr>
          <w:rFonts w:ascii="Times New Roman" w:hAnsi="Times New Roman"/>
          <w:b/>
          <w:szCs w:val="22"/>
        </w:rPr>
        <w:t>5</w:t>
      </w:r>
      <w:r w:rsidR="00A95E7F" w:rsidRPr="00A95E7F">
        <w:rPr>
          <w:rFonts w:ascii="Times New Roman" w:hAnsi="Times New Roman"/>
          <w:b/>
          <w:szCs w:val="22"/>
        </w:rPr>
        <w:t>,</w:t>
      </w:r>
      <w:r w:rsidR="00943A5F">
        <w:rPr>
          <w:rFonts w:ascii="Times New Roman" w:hAnsi="Times New Roman"/>
          <w:b/>
          <w:szCs w:val="22"/>
        </w:rPr>
        <w:t>03</w:t>
      </w:r>
      <w:r w:rsidR="00A95E7F">
        <w:rPr>
          <w:rFonts w:ascii="Times New Roman" w:hAnsi="Times New Roman"/>
          <w:szCs w:val="22"/>
        </w:rPr>
        <w:t xml:space="preserve"> </w:t>
      </w:r>
      <w:r w:rsidRPr="00247C96">
        <w:rPr>
          <w:rFonts w:ascii="Times New Roman" w:hAnsi="Times New Roman"/>
          <w:b/>
          <w:szCs w:val="22"/>
        </w:rPr>
        <w:t>Kč</w:t>
      </w:r>
      <w:r w:rsidRPr="002E65A0">
        <w:rPr>
          <w:rFonts w:ascii="Times New Roman" w:hAnsi="Times New Roman"/>
          <w:szCs w:val="22"/>
        </w:rPr>
        <w:t xml:space="preserve"> včetně DPH (dále jen „Cena za provedení díla“), tj. cena za provedení díla</w:t>
      </w:r>
      <w:r w:rsidR="00247C96">
        <w:rPr>
          <w:rFonts w:ascii="Times New Roman" w:hAnsi="Times New Roman"/>
          <w:szCs w:val="22"/>
        </w:rPr>
        <w:t xml:space="preserve"> </w:t>
      </w:r>
      <w:r w:rsidR="00A95E7F" w:rsidRPr="00A95E7F">
        <w:rPr>
          <w:rFonts w:ascii="Times New Roman" w:hAnsi="Times New Roman"/>
          <w:b/>
          <w:szCs w:val="22"/>
        </w:rPr>
        <w:t>254 880,</w:t>
      </w:r>
      <w:r w:rsidR="00943A5F">
        <w:rPr>
          <w:rFonts w:ascii="Times New Roman" w:hAnsi="Times New Roman"/>
          <w:b/>
          <w:szCs w:val="22"/>
        </w:rPr>
        <w:t>19</w:t>
      </w:r>
      <w:r w:rsidR="00A95E7F" w:rsidRPr="00A95E7F">
        <w:rPr>
          <w:rFonts w:ascii="Times New Roman" w:hAnsi="Times New Roman"/>
          <w:b/>
          <w:szCs w:val="22"/>
        </w:rPr>
        <w:t xml:space="preserve"> K</w:t>
      </w:r>
      <w:r w:rsidRPr="00A95E7F">
        <w:rPr>
          <w:rFonts w:ascii="Times New Roman" w:hAnsi="Times New Roman"/>
          <w:b/>
          <w:szCs w:val="22"/>
        </w:rPr>
        <w:t>č</w:t>
      </w:r>
      <w:r w:rsidRPr="002E65A0">
        <w:rPr>
          <w:rFonts w:ascii="Times New Roman" w:hAnsi="Times New Roman"/>
          <w:szCs w:val="22"/>
        </w:rPr>
        <w:t xml:space="preserve"> bez DPH a DPH</w:t>
      </w:r>
      <w:r w:rsidR="00E436B3">
        <w:rPr>
          <w:rFonts w:ascii="Times New Roman" w:hAnsi="Times New Roman"/>
          <w:szCs w:val="22"/>
        </w:rPr>
        <w:t xml:space="preserve"> </w:t>
      </w:r>
      <w:r w:rsidR="00A95E7F">
        <w:rPr>
          <w:rFonts w:ascii="Times New Roman" w:hAnsi="Times New Roman"/>
          <w:szCs w:val="22"/>
        </w:rPr>
        <w:t xml:space="preserve">ve výši </w:t>
      </w:r>
      <w:r w:rsidR="00A95E7F" w:rsidRPr="00A95E7F">
        <w:rPr>
          <w:rFonts w:ascii="Times New Roman" w:hAnsi="Times New Roman"/>
          <w:b/>
          <w:szCs w:val="22"/>
        </w:rPr>
        <w:t>53 524,8</w:t>
      </w:r>
      <w:r w:rsidR="00943A5F">
        <w:rPr>
          <w:rFonts w:ascii="Times New Roman" w:hAnsi="Times New Roman"/>
          <w:b/>
          <w:szCs w:val="22"/>
        </w:rPr>
        <w:t>4</w:t>
      </w:r>
      <w:r w:rsidR="00A95E7F">
        <w:rPr>
          <w:rFonts w:ascii="Times New Roman" w:hAnsi="Times New Roman"/>
          <w:szCs w:val="22"/>
        </w:rPr>
        <w:t xml:space="preserve"> </w:t>
      </w:r>
      <w:r w:rsidRPr="002E65A0">
        <w:rPr>
          <w:rFonts w:ascii="Times New Roman" w:hAnsi="Times New Roman"/>
          <w:b/>
          <w:szCs w:val="22"/>
        </w:rPr>
        <w:t>Kč</w:t>
      </w:r>
      <w:r w:rsidR="006D71A7">
        <w:rPr>
          <w:rFonts w:ascii="Times New Roman" w:hAnsi="Times New Roman"/>
          <w:b/>
          <w:szCs w:val="22"/>
        </w:rPr>
        <w:t>.</w:t>
      </w:r>
      <w:r w:rsidRPr="002E65A0">
        <w:rPr>
          <w:rFonts w:ascii="Times New Roman" w:hAnsi="Times New Roman"/>
          <w:szCs w:val="22"/>
        </w:rPr>
        <w:t xml:space="preserve"> </w:t>
      </w:r>
    </w:p>
    <w:p w:rsidR="005E25F5" w:rsidRPr="002E65A0" w:rsidRDefault="005E25F5" w:rsidP="005E25F5">
      <w:pPr>
        <w:pStyle w:val="Zkladntext"/>
        <w:tabs>
          <w:tab w:val="left" w:pos="567"/>
        </w:tabs>
        <w:ind w:left="567"/>
        <w:jc w:val="both"/>
        <w:rPr>
          <w:rFonts w:ascii="Times New Roman" w:hAnsi="Times New Roman"/>
          <w:szCs w:val="22"/>
        </w:rPr>
      </w:pPr>
    </w:p>
    <w:p w:rsidR="005E25F5" w:rsidRPr="002E65A0" w:rsidRDefault="005E25F5" w:rsidP="005E25F5">
      <w:pPr>
        <w:pStyle w:val="Nadpis2"/>
        <w:numPr>
          <w:ilvl w:val="1"/>
          <w:numId w:val="4"/>
        </w:numPr>
        <w:ind w:left="567" w:hanging="567"/>
        <w:jc w:val="both"/>
        <w:rPr>
          <w:rFonts w:ascii="Times New Roman" w:hAnsi="Times New Roman"/>
          <w:szCs w:val="22"/>
        </w:rPr>
      </w:pPr>
      <w:r w:rsidRPr="002E65A0">
        <w:rPr>
          <w:rFonts w:ascii="Times New Roman" w:hAnsi="Times New Roman"/>
          <w:szCs w:val="22"/>
        </w:rPr>
        <w:t xml:space="preserve">Tato cena je cenou nejvýše přípustnou po celou dobu výstavby s tím, že tuto cenu je možno překročit jen za podmínek stanovených v této smlouvě. </w:t>
      </w:r>
    </w:p>
    <w:p w:rsidR="005E25F5" w:rsidRPr="002E65A0" w:rsidRDefault="005E25F5" w:rsidP="005E25F5">
      <w:pPr>
        <w:pStyle w:val="Zkladntext"/>
        <w:tabs>
          <w:tab w:val="left" w:pos="567"/>
        </w:tabs>
        <w:ind w:left="567"/>
        <w:jc w:val="both"/>
        <w:rPr>
          <w:rFonts w:ascii="Times New Roman" w:hAnsi="Times New Roman"/>
          <w:szCs w:val="22"/>
        </w:rPr>
      </w:pPr>
    </w:p>
    <w:p w:rsidR="005E25F5" w:rsidRPr="002E65A0" w:rsidRDefault="005E25F5" w:rsidP="005E25F5">
      <w:pPr>
        <w:pStyle w:val="Nadpis2"/>
        <w:numPr>
          <w:ilvl w:val="1"/>
          <w:numId w:val="4"/>
        </w:numPr>
        <w:ind w:left="567" w:hanging="567"/>
        <w:jc w:val="both"/>
        <w:rPr>
          <w:rFonts w:ascii="Times New Roman" w:hAnsi="Times New Roman"/>
          <w:szCs w:val="22"/>
        </w:rPr>
      </w:pPr>
      <w:r w:rsidRPr="002E65A0">
        <w:rPr>
          <w:rFonts w:ascii="Times New Roman" w:hAnsi="Times New Roman"/>
          <w:szCs w:val="22"/>
        </w:rPr>
        <w:t>Podrobná kalkulace celkové ceny díla včetně jednotkových cen (oceněný soupis prací) je uvedena v příloze č. 3, která tvoří nedílnou součást této smlouvy.</w:t>
      </w:r>
    </w:p>
    <w:p w:rsidR="005E25F5" w:rsidRPr="002E65A0" w:rsidRDefault="005E25F5" w:rsidP="005E25F5">
      <w:pPr>
        <w:pStyle w:val="Zkladntext"/>
        <w:tabs>
          <w:tab w:val="left" w:pos="567"/>
        </w:tabs>
        <w:ind w:left="567"/>
        <w:jc w:val="both"/>
        <w:rPr>
          <w:rFonts w:ascii="Times New Roman" w:hAnsi="Times New Roman"/>
          <w:szCs w:val="22"/>
        </w:rPr>
      </w:pPr>
    </w:p>
    <w:p w:rsidR="005E25F5" w:rsidRPr="002E65A0" w:rsidRDefault="005E25F5" w:rsidP="005E25F5">
      <w:pPr>
        <w:pStyle w:val="Nadpis2"/>
        <w:numPr>
          <w:ilvl w:val="1"/>
          <w:numId w:val="4"/>
        </w:numPr>
        <w:ind w:left="567" w:hanging="567"/>
        <w:jc w:val="both"/>
        <w:rPr>
          <w:rFonts w:ascii="Times New Roman" w:hAnsi="Times New Roman"/>
          <w:szCs w:val="22"/>
        </w:rPr>
      </w:pPr>
      <w:r w:rsidRPr="002E65A0">
        <w:rPr>
          <w:rFonts w:ascii="Times New Roman" w:hAnsi="Times New Roman"/>
          <w:szCs w:val="22"/>
        </w:rPr>
        <w:t>V Ceně za provedení díla jsou zahrnuty veškeré náklady zhotovitele, které při plnění svého závazku dle této smlouvy vynaloží.</w:t>
      </w:r>
    </w:p>
    <w:p w:rsidR="005E25F5" w:rsidRPr="002E65A0" w:rsidRDefault="005E25F5" w:rsidP="005E25F5">
      <w:pPr>
        <w:pStyle w:val="Odstavecseseznamem"/>
        <w:rPr>
          <w:rFonts w:ascii="Times New Roman" w:hAnsi="Times New Roman"/>
          <w:szCs w:val="22"/>
        </w:rPr>
      </w:pPr>
    </w:p>
    <w:p w:rsidR="005E25F5" w:rsidRPr="002E65A0" w:rsidRDefault="005E25F5" w:rsidP="005E25F5">
      <w:pPr>
        <w:pStyle w:val="Nadpis2"/>
        <w:numPr>
          <w:ilvl w:val="1"/>
          <w:numId w:val="4"/>
        </w:numPr>
        <w:ind w:left="567" w:hanging="567"/>
        <w:jc w:val="both"/>
        <w:rPr>
          <w:rFonts w:ascii="Times New Roman" w:hAnsi="Times New Roman"/>
          <w:szCs w:val="22"/>
        </w:rPr>
      </w:pPr>
      <w:r w:rsidRPr="002E65A0">
        <w:rPr>
          <w:rFonts w:ascii="Times New Roman" w:hAnsi="Times New Roman"/>
          <w:szCs w:val="22"/>
        </w:rPr>
        <w:lastRenderedPageBreak/>
        <w:t>Součástí Ceny za provedení díla nejsou místní poplatky za zábor veřejného prostranství a veřejné zeleně v majetku Města Karlovy Vary. Objednatel po podpisu této smlouvy ohlásí správci poplatku způsob, předpokládanou dobu, místo a výměru užívání veřejného prostranství nejpozději v den, kdy bude s užíváním veřejného prostranství započato.</w:t>
      </w:r>
    </w:p>
    <w:p w:rsidR="005E25F5" w:rsidRPr="002E65A0" w:rsidRDefault="005E25F5" w:rsidP="005E25F5">
      <w:pPr>
        <w:ind w:left="567" w:hanging="567"/>
        <w:jc w:val="both"/>
        <w:rPr>
          <w:rFonts w:ascii="Times New Roman" w:hAnsi="Times New Roman"/>
          <w:szCs w:val="22"/>
        </w:rPr>
      </w:pPr>
    </w:p>
    <w:p w:rsidR="005E25F5" w:rsidRPr="002E65A0" w:rsidRDefault="005E25F5" w:rsidP="005E25F5">
      <w:pPr>
        <w:pStyle w:val="Nadpis2"/>
        <w:numPr>
          <w:ilvl w:val="1"/>
          <w:numId w:val="4"/>
        </w:numPr>
        <w:ind w:left="567" w:hanging="567"/>
        <w:jc w:val="both"/>
        <w:rPr>
          <w:rFonts w:ascii="Times New Roman" w:hAnsi="Times New Roman"/>
          <w:szCs w:val="22"/>
        </w:rPr>
      </w:pPr>
      <w:r w:rsidRPr="002E65A0">
        <w:rPr>
          <w:rFonts w:ascii="Times New Roman" w:hAnsi="Times New Roman"/>
          <w:szCs w:val="22"/>
        </w:rPr>
        <w:t>Smluvní strany se dohodly, že zhotovitel je oprávněn vystavit objednateli dílčí fakturu, a to nejdříve 30 dnů po zahájení prací s tím, že předmětem fakturace budou pouze skutečně provedené práce (jejichž provedení bude objednatelem písemně odsouhlaseno před vystavením faktury)</w:t>
      </w:r>
      <w:r>
        <w:rPr>
          <w:rFonts w:ascii="Times New Roman" w:hAnsi="Times New Roman"/>
          <w:szCs w:val="22"/>
        </w:rPr>
        <w:t>.</w:t>
      </w:r>
      <w:r w:rsidRPr="002E65A0">
        <w:rPr>
          <w:rFonts w:ascii="Times New Roman" w:hAnsi="Times New Roman"/>
          <w:szCs w:val="22"/>
        </w:rPr>
        <w:t xml:space="preserve"> Splatnost dílčí faktury bude</w:t>
      </w:r>
      <w:r>
        <w:rPr>
          <w:rFonts w:ascii="Times New Roman" w:hAnsi="Times New Roman"/>
          <w:szCs w:val="22"/>
        </w:rPr>
        <w:t xml:space="preserve"> činit</w:t>
      </w:r>
      <w:r w:rsidRPr="002E65A0">
        <w:rPr>
          <w:rFonts w:ascii="Times New Roman" w:hAnsi="Times New Roman"/>
          <w:szCs w:val="22"/>
        </w:rPr>
        <w:t xml:space="preserve"> </w:t>
      </w:r>
      <w:r>
        <w:rPr>
          <w:rFonts w:ascii="Times New Roman" w:hAnsi="Times New Roman"/>
          <w:szCs w:val="22"/>
        </w:rPr>
        <w:t>21</w:t>
      </w:r>
      <w:r w:rsidRPr="002E65A0">
        <w:rPr>
          <w:rFonts w:ascii="Times New Roman" w:hAnsi="Times New Roman"/>
          <w:szCs w:val="22"/>
        </w:rPr>
        <w:t xml:space="preserve"> (</w:t>
      </w:r>
      <w:r>
        <w:rPr>
          <w:rFonts w:ascii="Times New Roman" w:hAnsi="Times New Roman"/>
          <w:szCs w:val="22"/>
        </w:rPr>
        <w:t>dvacet jedna</w:t>
      </w:r>
      <w:r w:rsidRPr="002E65A0">
        <w:rPr>
          <w:rFonts w:ascii="Times New Roman" w:hAnsi="Times New Roman"/>
          <w:szCs w:val="22"/>
        </w:rPr>
        <w:t xml:space="preserve">) kalendářních dnů. </w:t>
      </w:r>
    </w:p>
    <w:p w:rsidR="005E25F5" w:rsidRPr="002E65A0" w:rsidRDefault="005E25F5" w:rsidP="005E25F5">
      <w:pPr>
        <w:pStyle w:val="Zkladntextodsazen31"/>
        <w:ind w:left="0" w:firstLine="0"/>
        <w:rPr>
          <w:szCs w:val="22"/>
        </w:rPr>
      </w:pPr>
    </w:p>
    <w:p w:rsidR="005E25F5" w:rsidRPr="002E65A0" w:rsidRDefault="005E25F5" w:rsidP="005E25F5">
      <w:pPr>
        <w:pStyle w:val="Nadpis2"/>
        <w:numPr>
          <w:ilvl w:val="1"/>
          <w:numId w:val="4"/>
        </w:numPr>
        <w:ind w:left="567" w:hanging="567"/>
        <w:jc w:val="both"/>
        <w:rPr>
          <w:rFonts w:ascii="Times New Roman" w:hAnsi="Times New Roman"/>
          <w:szCs w:val="22"/>
        </w:rPr>
      </w:pPr>
      <w:r w:rsidRPr="002E65A0">
        <w:rPr>
          <w:rFonts w:ascii="Times New Roman" w:hAnsi="Times New Roman"/>
          <w:szCs w:val="22"/>
        </w:rPr>
        <w:t xml:space="preserve">Do 15 (patnáct) kalendářních dnů po řádném protokolárním předání a převzetí díla bude  zhotovitelem  vystaven a  objednateli  předán  daňový doklad – konečná faktura. Konečná faktura bude vystavena se splatností </w:t>
      </w:r>
      <w:r>
        <w:rPr>
          <w:rFonts w:ascii="Times New Roman" w:hAnsi="Times New Roman"/>
          <w:szCs w:val="22"/>
        </w:rPr>
        <w:t>21</w:t>
      </w:r>
      <w:r w:rsidRPr="002E65A0">
        <w:rPr>
          <w:rFonts w:ascii="Times New Roman" w:hAnsi="Times New Roman"/>
          <w:szCs w:val="22"/>
        </w:rPr>
        <w:t xml:space="preserve"> (</w:t>
      </w:r>
      <w:r>
        <w:rPr>
          <w:rFonts w:ascii="Times New Roman" w:hAnsi="Times New Roman"/>
          <w:szCs w:val="22"/>
        </w:rPr>
        <w:t>dvacet jedna</w:t>
      </w:r>
      <w:r w:rsidRPr="002E65A0">
        <w:rPr>
          <w:rFonts w:ascii="Times New Roman" w:hAnsi="Times New Roman"/>
          <w:szCs w:val="22"/>
        </w:rPr>
        <w:t>) kalendářních dnů</w:t>
      </w:r>
      <w:r>
        <w:rPr>
          <w:rFonts w:ascii="Times New Roman" w:hAnsi="Times New Roman"/>
          <w:szCs w:val="22"/>
        </w:rPr>
        <w:t>.</w:t>
      </w:r>
      <w:r w:rsidRPr="002E65A0">
        <w:rPr>
          <w:rFonts w:ascii="Times New Roman" w:hAnsi="Times New Roman"/>
          <w:szCs w:val="22"/>
        </w:rPr>
        <w:t xml:space="preserve"> Objednatel je povinen konečnou fakturu uhradit zhotoviteli ve lhůtě splatnosti konečné faktury nebo ve lhůtě 14 (čtrnáct) kalendářních dn</w:t>
      </w:r>
      <w:r>
        <w:rPr>
          <w:rFonts w:ascii="Times New Roman" w:hAnsi="Times New Roman"/>
          <w:szCs w:val="22"/>
        </w:rPr>
        <w:t>ů</w:t>
      </w:r>
      <w:r w:rsidRPr="002E65A0">
        <w:rPr>
          <w:rFonts w:ascii="Times New Roman" w:hAnsi="Times New Roman"/>
          <w:szCs w:val="22"/>
        </w:rPr>
        <w:t xml:space="preserve"> ode dne odstranění všech vad a</w:t>
      </w:r>
      <w:r>
        <w:rPr>
          <w:rFonts w:ascii="Times New Roman" w:hAnsi="Times New Roman"/>
          <w:szCs w:val="22"/>
        </w:rPr>
        <w:t> </w:t>
      </w:r>
      <w:r w:rsidRPr="002E65A0">
        <w:rPr>
          <w:rFonts w:ascii="Times New Roman" w:hAnsi="Times New Roman"/>
          <w:szCs w:val="22"/>
        </w:rPr>
        <w:t>nedodělků zjištěných při předání díla, a to toho dne určeného k plnění, který nastane později.</w:t>
      </w:r>
    </w:p>
    <w:p w:rsidR="005E25F5" w:rsidRPr="002E65A0" w:rsidRDefault="005E25F5" w:rsidP="005E25F5">
      <w:pPr>
        <w:pStyle w:val="Zkladntextodsazen31"/>
        <w:ind w:left="567" w:hanging="567"/>
        <w:rPr>
          <w:szCs w:val="22"/>
        </w:rPr>
      </w:pPr>
    </w:p>
    <w:p w:rsidR="005E25F5" w:rsidRPr="002E65A0" w:rsidRDefault="005E25F5" w:rsidP="005E25F5">
      <w:pPr>
        <w:pStyle w:val="Nadpis2"/>
        <w:numPr>
          <w:ilvl w:val="1"/>
          <w:numId w:val="4"/>
        </w:numPr>
        <w:ind w:left="567" w:hanging="567"/>
        <w:jc w:val="both"/>
        <w:rPr>
          <w:rFonts w:ascii="Times New Roman" w:hAnsi="Times New Roman"/>
          <w:bCs w:val="0"/>
          <w:szCs w:val="22"/>
        </w:rPr>
      </w:pPr>
      <w:r w:rsidRPr="002E65A0">
        <w:rPr>
          <w:rFonts w:ascii="Times New Roman" w:hAnsi="Times New Roman"/>
          <w:bCs w:val="0"/>
          <w:szCs w:val="22"/>
        </w:rPr>
        <w:t>Smluvní strany se vzájemně dohodly, že daň z přidané hodnoty bude zhotovitelem účtována v sazbách dle právních předpisů platných v době uskutečnitelného zdanitelného plnění pro to které účtované dílčí plnění dle předchozího odstavce.</w:t>
      </w:r>
    </w:p>
    <w:p w:rsidR="005E25F5" w:rsidRPr="002E65A0" w:rsidRDefault="005E25F5" w:rsidP="005E25F5">
      <w:pPr>
        <w:ind w:left="567" w:hanging="567"/>
        <w:jc w:val="both"/>
        <w:rPr>
          <w:rFonts w:ascii="Times New Roman" w:hAnsi="Times New Roman"/>
          <w:szCs w:val="22"/>
        </w:rPr>
      </w:pPr>
    </w:p>
    <w:p w:rsidR="005E25F5" w:rsidRPr="002E65A0" w:rsidRDefault="005E25F5" w:rsidP="005E25F5">
      <w:pPr>
        <w:pStyle w:val="Nadpis2"/>
        <w:numPr>
          <w:ilvl w:val="1"/>
          <w:numId w:val="4"/>
        </w:numPr>
        <w:ind w:left="567" w:hanging="567"/>
        <w:jc w:val="both"/>
        <w:rPr>
          <w:rFonts w:ascii="Times New Roman" w:hAnsi="Times New Roman"/>
          <w:szCs w:val="22"/>
        </w:rPr>
      </w:pPr>
      <w:r w:rsidRPr="002E65A0">
        <w:rPr>
          <w:rFonts w:ascii="Times New Roman" w:hAnsi="Times New Roman"/>
          <w:szCs w:val="22"/>
        </w:rPr>
        <w:t>Smluvní strany se výslovně dohodly, že objednatel je oprávněn zmenšit rozsah předmětu plnění díla. V tomto případě bude Cena za provedení díla úměrně snížena s použitím cen z nabídkových rozpočtů. Nedojde-li mezi oběma stranami k dohodě při odsouhlasení množství nebo druhu provedených prací a dodávek, je zhotovitel oprávněn fakturovat pouze práce, u kterých nedošlo k rozporu.</w:t>
      </w:r>
    </w:p>
    <w:p w:rsidR="005E25F5" w:rsidRPr="002E65A0" w:rsidRDefault="005E25F5" w:rsidP="005E25F5">
      <w:pPr>
        <w:pStyle w:val="Odstavecseseznamem"/>
        <w:ind w:left="567" w:hanging="567"/>
        <w:rPr>
          <w:rFonts w:ascii="Times New Roman" w:hAnsi="Times New Roman"/>
          <w:szCs w:val="22"/>
        </w:rPr>
      </w:pPr>
    </w:p>
    <w:p w:rsidR="005E25F5" w:rsidRPr="002E65A0" w:rsidRDefault="005E25F5" w:rsidP="005E25F5">
      <w:pPr>
        <w:pStyle w:val="Nadpis2"/>
        <w:numPr>
          <w:ilvl w:val="1"/>
          <w:numId w:val="4"/>
        </w:numPr>
        <w:ind w:left="567" w:hanging="567"/>
        <w:jc w:val="both"/>
        <w:rPr>
          <w:rFonts w:ascii="Times New Roman" w:hAnsi="Times New Roman"/>
          <w:szCs w:val="22"/>
        </w:rPr>
      </w:pPr>
      <w:r w:rsidRPr="002E65A0">
        <w:rPr>
          <w:rFonts w:ascii="Times New Roman" w:hAnsi="Times New Roman"/>
          <w:szCs w:val="22"/>
        </w:rPr>
        <w:t xml:space="preserve">Daňový doklad dle tohoto článku smlouvy bude obsahovat název </w:t>
      </w:r>
      <w:r w:rsidR="00A95E7F">
        <w:rPr>
          <w:rFonts w:ascii="Times New Roman" w:hAnsi="Times New Roman"/>
          <w:szCs w:val="22"/>
        </w:rPr>
        <w:t>díla</w:t>
      </w:r>
      <w:r w:rsidRPr="002E65A0">
        <w:rPr>
          <w:rFonts w:ascii="Times New Roman" w:hAnsi="Times New Roman"/>
          <w:szCs w:val="22"/>
        </w:rPr>
        <w:t xml:space="preserve"> „ </w:t>
      </w:r>
      <w:r w:rsidR="00A95E7F" w:rsidRPr="00A95E7F">
        <w:rPr>
          <w:rFonts w:ascii="Times New Roman" w:hAnsi="Times New Roman"/>
          <w:i/>
          <w:szCs w:val="22"/>
        </w:rPr>
        <w:t>Oprava podlahy v tanečním sále ZŠ a ZUŠ Šmeralova, Šmeralova 40</w:t>
      </w:r>
      <w:r w:rsidRPr="002E65A0">
        <w:rPr>
          <w:rFonts w:ascii="Times New Roman" w:hAnsi="Times New Roman"/>
          <w:szCs w:val="22"/>
        </w:rPr>
        <w:t>“ a pojmové náležitosti daňového dokladu stanovené zákonem č. 235/2004 Sb., o dani z přidané hodnoty, ve znění pozdějších předpisů, a zákonem č.</w:t>
      </w:r>
      <w:r>
        <w:rPr>
          <w:rFonts w:ascii="Times New Roman" w:hAnsi="Times New Roman"/>
          <w:szCs w:val="22"/>
        </w:rPr>
        <w:t> </w:t>
      </w:r>
      <w:r w:rsidRPr="002E65A0">
        <w:rPr>
          <w:rFonts w:ascii="Times New Roman" w:hAnsi="Times New Roman"/>
          <w:szCs w:val="22"/>
        </w:rPr>
        <w:t>563/1991 Sb., o účetnictví, ve znění pozdějších předpisů.</w:t>
      </w:r>
    </w:p>
    <w:p w:rsidR="005E25F5" w:rsidRPr="002E65A0" w:rsidRDefault="005E25F5" w:rsidP="005E25F5">
      <w:pPr>
        <w:ind w:left="426" w:hanging="426"/>
        <w:jc w:val="both"/>
        <w:rPr>
          <w:rFonts w:ascii="Times New Roman" w:hAnsi="Times New Roman"/>
          <w:szCs w:val="22"/>
        </w:rPr>
      </w:pPr>
      <w:r w:rsidRPr="002E65A0">
        <w:rPr>
          <w:rFonts w:ascii="Times New Roman" w:hAnsi="Times New Roman"/>
          <w:szCs w:val="22"/>
        </w:rPr>
        <w:t xml:space="preserve">  </w:t>
      </w:r>
    </w:p>
    <w:p w:rsidR="005E25F5" w:rsidRPr="002E65A0" w:rsidRDefault="005E25F5" w:rsidP="005E25F5">
      <w:pPr>
        <w:pStyle w:val="Nadpis2"/>
        <w:numPr>
          <w:ilvl w:val="1"/>
          <w:numId w:val="4"/>
        </w:numPr>
        <w:ind w:left="567" w:hanging="567"/>
        <w:jc w:val="both"/>
        <w:rPr>
          <w:rFonts w:ascii="Times New Roman" w:hAnsi="Times New Roman"/>
          <w:szCs w:val="22"/>
        </w:rPr>
      </w:pPr>
      <w:r w:rsidRPr="002E65A0">
        <w:rPr>
          <w:rFonts w:ascii="Times New Roman" w:hAnsi="Times New Roman"/>
          <w:szCs w:val="22"/>
        </w:rPr>
        <w:t>V případě, že daňový doklad nebude obsahovat správné údaje či bude neúplný, je objednatel oprávněn daňový doklad vrátit ve lhůtě do data jeho splatnosti zhotoviteli. Zhotovitel je povinen takový daňový doklad opravit</w:t>
      </w:r>
      <w:r w:rsidR="00231171">
        <w:rPr>
          <w:rFonts w:ascii="Times New Roman" w:hAnsi="Times New Roman"/>
          <w:szCs w:val="22"/>
        </w:rPr>
        <w:t>.</w:t>
      </w:r>
    </w:p>
    <w:p w:rsidR="005E25F5" w:rsidRPr="002E65A0" w:rsidRDefault="005E25F5" w:rsidP="005E25F5">
      <w:pPr>
        <w:ind w:left="567" w:hanging="567"/>
        <w:jc w:val="both"/>
        <w:rPr>
          <w:rFonts w:ascii="Times New Roman" w:hAnsi="Times New Roman"/>
          <w:b/>
          <w:szCs w:val="22"/>
        </w:rPr>
      </w:pPr>
      <w:r w:rsidRPr="002E65A0">
        <w:rPr>
          <w:rFonts w:ascii="Times New Roman" w:hAnsi="Times New Roman"/>
          <w:szCs w:val="22"/>
        </w:rPr>
        <w:t xml:space="preserve">  </w:t>
      </w:r>
    </w:p>
    <w:p w:rsidR="005E25F5" w:rsidRPr="00646179" w:rsidRDefault="005E25F5" w:rsidP="005E25F5">
      <w:pPr>
        <w:ind w:left="567" w:hanging="567"/>
        <w:jc w:val="both"/>
        <w:rPr>
          <w:rFonts w:ascii="Times New Roman" w:hAnsi="Times New Roman"/>
          <w:sz w:val="28"/>
          <w:szCs w:val="28"/>
        </w:rPr>
      </w:pPr>
    </w:p>
    <w:p w:rsidR="005E25F5" w:rsidRPr="00646179" w:rsidRDefault="005E25F5" w:rsidP="005E25F5">
      <w:pPr>
        <w:pStyle w:val="Nadpis1"/>
        <w:numPr>
          <w:ilvl w:val="0"/>
          <w:numId w:val="4"/>
        </w:numPr>
        <w:spacing w:after="120"/>
        <w:ind w:left="567" w:hanging="567"/>
        <w:jc w:val="both"/>
        <w:rPr>
          <w:rFonts w:ascii="Times New Roman" w:hAnsi="Times New Roman"/>
          <w:sz w:val="24"/>
          <w:u w:val="none"/>
        </w:rPr>
      </w:pPr>
      <w:bookmarkStart w:id="1" w:name="_Ref200774840"/>
      <w:r w:rsidRPr="00646179">
        <w:rPr>
          <w:rFonts w:ascii="Times New Roman" w:hAnsi="Times New Roman"/>
          <w:sz w:val="24"/>
          <w:u w:val="none"/>
        </w:rPr>
        <w:t>Prohlášení, práva a povinnosti smluvních stran</w:t>
      </w:r>
      <w:bookmarkEnd w:id="1"/>
    </w:p>
    <w:p w:rsidR="005E25F5" w:rsidRPr="002E65A0" w:rsidRDefault="005E25F5" w:rsidP="005E25F5">
      <w:pPr>
        <w:pStyle w:val="Nadpis2"/>
        <w:numPr>
          <w:ilvl w:val="1"/>
          <w:numId w:val="4"/>
        </w:numPr>
        <w:ind w:left="567" w:hanging="567"/>
        <w:jc w:val="both"/>
        <w:rPr>
          <w:rFonts w:ascii="Times New Roman" w:hAnsi="Times New Roman"/>
          <w:szCs w:val="22"/>
        </w:rPr>
      </w:pPr>
      <w:r w:rsidRPr="002E65A0">
        <w:rPr>
          <w:rFonts w:ascii="Times New Roman" w:hAnsi="Times New Roman"/>
          <w:szCs w:val="22"/>
        </w:rPr>
        <w:t>Zhotovitel se zavazuje při provádění díla zachovávat platné bezpečnostní, hygienické a protipožární a jiné obecně závazné předpisy, ČSN a rozhodnutí orgánů veřejné správy, zejména pak podmínky stavebního povolení, obecně závazné vyhlášky města Karlovy Vary č. 5/2009 o ochraně nočního klidu a regulaci hlučných činností., apod.</w:t>
      </w:r>
    </w:p>
    <w:p w:rsidR="005E25F5" w:rsidRPr="002E65A0" w:rsidRDefault="005E25F5" w:rsidP="005E25F5">
      <w:pPr>
        <w:tabs>
          <w:tab w:val="left" w:pos="3600"/>
          <w:tab w:val="left" w:pos="4320"/>
        </w:tabs>
        <w:ind w:left="567" w:hanging="567"/>
        <w:jc w:val="both"/>
        <w:rPr>
          <w:rFonts w:ascii="Times New Roman" w:hAnsi="Times New Roman"/>
          <w:szCs w:val="22"/>
        </w:rPr>
      </w:pPr>
    </w:p>
    <w:p w:rsidR="005E25F5" w:rsidRPr="002E65A0" w:rsidRDefault="005E25F5" w:rsidP="005E25F5">
      <w:pPr>
        <w:pStyle w:val="Nadpis2"/>
        <w:numPr>
          <w:ilvl w:val="1"/>
          <w:numId w:val="4"/>
        </w:numPr>
        <w:ind w:left="567" w:hanging="567"/>
        <w:jc w:val="both"/>
        <w:rPr>
          <w:rFonts w:ascii="Times New Roman" w:hAnsi="Times New Roman"/>
          <w:szCs w:val="22"/>
        </w:rPr>
      </w:pPr>
      <w:r w:rsidRPr="002E65A0">
        <w:rPr>
          <w:rFonts w:ascii="Times New Roman" w:hAnsi="Times New Roman"/>
          <w:szCs w:val="22"/>
        </w:rPr>
        <w:t>Zhotovitel prohlašuje, že před podpisem této smlouvy řádně překontroloval předané materiální podklady a dokumentaci a řádně prověřil místní podmínky na staveništi a všechny nejasné podmínky pro realizaci díla či jeho části si vyjasnil s objednatelem a/nebo místním šetřením.</w:t>
      </w:r>
    </w:p>
    <w:p w:rsidR="005E25F5" w:rsidRPr="002E65A0" w:rsidRDefault="005E25F5" w:rsidP="005E25F5">
      <w:pPr>
        <w:rPr>
          <w:rFonts w:ascii="Times New Roman" w:hAnsi="Times New Roman"/>
          <w:szCs w:val="22"/>
        </w:rPr>
      </w:pPr>
    </w:p>
    <w:p w:rsidR="005E25F5" w:rsidRPr="002E65A0" w:rsidRDefault="005E25F5" w:rsidP="005E25F5">
      <w:pPr>
        <w:pStyle w:val="Nadpis2"/>
        <w:numPr>
          <w:ilvl w:val="1"/>
          <w:numId w:val="4"/>
        </w:numPr>
        <w:ind w:left="567" w:hanging="567"/>
        <w:jc w:val="both"/>
        <w:rPr>
          <w:rFonts w:ascii="Times New Roman" w:hAnsi="Times New Roman"/>
          <w:szCs w:val="22"/>
        </w:rPr>
      </w:pPr>
      <w:r w:rsidRPr="002E65A0">
        <w:rPr>
          <w:rFonts w:ascii="Times New Roman" w:hAnsi="Times New Roman"/>
          <w:szCs w:val="22"/>
        </w:rPr>
        <w:t xml:space="preserve">Zhotovitel se zavazuje písemně upozornit objednatele na nevhodnost, případně nepřípustnost podkladových materiálů, pokynů a věcí, které mu byly předány objednatelem a/nebo objednatelem požadovaných změn, ať již z hlediska důsledků pro jakost a provedení díla či rozporu s podklady pro uzavření této smlouvy, ustanoveními nebo rozhodnutími orgánů veřejné správy či obecně závaznými </w:t>
      </w:r>
      <w:r w:rsidRPr="002E65A0">
        <w:rPr>
          <w:rFonts w:ascii="Times New Roman" w:hAnsi="Times New Roman"/>
          <w:szCs w:val="22"/>
        </w:rPr>
        <w:lastRenderedPageBreak/>
        <w:t>právními předpisy, ČSN či jinými normami.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Svá upozornění zapíše zhotovitel do stavebního deníku.</w:t>
      </w:r>
    </w:p>
    <w:p w:rsidR="005E25F5" w:rsidRPr="002E65A0" w:rsidRDefault="005E25F5" w:rsidP="005E25F5">
      <w:pPr>
        <w:ind w:left="567" w:hanging="567"/>
        <w:rPr>
          <w:rFonts w:ascii="Times New Roman" w:hAnsi="Times New Roman"/>
          <w:szCs w:val="22"/>
        </w:rPr>
      </w:pPr>
    </w:p>
    <w:p w:rsidR="005E25F5" w:rsidRPr="002E65A0" w:rsidRDefault="005E25F5" w:rsidP="005E25F5">
      <w:pPr>
        <w:pStyle w:val="Nadpis2"/>
        <w:numPr>
          <w:ilvl w:val="1"/>
          <w:numId w:val="4"/>
        </w:numPr>
        <w:ind w:left="567" w:hanging="567"/>
        <w:jc w:val="both"/>
        <w:rPr>
          <w:rFonts w:ascii="Times New Roman" w:hAnsi="Times New Roman"/>
          <w:szCs w:val="22"/>
        </w:rPr>
      </w:pPr>
      <w:r w:rsidRPr="002E65A0">
        <w:rPr>
          <w:rFonts w:ascii="Times New Roman" w:hAnsi="Times New Roman"/>
          <w:szCs w:val="22"/>
        </w:rPr>
        <w:t xml:space="preserve">Vyvstane-li v průběhu provádění díla nutnost upřesnění způsobu jeho provedení (včetně používaných stavebních materiálů), zavazuje se zhotovitel neprodleně si vyžádat předchozí písemný souhlas či pokyn objednatele. </w:t>
      </w:r>
    </w:p>
    <w:p w:rsidR="005E25F5" w:rsidRPr="002E65A0" w:rsidRDefault="005E25F5" w:rsidP="005E25F5">
      <w:pPr>
        <w:ind w:left="567" w:hanging="567"/>
        <w:rPr>
          <w:rFonts w:ascii="Times New Roman" w:hAnsi="Times New Roman"/>
          <w:szCs w:val="22"/>
        </w:rPr>
      </w:pPr>
    </w:p>
    <w:p w:rsidR="005E25F5" w:rsidRPr="002E65A0" w:rsidRDefault="005E25F5" w:rsidP="005E25F5">
      <w:pPr>
        <w:pStyle w:val="Nadpis2"/>
        <w:numPr>
          <w:ilvl w:val="1"/>
          <w:numId w:val="4"/>
        </w:numPr>
        <w:ind w:left="567" w:hanging="567"/>
        <w:jc w:val="both"/>
        <w:rPr>
          <w:rFonts w:ascii="Times New Roman" w:hAnsi="Times New Roman"/>
          <w:szCs w:val="22"/>
        </w:rPr>
      </w:pPr>
      <w:r w:rsidRPr="002E65A0">
        <w:rPr>
          <w:rFonts w:ascii="Times New Roman" w:hAnsi="Times New Roman"/>
          <w:szCs w:val="22"/>
        </w:rPr>
        <w:t>Zhotovitel se zavazuje uhradit objednateli do deseti dnů poté, kdy k tomu bude objednatelem písemně vyzván veškeré pokuty či další sankce, které byly objednateli vyměřeny (pravomocným rozhodnutím) orgány veřejné správy v souvislosti s porušením povinností zhotovitele stanovených touto smlouvou či obecně závaznými právními předpisy, při provádění díla. Úhrada bude provedena na účet objednatele uvedený v písemné výzvě.</w:t>
      </w:r>
    </w:p>
    <w:p w:rsidR="005E25F5" w:rsidRPr="002E65A0" w:rsidRDefault="005E25F5" w:rsidP="005E25F5">
      <w:pPr>
        <w:rPr>
          <w:rFonts w:ascii="Times New Roman" w:hAnsi="Times New Roman"/>
          <w:szCs w:val="22"/>
        </w:rPr>
      </w:pPr>
    </w:p>
    <w:p w:rsidR="005E25F5" w:rsidRDefault="005E25F5" w:rsidP="006D71A7">
      <w:pPr>
        <w:pStyle w:val="Nadpis2"/>
        <w:numPr>
          <w:ilvl w:val="1"/>
          <w:numId w:val="4"/>
        </w:numPr>
        <w:ind w:left="567" w:hanging="567"/>
        <w:jc w:val="both"/>
        <w:rPr>
          <w:rFonts w:ascii="Times New Roman" w:hAnsi="Times New Roman"/>
          <w:szCs w:val="22"/>
        </w:rPr>
      </w:pPr>
      <w:r w:rsidRPr="005849BD">
        <w:rPr>
          <w:rFonts w:ascii="Times New Roman" w:hAnsi="Times New Roman"/>
          <w:szCs w:val="22"/>
        </w:rPr>
        <w:t xml:space="preserve">Zhotovitel je povinen postupovat při plnění této smlouvy s odbornou péčí; zavazuje se při plnění díla postupovat poctivě, pečlivě a s odbornou péčí, jak je vymezena v § 5 odst. 1 občanského zákoníku, s použitím každého prostředku, kterého vyžaduje povaha předmětu díla, podle pokynů objednatele a v souladu s jeho zájmy, které jsou zhotoviteli známy nebo je musí znát či předpokládat. </w:t>
      </w:r>
    </w:p>
    <w:p w:rsidR="005849BD" w:rsidRDefault="005849BD" w:rsidP="005849BD"/>
    <w:p w:rsidR="005E25F5" w:rsidRPr="00646179" w:rsidRDefault="005E25F5" w:rsidP="00F723AA">
      <w:pPr>
        <w:jc w:val="both"/>
        <w:rPr>
          <w:rFonts w:ascii="Times New Roman" w:hAnsi="Times New Roman"/>
          <w:sz w:val="28"/>
          <w:szCs w:val="28"/>
        </w:rPr>
      </w:pPr>
    </w:p>
    <w:p w:rsidR="005E25F5" w:rsidRPr="00646179" w:rsidRDefault="005E25F5" w:rsidP="00F723AA">
      <w:pPr>
        <w:pStyle w:val="Nadpis1"/>
        <w:numPr>
          <w:ilvl w:val="0"/>
          <w:numId w:val="4"/>
        </w:numPr>
        <w:spacing w:after="120"/>
        <w:ind w:left="567" w:hanging="567"/>
        <w:jc w:val="both"/>
        <w:rPr>
          <w:rFonts w:ascii="Times New Roman" w:hAnsi="Times New Roman"/>
          <w:sz w:val="24"/>
          <w:u w:val="none"/>
        </w:rPr>
      </w:pPr>
      <w:bookmarkStart w:id="2" w:name="_Ref200774844"/>
      <w:r w:rsidRPr="00646179">
        <w:rPr>
          <w:rFonts w:ascii="Times New Roman" w:hAnsi="Times New Roman"/>
          <w:sz w:val="24"/>
          <w:u w:val="none"/>
        </w:rPr>
        <w:t>Podmínky provádění díla</w:t>
      </w:r>
      <w:bookmarkEnd w:id="2"/>
    </w:p>
    <w:p w:rsidR="005E25F5" w:rsidRPr="002E65A0" w:rsidRDefault="005E25F5" w:rsidP="00F723AA">
      <w:pPr>
        <w:pStyle w:val="Nadpis2"/>
        <w:numPr>
          <w:ilvl w:val="1"/>
          <w:numId w:val="4"/>
        </w:numPr>
        <w:ind w:left="567" w:hanging="567"/>
        <w:jc w:val="both"/>
        <w:rPr>
          <w:rFonts w:ascii="Times New Roman" w:hAnsi="Times New Roman"/>
          <w:szCs w:val="22"/>
        </w:rPr>
      </w:pPr>
      <w:r w:rsidRPr="002E65A0">
        <w:rPr>
          <w:rFonts w:ascii="Times New Roman" w:hAnsi="Times New Roman"/>
          <w:szCs w:val="22"/>
        </w:rPr>
        <w:t xml:space="preserve">Zhotovitel zodpovídá za to, že veškeré dodávky budou souhlasit se specifikací uvedenou v této Smlouvě, včetně jejích příloh, zodpovídá za kvalitu použitého materiálu, který musí odpovídat příslušným </w:t>
      </w:r>
      <w:proofErr w:type="spellStart"/>
      <w:r w:rsidRPr="002E65A0">
        <w:rPr>
          <w:rFonts w:ascii="Times New Roman" w:hAnsi="Times New Roman"/>
          <w:szCs w:val="22"/>
        </w:rPr>
        <w:t>technicko-dodacím</w:t>
      </w:r>
      <w:proofErr w:type="spellEnd"/>
      <w:r w:rsidRPr="002E65A0">
        <w:rPr>
          <w:rFonts w:ascii="Times New Roman" w:hAnsi="Times New Roman"/>
          <w:szCs w:val="22"/>
        </w:rPr>
        <w:t xml:space="preserve"> předpisům a zabezpečí kontrolu dodávek materiálu tak, aby nemohlo dojít k záměnám.  Veškerý materiál vystavený namáhání musí mít příslušné osvědčení o</w:t>
      </w:r>
      <w:r>
        <w:rPr>
          <w:rFonts w:ascii="Times New Roman" w:hAnsi="Times New Roman"/>
          <w:szCs w:val="22"/>
        </w:rPr>
        <w:t> </w:t>
      </w:r>
      <w:r w:rsidRPr="002E65A0">
        <w:rPr>
          <w:rFonts w:ascii="Times New Roman" w:hAnsi="Times New Roman"/>
          <w:szCs w:val="22"/>
        </w:rPr>
        <w:t xml:space="preserve">jakosti a způsobilosti, resp. atest. Nebudou-li tyto doklady předány zhotovitelem v originálu, musí být jejich kopie opatřeny razítkem zhotovitele a podpisem osoby zhotovitele zodpovědné za odbornou úroveň realizace díla. Bez písemného souhlasu objednatele nesmí být použity jiné materiály, technologie nebo změny proti projektové dokumentaci. </w:t>
      </w:r>
    </w:p>
    <w:p w:rsidR="005E25F5" w:rsidRPr="002E65A0" w:rsidRDefault="005E25F5" w:rsidP="00F723AA">
      <w:pPr>
        <w:ind w:left="567" w:hanging="567"/>
        <w:jc w:val="both"/>
        <w:rPr>
          <w:rFonts w:ascii="Times New Roman" w:hAnsi="Times New Roman"/>
          <w:szCs w:val="22"/>
        </w:rPr>
      </w:pPr>
    </w:p>
    <w:p w:rsidR="005E25F5" w:rsidRPr="002E65A0" w:rsidRDefault="005E25F5" w:rsidP="00F723AA">
      <w:pPr>
        <w:pStyle w:val="Nadpis2"/>
        <w:numPr>
          <w:ilvl w:val="1"/>
          <w:numId w:val="4"/>
        </w:numPr>
        <w:ind w:left="567" w:hanging="567"/>
        <w:jc w:val="both"/>
        <w:rPr>
          <w:rFonts w:ascii="Times New Roman" w:hAnsi="Times New Roman"/>
          <w:szCs w:val="22"/>
        </w:rPr>
      </w:pPr>
      <w:r w:rsidRPr="002E65A0">
        <w:rPr>
          <w:rFonts w:ascii="Times New Roman" w:hAnsi="Times New Roman"/>
          <w:szCs w:val="22"/>
        </w:rPr>
        <w:t>Zhotovitel na sebe přejímá odpovědnost a ručení za škody způsobené všemi účastníky výstavby na zhotovovaném díle po celou dobu výstavby, tzn. do převzetí díla objednatelem bez vad a</w:t>
      </w:r>
      <w:r>
        <w:rPr>
          <w:rFonts w:ascii="Times New Roman" w:hAnsi="Times New Roman"/>
          <w:szCs w:val="22"/>
        </w:rPr>
        <w:t> </w:t>
      </w:r>
      <w:r w:rsidRPr="002E65A0">
        <w:rPr>
          <w:rFonts w:ascii="Times New Roman" w:hAnsi="Times New Roman"/>
          <w:szCs w:val="22"/>
        </w:rPr>
        <w:t>nedodělků, stejně tak za škody způsobené svou činností objednateli nebo třetí osobě na majetku tzn., že v případě jakéhokoliv narušení či poškození majetku (např. vjezdů, plotů, objektu, prostranství, inženýrských sítí) je zhotovitel povinen bez zbytečného odkladu tuto škodu odstranit a</w:t>
      </w:r>
      <w:r>
        <w:rPr>
          <w:rFonts w:ascii="Times New Roman" w:hAnsi="Times New Roman"/>
          <w:szCs w:val="22"/>
        </w:rPr>
        <w:t> </w:t>
      </w:r>
      <w:r w:rsidRPr="002E65A0">
        <w:rPr>
          <w:rFonts w:ascii="Times New Roman" w:hAnsi="Times New Roman"/>
          <w:szCs w:val="22"/>
        </w:rPr>
        <w:t>není-li to možné, tak finančně uhradit.</w:t>
      </w:r>
    </w:p>
    <w:p w:rsidR="005E25F5" w:rsidRPr="00646179" w:rsidRDefault="005E25F5" w:rsidP="00F723AA">
      <w:pPr>
        <w:ind w:left="567" w:hanging="567"/>
        <w:jc w:val="both"/>
        <w:rPr>
          <w:rFonts w:ascii="Times New Roman" w:hAnsi="Times New Roman"/>
          <w:sz w:val="28"/>
          <w:szCs w:val="28"/>
        </w:rPr>
      </w:pPr>
    </w:p>
    <w:p w:rsidR="005E25F5" w:rsidRPr="00646179" w:rsidRDefault="005E25F5" w:rsidP="00F723AA">
      <w:pPr>
        <w:pStyle w:val="Nadpis1"/>
        <w:numPr>
          <w:ilvl w:val="0"/>
          <w:numId w:val="4"/>
        </w:numPr>
        <w:spacing w:after="120"/>
        <w:ind w:left="567" w:hanging="567"/>
        <w:jc w:val="both"/>
        <w:rPr>
          <w:rFonts w:ascii="Times New Roman" w:hAnsi="Times New Roman"/>
          <w:sz w:val="24"/>
          <w:u w:val="none"/>
        </w:rPr>
      </w:pPr>
      <w:r w:rsidRPr="00646179">
        <w:rPr>
          <w:rFonts w:ascii="Times New Roman" w:hAnsi="Times New Roman"/>
          <w:sz w:val="24"/>
          <w:u w:val="none"/>
        </w:rPr>
        <w:t>Záruka za jakost a zkoušky díla</w:t>
      </w:r>
    </w:p>
    <w:p w:rsidR="005E25F5" w:rsidRPr="002E65A0" w:rsidRDefault="005E25F5" w:rsidP="00F723AA">
      <w:pPr>
        <w:pStyle w:val="Nadpis2"/>
        <w:numPr>
          <w:ilvl w:val="1"/>
          <w:numId w:val="4"/>
        </w:numPr>
        <w:ind w:left="567" w:hanging="567"/>
        <w:jc w:val="both"/>
        <w:rPr>
          <w:rFonts w:ascii="Times New Roman" w:hAnsi="Times New Roman"/>
          <w:szCs w:val="22"/>
        </w:rPr>
      </w:pPr>
      <w:r w:rsidRPr="002E65A0">
        <w:rPr>
          <w:rFonts w:ascii="Times New Roman" w:hAnsi="Times New Roman"/>
          <w:szCs w:val="22"/>
        </w:rPr>
        <w:t xml:space="preserve">Zhotovitel se zavazuje, že předané dílo bude prosté jakýchkoli vad a nedodělků a bude mít vlastnosti dle obecně závazných technických norem a této smlouvy. </w:t>
      </w:r>
    </w:p>
    <w:p w:rsidR="005E25F5" w:rsidRPr="002E65A0" w:rsidRDefault="005E25F5" w:rsidP="00F723AA">
      <w:pPr>
        <w:ind w:left="567" w:hanging="567"/>
        <w:jc w:val="both"/>
        <w:rPr>
          <w:rFonts w:ascii="Times New Roman" w:hAnsi="Times New Roman"/>
          <w:szCs w:val="22"/>
        </w:rPr>
      </w:pPr>
    </w:p>
    <w:p w:rsidR="005E25F5" w:rsidRDefault="005E25F5" w:rsidP="00F723AA">
      <w:pPr>
        <w:pStyle w:val="Nadpis2"/>
        <w:numPr>
          <w:ilvl w:val="1"/>
          <w:numId w:val="4"/>
        </w:numPr>
        <w:ind w:left="567" w:hanging="567"/>
        <w:jc w:val="both"/>
        <w:rPr>
          <w:rFonts w:ascii="Times New Roman" w:hAnsi="Times New Roman"/>
          <w:bCs w:val="0"/>
          <w:szCs w:val="22"/>
        </w:rPr>
      </w:pPr>
      <w:r w:rsidRPr="002E65A0">
        <w:rPr>
          <w:rFonts w:ascii="Times New Roman" w:hAnsi="Times New Roman"/>
          <w:szCs w:val="22"/>
        </w:rPr>
        <w:t>Zhotovitel poskytuje objednateli záruku za jakost díla, a to v délce 6</w:t>
      </w:r>
      <w:r w:rsidRPr="002E65A0">
        <w:rPr>
          <w:rFonts w:ascii="Times New Roman" w:hAnsi="Times New Roman"/>
          <w:bCs w:val="0"/>
          <w:szCs w:val="22"/>
        </w:rPr>
        <w:t>0 (slovy: šedesát) měsíců ode dne řádného provedení díla a protokolárního předání díla objednateli zhotovitelem.</w:t>
      </w:r>
    </w:p>
    <w:p w:rsidR="005E25F5" w:rsidRPr="002E65A0" w:rsidRDefault="005E25F5" w:rsidP="00F723AA">
      <w:pPr>
        <w:jc w:val="both"/>
      </w:pPr>
    </w:p>
    <w:p w:rsidR="005E25F5" w:rsidRPr="002E65A0" w:rsidRDefault="005E25F5" w:rsidP="005E25F5">
      <w:pPr>
        <w:pStyle w:val="Nadpis2"/>
        <w:numPr>
          <w:ilvl w:val="1"/>
          <w:numId w:val="4"/>
        </w:numPr>
        <w:ind w:left="567" w:hanging="567"/>
        <w:jc w:val="both"/>
        <w:rPr>
          <w:rFonts w:ascii="Times New Roman" w:hAnsi="Times New Roman"/>
          <w:szCs w:val="22"/>
        </w:rPr>
      </w:pPr>
      <w:r w:rsidRPr="002E65A0">
        <w:rPr>
          <w:rFonts w:ascii="Times New Roman" w:hAnsi="Times New Roman"/>
          <w:szCs w:val="22"/>
        </w:rPr>
        <w:t>Objednatelem podepsaný zjišťovací protokol nezbavuje zhotovitele odpovědnosti za řádné provedení díla jako celku bez vad a nedodělků.</w:t>
      </w:r>
    </w:p>
    <w:p w:rsidR="005E25F5" w:rsidRPr="00646179" w:rsidRDefault="005E25F5" w:rsidP="005E25F5">
      <w:pPr>
        <w:rPr>
          <w:rFonts w:ascii="Times New Roman" w:hAnsi="Times New Roman"/>
          <w:sz w:val="28"/>
          <w:szCs w:val="28"/>
        </w:rPr>
      </w:pPr>
    </w:p>
    <w:p w:rsidR="005E25F5" w:rsidRPr="00646179" w:rsidRDefault="005E25F5" w:rsidP="005E25F5">
      <w:pPr>
        <w:pStyle w:val="Nadpis1"/>
        <w:numPr>
          <w:ilvl w:val="0"/>
          <w:numId w:val="4"/>
        </w:numPr>
        <w:spacing w:after="120"/>
        <w:ind w:left="567" w:hanging="567"/>
        <w:jc w:val="both"/>
        <w:rPr>
          <w:rFonts w:ascii="Times New Roman" w:hAnsi="Times New Roman"/>
          <w:sz w:val="24"/>
          <w:u w:val="none"/>
        </w:rPr>
      </w:pPr>
      <w:bookmarkStart w:id="3" w:name="_Ref200774849"/>
      <w:r w:rsidRPr="00646179">
        <w:rPr>
          <w:rFonts w:ascii="Times New Roman" w:hAnsi="Times New Roman"/>
          <w:sz w:val="24"/>
          <w:u w:val="none"/>
        </w:rPr>
        <w:lastRenderedPageBreak/>
        <w:t>Předání a převzetí díla</w:t>
      </w:r>
      <w:bookmarkEnd w:id="3"/>
    </w:p>
    <w:p w:rsidR="005E25F5" w:rsidRPr="002E65A0" w:rsidRDefault="005E25F5" w:rsidP="005E25F5">
      <w:pPr>
        <w:pStyle w:val="Nadpis2"/>
        <w:numPr>
          <w:ilvl w:val="1"/>
          <w:numId w:val="4"/>
        </w:numPr>
        <w:ind w:left="567" w:hanging="567"/>
        <w:jc w:val="both"/>
        <w:rPr>
          <w:rFonts w:ascii="Times New Roman" w:hAnsi="Times New Roman"/>
          <w:szCs w:val="22"/>
        </w:rPr>
      </w:pPr>
      <w:r w:rsidRPr="002E65A0">
        <w:rPr>
          <w:rFonts w:ascii="Times New Roman" w:hAnsi="Times New Roman"/>
          <w:szCs w:val="22"/>
        </w:rPr>
        <w:t xml:space="preserve">Zhotovitel se zavazuje řádně provést a protokolárně předat dílo objednateli nejpozději </w:t>
      </w:r>
      <w:r w:rsidRPr="002E65A0">
        <w:rPr>
          <w:rFonts w:ascii="Times New Roman" w:hAnsi="Times New Roman"/>
          <w:b/>
          <w:szCs w:val="22"/>
        </w:rPr>
        <w:t xml:space="preserve">do </w:t>
      </w:r>
      <w:r w:rsidR="00943A5F">
        <w:rPr>
          <w:rFonts w:ascii="Times New Roman" w:hAnsi="Times New Roman"/>
          <w:b/>
          <w:szCs w:val="22"/>
        </w:rPr>
        <w:t>30.12.</w:t>
      </w:r>
      <w:r w:rsidRPr="002E65A0">
        <w:rPr>
          <w:rFonts w:ascii="Times New Roman" w:hAnsi="Times New Roman"/>
          <w:b/>
          <w:szCs w:val="22"/>
        </w:rPr>
        <w:t>202</w:t>
      </w:r>
      <w:r w:rsidR="00470D04">
        <w:rPr>
          <w:rFonts w:ascii="Times New Roman" w:hAnsi="Times New Roman"/>
          <w:b/>
          <w:szCs w:val="22"/>
        </w:rPr>
        <w:t>2</w:t>
      </w:r>
      <w:r w:rsidRPr="002E65A0">
        <w:rPr>
          <w:rFonts w:ascii="Times New Roman" w:hAnsi="Times New Roman"/>
          <w:szCs w:val="22"/>
        </w:rPr>
        <w:t>.</w:t>
      </w:r>
    </w:p>
    <w:p w:rsidR="005E25F5" w:rsidRPr="002E65A0" w:rsidRDefault="005E25F5" w:rsidP="005E25F5">
      <w:pPr>
        <w:jc w:val="both"/>
        <w:rPr>
          <w:rFonts w:ascii="Times New Roman" w:hAnsi="Times New Roman"/>
          <w:szCs w:val="22"/>
        </w:rPr>
      </w:pPr>
    </w:p>
    <w:p w:rsidR="005E25F5" w:rsidRPr="002E65A0" w:rsidRDefault="005E25F5" w:rsidP="005E25F5">
      <w:pPr>
        <w:pStyle w:val="Nadpis2"/>
        <w:numPr>
          <w:ilvl w:val="1"/>
          <w:numId w:val="4"/>
        </w:numPr>
        <w:ind w:left="567" w:hanging="567"/>
        <w:jc w:val="both"/>
        <w:rPr>
          <w:rFonts w:ascii="Times New Roman" w:hAnsi="Times New Roman"/>
          <w:szCs w:val="22"/>
        </w:rPr>
      </w:pPr>
      <w:r w:rsidRPr="002E65A0">
        <w:rPr>
          <w:rFonts w:ascii="Times New Roman" w:hAnsi="Times New Roman"/>
          <w:szCs w:val="22"/>
        </w:rPr>
        <w:t xml:space="preserve">O předání díla zhotovitelem objednateli bude sepsán písemný protokol. V případě, že se při přejímání díla objednatelem prokáže, že je zhotovitelem předáváno dílo, které nese vady a/nebo nedodělky, není objednatel povinen předávané dílo převzít. Tato skutečnost bude uvedena v předávacím protokole. </w:t>
      </w:r>
    </w:p>
    <w:p w:rsidR="005E25F5" w:rsidRPr="002E65A0" w:rsidRDefault="005E25F5" w:rsidP="005E25F5">
      <w:pPr>
        <w:rPr>
          <w:rFonts w:ascii="Times New Roman" w:hAnsi="Times New Roman"/>
          <w:szCs w:val="22"/>
        </w:rPr>
      </w:pPr>
    </w:p>
    <w:p w:rsidR="005E25F5" w:rsidRPr="002E65A0" w:rsidRDefault="005E25F5" w:rsidP="005E25F5">
      <w:pPr>
        <w:pStyle w:val="Nadpis2"/>
        <w:numPr>
          <w:ilvl w:val="1"/>
          <w:numId w:val="4"/>
        </w:numPr>
        <w:ind w:left="567" w:hanging="567"/>
        <w:jc w:val="both"/>
        <w:rPr>
          <w:rFonts w:ascii="Times New Roman" w:hAnsi="Times New Roman"/>
          <w:szCs w:val="22"/>
        </w:rPr>
      </w:pPr>
      <w:r w:rsidRPr="002E65A0">
        <w:rPr>
          <w:rFonts w:ascii="Times New Roman" w:hAnsi="Times New Roman"/>
          <w:szCs w:val="22"/>
        </w:rPr>
        <w:t>Smluvní stany se dohodly, že v případě vyšší moci, která zabrání včasné provedení díla je každá strana povinna informovat o této skutečnosti. O dobu trvání důvodů nemožnosti provádět dílo se</w:t>
      </w:r>
      <w:r>
        <w:rPr>
          <w:rFonts w:ascii="Times New Roman" w:hAnsi="Times New Roman"/>
          <w:szCs w:val="22"/>
        </w:rPr>
        <w:t> </w:t>
      </w:r>
      <w:r w:rsidRPr="002E65A0">
        <w:rPr>
          <w:rFonts w:ascii="Times New Roman" w:hAnsi="Times New Roman"/>
          <w:szCs w:val="22"/>
        </w:rPr>
        <w:t xml:space="preserve">prodlužuje termín pro dokončení díla. </w:t>
      </w:r>
    </w:p>
    <w:p w:rsidR="005E25F5" w:rsidRPr="002E65A0" w:rsidRDefault="005E25F5" w:rsidP="005E25F5">
      <w:pPr>
        <w:pStyle w:val="Nadpis5"/>
        <w:tabs>
          <w:tab w:val="clear" w:pos="567"/>
        </w:tabs>
        <w:ind w:left="567" w:hanging="567"/>
        <w:rPr>
          <w:rFonts w:ascii="Times New Roman" w:hAnsi="Times New Roman"/>
          <w:szCs w:val="22"/>
        </w:rPr>
      </w:pPr>
    </w:p>
    <w:p w:rsidR="005E25F5" w:rsidRPr="002E65A0" w:rsidRDefault="005E25F5" w:rsidP="005E25F5">
      <w:pPr>
        <w:pStyle w:val="Nadpis2"/>
        <w:numPr>
          <w:ilvl w:val="1"/>
          <w:numId w:val="4"/>
        </w:numPr>
        <w:ind w:left="567" w:hanging="567"/>
        <w:jc w:val="both"/>
        <w:rPr>
          <w:rFonts w:ascii="Times New Roman" w:hAnsi="Times New Roman"/>
          <w:szCs w:val="22"/>
        </w:rPr>
      </w:pPr>
      <w:r w:rsidRPr="002E65A0">
        <w:rPr>
          <w:rFonts w:ascii="Times New Roman" w:hAnsi="Times New Roman"/>
          <w:szCs w:val="22"/>
        </w:rPr>
        <w:t>V případě, že nastane skutečnost podle bodu 3., strany se dohodly, že objednatel uhradí hodnotu díla bez montáže podle původního termínu. V ceně díla je skladování výrobků zhotovitelem do</w:t>
      </w:r>
      <w:r>
        <w:rPr>
          <w:rFonts w:ascii="Times New Roman" w:hAnsi="Times New Roman"/>
          <w:szCs w:val="22"/>
        </w:rPr>
        <w:t> </w:t>
      </w:r>
      <w:r w:rsidRPr="002E65A0">
        <w:rPr>
          <w:rFonts w:ascii="Times New Roman" w:hAnsi="Times New Roman"/>
          <w:szCs w:val="22"/>
        </w:rPr>
        <w:t>doby jejich montáže.</w:t>
      </w:r>
    </w:p>
    <w:p w:rsidR="005E25F5" w:rsidRPr="00646179" w:rsidRDefault="005E25F5" w:rsidP="005E25F5">
      <w:pPr>
        <w:pStyle w:val="Nadpis1"/>
        <w:numPr>
          <w:ilvl w:val="0"/>
          <w:numId w:val="0"/>
        </w:numPr>
        <w:spacing w:after="120"/>
        <w:ind w:left="567"/>
        <w:jc w:val="both"/>
        <w:rPr>
          <w:rFonts w:ascii="Times New Roman" w:hAnsi="Times New Roman"/>
          <w:sz w:val="24"/>
          <w:u w:val="none"/>
        </w:rPr>
      </w:pPr>
    </w:p>
    <w:p w:rsidR="005E25F5" w:rsidRPr="00646179" w:rsidRDefault="005E25F5" w:rsidP="005E25F5">
      <w:pPr>
        <w:pStyle w:val="Nadpis1"/>
        <w:numPr>
          <w:ilvl w:val="0"/>
          <w:numId w:val="4"/>
        </w:numPr>
        <w:spacing w:after="120"/>
        <w:ind w:left="567" w:hanging="567"/>
        <w:jc w:val="both"/>
        <w:rPr>
          <w:rFonts w:ascii="Times New Roman" w:hAnsi="Times New Roman"/>
          <w:sz w:val="24"/>
          <w:u w:val="none"/>
        </w:rPr>
      </w:pPr>
      <w:r w:rsidRPr="00646179">
        <w:rPr>
          <w:rFonts w:ascii="Times New Roman" w:hAnsi="Times New Roman"/>
          <w:sz w:val="24"/>
          <w:u w:val="none"/>
        </w:rPr>
        <w:t>Úrok z prodlení a smluvní pokuta</w:t>
      </w:r>
    </w:p>
    <w:p w:rsidR="005E25F5" w:rsidRPr="002E65A0" w:rsidRDefault="005E25F5" w:rsidP="005E25F5">
      <w:pPr>
        <w:pStyle w:val="Nadpis2"/>
        <w:numPr>
          <w:ilvl w:val="1"/>
          <w:numId w:val="4"/>
        </w:numPr>
        <w:ind w:left="567" w:hanging="567"/>
        <w:jc w:val="both"/>
        <w:rPr>
          <w:rFonts w:ascii="Times New Roman" w:hAnsi="Times New Roman"/>
          <w:szCs w:val="22"/>
        </w:rPr>
      </w:pPr>
      <w:r w:rsidRPr="002E65A0">
        <w:rPr>
          <w:rFonts w:ascii="Times New Roman" w:hAnsi="Times New Roman"/>
          <w:szCs w:val="22"/>
        </w:rPr>
        <w:t xml:space="preserve">Smluvní strany se dohodly, že v případě porušení ustanovení čl. 3. odst. 1 až 3. této smlouvy zhotovitelem, je objednatel oprávněn uplatnit vůči zhotoviteli smluvní pokutu ve </w:t>
      </w:r>
      <w:r w:rsidRPr="002E65A0">
        <w:rPr>
          <w:rFonts w:ascii="Times New Roman" w:hAnsi="Times New Roman"/>
          <w:color w:val="000000"/>
          <w:szCs w:val="22"/>
        </w:rPr>
        <w:t>výši 0,1 %</w:t>
      </w:r>
      <w:r w:rsidRPr="002E65A0">
        <w:rPr>
          <w:rFonts w:ascii="Times New Roman" w:hAnsi="Times New Roman"/>
          <w:szCs w:val="22"/>
        </w:rPr>
        <w:t xml:space="preserve"> (slovy: jedna desetina procenta) z Ceny za provedení díla, a to za každý den prodlení.</w:t>
      </w:r>
    </w:p>
    <w:p w:rsidR="005E25F5" w:rsidRPr="002E65A0" w:rsidRDefault="005E25F5" w:rsidP="005E25F5">
      <w:pPr>
        <w:rPr>
          <w:rFonts w:ascii="Times New Roman" w:hAnsi="Times New Roman"/>
          <w:szCs w:val="22"/>
        </w:rPr>
      </w:pPr>
    </w:p>
    <w:p w:rsidR="005E25F5" w:rsidRPr="002E65A0" w:rsidRDefault="005E25F5" w:rsidP="005E25F5">
      <w:pPr>
        <w:pStyle w:val="Nadpis2"/>
        <w:numPr>
          <w:ilvl w:val="1"/>
          <w:numId w:val="4"/>
        </w:numPr>
        <w:ind w:left="567" w:hanging="567"/>
        <w:jc w:val="both"/>
        <w:rPr>
          <w:rFonts w:ascii="Times New Roman" w:hAnsi="Times New Roman"/>
          <w:szCs w:val="22"/>
        </w:rPr>
      </w:pPr>
      <w:r w:rsidRPr="002E65A0">
        <w:rPr>
          <w:rFonts w:ascii="Times New Roman" w:hAnsi="Times New Roman"/>
          <w:szCs w:val="22"/>
        </w:rPr>
        <w:t>Smluvní strany se dohodly, že v případě porušení jakýchkoliv povinností stanovených dle této smlouvy, zejména povinností uvedených v článku 6. odst. 1., 3., 4</w:t>
      </w:r>
      <w:r w:rsidRPr="002E65A0">
        <w:rPr>
          <w:rFonts w:ascii="Times New Roman" w:hAnsi="Times New Roman"/>
          <w:szCs w:val="22"/>
          <w:shd w:val="clear" w:color="auto" w:fill="FFFFFF"/>
        </w:rPr>
        <w:t>., 5., 6. a 7.</w:t>
      </w:r>
      <w:r w:rsidRPr="002E65A0">
        <w:rPr>
          <w:rFonts w:ascii="Times New Roman" w:hAnsi="Times New Roman"/>
          <w:szCs w:val="22"/>
        </w:rPr>
        <w:t>, v článku 9. odst. 1. a</w:t>
      </w:r>
      <w:r>
        <w:rPr>
          <w:rFonts w:ascii="Times New Roman" w:hAnsi="Times New Roman"/>
          <w:szCs w:val="22"/>
        </w:rPr>
        <w:t> </w:t>
      </w:r>
      <w:r w:rsidRPr="002E65A0">
        <w:rPr>
          <w:rFonts w:ascii="Times New Roman" w:hAnsi="Times New Roman"/>
          <w:szCs w:val="22"/>
        </w:rPr>
        <w:t>2. této smlouvy zhotovitelem je objednatel oprávněn uplatnit ve smyslu ustanovení § 2048 a násl. zákona č. 89/2012 Sb., občanský zákoník, ve znění pozdějších předpisů, smluvní pokutu ve výši 10.000,- Kč (slovy: deset tisíc korun českých), a to za každé porušení smlouvy zvlášť a to i</w:t>
      </w:r>
      <w:r>
        <w:rPr>
          <w:rFonts w:ascii="Times New Roman" w:hAnsi="Times New Roman"/>
          <w:szCs w:val="22"/>
        </w:rPr>
        <w:t> </w:t>
      </w:r>
      <w:r w:rsidRPr="002E65A0">
        <w:rPr>
          <w:rFonts w:ascii="Times New Roman" w:hAnsi="Times New Roman"/>
          <w:szCs w:val="22"/>
        </w:rPr>
        <w:t>opakovaně.</w:t>
      </w:r>
      <w:r>
        <w:rPr>
          <w:rFonts w:ascii="Times New Roman" w:hAnsi="Times New Roman"/>
          <w:szCs w:val="22"/>
        </w:rPr>
        <w:t xml:space="preserve"> Smluvní strany se dohodly, že objednatel má právo na úhradu smluvní pokuty až poté, co postupem dle této smlouvy vyzval zhotovitele k odstranění porušení smlouvy a poskytne mu k tomu přiměřenou náhradní lhůtu. </w:t>
      </w:r>
    </w:p>
    <w:p w:rsidR="005E25F5" w:rsidRPr="002E65A0" w:rsidRDefault="005E25F5" w:rsidP="005E25F5">
      <w:pPr>
        <w:rPr>
          <w:rFonts w:ascii="Times New Roman" w:hAnsi="Times New Roman"/>
          <w:szCs w:val="22"/>
        </w:rPr>
      </w:pPr>
    </w:p>
    <w:p w:rsidR="005E25F5" w:rsidRDefault="005E25F5" w:rsidP="005E25F5">
      <w:pPr>
        <w:pStyle w:val="Nadpis2"/>
        <w:numPr>
          <w:ilvl w:val="1"/>
          <w:numId w:val="4"/>
        </w:numPr>
        <w:ind w:left="567" w:hanging="567"/>
        <w:jc w:val="both"/>
        <w:rPr>
          <w:rFonts w:ascii="Times New Roman" w:hAnsi="Times New Roman"/>
          <w:szCs w:val="22"/>
        </w:rPr>
      </w:pPr>
      <w:r w:rsidRPr="002E65A0">
        <w:rPr>
          <w:rFonts w:ascii="Times New Roman" w:hAnsi="Times New Roman"/>
          <w:szCs w:val="22"/>
        </w:rPr>
        <w:t>Smluvní pokuta je splatná do třiceti dní od data, kdy byla povinné straně doručena písemná výzva k jejímu zaplacení ze strany oprávněné strany, a to na účet oprávněné strany uvedený v písemné výzvě. Ustanovením o smluvní pokutě není dotčeno právo oprávněné strany na náhradu š</w:t>
      </w:r>
      <w:r>
        <w:rPr>
          <w:rFonts w:ascii="Times New Roman" w:hAnsi="Times New Roman"/>
          <w:szCs w:val="22"/>
        </w:rPr>
        <w:t>kody v </w:t>
      </w:r>
      <w:r w:rsidRPr="002E65A0">
        <w:rPr>
          <w:rFonts w:ascii="Times New Roman" w:hAnsi="Times New Roman"/>
          <w:szCs w:val="22"/>
        </w:rPr>
        <w:t>plné výši.</w:t>
      </w:r>
    </w:p>
    <w:p w:rsidR="00470D04" w:rsidRPr="00470D04" w:rsidRDefault="00470D04" w:rsidP="00470D04"/>
    <w:p w:rsidR="005E25F5" w:rsidRDefault="005E25F5" w:rsidP="00470D04">
      <w:pPr>
        <w:numPr>
          <w:ilvl w:val="1"/>
          <w:numId w:val="4"/>
        </w:numPr>
        <w:jc w:val="both"/>
        <w:rPr>
          <w:rFonts w:ascii="Times New Roman" w:hAnsi="Times New Roman"/>
          <w:szCs w:val="22"/>
        </w:rPr>
      </w:pPr>
      <w:r w:rsidRPr="00632D70">
        <w:rPr>
          <w:rFonts w:ascii="Times New Roman" w:hAnsi="Times New Roman"/>
          <w:szCs w:val="22"/>
        </w:rPr>
        <w:t xml:space="preserve">Smluvní strany </w:t>
      </w:r>
      <w:r>
        <w:rPr>
          <w:rFonts w:ascii="Times New Roman" w:hAnsi="Times New Roman"/>
          <w:szCs w:val="22"/>
        </w:rPr>
        <w:t xml:space="preserve">se dohodly pro případ, že se objednatel ocitne v prodlení se splněním povinnosti uhradit zhotoviteli cenu díla na základě vystavené faktury, má zhotovitel právo na smluvní pokutu, jejíž výše se určí podle sazby 0,1 % z dlužné částky za každý den prodlení. </w:t>
      </w:r>
    </w:p>
    <w:p w:rsidR="00470D04" w:rsidRDefault="00470D04" w:rsidP="00470D04">
      <w:pPr>
        <w:pStyle w:val="Odstavecseseznamem"/>
        <w:rPr>
          <w:rFonts w:ascii="Times New Roman" w:hAnsi="Times New Roman"/>
          <w:szCs w:val="22"/>
        </w:rPr>
      </w:pPr>
    </w:p>
    <w:p w:rsidR="00470D04" w:rsidRPr="00632D70" w:rsidRDefault="00470D04" w:rsidP="00470D04">
      <w:pPr>
        <w:ind w:left="720"/>
        <w:rPr>
          <w:rFonts w:ascii="Times New Roman" w:hAnsi="Times New Roman"/>
          <w:szCs w:val="22"/>
        </w:rPr>
      </w:pPr>
    </w:p>
    <w:p w:rsidR="005E25F5" w:rsidRPr="00646179" w:rsidRDefault="005E25F5" w:rsidP="005E25F5">
      <w:pPr>
        <w:pStyle w:val="Nadpis1"/>
        <w:numPr>
          <w:ilvl w:val="0"/>
          <w:numId w:val="4"/>
        </w:numPr>
        <w:spacing w:after="120"/>
        <w:ind w:left="567" w:hanging="567"/>
        <w:jc w:val="both"/>
        <w:rPr>
          <w:rFonts w:ascii="Times New Roman" w:hAnsi="Times New Roman"/>
          <w:sz w:val="24"/>
          <w:u w:val="none"/>
        </w:rPr>
      </w:pPr>
      <w:r w:rsidRPr="00646179">
        <w:rPr>
          <w:rFonts w:ascii="Times New Roman" w:hAnsi="Times New Roman"/>
          <w:sz w:val="24"/>
          <w:u w:val="none"/>
        </w:rPr>
        <w:t xml:space="preserve">Odstoupení od smlouvy </w:t>
      </w:r>
    </w:p>
    <w:p w:rsidR="005E25F5" w:rsidRPr="002E65A0" w:rsidRDefault="005E25F5" w:rsidP="005E25F5">
      <w:pPr>
        <w:pStyle w:val="Nadpis2"/>
        <w:numPr>
          <w:ilvl w:val="1"/>
          <w:numId w:val="4"/>
        </w:numPr>
        <w:ind w:left="567" w:hanging="567"/>
        <w:jc w:val="both"/>
        <w:rPr>
          <w:rFonts w:ascii="Times New Roman" w:hAnsi="Times New Roman"/>
          <w:szCs w:val="22"/>
        </w:rPr>
      </w:pPr>
      <w:r w:rsidRPr="002E65A0">
        <w:rPr>
          <w:rFonts w:ascii="Times New Roman" w:hAnsi="Times New Roman"/>
          <w:szCs w:val="22"/>
        </w:rPr>
        <w:t>Smluvní strany se dohodly, že mohou od této smlouvy odstoupit v případech, kdy to stanoví zákon, jinak v případě podstatného porušení této smlouvy. Odstoupení od smlouvy musí být provedeno písemnou formou a je účinné okamžikem jeho doručení zhotoviteli. Odstoupením od smlouvy se</w:t>
      </w:r>
      <w:r>
        <w:rPr>
          <w:rFonts w:ascii="Times New Roman" w:hAnsi="Times New Roman"/>
          <w:szCs w:val="22"/>
        </w:rPr>
        <w:t> </w:t>
      </w:r>
      <w:r w:rsidRPr="002E65A0">
        <w:rPr>
          <w:rFonts w:ascii="Times New Roman" w:hAnsi="Times New Roman"/>
          <w:szCs w:val="22"/>
        </w:rPr>
        <w:t>tato smlouva od okamžiku doručení projevu vůle směřujícího k odstoupení od smlouvy objednatelem ruší.</w:t>
      </w:r>
    </w:p>
    <w:p w:rsidR="005E25F5" w:rsidRPr="002E65A0" w:rsidRDefault="005E25F5" w:rsidP="005E25F5">
      <w:pPr>
        <w:ind w:left="567" w:hanging="567"/>
        <w:rPr>
          <w:rFonts w:ascii="Times New Roman" w:hAnsi="Times New Roman"/>
          <w:szCs w:val="22"/>
        </w:rPr>
      </w:pPr>
    </w:p>
    <w:p w:rsidR="005E25F5" w:rsidRPr="002E65A0" w:rsidRDefault="005E25F5" w:rsidP="005E25F5">
      <w:pPr>
        <w:pStyle w:val="Nadpis2"/>
        <w:numPr>
          <w:ilvl w:val="1"/>
          <w:numId w:val="4"/>
        </w:numPr>
        <w:ind w:left="567" w:hanging="567"/>
        <w:jc w:val="both"/>
        <w:rPr>
          <w:rFonts w:ascii="Times New Roman" w:hAnsi="Times New Roman"/>
          <w:szCs w:val="22"/>
        </w:rPr>
      </w:pPr>
      <w:r w:rsidRPr="002E65A0">
        <w:rPr>
          <w:rFonts w:ascii="Times New Roman" w:hAnsi="Times New Roman"/>
          <w:szCs w:val="22"/>
        </w:rPr>
        <w:lastRenderedPageBreak/>
        <w:t>Smluvní strany této smlouvy se dohodly, že podstatným porušením smlouvy se rozumí zejména:</w:t>
      </w:r>
    </w:p>
    <w:p w:rsidR="005E25F5" w:rsidRDefault="005E25F5" w:rsidP="005E25F5">
      <w:pPr>
        <w:pStyle w:val="Nadpis6"/>
        <w:numPr>
          <w:ilvl w:val="0"/>
          <w:numId w:val="8"/>
        </w:numPr>
        <w:rPr>
          <w:rFonts w:ascii="Times New Roman" w:hAnsi="Times New Roman"/>
          <w:szCs w:val="22"/>
        </w:rPr>
      </w:pPr>
      <w:r w:rsidRPr="002E65A0">
        <w:rPr>
          <w:rFonts w:ascii="Times New Roman" w:hAnsi="Times New Roman"/>
          <w:szCs w:val="22"/>
        </w:rPr>
        <w:t>jestliže se zhotovitel dostane do prodlení s prováděním díla</w:t>
      </w:r>
      <w:r w:rsidRPr="002E65A0">
        <w:rPr>
          <w:rFonts w:ascii="Times New Roman" w:hAnsi="Times New Roman"/>
          <w:i/>
          <w:iCs/>
          <w:szCs w:val="22"/>
        </w:rPr>
        <w:t xml:space="preserve">, </w:t>
      </w:r>
      <w:r w:rsidRPr="002E65A0">
        <w:rPr>
          <w:rFonts w:ascii="Times New Roman" w:hAnsi="Times New Roman"/>
          <w:szCs w:val="22"/>
        </w:rPr>
        <w:t>ať již jako celku či jeho jednotlivých částí, ve vztahu k termínům provádění díla dle této smlouvy, které bude delší n</w:t>
      </w:r>
      <w:r>
        <w:rPr>
          <w:rFonts w:ascii="Times New Roman" w:hAnsi="Times New Roman"/>
          <w:szCs w:val="22"/>
        </w:rPr>
        <w:t>ež sedm kalendářních dnů, a/nebo</w:t>
      </w:r>
    </w:p>
    <w:p w:rsidR="005E25F5" w:rsidRPr="0041124F" w:rsidRDefault="005E25F5" w:rsidP="005E25F5">
      <w:pPr>
        <w:numPr>
          <w:ilvl w:val="0"/>
          <w:numId w:val="8"/>
        </w:numPr>
        <w:rPr>
          <w:rFonts w:ascii="Times New Roman" w:hAnsi="Times New Roman"/>
        </w:rPr>
      </w:pPr>
      <w:r w:rsidRPr="0041124F">
        <w:rPr>
          <w:rFonts w:ascii="Times New Roman" w:hAnsi="Times New Roman"/>
        </w:rPr>
        <w:t xml:space="preserve">jestliže bude zjištěn úpadek zhotovitele. </w:t>
      </w:r>
    </w:p>
    <w:p w:rsidR="005E25F5" w:rsidRPr="002E65A0" w:rsidRDefault="005E25F5" w:rsidP="005E25F5">
      <w:pPr>
        <w:ind w:left="567" w:hanging="567"/>
        <w:rPr>
          <w:rFonts w:ascii="Times New Roman" w:hAnsi="Times New Roman"/>
          <w:szCs w:val="22"/>
        </w:rPr>
      </w:pPr>
    </w:p>
    <w:p w:rsidR="005E25F5" w:rsidRPr="002E65A0" w:rsidRDefault="005E25F5" w:rsidP="005E25F5">
      <w:pPr>
        <w:pStyle w:val="Nadpis2"/>
        <w:numPr>
          <w:ilvl w:val="1"/>
          <w:numId w:val="4"/>
        </w:numPr>
        <w:ind w:left="567" w:hanging="567"/>
        <w:jc w:val="both"/>
        <w:rPr>
          <w:rFonts w:ascii="Times New Roman" w:hAnsi="Times New Roman"/>
          <w:szCs w:val="22"/>
        </w:rPr>
      </w:pPr>
      <w:r w:rsidRPr="002E65A0">
        <w:rPr>
          <w:rFonts w:ascii="Times New Roman" w:hAnsi="Times New Roman"/>
          <w:szCs w:val="22"/>
        </w:rPr>
        <w:t>V případě odstoupení od smlouvy ze strany objednatele vzniká objednateli vůči zhotoviteli nárok na</w:t>
      </w:r>
      <w:r>
        <w:rPr>
          <w:rFonts w:ascii="Times New Roman" w:hAnsi="Times New Roman"/>
          <w:szCs w:val="22"/>
        </w:rPr>
        <w:t> </w:t>
      </w:r>
      <w:r w:rsidRPr="002E65A0">
        <w:rPr>
          <w:rFonts w:ascii="Times New Roman" w:hAnsi="Times New Roman"/>
          <w:szCs w:val="22"/>
        </w:rPr>
        <w:t>úhradu prokázaných vícenákladů (tj. nákladů vynaložených objednatelem nad cenu za provedení díla) vynaložených na dokončení díla a na úhradu ztrát vzniklých prodloužením termínu dokončení díla. Nárok objednatele účtovat zhotoviteli smluvní pokutu tím nezaniká.</w:t>
      </w:r>
    </w:p>
    <w:p w:rsidR="005E25F5" w:rsidRPr="00646179" w:rsidRDefault="005E25F5" w:rsidP="005E25F5">
      <w:pPr>
        <w:ind w:left="567" w:hanging="567"/>
        <w:jc w:val="both"/>
        <w:rPr>
          <w:rFonts w:ascii="Times New Roman" w:hAnsi="Times New Roman"/>
          <w:sz w:val="28"/>
          <w:szCs w:val="28"/>
        </w:rPr>
      </w:pPr>
    </w:p>
    <w:p w:rsidR="005E25F5" w:rsidRPr="002E65A0" w:rsidRDefault="005E25F5" w:rsidP="005E25F5">
      <w:pPr>
        <w:pStyle w:val="Nadpis1"/>
        <w:numPr>
          <w:ilvl w:val="0"/>
          <w:numId w:val="4"/>
        </w:numPr>
        <w:ind w:left="567" w:hanging="567"/>
        <w:jc w:val="both"/>
        <w:rPr>
          <w:rFonts w:ascii="Times New Roman" w:hAnsi="Times New Roman"/>
          <w:sz w:val="22"/>
          <w:szCs w:val="22"/>
          <w:u w:val="none"/>
        </w:rPr>
      </w:pPr>
      <w:r w:rsidRPr="002E65A0">
        <w:rPr>
          <w:rFonts w:ascii="Times New Roman" w:hAnsi="Times New Roman"/>
          <w:sz w:val="22"/>
          <w:szCs w:val="22"/>
          <w:u w:val="none"/>
        </w:rPr>
        <w:t xml:space="preserve">Adresy pro doručování </w:t>
      </w:r>
    </w:p>
    <w:p w:rsidR="005E25F5" w:rsidRPr="002E65A0" w:rsidRDefault="005E25F5" w:rsidP="005E25F5">
      <w:pPr>
        <w:pStyle w:val="Nadpis2"/>
        <w:numPr>
          <w:ilvl w:val="1"/>
          <w:numId w:val="4"/>
        </w:numPr>
        <w:ind w:left="567" w:hanging="567"/>
        <w:jc w:val="both"/>
        <w:rPr>
          <w:rFonts w:ascii="Times New Roman" w:hAnsi="Times New Roman"/>
          <w:szCs w:val="22"/>
        </w:rPr>
      </w:pPr>
      <w:r w:rsidRPr="002E65A0">
        <w:rPr>
          <w:rFonts w:ascii="Times New Roman" w:hAnsi="Times New Roman"/>
          <w:szCs w:val="22"/>
        </w:rPr>
        <w:t>Smluvní strany této smlouvy se dohodly následujícím způsobem na adrese pro doručování písemné korespondence:</w:t>
      </w:r>
    </w:p>
    <w:p w:rsidR="005E25F5" w:rsidRPr="002E65A0" w:rsidRDefault="005E25F5" w:rsidP="005E25F5">
      <w:pPr>
        <w:numPr>
          <w:ilvl w:val="0"/>
          <w:numId w:val="7"/>
        </w:numPr>
        <w:ind w:left="851" w:hanging="284"/>
        <w:rPr>
          <w:rFonts w:ascii="Times New Roman" w:hAnsi="Times New Roman"/>
          <w:szCs w:val="22"/>
        </w:rPr>
      </w:pPr>
      <w:r w:rsidRPr="002E65A0">
        <w:rPr>
          <w:rFonts w:ascii="Times New Roman" w:hAnsi="Times New Roman"/>
          <w:szCs w:val="22"/>
        </w:rPr>
        <w:t>adresa pro doručování objednateli je:</w:t>
      </w:r>
      <w:r w:rsidRPr="002E65A0">
        <w:rPr>
          <w:rFonts w:ascii="Times New Roman" w:hAnsi="Times New Roman"/>
          <w:szCs w:val="22"/>
        </w:rPr>
        <w:tab/>
      </w:r>
      <w:r w:rsidRPr="002E65A0">
        <w:rPr>
          <w:rFonts w:ascii="Times New Roman" w:hAnsi="Times New Roman"/>
          <w:b/>
          <w:szCs w:val="22"/>
        </w:rPr>
        <w:t>Magistrát města Karlovy Vary</w:t>
      </w:r>
    </w:p>
    <w:p w:rsidR="005E25F5" w:rsidRPr="002E65A0" w:rsidRDefault="005E25F5" w:rsidP="005E25F5">
      <w:pPr>
        <w:rPr>
          <w:rFonts w:ascii="Times New Roman" w:hAnsi="Times New Roman"/>
          <w:szCs w:val="22"/>
        </w:rPr>
      </w:pPr>
      <w:r w:rsidRPr="002E65A0">
        <w:rPr>
          <w:rFonts w:ascii="Times New Roman" w:hAnsi="Times New Roman"/>
          <w:szCs w:val="22"/>
        </w:rPr>
        <w:t xml:space="preserve">                                                                             Moskevská 21, Karlovy Vary, 360 20</w:t>
      </w:r>
    </w:p>
    <w:p w:rsidR="004C0DFE" w:rsidRPr="00632FF9" w:rsidRDefault="005E25F5" w:rsidP="004C0DFE">
      <w:pPr>
        <w:pStyle w:val="Odstavecseseznamem"/>
        <w:numPr>
          <w:ilvl w:val="0"/>
          <w:numId w:val="7"/>
        </w:numPr>
        <w:jc w:val="both"/>
        <w:rPr>
          <w:rFonts w:ascii="Times New Roman" w:hAnsi="Times New Roman"/>
          <w:szCs w:val="22"/>
        </w:rPr>
      </w:pPr>
      <w:r w:rsidRPr="006D71A7">
        <w:rPr>
          <w:rFonts w:ascii="Times New Roman" w:hAnsi="Times New Roman"/>
          <w:szCs w:val="22"/>
        </w:rPr>
        <w:t>adresa pro doručování zhotoviteli je:</w:t>
      </w:r>
      <w:r w:rsidRPr="006D71A7">
        <w:rPr>
          <w:rFonts w:ascii="Times New Roman" w:hAnsi="Times New Roman"/>
          <w:szCs w:val="22"/>
        </w:rPr>
        <w:tab/>
      </w:r>
      <w:r w:rsidR="00632FF9" w:rsidRPr="00632FF9">
        <w:rPr>
          <w:rFonts w:ascii="Times New Roman" w:hAnsi="Times New Roman"/>
          <w:b/>
          <w:szCs w:val="22"/>
        </w:rPr>
        <w:t>REALSTEP, s.r.o.</w:t>
      </w:r>
    </w:p>
    <w:p w:rsidR="00632FF9" w:rsidRPr="00632FF9" w:rsidRDefault="00632FF9" w:rsidP="00632FF9">
      <w:pPr>
        <w:ind w:left="4248"/>
        <w:jc w:val="both"/>
        <w:rPr>
          <w:rFonts w:ascii="Times New Roman" w:hAnsi="Times New Roman"/>
          <w:szCs w:val="22"/>
        </w:rPr>
      </w:pPr>
      <w:r w:rsidRPr="00632FF9">
        <w:rPr>
          <w:rFonts w:ascii="Times New Roman" w:hAnsi="Times New Roman"/>
          <w:szCs w:val="22"/>
        </w:rPr>
        <w:t xml:space="preserve">Počernická 120, </w:t>
      </w:r>
      <w:proofErr w:type="spellStart"/>
      <w:r w:rsidRPr="00632FF9">
        <w:rPr>
          <w:rFonts w:ascii="Times New Roman" w:hAnsi="Times New Roman"/>
          <w:szCs w:val="22"/>
        </w:rPr>
        <w:t>Počerny</w:t>
      </w:r>
      <w:proofErr w:type="spellEnd"/>
      <w:r w:rsidRPr="00632FF9">
        <w:rPr>
          <w:rFonts w:ascii="Times New Roman" w:hAnsi="Times New Roman"/>
          <w:szCs w:val="22"/>
        </w:rPr>
        <w:t>, 360 17  Karlovy Vary</w:t>
      </w:r>
    </w:p>
    <w:p w:rsidR="005E25F5" w:rsidRPr="006D71A7" w:rsidRDefault="005E25F5" w:rsidP="004C0DFE">
      <w:pPr>
        <w:pStyle w:val="Odstavecseseznamem"/>
        <w:ind w:left="927"/>
        <w:jc w:val="both"/>
        <w:rPr>
          <w:rFonts w:ascii="Times New Roman" w:hAnsi="Times New Roman"/>
          <w:szCs w:val="22"/>
        </w:rPr>
      </w:pPr>
      <w:r w:rsidRPr="006D71A7">
        <w:rPr>
          <w:rFonts w:ascii="Times New Roman" w:hAnsi="Times New Roman"/>
          <w:szCs w:val="22"/>
        </w:rPr>
        <w:tab/>
      </w:r>
      <w:r w:rsidRPr="006D71A7">
        <w:rPr>
          <w:rFonts w:ascii="Times New Roman" w:hAnsi="Times New Roman"/>
          <w:szCs w:val="22"/>
        </w:rPr>
        <w:tab/>
        <w:t xml:space="preserve">                                                     </w:t>
      </w:r>
    </w:p>
    <w:p w:rsidR="005E25F5" w:rsidRPr="002E65A0" w:rsidRDefault="005E25F5" w:rsidP="005E25F5">
      <w:pPr>
        <w:pStyle w:val="Nadpis2"/>
        <w:numPr>
          <w:ilvl w:val="1"/>
          <w:numId w:val="4"/>
        </w:numPr>
        <w:ind w:left="567" w:hanging="567"/>
        <w:jc w:val="both"/>
        <w:rPr>
          <w:rFonts w:ascii="Times New Roman" w:hAnsi="Times New Roman"/>
          <w:szCs w:val="22"/>
        </w:rPr>
      </w:pPr>
      <w:r w:rsidRPr="002E65A0">
        <w:rPr>
          <w:rFonts w:ascii="Times New Roman" w:hAnsi="Times New Roman"/>
          <w:szCs w:val="22"/>
        </w:rPr>
        <w:t>Smluvní strany se dohodly, že v případě změny sídla či místa podnikání, a tím i adresy pro doručování, budou písemně informovat o této skutečnosti bez zbytečného odkladu druhou smluvní stranu.</w:t>
      </w:r>
    </w:p>
    <w:p w:rsidR="005E25F5" w:rsidRPr="00646179" w:rsidRDefault="005E25F5" w:rsidP="005E25F5">
      <w:pPr>
        <w:ind w:left="567"/>
        <w:jc w:val="both"/>
        <w:rPr>
          <w:rFonts w:ascii="Times New Roman" w:hAnsi="Times New Roman"/>
          <w:sz w:val="28"/>
          <w:szCs w:val="28"/>
        </w:rPr>
      </w:pPr>
    </w:p>
    <w:p w:rsidR="005E25F5" w:rsidRPr="00646179" w:rsidRDefault="005E25F5" w:rsidP="005E25F5">
      <w:pPr>
        <w:pStyle w:val="Nadpis1"/>
        <w:numPr>
          <w:ilvl w:val="0"/>
          <w:numId w:val="4"/>
        </w:numPr>
        <w:spacing w:after="120"/>
        <w:ind w:left="567" w:hanging="567"/>
        <w:jc w:val="both"/>
        <w:rPr>
          <w:rFonts w:ascii="Times New Roman" w:hAnsi="Times New Roman"/>
          <w:sz w:val="24"/>
          <w:u w:val="none"/>
        </w:rPr>
      </w:pPr>
      <w:r w:rsidRPr="00646179">
        <w:rPr>
          <w:rFonts w:ascii="Times New Roman" w:hAnsi="Times New Roman"/>
          <w:sz w:val="24"/>
          <w:u w:val="none"/>
        </w:rPr>
        <w:t>Doručování</w:t>
      </w:r>
    </w:p>
    <w:p w:rsidR="005E25F5" w:rsidRPr="002E65A0" w:rsidRDefault="005E25F5" w:rsidP="005E25F5">
      <w:pPr>
        <w:pStyle w:val="Nadpis2"/>
        <w:numPr>
          <w:ilvl w:val="1"/>
          <w:numId w:val="4"/>
        </w:numPr>
        <w:ind w:left="567" w:hanging="567"/>
        <w:jc w:val="both"/>
        <w:rPr>
          <w:rFonts w:ascii="Times New Roman" w:hAnsi="Times New Roman"/>
          <w:szCs w:val="22"/>
        </w:rPr>
      </w:pPr>
      <w:r w:rsidRPr="002E65A0">
        <w:rPr>
          <w:rFonts w:ascii="Times New Roman" w:hAnsi="Times New Roman"/>
          <w:szCs w:val="22"/>
        </w:rPr>
        <w:t>Veškerá podání a jiná oznámení, která se doručují smluvním stranám, je třeba doručit osobně, nebo doporučenou listovní zásilkou s doručenkou.</w:t>
      </w:r>
    </w:p>
    <w:p w:rsidR="005E25F5" w:rsidRPr="002E65A0" w:rsidRDefault="005E25F5" w:rsidP="005E25F5">
      <w:pPr>
        <w:ind w:left="567" w:hanging="567"/>
        <w:rPr>
          <w:rFonts w:ascii="Times New Roman" w:hAnsi="Times New Roman"/>
          <w:szCs w:val="22"/>
        </w:rPr>
      </w:pPr>
    </w:p>
    <w:p w:rsidR="005E25F5" w:rsidRPr="002E65A0" w:rsidRDefault="005E25F5" w:rsidP="005E25F5">
      <w:pPr>
        <w:pStyle w:val="Nadpis2"/>
        <w:numPr>
          <w:ilvl w:val="1"/>
          <w:numId w:val="4"/>
        </w:numPr>
        <w:ind w:left="567" w:hanging="567"/>
        <w:jc w:val="both"/>
        <w:rPr>
          <w:rFonts w:ascii="Times New Roman" w:hAnsi="Times New Roman"/>
          <w:szCs w:val="22"/>
        </w:rPr>
      </w:pPr>
      <w:r w:rsidRPr="002E65A0">
        <w:rPr>
          <w:rFonts w:ascii="Times New Roman" w:hAnsi="Times New Roman"/>
          <w:szCs w:val="22"/>
        </w:rPr>
        <w:t>Aniž by tím byly dotčeny další prostředky, kterými lze prokázat doručení, má se za to, že oznámení bylo řádně doručené:</w:t>
      </w:r>
    </w:p>
    <w:p w:rsidR="005E25F5" w:rsidRPr="002E65A0" w:rsidRDefault="005E25F5" w:rsidP="005E25F5">
      <w:pPr>
        <w:pStyle w:val="Nadpis4"/>
        <w:numPr>
          <w:ilvl w:val="0"/>
          <w:numId w:val="0"/>
        </w:numPr>
        <w:ind w:left="567"/>
        <w:rPr>
          <w:rFonts w:ascii="Times New Roman" w:hAnsi="Times New Roman"/>
          <w:b w:val="0"/>
          <w:i w:val="0"/>
          <w:szCs w:val="22"/>
          <w:u w:val="none"/>
        </w:rPr>
      </w:pPr>
      <w:r w:rsidRPr="002E65A0">
        <w:rPr>
          <w:rFonts w:ascii="Times New Roman" w:hAnsi="Times New Roman"/>
          <w:b w:val="0"/>
          <w:i w:val="0"/>
          <w:szCs w:val="22"/>
          <w:u w:val="none"/>
        </w:rPr>
        <w:t>(i) při doručování osobně:</w:t>
      </w:r>
    </w:p>
    <w:p w:rsidR="005E25F5" w:rsidRPr="002E65A0" w:rsidRDefault="005E25F5" w:rsidP="005E25F5">
      <w:pPr>
        <w:widowControl w:val="0"/>
        <w:numPr>
          <w:ilvl w:val="1"/>
          <w:numId w:val="3"/>
        </w:numPr>
        <w:ind w:left="1418"/>
        <w:jc w:val="both"/>
        <w:rPr>
          <w:rFonts w:ascii="Times New Roman" w:hAnsi="Times New Roman"/>
          <w:snapToGrid w:val="0"/>
          <w:szCs w:val="22"/>
        </w:rPr>
      </w:pPr>
      <w:r w:rsidRPr="002E65A0">
        <w:rPr>
          <w:rFonts w:ascii="Times New Roman" w:hAnsi="Times New Roman"/>
          <w:snapToGrid w:val="0"/>
          <w:szCs w:val="22"/>
        </w:rPr>
        <w:t>dnem faktického přijetí oznámení příjemcem; nebo</w:t>
      </w:r>
    </w:p>
    <w:p w:rsidR="005E25F5" w:rsidRPr="002E65A0" w:rsidRDefault="005E25F5" w:rsidP="005E25F5">
      <w:pPr>
        <w:widowControl w:val="0"/>
        <w:numPr>
          <w:ilvl w:val="1"/>
          <w:numId w:val="3"/>
        </w:numPr>
        <w:ind w:left="1418"/>
        <w:jc w:val="both"/>
        <w:rPr>
          <w:rFonts w:ascii="Times New Roman" w:hAnsi="Times New Roman"/>
          <w:snapToGrid w:val="0"/>
          <w:szCs w:val="22"/>
        </w:rPr>
      </w:pPr>
      <w:r w:rsidRPr="002E65A0">
        <w:rPr>
          <w:rFonts w:ascii="Times New Roman" w:hAnsi="Times New Roman"/>
          <w:snapToGrid w:val="0"/>
          <w:szCs w:val="22"/>
        </w:rPr>
        <w:t>dnem, v němž bylo doručeno osobě na příjemcově adrese určené k přebírání listovních zásilek; nebo</w:t>
      </w:r>
    </w:p>
    <w:p w:rsidR="005E25F5" w:rsidRPr="002E65A0" w:rsidRDefault="005E25F5" w:rsidP="005E25F5">
      <w:pPr>
        <w:widowControl w:val="0"/>
        <w:numPr>
          <w:ilvl w:val="1"/>
          <w:numId w:val="3"/>
        </w:numPr>
        <w:ind w:left="1418"/>
        <w:jc w:val="both"/>
        <w:rPr>
          <w:rFonts w:ascii="Times New Roman" w:hAnsi="Times New Roman"/>
          <w:snapToGrid w:val="0"/>
          <w:szCs w:val="22"/>
        </w:rPr>
      </w:pPr>
      <w:r w:rsidRPr="002E65A0">
        <w:rPr>
          <w:rFonts w:ascii="Times New Roman" w:hAnsi="Times New Roman"/>
          <w:snapToGrid w:val="0"/>
          <w:szCs w:val="22"/>
        </w:rPr>
        <w:t>dnem, kdy bylo doručováno osobě na příjemcově adrese určené k přebírání listovních zásilek, a tato osoba odmítla listovní zásilku převzít; nebo</w:t>
      </w:r>
    </w:p>
    <w:p w:rsidR="005E25F5" w:rsidRPr="002E65A0" w:rsidRDefault="005E25F5" w:rsidP="005E25F5">
      <w:pPr>
        <w:widowControl w:val="0"/>
        <w:numPr>
          <w:ilvl w:val="1"/>
          <w:numId w:val="3"/>
        </w:numPr>
        <w:ind w:left="1418"/>
        <w:jc w:val="both"/>
        <w:rPr>
          <w:rFonts w:ascii="Times New Roman" w:hAnsi="Times New Roman"/>
          <w:snapToGrid w:val="0"/>
          <w:szCs w:val="22"/>
        </w:rPr>
      </w:pPr>
      <w:r w:rsidRPr="002E65A0">
        <w:rPr>
          <w:rFonts w:ascii="Times New Roman" w:hAnsi="Times New Roman"/>
          <w:snapToGrid w:val="0"/>
          <w:szCs w:val="22"/>
        </w:rPr>
        <w:t>dnem, kdy příjemce při prvním pokusu o doručení zásilku z jakýchkoli důvodů nepřevzal či odmítl zásilku převzít, a to i přesto, že se v místě doručení nezdržuje, pokud byla na</w:t>
      </w:r>
      <w:r>
        <w:rPr>
          <w:rFonts w:ascii="Times New Roman" w:hAnsi="Times New Roman"/>
          <w:snapToGrid w:val="0"/>
          <w:szCs w:val="22"/>
        </w:rPr>
        <w:t> </w:t>
      </w:r>
      <w:r w:rsidRPr="002E65A0">
        <w:rPr>
          <w:rFonts w:ascii="Times New Roman" w:hAnsi="Times New Roman"/>
          <w:snapToGrid w:val="0"/>
          <w:szCs w:val="22"/>
        </w:rPr>
        <w:t>zásilce uvedena adresa pro doručování dle článku 12., odst. 1, písm. a), b) této smlouvy.</w:t>
      </w:r>
    </w:p>
    <w:p w:rsidR="005E25F5" w:rsidRPr="002E65A0" w:rsidRDefault="005E25F5" w:rsidP="005E25F5">
      <w:pPr>
        <w:widowControl w:val="0"/>
        <w:ind w:left="567"/>
        <w:jc w:val="both"/>
        <w:rPr>
          <w:rFonts w:ascii="Times New Roman" w:hAnsi="Times New Roman"/>
          <w:snapToGrid w:val="0"/>
          <w:szCs w:val="22"/>
        </w:rPr>
      </w:pPr>
      <w:r w:rsidRPr="002E65A0">
        <w:rPr>
          <w:rFonts w:ascii="Times New Roman" w:hAnsi="Times New Roman"/>
          <w:snapToGrid w:val="0"/>
          <w:szCs w:val="22"/>
        </w:rPr>
        <w:t>(</w:t>
      </w:r>
      <w:proofErr w:type="spellStart"/>
      <w:r w:rsidRPr="002E65A0">
        <w:rPr>
          <w:rFonts w:ascii="Times New Roman" w:hAnsi="Times New Roman"/>
          <w:snapToGrid w:val="0"/>
          <w:szCs w:val="22"/>
        </w:rPr>
        <w:t>ii</w:t>
      </w:r>
      <w:proofErr w:type="spellEnd"/>
      <w:r w:rsidRPr="002E65A0">
        <w:rPr>
          <w:rFonts w:ascii="Times New Roman" w:hAnsi="Times New Roman"/>
          <w:snapToGrid w:val="0"/>
          <w:szCs w:val="22"/>
        </w:rPr>
        <w:t>) při doručování prostřednictvím držitele poštovní licence:</w:t>
      </w:r>
    </w:p>
    <w:p w:rsidR="005E25F5" w:rsidRPr="002E65A0" w:rsidRDefault="005E25F5" w:rsidP="005E25F5">
      <w:pPr>
        <w:widowControl w:val="0"/>
        <w:numPr>
          <w:ilvl w:val="0"/>
          <w:numId w:val="1"/>
        </w:numPr>
        <w:ind w:left="1418" w:hanging="284"/>
        <w:jc w:val="both"/>
        <w:rPr>
          <w:rFonts w:ascii="Times New Roman" w:hAnsi="Times New Roman"/>
          <w:snapToGrid w:val="0"/>
          <w:szCs w:val="22"/>
        </w:rPr>
      </w:pPr>
      <w:r w:rsidRPr="002E65A0">
        <w:rPr>
          <w:rFonts w:ascii="Times New Roman" w:hAnsi="Times New Roman"/>
          <w:snapToGrid w:val="0"/>
          <w:szCs w:val="22"/>
        </w:rPr>
        <w:t>dnem předání listovní zásilky příjemci; nebo</w:t>
      </w:r>
    </w:p>
    <w:p w:rsidR="005E25F5" w:rsidRPr="002E65A0" w:rsidRDefault="005E25F5" w:rsidP="005E25F5">
      <w:pPr>
        <w:widowControl w:val="0"/>
        <w:numPr>
          <w:ilvl w:val="0"/>
          <w:numId w:val="1"/>
        </w:numPr>
        <w:ind w:left="1418" w:hanging="284"/>
        <w:jc w:val="both"/>
        <w:rPr>
          <w:rFonts w:ascii="Times New Roman" w:hAnsi="Times New Roman"/>
          <w:snapToGrid w:val="0"/>
          <w:szCs w:val="22"/>
        </w:rPr>
      </w:pPr>
      <w:r w:rsidRPr="002E65A0">
        <w:rPr>
          <w:rFonts w:ascii="Times New Roman" w:hAnsi="Times New Roman"/>
          <w:snapToGrid w:val="0"/>
          <w:szCs w:val="22"/>
        </w:rPr>
        <w:t>dnem, kdy příjemce při prvním pokusu o doručení zásilku z jakýchkoli důvodů nepřevzal či odmítl zásilku převzít, a to i přesto, že se v místě doručení nezdržuje, pokud byla na</w:t>
      </w:r>
      <w:r>
        <w:rPr>
          <w:rFonts w:ascii="Times New Roman" w:hAnsi="Times New Roman"/>
          <w:snapToGrid w:val="0"/>
          <w:szCs w:val="22"/>
        </w:rPr>
        <w:t> </w:t>
      </w:r>
      <w:r w:rsidRPr="002E65A0">
        <w:rPr>
          <w:rFonts w:ascii="Times New Roman" w:hAnsi="Times New Roman"/>
          <w:snapToGrid w:val="0"/>
          <w:szCs w:val="22"/>
        </w:rPr>
        <w:t>zásilce uvedena adresa pro doručování dle článku 12., odst. 1, písm. a), b) této smlouvy.</w:t>
      </w:r>
    </w:p>
    <w:p w:rsidR="005E25F5" w:rsidRPr="002E65A0" w:rsidRDefault="005E25F5" w:rsidP="005E25F5">
      <w:pPr>
        <w:widowControl w:val="0"/>
        <w:ind w:left="567"/>
        <w:jc w:val="both"/>
        <w:rPr>
          <w:rFonts w:ascii="Times New Roman" w:hAnsi="Times New Roman"/>
          <w:snapToGrid w:val="0"/>
          <w:szCs w:val="22"/>
        </w:rPr>
      </w:pPr>
      <w:r w:rsidRPr="002E65A0">
        <w:rPr>
          <w:rFonts w:ascii="Times New Roman" w:hAnsi="Times New Roman"/>
          <w:snapToGrid w:val="0"/>
          <w:szCs w:val="22"/>
        </w:rPr>
        <w:t>(</w:t>
      </w:r>
      <w:proofErr w:type="spellStart"/>
      <w:r w:rsidRPr="002E65A0">
        <w:rPr>
          <w:rFonts w:ascii="Times New Roman" w:hAnsi="Times New Roman"/>
          <w:snapToGrid w:val="0"/>
          <w:szCs w:val="22"/>
        </w:rPr>
        <w:t>iii</w:t>
      </w:r>
      <w:proofErr w:type="spellEnd"/>
      <w:r w:rsidRPr="002E65A0">
        <w:rPr>
          <w:rFonts w:ascii="Times New Roman" w:hAnsi="Times New Roman"/>
          <w:snapToGrid w:val="0"/>
          <w:szCs w:val="22"/>
        </w:rPr>
        <w:t>) při doručování do datové schránky</w:t>
      </w:r>
      <w:r>
        <w:rPr>
          <w:rFonts w:ascii="Times New Roman" w:hAnsi="Times New Roman"/>
          <w:snapToGrid w:val="0"/>
          <w:szCs w:val="22"/>
        </w:rPr>
        <w:t xml:space="preserve"> </w:t>
      </w:r>
      <w:r w:rsidRPr="002E65A0">
        <w:rPr>
          <w:rFonts w:ascii="Times New Roman" w:hAnsi="Times New Roman"/>
          <w:snapToGrid w:val="0"/>
          <w:szCs w:val="22"/>
        </w:rPr>
        <w:t>dle zákona č. 300/2008 Sb., o elektronických úkonech a</w:t>
      </w:r>
      <w:r>
        <w:rPr>
          <w:rFonts w:ascii="Times New Roman" w:hAnsi="Times New Roman"/>
          <w:snapToGrid w:val="0"/>
          <w:szCs w:val="22"/>
        </w:rPr>
        <w:t> </w:t>
      </w:r>
      <w:r w:rsidRPr="002E65A0">
        <w:rPr>
          <w:rFonts w:ascii="Times New Roman" w:hAnsi="Times New Roman"/>
          <w:snapToGrid w:val="0"/>
          <w:szCs w:val="22"/>
        </w:rPr>
        <w:t>autorizované konverzi dokumentů.</w:t>
      </w:r>
    </w:p>
    <w:p w:rsidR="005E25F5" w:rsidRPr="002E65A0" w:rsidRDefault="005E25F5" w:rsidP="005E25F5">
      <w:pPr>
        <w:pStyle w:val="Nadpis1"/>
        <w:numPr>
          <w:ilvl w:val="0"/>
          <w:numId w:val="0"/>
        </w:numPr>
        <w:ind w:left="360" w:hanging="360"/>
        <w:jc w:val="both"/>
        <w:rPr>
          <w:rFonts w:ascii="Times New Roman" w:hAnsi="Times New Roman"/>
          <w:sz w:val="22"/>
          <w:szCs w:val="22"/>
          <w:u w:val="none"/>
        </w:rPr>
      </w:pPr>
    </w:p>
    <w:p w:rsidR="005E25F5" w:rsidRPr="00646179" w:rsidRDefault="005E25F5" w:rsidP="005E25F5">
      <w:pPr>
        <w:pStyle w:val="Nadpis1"/>
        <w:numPr>
          <w:ilvl w:val="0"/>
          <w:numId w:val="4"/>
        </w:numPr>
        <w:spacing w:after="120"/>
        <w:ind w:left="567" w:hanging="567"/>
        <w:jc w:val="both"/>
        <w:rPr>
          <w:rFonts w:ascii="Times New Roman" w:hAnsi="Times New Roman"/>
          <w:sz w:val="24"/>
          <w:u w:val="none"/>
        </w:rPr>
      </w:pPr>
      <w:r w:rsidRPr="00646179">
        <w:rPr>
          <w:rFonts w:ascii="Times New Roman" w:hAnsi="Times New Roman"/>
          <w:sz w:val="24"/>
          <w:u w:val="none"/>
        </w:rPr>
        <w:t>Závěrečná ustanovení</w:t>
      </w:r>
    </w:p>
    <w:p w:rsidR="005E25F5" w:rsidRPr="002E65A0" w:rsidRDefault="005E25F5" w:rsidP="005E25F5">
      <w:pPr>
        <w:pStyle w:val="Nadpis2"/>
        <w:numPr>
          <w:ilvl w:val="1"/>
          <w:numId w:val="4"/>
        </w:numPr>
        <w:ind w:left="567" w:hanging="567"/>
        <w:jc w:val="both"/>
        <w:rPr>
          <w:rFonts w:ascii="Times New Roman" w:hAnsi="Times New Roman"/>
          <w:szCs w:val="22"/>
        </w:rPr>
      </w:pPr>
      <w:r w:rsidRPr="002E65A0">
        <w:rPr>
          <w:rFonts w:ascii="Times New Roman" w:hAnsi="Times New Roman"/>
          <w:szCs w:val="22"/>
        </w:rPr>
        <w:t>Tato smlouva nabývá platnosti v den jejího podpisu oprávněnými zástupci obou smluvních stran a</w:t>
      </w:r>
      <w:r>
        <w:rPr>
          <w:rFonts w:ascii="Times New Roman" w:hAnsi="Times New Roman"/>
          <w:szCs w:val="22"/>
        </w:rPr>
        <w:t> </w:t>
      </w:r>
      <w:r w:rsidRPr="002E65A0">
        <w:rPr>
          <w:rFonts w:ascii="Times New Roman" w:hAnsi="Times New Roman"/>
          <w:szCs w:val="22"/>
        </w:rPr>
        <w:t>účinnosti uveřejněním v registru smluv dle zákona č. 340/2015 Sb., o zvláštních podmínkách účinnosti některých smluv, uveřejňování těchto smluv a o registru (zákon o registru smluv).</w:t>
      </w:r>
    </w:p>
    <w:p w:rsidR="005E25F5" w:rsidRPr="002E65A0" w:rsidRDefault="005E25F5" w:rsidP="005E25F5">
      <w:pPr>
        <w:rPr>
          <w:rFonts w:ascii="Times New Roman" w:hAnsi="Times New Roman"/>
          <w:szCs w:val="22"/>
        </w:rPr>
      </w:pPr>
    </w:p>
    <w:p w:rsidR="005E25F5" w:rsidRPr="002E65A0" w:rsidRDefault="005E25F5" w:rsidP="005E25F5">
      <w:pPr>
        <w:pStyle w:val="Nadpis2"/>
        <w:numPr>
          <w:ilvl w:val="1"/>
          <w:numId w:val="4"/>
        </w:numPr>
        <w:ind w:left="567" w:hanging="567"/>
        <w:jc w:val="both"/>
        <w:rPr>
          <w:rFonts w:ascii="Times New Roman" w:hAnsi="Times New Roman"/>
          <w:szCs w:val="22"/>
        </w:rPr>
      </w:pPr>
      <w:r w:rsidRPr="002E65A0">
        <w:rPr>
          <w:rFonts w:ascii="Times New Roman" w:hAnsi="Times New Roman"/>
          <w:szCs w:val="22"/>
        </w:rPr>
        <w:t>Případné spory vzniklé z této smlouvy budou řešeny podle platné právní úpravy věcně a místně příslušnými orgány České republiky.</w:t>
      </w:r>
    </w:p>
    <w:p w:rsidR="005E25F5" w:rsidRPr="002E65A0" w:rsidRDefault="005E25F5" w:rsidP="005E25F5">
      <w:pPr>
        <w:pStyle w:val="Odstavecseseznamem"/>
        <w:ind w:left="0"/>
        <w:rPr>
          <w:rFonts w:ascii="Times New Roman" w:hAnsi="Times New Roman"/>
          <w:szCs w:val="22"/>
        </w:rPr>
      </w:pPr>
    </w:p>
    <w:p w:rsidR="005E25F5" w:rsidRPr="002E65A0" w:rsidRDefault="005E25F5" w:rsidP="005E25F5">
      <w:pPr>
        <w:pStyle w:val="Nadpis2"/>
        <w:numPr>
          <w:ilvl w:val="1"/>
          <w:numId w:val="4"/>
        </w:numPr>
        <w:ind w:left="567" w:hanging="567"/>
        <w:jc w:val="both"/>
        <w:rPr>
          <w:rFonts w:ascii="Times New Roman" w:hAnsi="Times New Roman"/>
          <w:szCs w:val="22"/>
        </w:rPr>
      </w:pPr>
      <w:r w:rsidRPr="002E65A0">
        <w:rPr>
          <w:rFonts w:ascii="Times New Roman" w:hAnsi="Times New Roman"/>
          <w:szCs w:val="22"/>
        </w:rPr>
        <w:t>Smluvní strany této smlouvy se dohodly, že právní vztahy založené touto smlouvou se budou řídit právním řádem České republiky. Tato smlouva se řídí úpravou občanského zákoníku č. 89/2012 Sb. Veškeré údaje a informace, které si strany sdělily při uzavírání této smlouvy, jsou považovány za</w:t>
      </w:r>
      <w:r>
        <w:rPr>
          <w:rFonts w:ascii="Times New Roman" w:hAnsi="Times New Roman"/>
          <w:szCs w:val="22"/>
        </w:rPr>
        <w:t> </w:t>
      </w:r>
      <w:r w:rsidRPr="002E65A0">
        <w:rPr>
          <w:rFonts w:ascii="Times New Roman" w:hAnsi="Times New Roman"/>
          <w:szCs w:val="22"/>
        </w:rPr>
        <w:t>důvěrné, přičemž žádná ze stran je nesmí zpřístupnit či sdělit třetí osobě ani je použít v rozporu s</w:t>
      </w:r>
      <w:r>
        <w:rPr>
          <w:rFonts w:ascii="Times New Roman" w:hAnsi="Times New Roman"/>
          <w:szCs w:val="22"/>
        </w:rPr>
        <w:t> </w:t>
      </w:r>
      <w:r w:rsidRPr="002E65A0">
        <w:rPr>
          <w:rFonts w:ascii="Times New Roman" w:hAnsi="Times New Roman"/>
          <w:szCs w:val="22"/>
        </w:rPr>
        <w:t>jejich účelem pro potřeby vlastní. Poruší-li některá strana tuto povinnost a obohatí-li se tím, vydá druhé straně to, oč se obohatila.</w:t>
      </w:r>
      <w:r w:rsidRPr="002E65A0">
        <w:rPr>
          <w:rFonts w:ascii="Times New Roman" w:hAnsi="Times New Roman"/>
          <w:color w:val="FF0000"/>
          <w:szCs w:val="22"/>
        </w:rPr>
        <w:t xml:space="preserve"> </w:t>
      </w:r>
      <w:r w:rsidRPr="002E65A0">
        <w:rPr>
          <w:rFonts w:ascii="Times New Roman" w:hAnsi="Times New Roman"/>
          <w:szCs w:val="22"/>
        </w:rPr>
        <w:t>Tato povinnost se nevztahuje na případy podle zákona č.</w:t>
      </w:r>
      <w:r>
        <w:rPr>
          <w:rFonts w:ascii="Times New Roman" w:hAnsi="Times New Roman"/>
          <w:szCs w:val="22"/>
        </w:rPr>
        <w:t> </w:t>
      </w:r>
      <w:r w:rsidRPr="002E65A0">
        <w:rPr>
          <w:rFonts w:ascii="Times New Roman" w:hAnsi="Times New Roman"/>
          <w:szCs w:val="22"/>
        </w:rPr>
        <w:t>106/1999</w:t>
      </w:r>
      <w:r>
        <w:rPr>
          <w:rFonts w:ascii="Times New Roman" w:hAnsi="Times New Roman"/>
          <w:szCs w:val="22"/>
        </w:rPr>
        <w:t> </w:t>
      </w:r>
      <w:r w:rsidRPr="002E65A0">
        <w:rPr>
          <w:rFonts w:ascii="Times New Roman" w:hAnsi="Times New Roman"/>
          <w:szCs w:val="22"/>
        </w:rPr>
        <w:t>Sb. o svobodném přístupu k informacím a podle zákona č. 340/2015 Sb., o registru smluv.</w:t>
      </w:r>
    </w:p>
    <w:p w:rsidR="005E25F5" w:rsidRPr="002E65A0" w:rsidRDefault="005E25F5" w:rsidP="005E25F5">
      <w:pPr>
        <w:pStyle w:val="Textvbloku1"/>
        <w:ind w:left="0" w:firstLine="0"/>
        <w:rPr>
          <w:rFonts w:cs="Times New Roman"/>
          <w:szCs w:val="22"/>
        </w:rPr>
      </w:pPr>
    </w:p>
    <w:p w:rsidR="005E25F5" w:rsidRPr="002E65A0" w:rsidRDefault="005E25F5" w:rsidP="005E25F5">
      <w:pPr>
        <w:pStyle w:val="Nadpis2"/>
        <w:numPr>
          <w:ilvl w:val="1"/>
          <w:numId w:val="4"/>
        </w:numPr>
        <w:ind w:left="567" w:hanging="567"/>
        <w:jc w:val="both"/>
        <w:rPr>
          <w:rFonts w:ascii="Times New Roman" w:hAnsi="Times New Roman"/>
          <w:szCs w:val="22"/>
        </w:rPr>
      </w:pPr>
      <w:r w:rsidRPr="002E65A0">
        <w:rPr>
          <w:rFonts w:ascii="Times New Roman" w:hAnsi="Times New Roman"/>
          <w:szCs w:val="22"/>
        </w:rPr>
        <w:t>Tuto smlouvu lze měnit, doplňovat a upřesňovat pouze oboustranně odsouhlasenými, písemnými a</w:t>
      </w:r>
      <w:r>
        <w:rPr>
          <w:rFonts w:ascii="Times New Roman" w:hAnsi="Times New Roman"/>
          <w:szCs w:val="22"/>
        </w:rPr>
        <w:t> </w:t>
      </w:r>
      <w:r w:rsidRPr="002E65A0">
        <w:rPr>
          <w:rFonts w:ascii="Times New Roman" w:hAnsi="Times New Roman"/>
          <w:szCs w:val="22"/>
        </w:rPr>
        <w:t>průběžně číslovanými dodatky, podepsanými oprávněnými zástupci obou smluvních stran, které musí být obsaženy na jedné listině.</w:t>
      </w:r>
    </w:p>
    <w:p w:rsidR="005E25F5" w:rsidRPr="002E65A0" w:rsidRDefault="005E25F5" w:rsidP="005E25F5">
      <w:pPr>
        <w:pStyle w:val="Textvbloku1"/>
        <w:ind w:left="567" w:firstLine="0"/>
        <w:rPr>
          <w:rFonts w:cs="Times New Roman"/>
          <w:szCs w:val="22"/>
        </w:rPr>
      </w:pPr>
    </w:p>
    <w:p w:rsidR="005E25F5" w:rsidRPr="002E65A0" w:rsidRDefault="005E25F5" w:rsidP="005E25F5">
      <w:pPr>
        <w:pStyle w:val="Nadpis2"/>
        <w:numPr>
          <w:ilvl w:val="1"/>
          <w:numId w:val="4"/>
        </w:numPr>
        <w:ind w:left="567" w:hanging="567"/>
        <w:jc w:val="both"/>
        <w:rPr>
          <w:rFonts w:ascii="Times New Roman" w:hAnsi="Times New Roman"/>
          <w:szCs w:val="22"/>
        </w:rPr>
      </w:pPr>
      <w:r w:rsidRPr="002E65A0">
        <w:rPr>
          <w:rFonts w:ascii="Times New Roman" w:hAnsi="Times New Roman"/>
          <w:szCs w:val="22"/>
        </w:rPr>
        <w:t>Statutární město Karlovy Vary ve smyslu ustanovení § 41 zákona č. 128/2000 Sb.</w:t>
      </w:r>
      <w:r>
        <w:rPr>
          <w:rFonts w:ascii="Times New Roman" w:hAnsi="Times New Roman"/>
          <w:szCs w:val="22"/>
        </w:rPr>
        <w:t>,</w:t>
      </w:r>
      <w:r w:rsidRPr="002E65A0">
        <w:rPr>
          <w:rFonts w:ascii="Times New Roman" w:hAnsi="Times New Roman"/>
          <w:szCs w:val="22"/>
        </w:rPr>
        <w:t xml:space="preserve"> o obcích, ve</w:t>
      </w:r>
      <w:r>
        <w:rPr>
          <w:rFonts w:ascii="Times New Roman" w:hAnsi="Times New Roman"/>
          <w:szCs w:val="22"/>
        </w:rPr>
        <w:t> </w:t>
      </w:r>
      <w:r w:rsidRPr="002E65A0">
        <w:rPr>
          <w:rFonts w:ascii="Times New Roman" w:hAnsi="Times New Roman"/>
          <w:szCs w:val="22"/>
        </w:rPr>
        <w:t>znění pozdějších předpisů, potvrzuje, že u právních jednání obsažených v této smlouvě byly splněny ze strany Statutárního města Karlovy Vary veškeré zákonem č. 128/2000 Sb.</w:t>
      </w:r>
      <w:r>
        <w:rPr>
          <w:rFonts w:ascii="Times New Roman" w:hAnsi="Times New Roman"/>
          <w:szCs w:val="22"/>
        </w:rPr>
        <w:t>,</w:t>
      </w:r>
      <w:r w:rsidRPr="002E65A0">
        <w:rPr>
          <w:rFonts w:ascii="Times New Roman" w:hAnsi="Times New Roman"/>
          <w:szCs w:val="22"/>
        </w:rPr>
        <w:t xml:space="preserve"> o obcích, ve</w:t>
      </w:r>
      <w:r>
        <w:rPr>
          <w:rFonts w:ascii="Times New Roman" w:hAnsi="Times New Roman"/>
          <w:szCs w:val="22"/>
        </w:rPr>
        <w:t> </w:t>
      </w:r>
      <w:r w:rsidRPr="002E65A0">
        <w:rPr>
          <w:rFonts w:ascii="Times New Roman" w:hAnsi="Times New Roman"/>
          <w:szCs w:val="22"/>
        </w:rPr>
        <w:t>znění pozdějších předpisů, či jinými obecně závaznými právními předpisy stanovené podmínky ve formě předchozího zveřejnění, schválení či odsouhlasení, které jsou obligatorní pro platnost tohoto právního jednání.</w:t>
      </w:r>
    </w:p>
    <w:p w:rsidR="005E25F5" w:rsidRPr="002E65A0" w:rsidRDefault="005E25F5" w:rsidP="005E25F5">
      <w:pPr>
        <w:pStyle w:val="Zkladntext"/>
        <w:ind w:left="567"/>
        <w:jc w:val="both"/>
        <w:rPr>
          <w:rFonts w:ascii="Times New Roman" w:hAnsi="Times New Roman"/>
          <w:szCs w:val="22"/>
        </w:rPr>
      </w:pPr>
    </w:p>
    <w:p w:rsidR="005E25F5" w:rsidRDefault="005E25F5" w:rsidP="005E25F5">
      <w:pPr>
        <w:pStyle w:val="Nadpis2"/>
        <w:numPr>
          <w:ilvl w:val="1"/>
          <w:numId w:val="4"/>
        </w:numPr>
        <w:ind w:left="567" w:hanging="567"/>
        <w:jc w:val="both"/>
        <w:rPr>
          <w:rFonts w:ascii="Times New Roman" w:hAnsi="Times New Roman"/>
          <w:szCs w:val="22"/>
        </w:rPr>
      </w:pPr>
      <w:r w:rsidRPr="002E65A0">
        <w:rPr>
          <w:rFonts w:ascii="Times New Roman" w:hAnsi="Times New Roman"/>
          <w:szCs w:val="22"/>
        </w:rPr>
        <w:t xml:space="preserve">Statutární město Karlovy Vary je podle § 2 odst. 1, písm. d) zák. č. 340/2015 Sb., o zvláštních podmínkách účinnosti některých smluv, uveřejňování těchto smluv a o registru smluv povinným subjektem, který povinně zveřejňuje v registru smluv uzavřené soukromoprávní smlouvy, smlouvy o poskytnutí dotace a smlouvy o poskytnutí návratné finanční výpomoci. S účinností od 1. 7. 2017  Smlouva, na niž se vztahuje povinnost uveřejnění prostřednictvím registru smluv, nabývá účinnosti nejdříve dnem uveřejnění (§ 6 odst. 1 z. č. 340/2015 Sb.). </w:t>
      </w:r>
    </w:p>
    <w:p w:rsidR="005E25F5" w:rsidRDefault="005E25F5" w:rsidP="005E25F5"/>
    <w:p w:rsidR="005E25F5" w:rsidRPr="002E65A0" w:rsidRDefault="005E25F5" w:rsidP="005E25F5">
      <w:pPr>
        <w:pStyle w:val="Odstavecseseznamem"/>
        <w:ind w:left="567" w:hanging="567"/>
        <w:rPr>
          <w:rFonts w:ascii="Times New Roman" w:hAnsi="Times New Roman"/>
          <w:szCs w:val="22"/>
        </w:rPr>
      </w:pPr>
    </w:p>
    <w:p w:rsidR="005E25F5" w:rsidRDefault="005E25F5" w:rsidP="005E25F5">
      <w:pPr>
        <w:pStyle w:val="Nadpis2"/>
        <w:numPr>
          <w:ilvl w:val="1"/>
          <w:numId w:val="4"/>
        </w:numPr>
        <w:ind w:left="567" w:hanging="567"/>
        <w:jc w:val="both"/>
        <w:rPr>
          <w:rFonts w:ascii="Times New Roman" w:hAnsi="Times New Roman"/>
          <w:szCs w:val="22"/>
        </w:rPr>
      </w:pPr>
      <w:r w:rsidRPr="002E65A0">
        <w:rPr>
          <w:rFonts w:ascii="Times New Roman" w:hAnsi="Times New Roman"/>
          <w:szCs w:val="22"/>
        </w:rPr>
        <w:t>Obě smluvní strany potvrzují autentičnost této smlouvy a prohlašují, že si smlouvu (včetně Příloh) přečetly, s jejím obsahem (včetně Příloh) souhlasí, že smlouva byla sepsána na základě pravdivých údajů, z jejich pravé a svobodné vůle a nebyla uzavřena v tísni ani za jinak jednostranně nevýhodných podmínek, což stvrzují svým podpisem, resp. podpisem svého oprávněného zástupce.</w:t>
      </w:r>
    </w:p>
    <w:p w:rsidR="005E25F5" w:rsidRDefault="005E25F5" w:rsidP="005E25F5"/>
    <w:p w:rsidR="005E25F5" w:rsidRPr="00646179" w:rsidRDefault="005E25F5" w:rsidP="005E25F5"/>
    <w:p w:rsidR="005E25F5" w:rsidRPr="002E65A0" w:rsidRDefault="005E25F5" w:rsidP="005E25F5">
      <w:pPr>
        <w:pStyle w:val="Zkladntext"/>
        <w:ind w:left="567"/>
        <w:jc w:val="both"/>
        <w:rPr>
          <w:rFonts w:ascii="Times New Roman" w:hAnsi="Times New Roman"/>
          <w:szCs w:val="22"/>
        </w:rPr>
      </w:pPr>
    </w:p>
    <w:p w:rsidR="005E25F5" w:rsidRPr="00D31981" w:rsidRDefault="005E25F5" w:rsidP="005E25F5">
      <w:pPr>
        <w:jc w:val="both"/>
        <w:rPr>
          <w:rFonts w:ascii="Times New Roman" w:hAnsi="Times New Roman"/>
          <w:bCs/>
        </w:rPr>
      </w:pPr>
      <w:r w:rsidRPr="00DA0FE3">
        <w:rPr>
          <w:rFonts w:ascii="Times New Roman" w:hAnsi="Times New Roman"/>
          <w:b/>
          <w:bCs/>
        </w:rPr>
        <w:t xml:space="preserve">Příloha č. 1 : </w:t>
      </w:r>
      <w:r w:rsidRPr="00DA0FE3">
        <w:rPr>
          <w:rFonts w:ascii="Times New Roman" w:hAnsi="Times New Roman"/>
          <w:b/>
          <w:bCs/>
        </w:rPr>
        <w:tab/>
      </w:r>
      <w:r w:rsidRPr="00DA0FE3">
        <w:rPr>
          <w:rFonts w:ascii="Times New Roman" w:hAnsi="Times New Roman"/>
          <w:bCs/>
        </w:rPr>
        <w:t xml:space="preserve">Výpis z živnostenského rejstříku </w:t>
      </w:r>
      <w:r>
        <w:rPr>
          <w:rFonts w:ascii="Times New Roman" w:hAnsi="Times New Roman"/>
          <w:bCs/>
        </w:rPr>
        <w:t xml:space="preserve">– </w:t>
      </w:r>
      <w:r w:rsidRPr="00D31981">
        <w:rPr>
          <w:rFonts w:ascii="Times New Roman" w:hAnsi="Times New Roman"/>
          <w:bCs/>
        </w:rPr>
        <w:t>prostá kopie</w:t>
      </w:r>
    </w:p>
    <w:p w:rsidR="005E25F5" w:rsidRPr="00D31981" w:rsidRDefault="005E25F5" w:rsidP="005E25F5">
      <w:pPr>
        <w:jc w:val="both"/>
        <w:rPr>
          <w:rFonts w:ascii="Times New Roman" w:hAnsi="Times New Roman"/>
        </w:rPr>
      </w:pPr>
      <w:r w:rsidRPr="00D31981">
        <w:rPr>
          <w:rFonts w:ascii="Times New Roman" w:hAnsi="Times New Roman"/>
          <w:b/>
          <w:bCs/>
        </w:rPr>
        <w:t xml:space="preserve">Příloha č. 2 : </w:t>
      </w:r>
      <w:r w:rsidRPr="00D31981">
        <w:rPr>
          <w:rFonts w:ascii="Times New Roman" w:hAnsi="Times New Roman"/>
          <w:b/>
          <w:bCs/>
        </w:rPr>
        <w:tab/>
      </w:r>
      <w:r w:rsidRPr="00D31981">
        <w:rPr>
          <w:rFonts w:ascii="Times New Roman" w:hAnsi="Times New Roman"/>
          <w:bCs/>
        </w:rPr>
        <w:t xml:space="preserve">Výpis z </w:t>
      </w:r>
      <w:r w:rsidRPr="00D31981">
        <w:rPr>
          <w:rFonts w:ascii="Times New Roman" w:hAnsi="Times New Roman"/>
        </w:rPr>
        <w:t>obchodního rejstříku – prostá kopie</w:t>
      </w:r>
    </w:p>
    <w:p w:rsidR="005E25F5" w:rsidRDefault="005E25F5" w:rsidP="005E25F5">
      <w:pPr>
        <w:jc w:val="both"/>
        <w:rPr>
          <w:rFonts w:ascii="Times New Roman" w:hAnsi="Times New Roman"/>
          <w:szCs w:val="22"/>
        </w:rPr>
      </w:pPr>
      <w:r w:rsidRPr="00D31981">
        <w:rPr>
          <w:rFonts w:ascii="Times New Roman" w:hAnsi="Times New Roman"/>
          <w:b/>
          <w:bCs/>
          <w:szCs w:val="22"/>
        </w:rPr>
        <w:t>Příloha č. 3 :</w:t>
      </w:r>
      <w:r w:rsidRPr="00D31981">
        <w:rPr>
          <w:rFonts w:ascii="Times New Roman" w:hAnsi="Times New Roman"/>
          <w:b/>
          <w:bCs/>
          <w:szCs w:val="22"/>
        </w:rPr>
        <w:tab/>
      </w:r>
      <w:r>
        <w:rPr>
          <w:rFonts w:ascii="Times New Roman" w:hAnsi="Times New Roman"/>
          <w:szCs w:val="22"/>
        </w:rPr>
        <w:t xml:space="preserve">Cenová nabídka </w:t>
      </w:r>
      <w:r w:rsidRPr="00D31981">
        <w:rPr>
          <w:rFonts w:ascii="Times New Roman" w:hAnsi="Times New Roman"/>
          <w:szCs w:val="22"/>
        </w:rPr>
        <w:t>– prostá kopie</w:t>
      </w:r>
    </w:p>
    <w:p w:rsidR="005E25F5" w:rsidRDefault="005E25F5" w:rsidP="005E25F5">
      <w:pPr>
        <w:overflowPunct w:val="0"/>
        <w:autoSpaceDE w:val="0"/>
        <w:autoSpaceDN w:val="0"/>
        <w:adjustRightInd w:val="0"/>
        <w:ind w:left="1418" w:hanging="1418"/>
        <w:jc w:val="both"/>
        <w:textAlignment w:val="baseline"/>
        <w:rPr>
          <w:rFonts w:ascii="Times New Roman" w:hAnsi="Times New Roman"/>
          <w:szCs w:val="22"/>
        </w:rPr>
      </w:pPr>
    </w:p>
    <w:p w:rsidR="00A95E7F" w:rsidRDefault="00A95E7F" w:rsidP="005E25F5">
      <w:pPr>
        <w:overflowPunct w:val="0"/>
        <w:autoSpaceDE w:val="0"/>
        <w:autoSpaceDN w:val="0"/>
        <w:adjustRightInd w:val="0"/>
        <w:ind w:left="1418" w:hanging="1418"/>
        <w:jc w:val="both"/>
        <w:textAlignment w:val="baseline"/>
        <w:rPr>
          <w:rFonts w:ascii="Times New Roman" w:hAnsi="Times New Roman"/>
          <w:szCs w:val="22"/>
        </w:rPr>
      </w:pPr>
    </w:p>
    <w:p w:rsidR="005E25F5" w:rsidRPr="00377C1B" w:rsidRDefault="005E25F5" w:rsidP="005E25F5">
      <w:pPr>
        <w:overflowPunct w:val="0"/>
        <w:autoSpaceDE w:val="0"/>
        <w:autoSpaceDN w:val="0"/>
        <w:adjustRightInd w:val="0"/>
        <w:ind w:left="1418" w:hanging="1418"/>
        <w:jc w:val="both"/>
        <w:textAlignment w:val="baseline"/>
        <w:rPr>
          <w:rFonts w:ascii="Times New Roman" w:hAnsi="Times New Roman"/>
          <w:szCs w:val="22"/>
        </w:rPr>
      </w:pPr>
    </w:p>
    <w:p w:rsidR="005E25F5" w:rsidRDefault="005E25F5" w:rsidP="005E25F5">
      <w:pPr>
        <w:tabs>
          <w:tab w:val="left" w:pos="3600"/>
          <w:tab w:val="left" w:pos="4320"/>
        </w:tabs>
        <w:jc w:val="both"/>
        <w:rPr>
          <w:rFonts w:ascii="Times New Roman" w:hAnsi="Times New Roman"/>
        </w:rPr>
      </w:pPr>
    </w:p>
    <w:p w:rsidR="005E25F5" w:rsidRPr="00377C1B" w:rsidRDefault="005E25F5" w:rsidP="005E25F5">
      <w:pPr>
        <w:tabs>
          <w:tab w:val="left" w:pos="3600"/>
          <w:tab w:val="left" w:pos="4320"/>
        </w:tabs>
        <w:jc w:val="both"/>
        <w:rPr>
          <w:rFonts w:ascii="Times New Roman" w:hAnsi="Times New Roman"/>
        </w:rPr>
      </w:pPr>
      <w:r w:rsidRPr="00DA0FE3">
        <w:rPr>
          <w:rFonts w:ascii="Times New Roman" w:hAnsi="Times New Roman"/>
        </w:rPr>
        <w:lastRenderedPageBreak/>
        <w:t xml:space="preserve">V Karlových Varech, </w:t>
      </w:r>
      <w:r>
        <w:rPr>
          <w:rFonts w:ascii="Times New Roman" w:hAnsi="Times New Roman"/>
        </w:rPr>
        <w:t xml:space="preserve">dne </w:t>
      </w:r>
    </w:p>
    <w:p w:rsidR="005E25F5" w:rsidRDefault="005E25F5" w:rsidP="005E25F5">
      <w:pPr>
        <w:tabs>
          <w:tab w:val="left" w:pos="3600"/>
          <w:tab w:val="left" w:pos="4320"/>
        </w:tabs>
        <w:jc w:val="both"/>
        <w:rPr>
          <w:rFonts w:ascii="Times New Roman" w:hAnsi="Times New Roman"/>
        </w:rPr>
      </w:pPr>
    </w:p>
    <w:p w:rsidR="005E25F5" w:rsidRDefault="005E25F5" w:rsidP="005E25F5">
      <w:pPr>
        <w:tabs>
          <w:tab w:val="left" w:pos="3600"/>
          <w:tab w:val="left" w:pos="4320"/>
        </w:tabs>
        <w:jc w:val="both"/>
        <w:rPr>
          <w:rFonts w:ascii="Times New Roman" w:hAnsi="Times New Roman"/>
        </w:rPr>
      </w:pPr>
    </w:p>
    <w:p w:rsidR="005E25F5" w:rsidRDefault="005E25F5" w:rsidP="005E25F5">
      <w:pPr>
        <w:tabs>
          <w:tab w:val="left" w:pos="3600"/>
          <w:tab w:val="left" w:pos="4320"/>
        </w:tabs>
        <w:jc w:val="both"/>
        <w:rPr>
          <w:rFonts w:ascii="Times New Roman" w:hAnsi="Times New Roman"/>
        </w:rPr>
      </w:pPr>
    </w:p>
    <w:p w:rsidR="005E25F5" w:rsidRDefault="005E25F5" w:rsidP="005E25F5">
      <w:pPr>
        <w:tabs>
          <w:tab w:val="left" w:pos="3600"/>
          <w:tab w:val="left" w:pos="4320"/>
        </w:tabs>
        <w:jc w:val="both"/>
        <w:rPr>
          <w:rFonts w:ascii="Times New Roman" w:hAnsi="Times New Roman"/>
        </w:rPr>
      </w:pPr>
    </w:p>
    <w:p w:rsidR="005E25F5" w:rsidRDefault="005E25F5" w:rsidP="005E25F5">
      <w:pPr>
        <w:tabs>
          <w:tab w:val="left" w:pos="3600"/>
          <w:tab w:val="left" w:pos="4320"/>
        </w:tabs>
        <w:jc w:val="both"/>
        <w:rPr>
          <w:rFonts w:ascii="Times New Roman" w:hAnsi="Times New Roman"/>
        </w:rPr>
      </w:pPr>
    </w:p>
    <w:p w:rsidR="005E25F5" w:rsidRPr="007047ED" w:rsidRDefault="005E25F5" w:rsidP="005E25F5">
      <w:pPr>
        <w:pStyle w:val="BodyText21"/>
        <w:widowControl/>
        <w:rPr>
          <w:rFonts w:ascii="Times New Roman" w:hAnsi="Times New Roman"/>
          <w:b/>
          <w:szCs w:val="22"/>
        </w:rPr>
      </w:pPr>
      <w:r w:rsidRPr="007047ED">
        <w:rPr>
          <w:rFonts w:ascii="Times New Roman" w:hAnsi="Times New Roman"/>
          <w:b/>
          <w:szCs w:val="22"/>
        </w:rPr>
        <w:t xml:space="preserve">________________________               </w:t>
      </w:r>
      <w:r w:rsidRPr="007047ED">
        <w:rPr>
          <w:rFonts w:ascii="Times New Roman" w:hAnsi="Times New Roman"/>
          <w:b/>
          <w:szCs w:val="22"/>
        </w:rPr>
        <w:tab/>
        <w:t xml:space="preserve">                   __</w:t>
      </w:r>
      <w:r>
        <w:rPr>
          <w:rFonts w:ascii="Times New Roman" w:hAnsi="Times New Roman"/>
          <w:b/>
          <w:szCs w:val="22"/>
        </w:rPr>
        <w:t>________________________________________</w:t>
      </w:r>
    </w:p>
    <w:p w:rsidR="005E25F5" w:rsidRDefault="005E25F5" w:rsidP="005E25F5">
      <w:pPr>
        <w:rPr>
          <w:rFonts w:ascii="Times New Roman" w:hAnsi="Times New Roman"/>
          <w:b/>
          <w:szCs w:val="22"/>
        </w:rPr>
      </w:pPr>
      <w:r>
        <w:rPr>
          <w:rFonts w:ascii="Times New Roman" w:hAnsi="Times New Roman"/>
          <w:b/>
          <w:szCs w:val="28"/>
        </w:rPr>
        <w:t>Statutární město Karlovy Vary</w:t>
      </w:r>
      <w:r w:rsidRPr="007047ED">
        <w:rPr>
          <w:rFonts w:ascii="Times New Roman" w:hAnsi="Times New Roman"/>
          <w:b/>
          <w:szCs w:val="22"/>
        </w:rPr>
        <w:tab/>
      </w:r>
      <w:r w:rsidRPr="007047ED">
        <w:rPr>
          <w:rFonts w:ascii="Times New Roman" w:hAnsi="Times New Roman"/>
          <w:b/>
          <w:szCs w:val="22"/>
        </w:rPr>
        <w:tab/>
      </w:r>
      <w:r w:rsidR="00BF5000">
        <w:rPr>
          <w:rFonts w:ascii="Times New Roman" w:hAnsi="Times New Roman"/>
          <w:b/>
          <w:szCs w:val="22"/>
        </w:rPr>
        <w:t xml:space="preserve">      </w:t>
      </w:r>
      <w:r w:rsidRPr="007047ED">
        <w:rPr>
          <w:rFonts w:ascii="Times New Roman" w:hAnsi="Times New Roman"/>
          <w:b/>
          <w:szCs w:val="22"/>
        </w:rPr>
        <w:tab/>
      </w:r>
      <w:r w:rsidR="00826CB1">
        <w:rPr>
          <w:rFonts w:ascii="Times New Roman" w:hAnsi="Times New Roman"/>
          <w:b/>
          <w:szCs w:val="22"/>
        </w:rPr>
        <w:t>REALSTEP, s.r.o.</w:t>
      </w:r>
    </w:p>
    <w:p w:rsidR="005E25F5" w:rsidRDefault="005E25F5" w:rsidP="005E25F5">
      <w:pPr>
        <w:rPr>
          <w:rFonts w:ascii="Times New Roman" w:hAnsi="Times New Roman"/>
          <w:bCs/>
          <w:szCs w:val="22"/>
        </w:rPr>
      </w:pPr>
      <w:r>
        <w:rPr>
          <w:rFonts w:ascii="Times New Roman" w:hAnsi="Times New Roman"/>
          <w:bCs/>
          <w:szCs w:val="22"/>
        </w:rPr>
        <w:t>zastoupené</w:t>
      </w:r>
      <w:r w:rsidRPr="002A209B">
        <w:rPr>
          <w:rFonts w:ascii="Times New Roman" w:hAnsi="Times New Roman"/>
          <w:bCs/>
          <w:szCs w:val="22"/>
        </w:rPr>
        <w:tab/>
        <w:t xml:space="preserve">        </w:t>
      </w:r>
      <w:r>
        <w:rPr>
          <w:rFonts w:ascii="Times New Roman" w:hAnsi="Times New Roman"/>
          <w:bCs/>
          <w:szCs w:val="22"/>
        </w:rPr>
        <w:t xml:space="preserve">                                       </w:t>
      </w:r>
      <w:r w:rsidRPr="002A209B">
        <w:rPr>
          <w:rFonts w:ascii="Times New Roman" w:hAnsi="Times New Roman"/>
          <w:bCs/>
          <w:szCs w:val="22"/>
        </w:rPr>
        <w:t xml:space="preserve"> </w:t>
      </w:r>
      <w:r>
        <w:rPr>
          <w:rFonts w:ascii="Times New Roman" w:hAnsi="Times New Roman"/>
          <w:bCs/>
          <w:szCs w:val="22"/>
        </w:rPr>
        <w:t xml:space="preserve">          </w:t>
      </w:r>
      <w:r w:rsidR="00826CB1">
        <w:rPr>
          <w:rFonts w:ascii="Times New Roman" w:hAnsi="Times New Roman"/>
          <w:bCs/>
          <w:szCs w:val="22"/>
        </w:rPr>
        <w:t xml:space="preserve">       zastoupená</w:t>
      </w:r>
    </w:p>
    <w:p w:rsidR="00470D04" w:rsidRDefault="005E25F5" w:rsidP="005E25F5">
      <w:pPr>
        <w:rPr>
          <w:rFonts w:ascii="Times New Roman" w:hAnsi="Times New Roman"/>
          <w:bCs/>
          <w:szCs w:val="22"/>
        </w:rPr>
      </w:pPr>
      <w:r>
        <w:rPr>
          <w:rFonts w:ascii="Times New Roman" w:hAnsi="Times New Roman"/>
          <w:bCs/>
          <w:szCs w:val="22"/>
        </w:rPr>
        <w:t xml:space="preserve">Ing. Rostislavem Matyášem                  </w:t>
      </w:r>
      <w:r>
        <w:rPr>
          <w:rFonts w:ascii="Times New Roman" w:hAnsi="Times New Roman"/>
          <w:bCs/>
          <w:szCs w:val="22"/>
        </w:rPr>
        <w:tab/>
        <w:t xml:space="preserve"> </w:t>
      </w:r>
      <w:r w:rsidR="00943A5F">
        <w:rPr>
          <w:rFonts w:ascii="Times New Roman" w:hAnsi="Times New Roman"/>
          <w:bCs/>
          <w:szCs w:val="22"/>
        </w:rPr>
        <w:tab/>
      </w:r>
      <w:r w:rsidR="00943A5F">
        <w:rPr>
          <w:rFonts w:ascii="Times New Roman" w:hAnsi="Times New Roman"/>
          <w:bCs/>
          <w:szCs w:val="22"/>
        </w:rPr>
        <w:tab/>
        <w:t>Janem Karasem</w:t>
      </w:r>
    </w:p>
    <w:p w:rsidR="005E25F5" w:rsidRDefault="005E25F5" w:rsidP="005E25F5">
      <w:pPr>
        <w:rPr>
          <w:rFonts w:ascii="Times New Roman" w:hAnsi="Times New Roman"/>
          <w:bCs/>
          <w:szCs w:val="22"/>
        </w:rPr>
      </w:pPr>
      <w:r>
        <w:rPr>
          <w:rFonts w:ascii="Times New Roman" w:hAnsi="Times New Roman"/>
          <w:bCs/>
          <w:szCs w:val="22"/>
        </w:rPr>
        <w:t xml:space="preserve">vedoucím odboru majetku města       </w:t>
      </w:r>
      <w:r w:rsidR="00470D04">
        <w:rPr>
          <w:rFonts w:ascii="Times New Roman" w:hAnsi="Times New Roman"/>
          <w:bCs/>
          <w:szCs w:val="22"/>
        </w:rPr>
        <w:t xml:space="preserve">                               </w:t>
      </w:r>
      <w:r w:rsidR="00826CB1">
        <w:rPr>
          <w:rFonts w:ascii="Times New Roman" w:hAnsi="Times New Roman"/>
          <w:bCs/>
          <w:szCs w:val="22"/>
        </w:rPr>
        <w:t>jednatelem společnosti</w:t>
      </w:r>
      <w:r w:rsidR="00826CB1">
        <w:rPr>
          <w:rFonts w:ascii="Times New Roman" w:hAnsi="Times New Roman"/>
          <w:bCs/>
          <w:szCs w:val="22"/>
        </w:rPr>
        <w:tab/>
      </w:r>
    </w:p>
    <w:p w:rsidR="005E25F5" w:rsidRDefault="005E25F5" w:rsidP="005E25F5">
      <w:pPr>
        <w:rPr>
          <w:rFonts w:ascii="Times New Roman" w:hAnsi="Times New Roman"/>
          <w:bCs/>
          <w:szCs w:val="22"/>
        </w:rPr>
      </w:pPr>
    </w:p>
    <w:p w:rsidR="0047658D" w:rsidRDefault="0047658D"/>
    <w:sectPr w:rsidR="0047658D" w:rsidSect="00F0615F">
      <w:footerReference w:type="default" r:id="rId8"/>
      <w:footerReference w:type="first" r:id="rId9"/>
      <w:pgSz w:w="12240" w:h="15840" w:code="1"/>
      <w:pgMar w:top="1134" w:right="1418" w:bottom="1418" w:left="1418" w:header="709" w:footer="68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1381" w:rsidRDefault="006F1381">
      <w:r>
        <w:separator/>
      </w:r>
    </w:p>
  </w:endnote>
  <w:endnote w:type="continuationSeparator" w:id="0">
    <w:p w:rsidR="006F1381" w:rsidRDefault="006F13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381" w:rsidRPr="00C05774" w:rsidRDefault="006F1381" w:rsidP="00F0615F">
    <w:pPr>
      <w:pStyle w:val="Zpat"/>
      <w:pBdr>
        <w:bottom w:val="single" w:sz="4" w:space="1" w:color="auto"/>
      </w:pBdr>
      <w:shd w:val="clear" w:color="auto" w:fill="D9D9D9"/>
      <w:tabs>
        <w:tab w:val="clear" w:pos="9072"/>
        <w:tab w:val="left" w:pos="240"/>
        <w:tab w:val="right" w:pos="9070"/>
      </w:tabs>
      <w:rPr>
        <w:i/>
        <w:sz w:val="4"/>
        <w:szCs w:val="18"/>
      </w:rPr>
    </w:pPr>
  </w:p>
  <w:p w:rsidR="006F1381" w:rsidRPr="00C05774" w:rsidRDefault="006F1381" w:rsidP="00F0615F">
    <w:pPr>
      <w:pStyle w:val="Zpat"/>
      <w:tabs>
        <w:tab w:val="clear" w:pos="9072"/>
        <w:tab w:val="left" w:pos="240"/>
        <w:tab w:val="right" w:pos="9070"/>
      </w:tabs>
      <w:rPr>
        <w:i/>
        <w:sz w:val="10"/>
        <w:szCs w:val="18"/>
      </w:rPr>
    </w:pPr>
  </w:p>
  <w:p w:rsidR="006F1381" w:rsidRDefault="006F1381" w:rsidP="00F0615F">
    <w:pPr>
      <w:jc w:val="both"/>
      <w:rPr>
        <w:rFonts w:ascii="Times New Roman" w:hAnsi="Times New Roman"/>
        <w:i/>
        <w:sz w:val="16"/>
        <w:szCs w:val="16"/>
      </w:rPr>
    </w:pPr>
    <w:r w:rsidRPr="007D72D6">
      <w:rPr>
        <w:rFonts w:ascii="Times New Roman" w:hAnsi="Times New Roman"/>
        <w:i/>
        <w:sz w:val="16"/>
        <w:szCs w:val="16"/>
      </w:rPr>
      <w:t xml:space="preserve"> </w:t>
    </w:r>
    <w:proofErr w:type="spellStart"/>
    <w:r>
      <w:rPr>
        <w:rFonts w:ascii="Times New Roman" w:hAnsi="Times New Roman"/>
        <w:i/>
        <w:sz w:val="16"/>
        <w:szCs w:val="16"/>
      </w:rPr>
      <w:t>SoD</w:t>
    </w:r>
    <w:proofErr w:type="spellEnd"/>
    <w:r>
      <w:rPr>
        <w:rFonts w:ascii="Times New Roman" w:hAnsi="Times New Roman"/>
        <w:i/>
        <w:sz w:val="16"/>
        <w:szCs w:val="16"/>
      </w:rPr>
      <w:t xml:space="preserve"> : Oprava podlahy v tanečním sále ZŠ a ZUŠ Šmeralova, Šmeralova  40</w:t>
    </w:r>
  </w:p>
  <w:p w:rsidR="006F1381" w:rsidRDefault="006F1381" w:rsidP="00F0615F">
    <w:pPr>
      <w:jc w:val="both"/>
      <w:rPr>
        <w:rFonts w:ascii="Times New Roman" w:hAnsi="Times New Roman"/>
        <w:i/>
        <w:sz w:val="16"/>
        <w:szCs w:val="16"/>
      </w:rPr>
    </w:pPr>
    <w:r>
      <w:rPr>
        <w:rFonts w:ascii="Times New Roman" w:hAnsi="Times New Roman"/>
        <w:i/>
        <w:sz w:val="16"/>
        <w:szCs w:val="16"/>
      </w:rPr>
      <w:t>Číslo smlouvy objednatele: 39-</w:t>
    </w:r>
    <w:r w:rsidR="00C20818">
      <w:rPr>
        <w:rFonts w:ascii="Times New Roman" w:hAnsi="Times New Roman"/>
        <w:i/>
        <w:sz w:val="16"/>
        <w:szCs w:val="16"/>
      </w:rPr>
      <w:t>59670</w:t>
    </w:r>
    <w:r>
      <w:rPr>
        <w:rFonts w:ascii="Times New Roman" w:hAnsi="Times New Roman"/>
        <w:i/>
        <w:sz w:val="16"/>
        <w:szCs w:val="16"/>
      </w:rPr>
      <w:t>/2022</w:t>
    </w:r>
  </w:p>
  <w:p w:rsidR="006F1381" w:rsidRPr="007D72D6" w:rsidRDefault="006F1381" w:rsidP="00F0615F">
    <w:pPr>
      <w:jc w:val="both"/>
      <w:rPr>
        <w:rFonts w:ascii="Times New Roman" w:hAnsi="Times New Roman"/>
        <w:i/>
        <w:sz w:val="16"/>
        <w:szCs w:val="16"/>
      </w:rPr>
    </w:pPr>
    <w:r w:rsidRPr="007D72D6">
      <w:rPr>
        <w:rFonts w:ascii="Times New Roman" w:hAnsi="Times New Roman"/>
        <w:i/>
        <w:sz w:val="16"/>
        <w:szCs w:val="16"/>
      </w:rPr>
      <w:t xml:space="preserve">                                                                  </w:t>
    </w:r>
    <w:r>
      <w:rPr>
        <w:rFonts w:ascii="Times New Roman" w:hAnsi="Times New Roman"/>
        <w:i/>
        <w:sz w:val="16"/>
        <w:szCs w:val="16"/>
      </w:rPr>
      <w:tab/>
    </w:r>
    <w:r>
      <w:rPr>
        <w:rFonts w:ascii="Times New Roman" w:hAnsi="Times New Roman"/>
        <w:i/>
        <w:sz w:val="16"/>
        <w:szCs w:val="16"/>
      </w:rPr>
      <w:tab/>
    </w:r>
    <w:r>
      <w:rPr>
        <w:rFonts w:ascii="Times New Roman" w:hAnsi="Times New Roman"/>
        <w:i/>
        <w:sz w:val="16"/>
        <w:szCs w:val="16"/>
      </w:rPr>
      <w:tab/>
    </w:r>
    <w:r>
      <w:rPr>
        <w:rFonts w:ascii="Times New Roman" w:hAnsi="Times New Roman"/>
        <w:i/>
        <w:sz w:val="16"/>
        <w:szCs w:val="16"/>
      </w:rPr>
      <w:tab/>
    </w:r>
    <w:r>
      <w:rPr>
        <w:rFonts w:ascii="Times New Roman" w:hAnsi="Times New Roman"/>
        <w:i/>
        <w:sz w:val="16"/>
        <w:szCs w:val="16"/>
      </w:rPr>
      <w:tab/>
    </w:r>
    <w:r>
      <w:rPr>
        <w:rFonts w:ascii="Times New Roman" w:hAnsi="Times New Roman"/>
        <w:i/>
        <w:sz w:val="16"/>
        <w:szCs w:val="16"/>
      </w:rPr>
      <w:tab/>
    </w:r>
    <w:r>
      <w:rPr>
        <w:rFonts w:ascii="Times New Roman" w:hAnsi="Times New Roman"/>
        <w:i/>
        <w:sz w:val="16"/>
        <w:szCs w:val="16"/>
      </w:rPr>
      <w:tab/>
    </w:r>
    <w:r>
      <w:rPr>
        <w:rFonts w:ascii="Times New Roman" w:hAnsi="Times New Roman"/>
        <w:i/>
        <w:sz w:val="16"/>
        <w:szCs w:val="16"/>
      </w:rPr>
      <w:tab/>
    </w:r>
    <w:r w:rsidRPr="007D72D6">
      <w:rPr>
        <w:rFonts w:ascii="Times New Roman" w:hAnsi="Times New Roman"/>
        <w:i/>
        <w:sz w:val="16"/>
        <w:szCs w:val="16"/>
      </w:rPr>
      <w:t xml:space="preserve">stránka </w:t>
    </w:r>
    <w:r w:rsidRPr="007D72D6">
      <w:rPr>
        <w:rFonts w:ascii="Times New Roman" w:hAnsi="Times New Roman"/>
        <w:i/>
        <w:sz w:val="16"/>
        <w:szCs w:val="16"/>
      </w:rPr>
      <w:fldChar w:fldCharType="begin"/>
    </w:r>
    <w:r w:rsidRPr="007D72D6">
      <w:rPr>
        <w:rFonts w:ascii="Times New Roman" w:hAnsi="Times New Roman"/>
        <w:i/>
        <w:sz w:val="16"/>
        <w:szCs w:val="16"/>
      </w:rPr>
      <w:instrText xml:space="preserve"> PAGE </w:instrText>
    </w:r>
    <w:r w:rsidRPr="007D72D6">
      <w:rPr>
        <w:rFonts w:ascii="Times New Roman" w:hAnsi="Times New Roman"/>
        <w:i/>
        <w:sz w:val="16"/>
        <w:szCs w:val="16"/>
      </w:rPr>
      <w:fldChar w:fldCharType="separate"/>
    </w:r>
    <w:r w:rsidR="00C20818">
      <w:rPr>
        <w:rFonts w:ascii="Times New Roman" w:hAnsi="Times New Roman"/>
        <w:i/>
        <w:noProof/>
        <w:sz w:val="16"/>
        <w:szCs w:val="16"/>
      </w:rPr>
      <w:t>2</w:t>
    </w:r>
    <w:r w:rsidRPr="007D72D6">
      <w:rPr>
        <w:rFonts w:ascii="Times New Roman" w:hAnsi="Times New Roman"/>
        <w:i/>
        <w:sz w:val="16"/>
        <w:szCs w:val="16"/>
      </w:rPr>
      <w:fldChar w:fldCharType="end"/>
    </w:r>
    <w:r w:rsidRPr="007D72D6">
      <w:rPr>
        <w:rFonts w:ascii="Times New Roman" w:hAnsi="Times New Roman"/>
        <w:i/>
        <w:sz w:val="16"/>
        <w:szCs w:val="16"/>
      </w:rPr>
      <w:t xml:space="preserve"> z </w:t>
    </w:r>
    <w:r w:rsidRPr="007D72D6">
      <w:rPr>
        <w:rFonts w:ascii="Times New Roman" w:hAnsi="Times New Roman"/>
        <w:i/>
        <w:sz w:val="16"/>
        <w:szCs w:val="16"/>
      </w:rPr>
      <w:fldChar w:fldCharType="begin"/>
    </w:r>
    <w:r w:rsidRPr="007D72D6">
      <w:rPr>
        <w:rFonts w:ascii="Times New Roman" w:hAnsi="Times New Roman"/>
        <w:i/>
        <w:sz w:val="16"/>
        <w:szCs w:val="16"/>
      </w:rPr>
      <w:instrText xml:space="preserve"> NUMPAGES  </w:instrText>
    </w:r>
    <w:r w:rsidRPr="007D72D6">
      <w:rPr>
        <w:rFonts w:ascii="Times New Roman" w:hAnsi="Times New Roman"/>
        <w:i/>
        <w:sz w:val="16"/>
        <w:szCs w:val="16"/>
      </w:rPr>
      <w:fldChar w:fldCharType="separate"/>
    </w:r>
    <w:r w:rsidR="00C20818">
      <w:rPr>
        <w:rFonts w:ascii="Times New Roman" w:hAnsi="Times New Roman"/>
        <w:i/>
        <w:noProof/>
        <w:sz w:val="16"/>
        <w:szCs w:val="16"/>
      </w:rPr>
      <w:t>9</w:t>
    </w:r>
    <w:r w:rsidRPr="007D72D6">
      <w:rPr>
        <w:rFonts w:ascii="Times New Roman" w:hAnsi="Times New Roman"/>
        <w:i/>
        <w:sz w:val="16"/>
        <w:szCs w:val="16"/>
      </w:rPr>
      <w:fldChar w:fldCharType="end"/>
    </w:r>
  </w:p>
  <w:p w:rsidR="006F1381" w:rsidRPr="00C43944" w:rsidRDefault="006F1381" w:rsidP="00F0615F">
    <w:pPr>
      <w:pStyle w:val="Zpat"/>
      <w:rPr>
        <w:rFonts w:ascii="Times New Roman" w:hAnsi="Times New Roman"/>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1381" w:rsidRPr="00C05774" w:rsidRDefault="006F1381" w:rsidP="00F0615F">
    <w:pPr>
      <w:pStyle w:val="Zpat"/>
      <w:pBdr>
        <w:bottom w:val="single" w:sz="4" w:space="1" w:color="auto"/>
      </w:pBdr>
      <w:shd w:val="clear" w:color="auto" w:fill="D9D9D9"/>
      <w:tabs>
        <w:tab w:val="clear" w:pos="9072"/>
        <w:tab w:val="left" w:pos="240"/>
        <w:tab w:val="right" w:pos="9070"/>
      </w:tabs>
      <w:rPr>
        <w:i/>
        <w:sz w:val="4"/>
        <w:szCs w:val="18"/>
      </w:rPr>
    </w:pPr>
  </w:p>
  <w:p w:rsidR="006F1381" w:rsidRPr="00C05774" w:rsidRDefault="006F1381" w:rsidP="00F0615F">
    <w:pPr>
      <w:pStyle w:val="Zpat"/>
      <w:tabs>
        <w:tab w:val="clear" w:pos="9072"/>
        <w:tab w:val="left" w:pos="240"/>
        <w:tab w:val="right" w:pos="9070"/>
      </w:tabs>
      <w:rPr>
        <w:i/>
        <w:sz w:val="10"/>
        <w:szCs w:val="18"/>
      </w:rPr>
    </w:pPr>
  </w:p>
  <w:p w:rsidR="006F1381" w:rsidRPr="00EC0F58" w:rsidRDefault="006F1381" w:rsidP="00F0615F">
    <w:pPr>
      <w:pStyle w:val="Zpat"/>
      <w:tabs>
        <w:tab w:val="left" w:pos="240"/>
      </w:tabs>
      <w:rPr>
        <w:rFonts w:ascii="Times New Roman" w:hAnsi="Times New Roman"/>
        <w:sz w:val="18"/>
        <w:szCs w:val="18"/>
      </w:rPr>
    </w:pPr>
    <w:r w:rsidRPr="00EC0F58">
      <w:rPr>
        <w:rFonts w:ascii="Times New Roman" w:hAnsi="Times New Roman"/>
        <w:i/>
        <w:sz w:val="18"/>
        <w:szCs w:val="18"/>
      </w:rPr>
      <w:t xml:space="preserve">Výzva </w:t>
    </w:r>
    <w:r w:rsidRPr="00EC0F58">
      <w:rPr>
        <w:rFonts w:ascii="Times New Roman" w:hAnsi="Times New Roman"/>
        <w:b/>
        <w:i/>
        <w:sz w:val="18"/>
        <w:szCs w:val="18"/>
        <w:highlight w:val="cyan"/>
      </w:rPr>
      <w:t xml:space="preserve">„Karlovy Vary, Zámecká věž, revitalizace, </w:t>
    </w:r>
    <w:proofErr w:type="spellStart"/>
    <w:r w:rsidRPr="00EC0F58">
      <w:rPr>
        <w:rFonts w:ascii="Times New Roman" w:hAnsi="Times New Roman"/>
        <w:b/>
        <w:i/>
        <w:sz w:val="18"/>
        <w:szCs w:val="18"/>
        <w:highlight w:val="cyan"/>
      </w:rPr>
      <w:t>I.etapa</w:t>
    </w:r>
    <w:proofErr w:type="spellEnd"/>
    <w:r w:rsidRPr="00EC0F58">
      <w:rPr>
        <w:rFonts w:ascii="Times New Roman" w:hAnsi="Times New Roman"/>
        <w:b/>
        <w:i/>
        <w:sz w:val="18"/>
        <w:szCs w:val="18"/>
        <w:highlight w:val="cyan"/>
      </w:rPr>
      <w:t xml:space="preserve"> – zpřístupnění historických sklepení“</w:t>
    </w:r>
    <w:r w:rsidRPr="00EC0F58">
      <w:rPr>
        <w:rFonts w:ascii="Times New Roman" w:hAnsi="Times New Roman"/>
        <w:sz w:val="18"/>
        <w:szCs w:val="18"/>
      </w:rPr>
      <w:tab/>
    </w:r>
    <w:r w:rsidRPr="00EC0F58">
      <w:rPr>
        <w:rFonts w:ascii="Times New Roman" w:hAnsi="Times New Roman"/>
        <w:sz w:val="18"/>
        <w:szCs w:val="18"/>
      </w:rPr>
      <w:fldChar w:fldCharType="begin"/>
    </w:r>
    <w:r w:rsidRPr="00EC0F58">
      <w:rPr>
        <w:rFonts w:ascii="Times New Roman" w:hAnsi="Times New Roman"/>
        <w:sz w:val="18"/>
        <w:szCs w:val="18"/>
      </w:rPr>
      <w:instrText xml:space="preserve"> PAGE   \* MERGEFORMAT </w:instrText>
    </w:r>
    <w:r w:rsidRPr="00EC0F58">
      <w:rPr>
        <w:rFonts w:ascii="Times New Roman" w:hAnsi="Times New Roman"/>
        <w:sz w:val="18"/>
        <w:szCs w:val="18"/>
      </w:rPr>
      <w:fldChar w:fldCharType="separate"/>
    </w:r>
    <w:r>
      <w:rPr>
        <w:rFonts w:ascii="Times New Roman" w:hAnsi="Times New Roman"/>
        <w:noProof/>
        <w:sz w:val="18"/>
        <w:szCs w:val="18"/>
      </w:rPr>
      <w:t>1</w:t>
    </w:r>
    <w:r w:rsidRPr="00EC0F58">
      <w:rPr>
        <w:rFonts w:ascii="Times New Roman" w:hAnsi="Times New Roman"/>
        <w:sz w:val="18"/>
        <w:szCs w:val="18"/>
      </w:rPr>
      <w:fldChar w:fldCharType="end"/>
    </w:r>
  </w:p>
  <w:p w:rsidR="006F1381" w:rsidRPr="00EC0F58" w:rsidRDefault="006F1381">
    <w:pPr>
      <w:pStyle w:val="Zpat"/>
      <w:rPr>
        <w:rFonts w:ascii="Times New Roman" w:hAnsi="Times New Roman"/>
        <w:i/>
        <w:sz w:val="18"/>
        <w:szCs w:val="18"/>
      </w:rPr>
    </w:pPr>
    <w:r w:rsidRPr="00326107">
      <w:rPr>
        <w:rFonts w:ascii="Times New Roman" w:hAnsi="Times New Roman"/>
        <w:i/>
        <w:sz w:val="18"/>
        <w:szCs w:val="18"/>
      </w:rPr>
      <w:t xml:space="preserve"> číslo smlouvy objednatele 2016</w:t>
    </w:r>
    <w:r>
      <w:rPr>
        <w:rFonts w:ascii="Times New Roman" w:hAnsi="Times New Roman"/>
        <w:i/>
        <w:sz w:val="18"/>
        <w:szCs w:val="18"/>
      </w:rPr>
      <w:t xml:space="preserve">-000   ../ORI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1381" w:rsidRDefault="006F1381">
      <w:r>
        <w:separator/>
      </w:r>
    </w:p>
  </w:footnote>
  <w:footnote w:type="continuationSeparator" w:id="0">
    <w:p w:rsidR="006F1381" w:rsidRDefault="006F13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23A30"/>
    <w:multiLevelType w:val="hybridMultilevel"/>
    <w:tmpl w:val="EBD04506"/>
    <w:lvl w:ilvl="0" w:tplc="04050001">
      <w:start w:val="1"/>
      <w:numFmt w:val="bullet"/>
      <w:lvlText w:val=""/>
      <w:lvlJc w:val="left"/>
      <w:pPr>
        <w:ind w:left="1854" w:hanging="360"/>
      </w:pPr>
      <w:rPr>
        <w:rFonts w:ascii="Symbol" w:hAnsi="Symbol" w:hint="default"/>
      </w:rPr>
    </w:lvl>
    <w:lvl w:ilvl="1" w:tplc="04050001">
      <w:start w:val="1"/>
      <w:numFmt w:val="bullet"/>
      <w:lvlText w:val=""/>
      <w:lvlJc w:val="left"/>
      <w:pPr>
        <w:ind w:left="2574" w:hanging="360"/>
      </w:pPr>
      <w:rPr>
        <w:rFonts w:ascii="Symbol" w:hAnsi="Symbol"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 w15:restartNumberingAfterBreak="0">
    <w:nsid w:val="18EA0FFE"/>
    <w:multiLevelType w:val="hybridMultilevel"/>
    <w:tmpl w:val="22E8A976"/>
    <w:lvl w:ilvl="0" w:tplc="2654ADD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28BC01DC"/>
    <w:multiLevelType w:val="multilevel"/>
    <w:tmpl w:val="BE0ED51C"/>
    <w:lvl w:ilvl="0">
      <w:start w:val="1"/>
      <w:numFmt w:val="upperRoman"/>
      <w:pStyle w:val="Nadpis1"/>
      <w:lvlText w:val="Čl.%1."/>
      <w:lvlJc w:val="center"/>
      <w:pPr>
        <w:ind w:left="360" w:hanging="360"/>
      </w:pPr>
      <w:rPr>
        <w:rFonts w:hint="default"/>
        <w:u w:val="none"/>
      </w:rPr>
    </w:lvl>
    <w:lvl w:ilvl="1">
      <w:start w:val="1"/>
      <w:numFmt w:val="decimalZero"/>
      <w:pStyle w:val="Nadpis2"/>
      <w:isLgl/>
      <w:lvlText w:val="Oddíl %1.%2"/>
      <w:lvlJc w:val="left"/>
      <w:pPr>
        <w:ind w:left="0" w:firstLine="0"/>
      </w:pPr>
      <w:rPr>
        <w:rFonts w:cs="Times New Roman"/>
        <w:bCs w:val="0"/>
        <w:i w:val="0"/>
        <w:iCs w:val="0"/>
        <w:caps w:val="0"/>
        <w:smallCaps w:val="0"/>
        <w:strike w:val="0"/>
        <w:dstrike w:val="0"/>
        <w:outline w:val="0"/>
        <w:shadow w:val="0"/>
        <w:emboss w:val="0"/>
        <w:imprint w:val="0"/>
        <w:snapToGrid w:val="0"/>
        <w:vanish w:val="0"/>
        <w:spacing w:val="0"/>
        <w:kern w:val="0"/>
        <w:position w:val="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Nadpis3"/>
      <w:lvlText w:val="(%3)"/>
      <w:lvlJc w:val="left"/>
      <w:pPr>
        <w:ind w:left="720" w:hanging="432"/>
      </w:pPr>
    </w:lvl>
    <w:lvl w:ilvl="3">
      <w:start w:val="1"/>
      <w:numFmt w:val="lowerRoman"/>
      <w:pStyle w:val="Nadpis4"/>
      <w:lvlText w:val="(%4)"/>
      <w:lvlJc w:val="right"/>
      <w:pPr>
        <w:ind w:left="864" w:hanging="144"/>
      </w:pPr>
    </w:lvl>
    <w:lvl w:ilvl="4">
      <w:start w:val="1"/>
      <w:numFmt w:val="decimal"/>
      <w:lvlText w:val="%5)"/>
      <w:lvlJc w:val="left"/>
      <w:pPr>
        <w:ind w:left="1008" w:hanging="432"/>
      </w:pPr>
    </w:lvl>
    <w:lvl w:ilvl="5">
      <w:start w:val="1"/>
      <w:numFmt w:val="lowerLetter"/>
      <w:pStyle w:val="Nadpis6"/>
      <w:lvlText w:val="%6)"/>
      <w:lvlJc w:val="left"/>
      <w:pPr>
        <w:ind w:left="1152" w:hanging="432"/>
      </w:pPr>
    </w:lvl>
    <w:lvl w:ilvl="6">
      <w:start w:val="1"/>
      <w:numFmt w:val="lowerRoman"/>
      <w:pStyle w:val="Nadpis7"/>
      <w:lvlText w:val="%7)"/>
      <w:lvlJc w:val="right"/>
      <w:pPr>
        <w:ind w:left="1296" w:hanging="288"/>
      </w:pPr>
    </w:lvl>
    <w:lvl w:ilvl="7">
      <w:start w:val="1"/>
      <w:numFmt w:val="lowerLetter"/>
      <w:pStyle w:val="Nadpis8"/>
      <w:lvlText w:val="%8."/>
      <w:lvlJc w:val="left"/>
      <w:pPr>
        <w:ind w:left="1440" w:hanging="432"/>
      </w:pPr>
    </w:lvl>
    <w:lvl w:ilvl="8">
      <w:start w:val="1"/>
      <w:numFmt w:val="lowerRoman"/>
      <w:pStyle w:val="Nadpis9"/>
      <w:lvlText w:val="%9."/>
      <w:lvlJc w:val="right"/>
      <w:pPr>
        <w:ind w:left="1584" w:hanging="144"/>
      </w:pPr>
    </w:lvl>
  </w:abstractNum>
  <w:abstractNum w:abstractNumId="3" w15:restartNumberingAfterBreak="0">
    <w:nsid w:val="2B11594D"/>
    <w:multiLevelType w:val="hybridMultilevel"/>
    <w:tmpl w:val="F2B6F6FE"/>
    <w:lvl w:ilvl="0" w:tplc="2A6E2818">
      <w:start w:val="1"/>
      <w:numFmt w:val="decimal"/>
      <w:pStyle w:val="StylZM"/>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6786387"/>
    <w:multiLevelType w:val="hybridMultilevel"/>
    <w:tmpl w:val="24CC2176"/>
    <w:lvl w:ilvl="0" w:tplc="3750513E">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5" w15:restartNumberingAfterBreak="0">
    <w:nsid w:val="472B757F"/>
    <w:multiLevelType w:val="singleLevel"/>
    <w:tmpl w:val="809EBAE2"/>
    <w:lvl w:ilvl="0">
      <w:start w:val="1"/>
      <w:numFmt w:val="upperLetter"/>
      <w:lvlText w:val="(%1)"/>
      <w:lvlJc w:val="left"/>
      <w:pPr>
        <w:tabs>
          <w:tab w:val="num" w:pos="705"/>
        </w:tabs>
        <w:ind w:left="705" w:hanging="705"/>
      </w:pPr>
      <w:rPr>
        <w:rFonts w:cs="Times New Roman" w:hint="default"/>
      </w:rPr>
    </w:lvl>
  </w:abstractNum>
  <w:abstractNum w:abstractNumId="6" w15:restartNumberingAfterBreak="0">
    <w:nsid w:val="492D01F8"/>
    <w:multiLevelType w:val="multilevel"/>
    <w:tmpl w:val="0AF00B06"/>
    <w:lvl w:ilvl="0">
      <w:start w:val="1"/>
      <w:numFmt w:val="decimal"/>
      <w:lvlText w:val="%1."/>
      <w:lvlJc w:val="left"/>
      <w:pPr>
        <w:ind w:left="786" w:hanging="360"/>
      </w:pPr>
      <w:rPr>
        <w:rFonts w:hint="default"/>
        <w:b/>
      </w:rPr>
    </w:lvl>
    <w:lvl w:ilvl="1">
      <w:start w:val="1"/>
      <w:numFmt w:val="decimal"/>
      <w:isLgl/>
      <w:lvlText w:val="%1.%2."/>
      <w:lvlJc w:val="left"/>
      <w:pPr>
        <w:ind w:left="720" w:hanging="720"/>
      </w:pPr>
      <w:rPr>
        <w:rFonts w:ascii="Times New Roman" w:hAnsi="Times New Roman" w:cs="Times New Roman" w:hint="default"/>
        <w:b w:val="0"/>
        <w:color w:val="auto"/>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C3250AE"/>
    <w:multiLevelType w:val="singleLevel"/>
    <w:tmpl w:val="04050001"/>
    <w:lvl w:ilvl="0">
      <w:start w:val="1"/>
      <w:numFmt w:val="bullet"/>
      <w:lvlText w:val=""/>
      <w:lvlJc w:val="left"/>
      <w:pPr>
        <w:ind w:left="2574" w:hanging="360"/>
      </w:pPr>
      <w:rPr>
        <w:rFonts w:ascii="Symbol" w:hAnsi="Symbol" w:hint="default"/>
        <w:b/>
      </w:rPr>
    </w:lvl>
  </w:abstractNum>
  <w:abstractNum w:abstractNumId="8" w15:restartNumberingAfterBreak="0">
    <w:nsid w:val="75F519D0"/>
    <w:multiLevelType w:val="hybridMultilevel"/>
    <w:tmpl w:val="B1160E32"/>
    <w:lvl w:ilvl="0" w:tplc="5F28F60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abstractNumId w:val="7"/>
  </w:num>
  <w:num w:numId="2">
    <w:abstractNumId w:val="2"/>
  </w:num>
  <w:num w:numId="3">
    <w:abstractNumId w:val="0"/>
  </w:num>
  <w:num w:numId="4">
    <w:abstractNumId w:val="6"/>
  </w:num>
  <w:num w:numId="5">
    <w:abstractNumId w:val="3"/>
  </w:num>
  <w:num w:numId="6">
    <w:abstractNumId w:val="5"/>
  </w:num>
  <w:num w:numId="7">
    <w:abstractNumId w:val="1"/>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5F5"/>
    <w:rsid w:val="00031243"/>
    <w:rsid w:val="001471BE"/>
    <w:rsid w:val="00187A27"/>
    <w:rsid w:val="001C2A3C"/>
    <w:rsid w:val="001C2EBA"/>
    <w:rsid w:val="001C3ABD"/>
    <w:rsid w:val="00216F54"/>
    <w:rsid w:val="002240D1"/>
    <w:rsid w:val="00231171"/>
    <w:rsid w:val="00247C96"/>
    <w:rsid w:val="002F1CD3"/>
    <w:rsid w:val="002F7120"/>
    <w:rsid w:val="00422712"/>
    <w:rsid w:val="00470D04"/>
    <w:rsid w:val="0047658D"/>
    <w:rsid w:val="004C0DFE"/>
    <w:rsid w:val="004E78FC"/>
    <w:rsid w:val="005849BD"/>
    <w:rsid w:val="005D0BCE"/>
    <w:rsid w:val="005E25F5"/>
    <w:rsid w:val="00632D52"/>
    <w:rsid w:val="00632FF9"/>
    <w:rsid w:val="00646EF0"/>
    <w:rsid w:val="00691222"/>
    <w:rsid w:val="006D71A7"/>
    <w:rsid w:val="006F1381"/>
    <w:rsid w:val="00764014"/>
    <w:rsid w:val="007D68EF"/>
    <w:rsid w:val="008116EA"/>
    <w:rsid w:val="00826CB1"/>
    <w:rsid w:val="00876C93"/>
    <w:rsid w:val="008E7EE5"/>
    <w:rsid w:val="0092063F"/>
    <w:rsid w:val="00927E30"/>
    <w:rsid w:val="00932F06"/>
    <w:rsid w:val="00943A5F"/>
    <w:rsid w:val="00A16FAF"/>
    <w:rsid w:val="00A67475"/>
    <w:rsid w:val="00A95E7F"/>
    <w:rsid w:val="00B83CC2"/>
    <w:rsid w:val="00BA027A"/>
    <w:rsid w:val="00BA2525"/>
    <w:rsid w:val="00BF5000"/>
    <w:rsid w:val="00C20818"/>
    <w:rsid w:val="00C31631"/>
    <w:rsid w:val="00D27CD9"/>
    <w:rsid w:val="00D70B8A"/>
    <w:rsid w:val="00E436B3"/>
    <w:rsid w:val="00F0615F"/>
    <w:rsid w:val="00F723AA"/>
    <w:rsid w:val="00FD00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20D1EAAE"/>
  <w15:chartTrackingRefBased/>
  <w15:docId w15:val="{D5D4BE65-2C2F-4340-B243-566A5D4EC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25F5"/>
    <w:pPr>
      <w:spacing w:after="0" w:line="240" w:lineRule="auto"/>
    </w:pPr>
    <w:rPr>
      <w:rFonts w:ascii="Arial" w:eastAsia="Calibri" w:hAnsi="Arial" w:cs="Times New Roman"/>
      <w:szCs w:val="24"/>
      <w:lang w:eastAsia="cs-CZ"/>
    </w:rPr>
  </w:style>
  <w:style w:type="paragraph" w:styleId="Nadpis1">
    <w:name w:val="heading 1"/>
    <w:basedOn w:val="Normln"/>
    <w:next w:val="Normln"/>
    <w:link w:val="Nadpis1Char"/>
    <w:qFormat/>
    <w:rsid w:val="005E25F5"/>
    <w:pPr>
      <w:keepNext/>
      <w:numPr>
        <w:numId w:val="2"/>
      </w:numPr>
      <w:jc w:val="center"/>
      <w:outlineLvl w:val="0"/>
    </w:pPr>
    <w:rPr>
      <w:b/>
      <w:noProof/>
      <w:snapToGrid w:val="0"/>
      <w:sz w:val="28"/>
      <w:u w:val="thick"/>
    </w:rPr>
  </w:style>
  <w:style w:type="paragraph" w:styleId="Nadpis2">
    <w:name w:val="heading 2"/>
    <w:basedOn w:val="Normln"/>
    <w:next w:val="Normln"/>
    <w:link w:val="Nadpis2Char"/>
    <w:qFormat/>
    <w:rsid w:val="005E25F5"/>
    <w:pPr>
      <w:keepNext/>
      <w:numPr>
        <w:ilvl w:val="1"/>
        <w:numId w:val="2"/>
      </w:numPr>
      <w:outlineLvl w:val="1"/>
    </w:pPr>
    <w:rPr>
      <w:bCs/>
    </w:rPr>
  </w:style>
  <w:style w:type="paragraph" w:styleId="Nadpis3">
    <w:name w:val="heading 3"/>
    <w:basedOn w:val="Normln"/>
    <w:next w:val="Normln"/>
    <w:link w:val="Nadpis3Char"/>
    <w:qFormat/>
    <w:rsid w:val="005E25F5"/>
    <w:pPr>
      <w:keepNext/>
      <w:widowControl w:val="0"/>
      <w:numPr>
        <w:ilvl w:val="2"/>
        <w:numId w:val="2"/>
      </w:numPr>
      <w:outlineLvl w:val="2"/>
    </w:pPr>
    <w:rPr>
      <w:b/>
      <w:sz w:val="48"/>
      <w:szCs w:val="20"/>
    </w:rPr>
  </w:style>
  <w:style w:type="paragraph" w:styleId="Nadpis4">
    <w:name w:val="heading 4"/>
    <w:basedOn w:val="Normln"/>
    <w:next w:val="Normln"/>
    <w:link w:val="Nadpis4Char"/>
    <w:qFormat/>
    <w:rsid w:val="005E25F5"/>
    <w:pPr>
      <w:keepNext/>
      <w:widowControl w:val="0"/>
      <w:numPr>
        <w:ilvl w:val="3"/>
        <w:numId w:val="2"/>
      </w:numPr>
      <w:jc w:val="both"/>
      <w:outlineLvl w:val="3"/>
    </w:pPr>
    <w:rPr>
      <w:b/>
      <w:i/>
      <w:snapToGrid w:val="0"/>
      <w:szCs w:val="20"/>
      <w:u w:val="single"/>
    </w:rPr>
  </w:style>
  <w:style w:type="paragraph" w:styleId="Nadpis5">
    <w:name w:val="heading 5"/>
    <w:basedOn w:val="Normln"/>
    <w:next w:val="Normln"/>
    <w:link w:val="Nadpis5Char"/>
    <w:qFormat/>
    <w:rsid w:val="005E25F5"/>
    <w:pPr>
      <w:keepNext/>
      <w:widowControl w:val="0"/>
      <w:tabs>
        <w:tab w:val="left" w:pos="567"/>
      </w:tabs>
      <w:jc w:val="both"/>
      <w:outlineLvl w:val="4"/>
    </w:pPr>
    <w:rPr>
      <w:szCs w:val="20"/>
    </w:rPr>
  </w:style>
  <w:style w:type="paragraph" w:styleId="Nadpis6">
    <w:name w:val="heading 6"/>
    <w:basedOn w:val="Normln"/>
    <w:next w:val="Normln"/>
    <w:link w:val="Nadpis6Char"/>
    <w:qFormat/>
    <w:rsid w:val="005E25F5"/>
    <w:pPr>
      <w:keepNext/>
      <w:numPr>
        <w:ilvl w:val="5"/>
        <w:numId w:val="2"/>
      </w:numPr>
      <w:jc w:val="both"/>
      <w:outlineLvl w:val="5"/>
    </w:pPr>
    <w:rPr>
      <w:bCs/>
    </w:rPr>
  </w:style>
  <w:style w:type="paragraph" w:styleId="Nadpis7">
    <w:name w:val="heading 7"/>
    <w:basedOn w:val="Normln"/>
    <w:next w:val="Normln"/>
    <w:link w:val="Nadpis7Char"/>
    <w:qFormat/>
    <w:rsid w:val="005E25F5"/>
    <w:pPr>
      <w:keepNext/>
      <w:widowControl w:val="0"/>
      <w:numPr>
        <w:ilvl w:val="6"/>
        <w:numId w:val="2"/>
      </w:numPr>
      <w:pBdr>
        <w:left w:val="single" w:sz="6" w:space="0" w:color="auto"/>
        <w:right w:val="single" w:sz="6" w:space="0" w:color="auto"/>
      </w:pBdr>
      <w:jc w:val="center"/>
      <w:outlineLvl w:val="6"/>
    </w:pPr>
    <w:rPr>
      <w:rFonts w:eastAsia="Times New Roman"/>
      <w:b/>
      <w:sz w:val="36"/>
    </w:rPr>
  </w:style>
  <w:style w:type="paragraph" w:styleId="Nadpis8">
    <w:name w:val="heading 8"/>
    <w:basedOn w:val="Normln"/>
    <w:next w:val="Normln"/>
    <w:link w:val="Nadpis8Char"/>
    <w:uiPriority w:val="9"/>
    <w:qFormat/>
    <w:rsid w:val="005E25F5"/>
    <w:pPr>
      <w:numPr>
        <w:ilvl w:val="7"/>
        <w:numId w:val="2"/>
      </w:numPr>
      <w:spacing w:before="240" w:after="60"/>
      <w:outlineLvl w:val="7"/>
    </w:pPr>
    <w:rPr>
      <w:rFonts w:ascii="Calibri" w:eastAsia="Times New Roman" w:hAnsi="Calibri"/>
      <w:i/>
      <w:iCs/>
    </w:rPr>
  </w:style>
  <w:style w:type="paragraph" w:styleId="Nadpis9">
    <w:name w:val="heading 9"/>
    <w:basedOn w:val="Normln"/>
    <w:next w:val="Normln"/>
    <w:link w:val="Nadpis9Char"/>
    <w:uiPriority w:val="9"/>
    <w:qFormat/>
    <w:rsid w:val="005E25F5"/>
    <w:pPr>
      <w:numPr>
        <w:ilvl w:val="8"/>
        <w:numId w:val="2"/>
      </w:numPr>
      <w:spacing w:before="240" w:after="60"/>
      <w:outlineLvl w:val="8"/>
    </w:pPr>
    <w:rPr>
      <w:rFonts w:ascii="Cambria" w:eastAsia="Times New Roman" w:hAnsi="Cambria"/>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5E25F5"/>
    <w:rPr>
      <w:rFonts w:ascii="Arial" w:eastAsia="Calibri" w:hAnsi="Arial" w:cs="Times New Roman"/>
      <w:b/>
      <w:noProof/>
      <w:snapToGrid w:val="0"/>
      <w:sz w:val="28"/>
      <w:szCs w:val="24"/>
      <w:u w:val="thick"/>
      <w:lang w:eastAsia="cs-CZ"/>
    </w:rPr>
  </w:style>
  <w:style w:type="character" w:customStyle="1" w:styleId="Nadpis2Char">
    <w:name w:val="Nadpis 2 Char"/>
    <w:basedOn w:val="Standardnpsmoodstavce"/>
    <w:link w:val="Nadpis2"/>
    <w:rsid w:val="005E25F5"/>
    <w:rPr>
      <w:rFonts w:ascii="Arial" w:eastAsia="Calibri" w:hAnsi="Arial" w:cs="Times New Roman"/>
      <w:bCs/>
      <w:szCs w:val="24"/>
      <w:lang w:eastAsia="cs-CZ"/>
    </w:rPr>
  </w:style>
  <w:style w:type="character" w:customStyle="1" w:styleId="Nadpis3Char">
    <w:name w:val="Nadpis 3 Char"/>
    <w:basedOn w:val="Standardnpsmoodstavce"/>
    <w:link w:val="Nadpis3"/>
    <w:rsid w:val="005E25F5"/>
    <w:rPr>
      <w:rFonts w:ascii="Arial" w:eastAsia="Calibri" w:hAnsi="Arial" w:cs="Times New Roman"/>
      <w:b/>
      <w:sz w:val="48"/>
      <w:szCs w:val="20"/>
      <w:lang w:eastAsia="cs-CZ"/>
    </w:rPr>
  </w:style>
  <w:style w:type="character" w:customStyle="1" w:styleId="Nadpis4Char">
    <w:name w:val="Nadpis 4 Char"/>
    <w:basedOn w:val="Standardnpsmoodstavce"/>
    <w:link w:val="Nadpis4"/>
    <w:rsid w:val="005E25F5"/>
    <w:rPr>
      <w:rFonts w:ascii="Arial" w:eastAsia="Calibri" w:hAnsi="Arial" w:cs="Times New Roman"/>
      <w:b/>
      <w:i/>
      <w:snapToGrid w:val="0"/>
      <w:szCs w:val="20"/>
      <w:u w:val="single"/>
      <w:lang w:eastAsia="cs-CZ"/>
    </w:rPr>
  </w:style>
  <w:style w:type="character" w:customStyle="1" w:styleId="Nadpis5Char">
    <w:name w:val="Nadpis 5 Char"/>
    <w:basedOn w:val="Standardnpsmoodstavce"/>
    <w:link w:val="Nadpis5"/>
    <w:rsid w:val="005E25F5"/>
    <w:rPr>
      <w:rFonts w:ascii="Arial" w:eastAsia="Calibri" w:hAnsi="Arial" w:cs="Times New Roman"/>
      <w:szCs w:val="20"/>
      <w:lang w:eastAsia="cs-CZ"/>
    </w:rPr>
  </w:style>
  <w:style w:type="character" w:customStyle="1" w:styleId="Nadpis6Char">
    <w:name w:val="Nadpis 6 Char"/>
    <w:basedOn w:val="Standardnpsmoodstavce"/>
    <w:link w:val="Nadpis6"/>
    <w:rsid w:val="005E25F5"/>
    <w:rPr>
      <w:rFonts w:ascii="Arial" w:eastAsia="Calibri" w:hAnsi="Arial" w:cs="Times New Roman"/>
      <w:bCs/>
      <w:szCs w:val="24"/>
      <w:lang w:eastAsia="cs-CZ"/>
    </w:rPr>
  </w:style>
  <w:style w:type="character" w:customStyle="1" w:styleId="Nadpis7Char">
    <w:name w:val="Nadpis 7 Char"/>
    <w:basedOn w:val="Standardnpsmoodstavce"/>
    <w:link w:val="Nadpis7"/>
    <w:rsid w:val="005E25F5"/>
    <w:rPr>
      <w:rFonts w:ascii="Arial" w:eastAsia="Times New Roman" w:hAnsi="Arial" w:cs="Times New Roman"/>
      <w:b/>
      <w:sz w:val="36"/>
      <w:szCs w:val="24"/>
      <w:lang w:eastAsia="cs-CZ"/>
    </w:rPr>
  </w:style>
  <w:style w:type="character" w:customStyle="1" w:styleId="Nadpis8Char">
    <w:name w:val="Nadpis 8 Char"/>
    <w:basedOn w:val="Standardnpsmoodstavce"/>
    <w:link w:val="Nadpis8"/>
    <w:uiPriority w:val="9"/>
    <w:rsid w:val="005E25F5"/>
    <w:rPr>
      <w:rFonts w:ascii="Calibri" w:eastAsia="Times New Roman" w:hAnsi="Calibri" w:cs="Times New Roman"/>
      <w:i/>
      <w:iCs/>
      <w:szCs w:val="24"/>
      <w:lang w:eastAsia="cs-CZ"/>
    </w:rPr>
  </w:style>
  <w:style w:type="character" w:customStyle="1" w:styleId="Nadpis9Char">
    <w:name w:val="Nadpis 9 Char"/>
    <w:basedOn w:val="Standardnpsmoodstavce"/>
    <w:link w:val="Nadpis9"/>
    <w:uiPriority w:val="9"/>
    <w:rsid w:val="005E25F5"/>
    <w:rPr>
      <w:rFonts w:ascii="Cambria" w:eastAsia="Times New Roman" w:hAnsi="Cambria" w:cs="Times New Roman"/>
      <w:sz w:val="20"/>
      <w:szCs w:val="20"/>
      <w:lang w:eastAsia="cs-CZ"/>
    </w:rPr>
  </w:style>
  <w:style w:type="paragraph" w:customStyle="1" w:styleId="BodyText21">
    <w:name w:val="Body Text 21"/>
    <w:basedOn w:val="Normln"/>
    <w:uiPriority w:val="99"/>
    <w:rsid w:val="005E25F5"/>
    <w:pPr>
      <w:widowControl w:val="0"/>
      <w:jc w:val="both"/>
    </w:pPr>
    <w:rPr>
      <w:snapToGrid w:val="0"/>
      <w:szCs w:val="20"/>
    </w:rPr>
  </w:style>
  <w:style w:type="paragraph" w:styleId="Zkladntext">
    <w:name w:val="Body Text"/>
    <w:basedOn w:val="Normln"/>
    <w:link w:val="ZkladntextChar"/>
    <w:semiHidden/>
    <w:rsid w:val="005E25F5"/>
    <w:pPr>
      <w:jc w:val="center"/>
    </w:pPr>
    <w:rPr>
      <w:szCs w:val="20"/>
    </w:rPr>
  </w:style>
  <w:style w:type="character" w:customStyle="1" w:styleId="ZkladntextChar">
    <w:name w:val="Základní text Char"/>
    <w:basedOn w:val="Standardnpsmoodstavce"/>
    <w:link w:val="Zkladntext"/>
    <w:semiHidden/>
    <w:rsid w:val="005E25F5"/>
    <w:rPr>
      <w:rFonts w:ascii="Arial" w:eastAsia="Calibri" w:hAnsi="Arial" w:cs="Times New Roman"/>
      <w:szCs w:val="20"/>
      <w:lang w:eastAsia="cs-CZ"/>
    </w:rPr>
  </w:style>
  <w:style w:type="paragraph" w:styleId="Zpat">
    <w:name w:val="footer"/>
    <w:basedOn w:val="Normln"/>
    <w:link w:val="ZpatChar"/>
    <w:uiPriority w:val="99"/>
    <w:rsid w:val="005E25F5"/>
    <w:pPr>
      <w:tabs>
        <w:tab w:val="center" w:pos="4536"/>
        <w:tab w:val="right" w:pos="9072"/>
      </w:tabs>
    </w:pPr>
  </w:style>
  <w:style w:type="character" w:customStyle="1" w:styleId="ZpatChar">
    <w:name w:val="Zápatí Char"/>
    <w:basedOn w:val="Standardnpsmoodstavce"/>
    <w:link w:val="Zpat"/>
    <w:uiPriority w:val="99"/>
    <w:rsid w:val="005E25F5"/>
    <w:rPr>
      <w:rFonts w:ascii="Arial" w:eastAsia="Calibri" w:hAnsi="Arial" w:cs="Times New Roman"/>
      <w:szCs w:val="24"/>
      <w:lang w:eastAsia="cs-CZ"/>
    </w:rPr>
  </w:style>
  <w:style w:type="character" w:customStyle="1" w:styleId="BezmezerChar">
    <w:name w:val="Bez mezer Char"/>
    <w:basedOn w:val="Standardnpsmoodstavce"/>
    <w:link w:val="Bezmezer"/>
    <w:uiPriority w:val="99"/>
    <w:locked/>
    <w:rsid w:val="005E25F5"/>
  </w:style>
  <w:style w:type="paragraph" w:styleId="Bezmezer">
    <w:name w:val="No Spacing"/>
    <w:basedOn w:val="Normln"/>
    <w:link w:val="BezmezerChar"/>
    <w:uiPriority w:val="99"/>
    <w:qFormat/>
    <w:rsid w:val="005E25F5"/>
    <w:rPr>
      <w:rFonts w:asciiTheme="minorHAnsi" w:eastAsiaTheme="minorHAnsi" w:hAnsiTheme="minorHAnsi" w:cstheme="minorBidi"/>
      <w:szCs w:val="22"/>
      <w:lang w:eastAsia="en-US"/>
    </w:rPr>
  </w:style>
  <w:style w:type="paragraph" w:customStyle="1" w:styleId="Zkladntextodsazen31">
    <w:name w:val="Základní text odsazený 31"/>
    <w:basedOn w:val="Normln"/>
    <w:rsid w:val="005E25F5"/>
    <w:pPr>
      <w:suppressAutoHyphens/>
      <w:ind w:left="709" w:hanging="709"/>
      <w:jc w:val="both"/>
    </w:pPr>
    <w:rPr>
      <w:rFonts w:ascii="Times New Roman" w:eastAsia="Times New Roman" w:hAnsi="Times New Roman"/>
      <w:szCs w:val="20"/>
      <w:lang w:eastAsia="ar-SA"/>
    </w:rPr>
  </w:style>
  <w:style w:type="paragraph" w:styleId="Odstavecseseznamem">
    <w:name w:val="List Paragraph"/>
    <w:basedOn w:val="Normln"/>
    <w:uiPriority w:val="34"/>
    <w:qFormat/>
    <w:rsid w:val="005E25F5"/>
    <w:pPr>
      <w:ind w:left="708"/>
    </w:pPr>
  </w:style>
  <w:style w:type="paragraph" w:customStyle="1" w:styleId="Textvbloku1">
    <w:name w:val="Text v bloku1"/>
    <w:basedOn w:val="Normln"/>
    <w:rsid w:val="005E25F5"/>
    <w:pPr>
      <w:widowControl w:val="0"/>
      <w:suppressAutoHyphens/>
      <w:ind w:left="720" w:right="-48" w:hanging="720"/>
      <w:jc w:val="both"/>
    </w:pPr>
    <w:rPr>
      <w:rFonts w:ascii="Times New Roman" w:eastAsia="Times New Roman" w:hAnsi="Times New Roman" w:cs="Calibri"/>
      <w:szCs w:val="20"/>
      <w:lang w:eastAsia="ar-SA"/>
    </w:rPr>
  </w:style>
  <w:style w:type="paragraph" w:customStyle="1" w:styleId="StylZM">
    <w:name w:val="Styl ZM"/>
    <w:basedOn w:val="Normln"/>
    <w:link w:val="StylZMChar"/>
    <w:qFormat/>
    <w:rsid w:val="005E25F5"/>
    <w:pPr>
      <w:numPr>
        <w:numId w:val="5"/>
      </w:numPr>
      <w:ind w:left="567" w:hanging="567"/>
      <w:jc w:val="both"/>
    </w:pPr>
    <w:rPr>
      <w:rFonts w:ascii="Times New Roman" w:hAnsi="Times New Roman"/>
      <w:szCs w:val="22"/>
    </w:rPr>
  </w:style>
  <w:style w:type="character" w:customStyle="1" w:styleId="StylZMChar">
    <w:name w:val="Styl ZM Char"/>
    <w:link w:val="StylZM"/>
    <w:rsid w:val="005E25F5"/>
    <w:rPr>
      <w:rFonts w:ascii="Times New Roman" w:eastAsia="Calibri" w:hAnsi="Times New Roman" w:cs="Times New Roman"/>
      <w:lang w:eastAsia="cs-CZ"/>
    </w:rPr>
  </w:style>
  <w:style w:type="character" w:customStyle="1" w:styleId="preformatted">
    <w:name w:val="preformatted"/>
    <w:rsid w:val="005E25F5"/>
  </w:style>
  <w:style w:type="character" w:styleId="Siln">
    <w:name w:val="Strong"/>
    <w:uiPriority w:val="22"/>
    <w:qFormat/>
    <w:rsid w:val="005E25F5"/>
    <w:rPr>
      <w:b/>
      <w:bCs/>
    </w:rPr>
  </w:style>
  <w:style w:type="paragraph" w:styleId="Zhlav">
    <w:name w:val="header"/>
    <w:basedOn w:val="Normln"/>
    <w:link w:val="ZhlavChar"/>
    <w:uiPriority w:val="99"/>
    <w:unhideWhenUsed/>
    <w:rsid w:val="00D70B8A"/>
    <w:pPr>
      <w:tabs>
        <w:tab w:val="center" w:pos="4536"/>
        <w:tab w:val="right" w:pos="9072"/>
      </w:tabs>
    </w:pPr>
  </w:style>
  <w:style w:type="character" w:customStyle="1" w:styleId="ZhlavChar">
    <w:name w:val="Záhlaví Char"/>
    <w:basedOn w:val="Standardnpsmoodstavce"/>
    <w:link w:val="Zhlav"/>
    <w:uiPriority w:val="99"/>
    <w:rsid w:val="00D70B8A"/>
    <w:rPr>
      <w:rFonts w:ascii="Arial" w:eastAsia="Calibri" w:hAnsi="Arial" w:cs="Times New Roman"/>
      <w:szCs w:val="24"/>
      <w:lang w:eastAsia="cs-CZ"/>
    </w:rPr>
  </w:style>
  <w:style w:type="paragraph" w:styleId="Textbubliny">
    <w:name w:val="Balloon Text"/>
    <w:basedOn w:val="Normln"/>
    <w:link w:val="TextbublinyChar"/>
    <w:uiPriority w:val="99"/>
    <w:semiHidden/>
    <w:unhideWhenUsed/>
    <w:rsid w:val="00B83CC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83CC2"/>
    <w:rPr>
      <w:rFonts w:ascii="Segoe UI" w:eastAsia="Calibri"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7E5E2-8726-4DA9-9E35-D3CBBDE16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9</Pages>
  <Words>2827</Words>
  <Characters>16680</Characters>
  <Application>Microsoft Office Word</Application>
  <DocSecurity>0</DocSecurity>
  <Lines>139</Lines>
  <Paragraphs>38</Paragraphs>
  <ScaleCrop>false</ScaleCrop>
  <HeadingPairs>
    <vt:vector size="2" baseType="variant">
      <vt:variant>
        <vt:lpstr>Název</vt:lpstr>
      </vt:variant>
      <vt:variant>
        <vt:i4>1</vt:i4>
      </vt:variant>
    </vt:vector>
  </HeadingPairs>
  <TitlesOfParts>
    <vt:vector size="1" baseType="lpstr">
      <vt:lpstr/>
    </vt:vector>
  </TitlesOfParts>
  <Company>MMKV</Company>
  <LinksUpToDate>false</LinksUpToDate>
  <CharactersWithSpaces>19469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Moskvová Romana</dc:creator>
  <cp:keywords/>
  <dc:description/>
  <cp:lastModifiedBy>Moskvová Romana</cp:lastModifiedBy>
  <cp:revision>13</cp:revision>
  <cp:lastPrinted>2022-09-01T12:11:00Z</cp:lastPrinted>
  <dcterms:created xsi:type="dcterms:W3CDTF">2022-10-05T08:29:00Z</dcterms:created>
  <dcterms:modified xsi:type="dcterms:W3CDTF">2022-10-31T14:48:00Z</dcterms:modified>
</cp:coreProperties>
</file>