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89101" w14:textId="77777777" w:rsidR="00441DFD" w:rsidRPr="00F95E6F" w:rsidRDefault="00441DFD" w:rsidP="00441DFD">
      <w:pPr>
        <w:spacing w:after="200" w:line="276" w:lineRule="auto"/>
        <w:jc w:val="center"/>
        <w:rPr>
          <w:rFonts w:asciiTheme="minorHAnsi" w:hAnsiTheme="minorHAnsi" w:cstheme="minorHAnsi"/>
          <w:sz w:val="32"/>
          <w:szCs w:val="32"/>
        </w:rPr>
      </w:pPr>
      <w:r w:rsidRPr="00F95E6F">
        <w:rPr>
          <w:rFonts w:asciiTheme="minorHAnsi" w:hAnsiTheme="minorHAnsi" w:cstheme="minorHAnsi"/>
          <w:b/>
          <w:sz w:val="32"/>
          <w:szCs w:val="32"/>
        </w:rPr>
        <w:t>Kupní smlouva</w:t>
      </w:r>
    </w:p>
    <w:p w14:paraId="410FAF9A" w14:textId="77777777" w:rsidR="007E65CA" w:rsidRPr="00F95E6F" w:rsidRDefault="007E65CA" w:rsidP="00FD7E51">
      <w:pPr>
        <w:numPr>
          <w:ilvl w:val="0"/>
          <w:numId w:val="14"/>
        </w:numPr>
        <w:ind w:left="357" w:hanging="357"/>
        <w:outlineLvl w:val="0"/>
        <w:rPr>
          <w:rFonts w:asciiTheme="minorHAnsi" w:hAnsiTheme="minorHAnsi" w:cstheme="minorHAnsi"/>
          <w:b/>
          <w:szCs w:val="24"/>
        </w:rPr>
      </w:pPr>
      <w:r w:rsidRPr="00F95E6F">
        <w:rPr>
          <w:rFonts w:asciiTheme="minorHAnsi" w:hAnsiTheme="minorHAnsi" w:cstheme="minorHAnsi"/>
          <w:b/>
          <w:szCs w:val="24"/>
        </w:rPr>
        <w:t xml:space="preserve">Římskokatolická </w:t>
      </w:r>
      <w:proofErr w:type="gramStart"/>
      <w:r w:rsidRPr="00F95E6F">
        <w:rPr>
          <w:rFonts w:asciiTheme="minorHAnsi" w:hAnsiTheme="minorHAnsi" w:cstheme="minorHAnsi"/>
          <w:b/>
          <w:szCs w:val="24"/>
        </w:rPr>
        <w:t xml:space="preserve">farnost </w:t>
      </w:r>
      <w:r w:rsidR="009809BD" w:rsidRPr="00F95E6F">
        <w:rPr>
          <w:rFonts w:asciiTheme="minorHAnsi" w:hAnsiTheme="minorHAnsi" w:cstheme="minorHAnsi"/>
          <w:b/>
          <w:szCs w:val="24"/>
        </w:rPr>
        <w:t xml:space="preserve">- </w:t>
      </w:r>
      <w:r w:rsidR="00830CE7" w:rsidRPr="00F95E6F">
        <w:rPr>
          <w:rFonts w:asciiTheme="minorHAnsi" w:hAnsiTheme="minorHAnsi" w:cstheme="minorHAnsi"/>
          <w:b/>
          <w:szCs w:val="24"/>
        </w:rPr>
        <w:t>arciděkanství</w:t>
      </w:r>
      <w:proofErr w:type="gramEnd"/>
      <w:r w:rsidR="00830CE7" w:rsidRPr="00F95E6F">
        <w:rPr>
          <w:rFonts w:asciiTheme="minorHAnsi" w:hAnsiTheme="minorHAnsi" w:cstheme="minorHAnsi"/>
          <w:b/>
          <w:szCs w:val="24"/>
        </w:rPr>
        <w:t xml:space="preserve"> Jičín</w:t>
      </w:r>
    </w:p>
    <w:p w14:paraId="11D0716D" w14:textId="77777777" w:rsidR="007E65CA" w:rsidRPr="00F95E6F" w:rsidRDefault="007E65CA" w:rsidP="007E65CA">
      <w:pPr>
        <w:ind w:left="360" w:hanging="360"/>
        <w:outlineLvl w:val="0"/>
        <w:rPr>
          <w:rFonts w:asciiTheme="minorHAnsi" w:hAnsiTheme="minorHAnsi" w:cstheme="minorHAnsi"/>
          <w:szCs w:val="24"/>
        </w:rPr>
      </w:pPr>
      <w:r w:rsidRPr="00F95E6F">
        <w:rPr>
          <w:rFonts w:asciiTheme="minorHAnsi" w:hAnsiTheme="minorHAnsi" w:cstheme="minorHAnsi"/>
          <w:szCs w:val="24"/>
        </w:rPr>
        <w:t xml:space="preserve">se sídlem </w:t>
      </w:r>
      <w:proofErr w:type="spellStart"/>
      <w:r w:rsidR="00830CE7" w:rsidRPr="00F95E6F">
        <w:rPr>
          <w:rFonts w:asciiTheme="minorHAnsi" w:hAnsiTheme="minorHAnsi" w:cstheme="minorHAnsi"/>
          <w:szCs w:val="24"/>
        </w:rPr>
        <w:t>Valdštejnovo</w:t>
      </w:r>
      <w:proofErr w:type="spellEnd"/>
      <w:r w:rsidR="00830CE7" w:rsidRPr="00F95E6F">
        <w:rPr>
          <w:rFonts w:asciiTheme="minorHAnsi" w:hAnsiTheme="minorHAnsi" w:cstheme="minorHAnsi"/>
          <w:szCs w:val="24"/>
        </w:rPr>
        <w:t xml:space="preserve"> náměstí 96, Staré Město, 506 01 Jičín</w:t>
      </w:r>
    </w:p>
    <w:p w14:paraId="049C2B35" w14:textId="77777777" w:rsidR="007E65CA" w:rsidRPr="00F95E6F" w:rsidRDefault="007E65CA" w:rsidP="007E65CA">
      <w:pPr>
        <w:ind w:left="360" w:hanging="360"/>
        <w:rPr>
          <w:rFonts w:asciiTheme="minorHAnsi" w:hAnsiTheme="minorHAnsi" w:cstheme="minorHAnsi"/>
          <w:szCs w:val="24"/>
        </w:rPr>
      </w:pPr>
      <w:r w:rsidRPr="00F95E6F">
        <w:rPr>
          <w:rFonts w:asciiTheme="minorHAnsi" w:hAnsiTheme="minorHAnsi" w:cstheme="minorHAnsi"/>
          <w:szCs w:val="24"/>
        </w:rPr>
        <w:t xml:space="preserve">IČO: </w:t>
      </w:r>
      <w:r w:rsidR="00830CE7" w:rsidRPr="00F95E6F">
        <w:rPr>
          <w:rFonts w:asciiTheme="minorHAnsi" w:hAnsiTheme="minorHAnsi" w:cstheme="minorHAnsi"/>
          <w:szCs w:val="24"/>
        </w:rPr>
        <w:t>47474521</w:t>
      </w:r>
    </w:p>
    <w:p w14:paraId="6CDCD870" w14:textId="0628E64B" w:rsidR="00474F37" w:rsidRPr="0065739B" w:rsidRDefault="00BE0ED8" w:rsidP="007E65CA">
      <w:pPr>
        <w:pStyle w:val="Nadpis1"/>
        <w:spacing w:before="0" w:beforeAutospacing="0" w:after="0" w:afterAutospacing="0"/>
        <w:rPr>
          <w:rFonts w:asciiTheme="minorHAnsi" w:hAnsiTheme="minorHAnsi" w:cstheme="minorHAnsi"/>
          <w:b w:val="0"/>
          <w:sz w:val="24"/>
          <w:szCs w:val="24"/>
          <w:lang w:val="cs-CZ"/>
        </w:rPr>
      </w:pPr>
      <w:r w:rsidRPr="00F95E6F">
        <w:rPr>
          <w:rFonts w:asciiTheme="minorHAnsi" w:hAnsiTheme="minorHAnsi" w:cstheme="minorHAnsi"/>
          <w:b w:val="0"/>
          <w:sz w:val="24"/>
          <w:szCs w:val="24"/>
        </w:rPr>
        <w:t>bankovní spojení</w:t>
      </w:r>
      <w:r w:rsidR="00E042D8" w:rsidRPr="00F95E6F">
        <w:rPr>
          <w:rFonts w:asciiTheme="minorHAnsi" w:hAnsiTheme="minorHAnsi" w:cstheme="minorHAnsi"/>
          <w:b w:val="0"/>
          <w:sz w:val="24"/>
          <w:szCs w:val="24"/>
        </w:rPr>
        <w:t xml:space="preserve">: </w:t>
      </w:r>
      <w:r w:rsidR="0065739B">
        <w:rPr>
          <w:rFonts w:asciiTheme="minorHAnsi" w:hAnsiTheme="minorHAnsi" w:cstheme="minorHAnsi"/>
          <w:sz w:val="24"/>
          <w:szCs w:val="24"/>
          <w:lang w:val="cs-CZ"/>
        </w:rPr>
        <w:t>xxxxxxxxxxxxxxx</w:t>
      </w:r>
    </w:p>
    <w:p w14:paraId="016B8DF7" w14:textId="77777777" w:rsidR="00A71D50" w:rsidRPr="00F95E6F" w:rsidRDefault="00A71D50" w:rsidP="007E65CA">
      <w:pPr>
        <w:pStyle w:val="Nadpis1"/>
        <w:spacing w:before="0" w:beforeAutospacing="0" w:after="0" w:afterAutospacing="0"/>
        <w:rPr>
          <w:rFonts w:asciiTheme="minorHAnsi" w:hAnsiTheme="minorHAnsi" w:cstheme="minorHAnsi"/>
          <w:b w:val="0"/>
          <w:sz w:val="24"/>
          <w:szCs w:val="24"/>
          <w:lang w:val="cs-CZ"/>
        </w:rPr>
      </w:pPr>
      <w:r w:rsidRPr="00F95E6F">
        <w:rPr>
          <w:rFonts w:asciiTheme="minorHAnsi" w:hAnsiTheme="minorHAnsi" w:cstheme="minorHAnsi"/>
          <w:b w:val="0"/>
          <w:sz w:val="24"/>
          <w:szCs w:val="24"/>
          <w:lang w:val="cs-CZ"/>
        </w:rPr>
        <w:t>ID datové schránky: w97cdx8</w:t>
      </w:r>
    </w:p>
    <w:p w14:paraId="1631DB3B" w14:textId="77777777" w:rsidR="007E65CA" w:rsidRPr="00F95E6F" w:rsidRDefault="007E65CA" w:rsidP="007E65CA">
      <w:pPr>
        <w:pStyle w:val="Nadpis1"/>
        <w:spacing w:before="0" w:beforeAutospacing="0" w:after="0" w:afterAutospacing="0"/>
        <w:rPr>
          <w:rFonts w:asciiTheme="minorHAnsi" w:hAnsiTheme="minorHAnsi" w:cstheme="minorHAnsi"/>
          <w:b w:val="0"/>
          <w:sz w:val="24"/>
          <w:szCs w:val="24"/>
        </w:rPr>
      </w:pPr>
      <w:r w:rsidRPr="00F95E6F">
        <w:rPr>
          <w:rFonts w:asciiTheme="minorHAnsi" w:hAnsiTheme="minorHAnsi" w:cstheme="minorHAnsi"/>
          <w:b w:val="0"/>
          <w:sz w:val="24"/>
          <w:szCs w:val="24"/>
        </w:rPr>
        <w:t xml:space="preserve">zastoupena </w:t>
      </w:r>
      <w:proofErr w:type="spellStart"/>
      <w:r w:rsidR="00830CE7" w:rsidRPr="00F95E6F">
        <w:rPr>
          <w:rFonts w:asciiTheme="minorHAnsi" w:hAnsiTheme="minorHAnsi" w:cstheme="minorHAnsi"/>
          <w:b w:val="0"/>
          <w:sz w:val="24"/>
          <w:szCs w:val="24"/>
        </w:rPr>
        <w:t>ICLic</w:t>
      </w:r>
      <w:proofErr w:type="spellEnd"/>
      <w:r w:rsidR="00830CE7" w:rsidRPr="00F95E6F">
        <w:rPr>
          <w:rFonts w:asciiTheme="minorHAnsi" w:hAnsiTheme="minorHAnsi" w:cstheme="minorHAnsi"/>
          <w:b w:val="0"/>
          <w:sz w:val="24"/>
          <w:szCs w:val="24"/>
        </w:rPr>
        <w:t xml:space="preserve">. Bc. </w:t>
      </w:r>
      <w:proofErr w:type="spellStart"/>
      <w:r w:rsidR="00830CE7" w:rsidRPr="00F95E6F">
        <w:rPr>
          <w:rFonts w:asciiTheme="minorHAnsi" w:hAnsiTheme="minorHAnsi" w:cstheme="minorHAnsi"/>
          <w:b w:val="0"/>
          <w:sz w:val="24"/>
          <w:szCs w:val="24"/>
        </w:rPr>
        <w:t>Th</w:t>
      </w:r>
      <w:proofErr w:type="spellEnd"/>
      <w:r w:rsidR="00830CE7" w:rsidRPr="00F95E6F">
        <w:rPr>
          <w:rFonts w:asciiTheme="minorHAnsi" w:hAnsiTheme="minorHAnsi" w:cstheme="minorHAnsi"/>
          <w:b w:val="0"/>
          <w:sz w:val="24"/>
          <w:szCs w:val="24"/>
        </w:rPr>
        <w:t xml:space="preserve">. Prokopem </w:t>
      </w:r>
      <w:proofErr w:type="spellStart"/>
      <w:r w:rsidR="00830CE7" w:rsidRPr="00F95E6F">
        <w:rPr>
          <w:rFonts w:asciiTheme="minorHAnsi" w:hAnsiTheme="minorHAnsi" w:cstheme="minorHAnsi"/>
          <w:b w:val="0"/>
          <w:sz w:val="24"/>
          <w:szCs w:val="24"/>
        </w:rPr>
        <w:t>Tobkem</w:t>
      </w:r>
      <w:proofErr w:type="spellEnd"/>
      <w:r w:rsidR="00830CE7" w:rsidRPr="00F95E6F">
        <w:rPr>
          <w:rFonts w:asciiTheme="minorHAnsi" w:hAnsiTheme="minorHAnsi" w:cstheme="minorHAnsi"/>
          <w:b w:val="0"/>
          <w:sz w:val="24"/>
          <w:szCs w:val="24"/>
        </w:rPr>
        <w:t>, arciděkanem</w:t>
      </w:r>
    </w:p>
    <w:p w14:paraId="11B41724" w14:textId="77777777" w:rsidR="007E65CA" w:rsidRPr="00F95E6F" w:rsidRDefault="00AE3BF8" w:rsidP="007E65CA">
      <w:pPr>
        <w:pStyle w:val="Nadpis1"/>
        <w:spacing w:before="0" w:beforeAutospacing="0" w:after="0" w:afterAutospacing="0"/>
        <w:rPr>
          <w:rFonts w:asciiTheme="minorHAnsi" w:hAnsiTheme="minorHAnsi" w:cstheme="minorHAnsi"/>
          <w:b w:val="0"/>
          <w:sz w:val="24"/>
          <w:szCs w:val="24"/>
        </w:rPr>
      </w:pPr>
      <w:r w:rsidRPr="00F95E6F">
        <w:rPr>
          <w:rFonts w:asciiTheme="minorHAnsi" w:hAnsiTheme="minorHAnsi" w:cstheme="minorHAnsi"/>
          <w:b w:val="0"/>
          <w:sz w:val="24"/>
          <w:szCs w:val="24"/>
        </w:rPr>
        <w:t>zapsaná v Rejstříku evidovaných právnických osob</w:t>
      </w:r>
      <w:r w:rsidR="007E65CA" w:rsidRPr="00F95E6F">
        <w:rPr>
          <w:rFonts w:asciiTheme="minorHAnsi" w:hAnsiTheme="minorHAnsi" w:cstheme="minorHAnsi"/>
          <w:b w:val="0"/>
          <w:sz w:val="24"/>
          <w:szCs w:val="24"/>
        </w:rPr>
        <w:t>, vedené</w:t>
      </w:r>
      <w:r w:rsidRPr="00F95E6F">
        <w:rPr>
          <w:rFonts w:asciiTheme="minorHAnsi" w:hAnsiTheme="minorHAnsi" w:cstheme="minorHAnsi"/>
          <w:b w:val="0"/>
          <w:sz w:val="24"/>
          <w:szCs w:val="24"/>
        </w:rPr>
        <w:t>m</w:t>
      </w:r>
      <w:r w:rsidR="007E65CA" w:rsidRPr="00F95E6F">
        <w:rPr>
          <w:rFonts w:asciiTheme="minorHAnsi" w:hAnsiTheme="minorHAnsi" w:cstheme="minorHAnsi"/>
          <w:b w:val="0"/>
          <w:sz w:val="24"/>
          <w:szCs w:val="24"/>
        </w:rPr>
        <w:t xml:space="preserve"> Ministerstvem kultury České republiky podle zákona č. 3/2002 Sb., o církvích a náboženských společnostech, ve znění pozdějších předpisů</w:t>
      </w:r>
    </w:p>
    <w:p w14:paraId="44E8819A" w14:textId="77777777" w:rsidR="000A7619" w:rsidRPr="00F95E6F" w:rsidRDefault="00020646" w:rsidP="00020646">
      <w:pPr>
        <w:spacing w:line="276" w:lineRule="auto"/>
        <w:rPr>
          <w:rFonts w:asciiTheme="minorHAnsi" w:hAnsiTheme="minorHAnsi" w:cstheme="minorHAnsi"/>
          <w:szCs w:val="24"/>
        </w:rPr>
      </w:pPr>
      <w:r w:rsidRPr="00F95E6F">
        <w:rPr>
          <w:rFonts w:asciiTheme="minorHAnsi" w:hAnsiTheme="minorHAnsi" w:cstheme="minorHAnsi"/>
          <w:szCs w:val="24"/>
        </w:rPr>
        <w:t>na straně jedné jako</w:t>
      </w:r>
      <w:r w:rsidR="000A7619" w:rsidRPr="00F95E6F">
        <w:rPr>
          <w:rFonts w:asciiTheme="minorHAnsi" w:hAnsiTheme="minorHAnsi" w:cstheme="minorHAnsi"/>
          <w:szCs w:val="24"/>
        </w:rPr>
        <w:t xml:space="preserve"> </w:t>
      </w:r>
      <w:r w:rsidRPr="00F95E6F">
        <w:rPr>
          <w:rFonts w:asciiTheme="minorHAnsi" w:hAnsiTheme="minorHAnsi" w:cstheme="minorHAnsi"/>
          <w:szCs w:val="24"/>
        </w:rPr>
        <w:t>prodávající</w:t>
      </w:r>
    </w:p>
    <w:p w14:paraId="26C0D803" w14:textId="77777777" w:rsidR="000A7619" w:rsidRPr="00F95E6F" w:rsidRDefault="000A7619" w:rsidP="00020646">
      <w:pPr>
        <w:spacing w:line="276" w:lineRule="auto"/>
        <w:rPr>
          <w:rFonts w:asciiTheme="minorHAnsi" w:hAnsiTheme="minorHAnsi" w:cstheme="minorHAnsi"/>
          <w:szCs w:val="24"/>
        </w:rPr>
      </w:pPr>
    </w:p>
    <w:p w14:paraId="4F2BABD4" w14:textId="77777777" w:rsidR="00020646" w:rsidRPr="00F95E6F" w:rsidRDefault="000A7619" w:rsidP="00020646">
      <w:pPr>
        <w:spacing w:line="276" w:lineRule="auto"/>
        <w:rPr>
          <w:rFonts w:asciiTheme="minorHAnsi" w:hAnsiTheme="minorHAnsi" w:cstheme="minorHAnsi"/>
          <w:szCs w:val="24"/>
        </w:rPr>
      </w:pPr>
      <w:r w:rsidRPr="00F95E6F">
        <w:rPr>
          <w:rFonts w:asciiTheme="minorHAnsi" w:hAnsiTheme="minorHAnsi" w:cstheme="minorHAnsi"/>
          <w:szCs w:val="24"/>
        </w:rPr>
        <w:t>(dále též jen jako „</w:t>
      </w:r>
      <w:r w:rsidRPr="00F95E6F">
        <w:rPr>
          <w:rFonts w:asciiTheme="minorHAnsi" w:hAnsiTheme="minorHAnsi" w:cstheme="minorHAnsi"/>
          <w:b/>
          <w:szCs w:val="24"/>
        </w:rPr>
        <w:t>prodávající</w:t>
      </w:r>
      <w:r w:rsidRPr="00F95E6F">
        <w:rPr>
          <w:rFonts w:asciiTheme="minorHAnsi" w:hAnsiTheme="minorHAnsi" w:cstheme="minorHAnsi"/>
          <w:szCs w:val="24"/>
        </w:rPr>
        <w:t>“)</w:t>
      </w:r>
      <w:r w:rsidR="00020646" w:rsidRPr="00F95E6F">
        <w:rPr>
          <w:rFonts w:asciiTheme="minorHAnsi" w:hAnsiTheme="minorHAnsi" w:cstheme="minorHAnsi"/>
          <w:szCs w:val="24"/>
        </w:rPr>
        <w:t xml:space="preserve"> </w:t>
      </w:r>
    </w:p>
    <w:p w14:paraId="596BBB75" w14:textId="77777777" w:rsidR="00020646" w:rsidRPr="00F95E6F" w:rsidRDefault="00020646" w:rsidP="00020646">
      <w:pPr>
        <w:spacing w:line="276" w:lineRule="auto"/>
        <w:rPr>
          <w:rFonts w:asciiTheme="minorHAnsi" w:hAnsiTheme="minorHAnsi" w:cstheme="minorHAnsi"/>
          <w:szCs w:val="24"/>
        </w:rPr>
      </w:pPr>
    </w:p>
    <w:p w14:paraId="1503505F" w14:textId="77777777" w:rsidR="00020646" w:rsidRPr="00F95E6F" w:rsidRDefault="00020646" w:rsidP="00020646">
      <w:pPr>
        <w:spacing w:line="276" w:lineRule="auto"/>
        <w:rPr>
          <w:rFonts w:asciiTheme="minorHAnsi" w:hAnsiTheme="minorHAnsi" w:cstheme="minorHAnsi"/>
          <w:b/>
          <w:szCs w:val="24"/>
        </w:rPr>
      </w:pPr>
      <w:r w:rsidRPr="00F95E6F">
        <w:rPr>
          <w:rFonts w:asciiTheme="minorHAnsi" w:hAnsiTheme="minorHAnsi" w:cstheme="minorHAnsi"/>
          <w:b/>
          <w:szCs w:val="24"/>
        </w:rPr>
        <w:t>a</w:t>
      </w:r>
    </w:p>
    <w:p w14:paraId="3B2F1053" w14:textId="77777777" w:rsidR="00020646" w:rsidRPr="00F95E6F" w:rsidRDefault="00020646" w:rsidP="00020646">
      <w:pPr>
        <w:spacing w:line="276" w:lineRule="auto"/>
        <w:rPr>
          <w:rFonts w:asciiTheme="minorHAnsi" w:hAnsiTheme="minorHAnsi" w:cstheme="minorHAnsi"/>
          <w:b/>
          <w:szCs w:val="24"/>
        </w:rPr>
      </w:pPr>
    </w:p>
    <w:p w14:paraId="17920264" w14:textId="77777777" w:rsidR="00A02166" w:rsidRPr="00F95E6F" w:rsidRDefault="00830CE7" w:rsidP="00A02166">
      <w:pPr>
        <w:numPr>
          <w:ilvl w:val="0"/>
          <w:numId w:val="14"/>
        </w:numPr>
        <w:spacing w:line="276" w:lineRule="auto"/>
        <w:ind w:left="357" w:hanging="357"/>
        <w:rPr>
          <w:rFonts w:asciiTheme="minorHAnsi" w:hAnsiTheme="minorHAnsi" w:cstheme="minorHAnsi"/>
          <w:b/>
          <w:szCs w:val="24"/>
        </w:rPr>
      </w:pPr>
      <w:r w:rsidRPr="00F95E6F">
        <w:rPr>
          <w:rFonts w:asciiTheme="minorHAnsi" w:hAnsiTheme="minorHAnsi" w:cstheme="minorHAnsi"/>
          <w:b/>
          <w:szCs w:val="24"/>
        </w:rPr>
        <w:t>Město Jičín</w:t>
      </w:r>
    </w:p>
    <w:p w14:paraId="57727FAF" w14:textId="77777777" w:rsidR="00FD7E51" w:rsidRPr="00F95E6F" w:rsidRDefault="00FD7E51" w:rsidP="00FD7E51">
      <w:pPr>
        <w:spacing w:line="276" w:lineRule="auto"/>
        <w:rPr>
          <w:rFonts w:asciiTheme="minorHAnsi" w:hAnsiTheme="minorHAnsi" w:cstheme="minorHAnsi"/>
          <w:szCs w:val="24"/>
        </w:rPr>
      </w:pPr>
      <w:r w:rsidRPr="00F95E6F">
        <w:rPr>
          <w:rFonts w:asciiTheme="minorHAnsi" w:hAnsiTheme="minorHAnsi" w:cstheme="minorHAnsi"/>
          <w:szCs w:val="24"/>
        </w:rPr>
        <w:t xml:space="preserve">se sídlem </w:t>
      </w:r>
      <w:r w:rsidR="00830CE7" w:rsidRPr="00F95E6F">
        <w:rPr>
          <w:rFonts w:asciiTheme="minorHAnsi" w:hAnsiTheme="minorHAnsi" w:cstheme="minorHAnsi"/>
          <w:szCs w:val="24"/>
        </w:rPr>
        <w:t>Žižkovo náměstí 18, Valdické Předměstí, 506 01 Jičín</w:t>
      </w:r>
      <w:r w:rsidRPr="00F95E6F">
        <w:rPr>
          <w:rFonts w:asciiTheme="minorHAnsi" w:hAnsiTheme="minorHAnsi" w:cstheme="minorHAnsi"/>
          <w:szCs w:val="24"/>
        </w:rPr>
        <w:br/>
        <w:t xml:space="preserve">IČO: </w:t>
      </w:r>
      <w:r w:rsidR="00830CE7" w:rsidRPr="00F95E6F">
        <w:rPr>
          <w:rFonts w:asciiTheme="minorHAnsi" w:hAnsiTheme="minorHAnsi" w:cstheme="minorHAnsi"/>
          <w:szCs w:val="24"/>
        </w:rPr>
        <w:t>00271632</w:t>
      </w:r>
    </w:p>
    <w:p w14:paraId="5E992FBE" w14:textId="77777777" w:rsidR="00FD7E51" w:rsidRPr="00F95E6F" w:rsidRDefault="00FD7E51" w:rsidP="00FD7E51">
      <w:pPr>
        <w:spacing w:line="276" w:lineRule="auto"/>
        <w:rPr>
          <w:rFonts w:asciiTheme="minorHAnsi" w:hAnsiTheme="minorHAnsi" w:cstheme="minorHAnsi"/>
          <w:szCs w:val="24"/>
        </w:rPr>
      </w:pPr>
      <w:r w:rsidRPr="00F95E6F">
        <w:rPr>
          <w:rFonts w:asciiTheme="minorHAnsi" w:hAnsiTheme="minorHAnsi" w:cstheme="minorHAnsi"/>
          <w:szCs w:val="24"/>
        </w:rPr>
        <w:t xml:space="preserve">DIČ: </w:t>
      </w:r>
      <w:r w:rsidR="00830CE7" w:rsidRPr="00F95E6F">
        <w:rPr>
          <w:rFonts w:asciiTheme="minorHAnsi" w:hAnsiTheme="minorHAnsi" w:cstheme="minorHAnsi"/>
          <w:szCs w:val="24"/>
        </w:rPr>
        <w:t>CZ00271632</w:t>
      </w:r>
    </w:p>
    <w:p w14:paraId="35C97DB1" w14:textId="77777777" w:rsidR="00A71D50" w:rsidRPr="00F95E6F" w:rsidRDefault="00A71D50" w:rsidP="00FD7E51">
      <w:pPr>
        <w:spacing w:line="276" w:lineRule="auto"/>
        <w:rPr>
          <w:rFonts w:asciiTheme="minorHAnsi" w:hAnsiTheme="minorHAnsi" w:cstheme="minorHAnsi"/>
          <w:szCs w:val="24"/>
        </w:rPr>
      </w:pPr>
      <w:r w:rsidRPr="00F95E6F">
        <w:rPr>
          <w:rFonts w:asciiTheme="minorHAnsi" w:hAnsiTheme="minorHAnsi" w:cstheme="minorHAnsi"/>
          <w:szCs w:val="24"/>
        </w:rPr>
        <w:t>ID datové schránky: ztmbqug</w:t>
      </w:r>
    </w:p>
    <w:p w14:paraId="0DE7B7D6" w14:textId="77777777" w:rsidR="00B469B9" w:rsidRPr="00F95E6F" w:rsidRDefault="00FD7E51" w:rsidP="00FD7E51">
      <w:pPr>
        <w:spacing w:line="276" w:lineRule="auto"/>
        <w:rPr>
          <w:rFonts w:asciiTheme="minorHAnsi" w:hAnsiTheme="minorHAnsi" w:cstheme="minorHAnsi"/>
          <w:szCs w:val="24"/>
        </w:rPr>
      </w:pPr>
      <w:r w:rsidRPr="00F95E6F">
        <w:rPr>
          <w:rFonts w:asciiTheme="minorHAnsi" w:hAnsiTheme="minorHAnsi" w:cstheme="minorHAnsi"/>
          <w:szCs w:val="24"/>
        </w:rPr>
        <w:t xml:space="preserve">zastoupena </w:t>
      </w:r>
      <w:r w:rsidR="00FD7C98" w:rsidRPr="00F95E6F">
        <w:rPr>
          <w:rFonts w:asciiTheme="minorHAnsi" w:hAnsiTheme="minorHAnsi" w:cstheme="minorHAnsi"/>
          <w:szCs w:val="24"/>
        </w:rPr>
        <w:t xml:space="preserve">JUDr. Janem Malým, starostou </w:t>
      </w:r>
    </w:p>
    <w:p w14:paraId="0D8439A1" w14:textId="77777777" w:rsidR="00B469B9" w:rsidRPr="00F95E6F" w:rsidRDefault="000A7619" w:rsidP="00B469B9">
      <w:pPr>
        <w:spacing w:line="276" w:lineRule="auto"/>
        <w:rPr>
          <w:rFonts w:asciiTheme="minorHAnsi" w:hAnsiTheme="minorHAnsi" w:cstheme="minorHAnsi"/>
          <w:b/>
          <w:szCs w:val="24"/>
        </w:rPr>
      </w:pPr>
      <w:r w:rsidRPr="00F95E6F">
        <w:rPr>
          <w:rFonts w:asciiTheme="minorHAnsi" w:hAnsiTheme="minorHAnsi" w:cstheme="minorHAnsi"/>
          <w:szCs w:val="24"/>
        </w:rPr>
        <w:t xml:space="preserve">na straně druhé jako </w:t>
      </w:r>
      <w:r w:rsidR="00B469B9" w:rsidRPr="00F95E6F">
        <w:rPr>
          <w:rFonts w:asciiTheme="minorHAnsi" w:hAnsiTheme="minorHAnsi" w:cstheme="minorHAnsi"/>
          <w:szCs w:val="24"/>
        </w:rPr>
        <w:t>kupující</w:t>
      </w:r>
    </w:p>
    <w:p w14:paraId="24A38166" w14:textId="77777777" w:rsidR="00B469B9" w:rsidRPr="00F95E6F" w:rsidRDefault="00B469B9" w:rsidP="00B469B9">
      <w:pPr>
        <w:spacing w:line="276" w:lineRule="auto"/>
        <w:rPr>
          <w:rFonts w:asciiTheme="minorHAnsi" w:hAnsiTheme="minorHAnsi" w:cstheme="minorHAnsi"/>
          <w:szCs w:val="24"/>
        </w:rPr>
      </w:pPr>
    </w:p>
    <w:p w14:paraId="2FA7EA77" w14:textId="77777777" w:rsidR="000A7619" w:rsidRPr="00F95E6F" w:rsidRDefault="000A7619" w:rsidP="00B469B9">
      <w:pPr>
        <w:spacing w:line="276" w:lineRule="auto"/>
        <w:rPr>
          <w:rFonts w:asciiTheme="minorHAnsi" w:hAnsiTheme="minorHAnsi" w:cstheme="minorHAnsi"/>
          <w:szCs w:val="24"/>
        </w:rPr>
      </w:pPr>
      <w:r w:rsidRPr="00F95E6F">
        <w:rPr>
          <w:rFonts w:asciiTheme="minorHAnsi" w:hAnsiTheme="minorHAnsi" w:cstheme="minorHAnsi"/>
          <w:szCs w:val="24"/>
        </w:rPr>
        <w:t>(dále též jen jako „</w:t>
      </w:r>
      <w:r w:rsidRPr="00F95E6F">
        <w:rPr>
          <w:rFonts w:asciiTheme="minorHAnsi" w:hAnsiTheme="minorHAnsi" w:cstheme="minorHAnsi"/>
          <w:b/>
          <w:szCs w:val="24"/>
        </w:rPr>
        <w:t>kupující</w:t>
      </w:r>
      <w:r w:rsidRPr="00F95E6F">
        <w:rPr>
          <w:rFonts w:asciiTheme="minorHAnsi" w:hAnsiTheme="minorHAnsi" w:cstheme="minorHAnsi"/>
          <w:szCs w:val="24"/>
        </w:rPr>
        <w:t>“)</w:t>
      </w:r>
    </w:p>
    <w:p w14:paraId="57DAAAD9" w14:textId="77777777" w:rsidR="000A7619" w:rsidRPr="00F95E6F" w:rsidRDefault="000A7619" w:rsidP="00B469B9">
      <w:pPr>
        <w:spacing w:line="276" w:lineRule="auto"/>
        <w:rPr>
          <w:rFonts w:ascii="Garamond" w:hAnsi="Garamond" w:cs="Times New Roman"/>
          <w:color w:val="FF0000"/>
          <w:szCs w:val="24"/>
        </w:rPr>
      </w:pPr>
    </w:p>
    <w:p w14:paraId="7AD93BF1" w14:textId="57970E0C" w:rsidR="00B469B9" w:rsidRPr="00F95E6F" w:rsidRDefault="00FD7E51" w:rsidP="00B469B9">
      <w:pPr>
        <w:spacing w:line="276" w:lineRule="auto"/>
        <w:rPr>
          <w:rFonts w:asciiTheme="minorHAnsi" w:hAnsiTheme="minorHAnsi" w:cstheme="minorHAnsi"/>
          <w:szCs w:val="24"/>
        </w:rPr>
      </w:pPr>
      <w:r w:rsidRPr="00F95E6F">
        <w:rPr>
          <w:rFonts w:asciiTheme="minorHAnsi" w:hAnsiTheme="minorHAnsi" w:cstheme="minorHAnsi"/>
          <w:szCs w:val="24"/>
        </w:rPr>
        <w:t xml:space="preserve">prodávající a kupující jsou </w:t>
      </w:r>
      <w:r w:rsidR="00B469B9" w:rsidRPr="00F95E6F">
        <w:rPr>
          <w:rFonts w:asciiTheme="minorHAnsi" w:hAnsiTheme="minorHAnsi" w:cstheme="minorHAnsi"/>
          <w:szCs w:val="24"/>
        </w:rPr>
        <w:t xml:space="preserve">dále </w:t>
      </w:r>
      <w:r w:rsidRPr="00F95E6F">
        <w:rPr>
          <w:rFonts w:asciiTheme="minorHAnsi" w:hAnsiTheme="minorHAnsi" w:cstheme="minorHAnsi"/>
          <w:szCs w:val="24"/>
        </w:rPr>
        <w:t xml:space="preserve">společně </w:t>
      </w:r>
      <w:r w:rsidR="00B469B9" w:rsidRPr="00F95E6F">
        <w:rPr>
          <w:rFonts w:asciiTheme="minorHAnsi" w:hAnsiTheme="minorHAnsi" w:cstheme="minorHAnsi"/>
          <w:szCs w:val="24"/>
        </w:rPr>
        <w:t xml:space="preserve">označováni též </w:t>
      </w:r>
      <w:r w:rsidR="003B24A3" w:rsidRPr="00F95E6F">
        <w:rPr>
          <w:rFonts w:asciiTheme="minorHAnsi" w:hAnsiTheme="minorHAnsi" w:cstheme="minorHAnsi"/>
          <w:szCs w:val="24"/>
        </w:rPr>
        <w:t xml:space="preserve">jen </w:t>
      </w:r>
      <w:r w:rsidR="00B469B9" w:rsidRPr="00F95E6F">
        <w:rPr>
          <w:rFonts w:asciiTheme="minorHAnsi" w:hAnsiTheme="minorHAnsi" w:cstheme="minorHAnsi"/>
          <w:szCs w:val="24"/>
        </w:rPr>
        <w:t>jako „smluvní strany“ či „účastníci smlouvy“</w:t>
      </w:r>
      <w:r w:rsidR="00407939">
        <w:rPr>
          <w:rFonts w:asciiTheme="minorHAnsi" w:hAnsiTheme="minorHAnsi" w:cstheme="minorHAnsi"/>
          <w:szCs w:val="24"/>
        </w:rPr>
        <w:t>,</w:t>
      </w:r>
      <w:r w:rsidRPr="00F95E6F">
        <w:rPr>
          <w:rFonts w:asciiTheme="minorHAnsi" w:hAnsiTheme="minorHAnsi" w:cstheme="minorHAnsi"/>
          <w:szCs w:val="24"/>
        </w:rPr>
        <w:t xml:space="preserve"> není-li třeba užít konkrétního označení každého z</w:t>
      </w:r>
      <w:r w:rsidR="00DD167F" w:rsidRPr="00F95E6F">
        <w:rPr>
          <w:rFonts w:asciiTheme="minorHAnsi" w:hAnsiTheme="minorHAnsi" w:cstheme="minorHAnsi"/>
          <w:szCs w:val="24"/>
        </w:rPr>
        <w:t> </w:t>
      </w:r>
      <w:r w:rsidRPr="00F95E6F">
        <w:rPr>
          <w:rFonts w:asciiTheme="minorHAnsi" w:hAnsiTheme="minorHAnsi" w:cstheme="minorHAnsi"/>
          <w:szCs w:val="24"/>
        </w:rPr>
        <w:t>nich</w:t>
      </w:r>
      <w:r w:rsidR="00DD167F" w:rsidRPr="00F95E6F">
        <w:rPr>
          <w:rFonts w:asciiTheme="minorHAnsi" w:hAnsiTheme="minorHAnsi" w:cstheme="minorHAnsi"/>
          <w:szCs w:val="24"/>
        </w:rPr>
        <w:t>,</w:t>
      </w:r>
    </w:p>
    <w:p w14:paraId="7ADD8914" w14:textId="77777777" w:rsidR="00B469B9" w:rsidRPr="00F95E6F" w:rsidRDefault="00B469B9" w:rsidP="00B469B9">
      <w:pPr>
        <w:spacing w:line="276" w:lineRule="auto"/>
        <w:rPr>
          <w:rFonts w:asciiTheme="minorHAnsi" w:hAnsiTheme="minorHAnsi" w:cstheme="minorHAnsi"/>
          <w:szCs w:val="24"/>
        </w:rPr>
      </w:pPr>
    </w:p>
    <w:p w14:paraId="1FE0C046" w14:textId="77777777" w:rsidR="003B24A3" w:rsidRPr="00F95E6F" w:rsidRDefault="00B469B9" w:rsidP="00DD167F">
      <w:pPr>
        <w:spacing w:line="276" w:lineRule="auto"/>
        <w:jc w:val="center"/>
        <w:rPr>
          <w:rFonts w:asciiTheme="minorHAnsi" w:hAnsiTheme="minorHAnsi" w:cstheme="minorHAnsi"/>
          <w:szCs w:val="24"/>
        </w:rPr>
      </w:pPr>
      <w:r w:rsidRPr="00F95E6F">
        <w:rPr>
          <w:rFonts w:asciiTheme="minorHAnsi" w:hAnsiTheme="minorHAnsi" w:cstheme="minorHAnsi"/>
          <w:szCs w:val="24"/>
        </w:rPr>
        <w:t>uzav</w:t>
      </w:r>
      <w:r w:rsidR="00FD7E51" w:rsidRPr="00F95E6F">
        <w:rPr>
          <w:rFonts w:asciiTheme="minorHAnsi" w:hAnsiTheme="minorHAnsi" w:cstheme="minorHAnsi"/>
          <w:szCs w:val="24"/>
        </w:rPr>
        <w:t xml:space="preserve">írají </w:t>
      </w:r>
      <w:r w:rsidRPr="00F95E6F">
        <w:rPr>
          <w:rFonts w:asciiTheme="minorHAnsi" w:hAnsiTheme="minorHAnsi" w:cstheme="minorHAnsi"/>
          <w:szCs w:val="24"/>
        </w:rPr>
        <w:t xml:space="preserve">níže uvedeného dne, měsíce a roku </w:t>
      </w:r>
      <w:r w:rsidR="00DD167F" w:rsidRPr="00F95E6F">
        <w:rPr>
          <w:rFonts w:asciiTheme="minorHAnsi" w:hAnsiTheme="minorHAnsi" w:cstheme="minorHAnsi"/>
          <w:szCs w:val="24"/>
        </w:rPr>
        <w:t xml:space="preserve">v souladu s ustanovením § 2079 a násl. </w:t>
      </w:r>
      <w:r w:rsidR="003B24A3" w:rsidRPr="00F95E6F">
        <w:rPr>
          <w:rFonts w:asciiTheme="minorHAnsi" w:hAnsiTheme="minorHAnsi" w:cstheme="minorHAnsi"/>
          <w:szCs w:val="24"/>
        </w:rPr>
        <w:br/>
      </w:r>
      <w:r w:rsidR="00DD167F" w:rsidRPr="00F95E6F">
        <w:rPr>
          <w:rFonts w:asciiTheme="minorHAnsi" w:hAnsiTheme="minorHAnsi" w:cstheme="minorHAnsi"/>
          <w:szCs w:val="24"/>
        </w:rPr>
        <w:t>zákona č. 89/2012 Sb., občanský zákoník, v</w:t>
      </w:r>
      <w:r w:rsidR="00FF5D7C" w:rsidRPr="00F95E6F">
        <w:rPr>
          <w:rFonts w:asciiTheme="minorHAnsi" w:hAnsiTheme="minorHAnsi" w:cstheme="minorHAnsi"/>
          <w:szCs w:val="24"/>
        </w:rPr>
        <w:t>e znění pozdějších předpisů</w:t>
      </w:r>
      <w:r w:rsidR="00DD167F" w:rsidRPr="00F95E6F">
        <w:rPr>
          <w:rFonts w:asciiTheme="minorHAnsi" w:hAnsiTheme="minorHAnsi" w:cstheme="minorHAnsi"/>
          <w:szCs w:val="24"/>
        </w:rPr>
        <w:t xml:space="preserve">, </w:t>
      </w:r>
    </w:p>
    <w:p w14:paraId="0C3D0896" w14:textId="77777777" w:rsidR="00B469B9" w:rsidRPr="00F95E6F" w:rsidRDefault="00DD167F" w:rsidP="00DD167F">
      <w:pPr>
        <w:spacing w:line="276" w:lineRule="auto"/>
        <w:jc w:val="center"/>
        <w:rPr>
          <w:rFonts w:asciiTheme="minorHAnsi" w:hAnsiTheme="minorHAnsi" w:cstheme="minorHAnsi"/>
          <w:szCs w:val="24"/>
        </w:rPr>
      </w:pPr>
      <w:r w:rsidRPr="00F95E6F">
        <w:rPr>
          <w:rFonts w:asciiTheme="minorHAnsi" w:hAnsiTheme="minorHAnsi" w:cstheme="minorHAnsi"/>
          <w:szCs w:val="24"/>
        </w:rPr>
        <w:t>tuto</w:t>
      </w:r>
    </w:p>
    <w:p w14:paraId="1C7F1D17" w14:textId="77777777" w:rsidR="00FD7E51" w:rsidRPr="00F95E6F" w:rsidRDefault="00FD7E51" w:rsidP="00FD7E51">
      <w:pPr>
        <w:pStyle w:val="Zkladntext2"/>
        <w:jc w:val="center"/>
        <w:rPr>
          <w:rFonts w:asciiTheme="minorHAnsi" w:hAnsiTheme="minorHAnsi" w:cstheme="minorHAnsi"/>
          <w:b/>
          <w:sz w:val="28"/>
          <w:szCs w:val="28"/>
          <w:u w:val="single"/>
        </w:rPr>
      </w:pPr>
      <w:r w:rsidRPr="00F95E6F">
        <w:rPr>
          <w:rFonts w:asciiTheme="minorHAnsi" w:hAnsiTheme="minorHAnsi" w:cstheme="minorHAnsi"/>
          <w:b/>
          <w:sz w:val="28"/>
          <w:szCs w:val="28"/>
          <w:u w:val="single"/>
        </w:rPr>
        <w:t>kupní smlouvu</w:t>
      </w:r>
    </w:p>
    <w:p w14:paraId="538BB07B" w14:textId="77777777" w:rsidR="00FD7E51" w:rsidRPr="00F95E6F" w:rsidRDefault="00FD7E51" w:rsidP="00FD7E51">
      <w:pPr>
        <w:pStyle w:val="Identifikacestran"/>
        <w:spacing w:line="240" w:lineRule="auto"/>
        <w:rPr>
          <w:rFonts w:asciiTheme="minorHAnsi" w:hAnsiTheme="minorHAnsi" w:cstheme="minorHAnsi"/>
          <w:sz w:val="28"/>
          <w:szCs w:val="28"/>
        </w:rPr>
      </w:pPr>
      <w:r w:rsidRPr="00F95E6F">
        <w:rPr>
          <w:rFonts w:asciiTheme="minorHAnsi" w:hAnsiTheme="minorHAnsi" w:cstheme="minorHAnsi"/>
          <w:sz w:val="28"/>
          <w:szCs w:val="28"/>
        </w:rPr>
        <w:t>(dále také jen „</w:t>
      </w:r>
      <w:r w:rsidRPr="00F95E6F">
        <w:rPr>
          <w:rFonts w:asciiTheme="minorHAnsi" w:hAnsiTheme="minorHAnsi" w:cstheme="minorHAnsi"/>
          <w:b/>
          <w:sz w:val="28"/>
          <w:szCs w:val="28"/>
        </w:rPr>
        <w:t>smlouva</w:t>
      </w:r>
      <w:r w:rsidRPr="00F95E6F">
        <w:rPr>
          <w:rFonts w:asciiTheme="minorHAnsi" w:hAnsiTheme="minorHAnsi" w:cstheme="minorHAnsi"/>
          <w:sz w:val="28"/>
          <w:szCs w:val="28"/>
        </w:rPr>
        <w:t>“)</w:t>
      </w:r>
    </w:p>
    <w:p w14:paraId="30FE3035" w14:textId="77777777" w:rsidR="00B469B9" w:rsidRPr="00F95E6F" w:rsidRDefault="00B469B9" w:rsidP="00B469B9">
      <w:pPr>
        <w:spacing w:line="276" w:lineRule="auto"/>
        <w:rPr>
          <w:rFonts w:asciiTheme="minorHAnsi" w:hAnsiTheme="minorHAnsi" w:cstheme="minorHAnsi"/>
          <w:b/>
          <w:szCs w:val="24"/>
        </w:rPr>
      </w:pPr>
    </w:p>
    <w:p w14:paraId="228C2CB5" w14:textId="77777777" w:rsidR="00B469B9" w:rsidRPr="00F95E6F" w:rsidRDefault="00B469B9" w:rsidP="00B469B9">
      <w:pPr>
        <w:spacing w:line="276" w:lineRule="auto"/>
        <w:jc w:val="center"/>
        <w:rPr>
          <w:rFonts w:asciiTheme="minorHAnsi" w:hAnsiTheme="minorHAnsi" w:cstheme="minorHAnsi"/>
          <w:b/>
          <w:szCs w:val="24"/>
        </w:rPr>
      </w:pPr>
      <w:r w:rsidRPr="00F95E6F">
        <w:rPr>
          <w:rFonts w:asciiTheme="minorHAnsi" w:hAnsiTheme="minorHAnsi" w:cstheme="minorHAnsi"/>
          <w:b/>
          <w:szCs w:val="24"/>
        </w:rPr>
        <w:t>Článek I.</w:t>
      </w:r>
    </w:p>
    <w:p w14:paraId="769BF238" w14:textId="77777777" w:rsidR="00B469B9" w:rsidRPr="00F95E6F" w:rsidRDefault="00B469B9" w:rsidP="00B469B9">
      <w:pPr>
        <w:widowControl/>
        <w:spacing w:line="276" w:lineRule="auto"/>
        <w:jc w:val="center"/>
        <w:rPr>
          <w:rFonts w:asciiTheme="minorHAnsi" w:eastAsia="Times New Roman" w:hAnsiTheme="minorHAnsi" w:cstheme="minorHAnsi"/>
          <w:b/>
          <w:szCs w:val="24"/>
          <w:lang w:eastAsia="ar-SA" w:bidi="ar-SA"/>
        </w:rPr>
      </w:pPr>
      <w:r w:rsidRPr="00F95E6F">
        <w:rPr>
          <w:rFonts w:asciiTheme="minorHAnsi" w:eastAsia="Times New Roman" w:hAnsiTheme="minorHAnsi" w:cstheme="minorHAnsi"/>
          <w:b/>
          <w:szCs w:val="24"/>
          <w:lang w:eastAsia="ar-SA" w:bidi="ar-SA"/>
        </w:rPr>
        <w:t>Předmět smlouvy</w:t>
      </w:r>
    </w:p>
    <w:p w14:paraId="57A83FB6" w14:textId="77777777" w:rsidR="001E3B9E" w:rsidRPr="00F95E6F" w:rsidRDefault="001E3B9E" w:rsidP="00B469B9">
      <w:pPr>
        <w:widowControl/>
        <w:spacing w:line="276" w:lineRule="auto"/>
        <w:jc w:val="center"/>
        <w:rPr>
          <w:rFonts w:ascii="Garamond" w:eastAsia="Times New Roman" w:hAnsi="Garamond" w:cs="Times New Roman"/>
          <w:b/>
          <w:color w:val="FF0000"/>
          <w:szCs w:val="24"/>
          <w:lang w:eastAsia="ar-SA" w:bidi="ar-SA"/>
        </w:rPr>
      </w:pPr>
    </w:p>
    <w:p w14:paraId="0C1849ED" w14:textId="70AF040B" w:rsidR="00441DFD" w:rsidRPr="00AE7BE9" w:rsidRDefault="00F95E6F" w:rsidP="00AE7BE9">
      <w:pPr>
        <w:pStyle w:val="Odstavecseseznamem"/>
        <w:numPr>
          <w:ilvl w:val="0"/>
          <w:numId w:val="5"/>
        </w:numPr>
        <w:spacing w:line="276" w:lineRule="auto"/>
        <w:jc w:val="both"/>
        <w:rPr>
          <w:rFonts w:asciiTheme="minorHAnsi" w:eastAsia="Times New Roman" w:hAnsiTheme="minorHAnsi" w:cstheme="minorHAnsi"/>
          <w:szCs w:val="24"/>
          <w:lang w:eastAsia="ar-SA" w:bidi="ar-SA"/>
        </w:rPr>
      </w:pPr>
      <w:r w:rsidRPr="00AE7BE9">
        <w:rPr>
          <w:rFonts w:asciiTheme="minorHAnsi" w:eastAsia="Times New Roman" w:hAnsiTheme="minorHAnsi" w:cstheme="minorHAnsi"/>
          <w:szCs w:val="24"/>
          <w:lang w:eastAsia="ar-SA" w:bidi="ar-SA"/>
        </w:rPr>
        <w:t>Pr</w:t>
      </w:r>
      <w:r w:rsidR="00FA6145" w:rsidRPr="00AE7BE9">
        <w:rPr>
          <w:rFonts w:asciiTheme="minorHAnsi" w:eastAsia="Times New Roman" w:hAnsiTheme="minorHAnsi" w:cstheme="minorHAnsi"/>
          <w:szCs w:val="24"/>
          <w:lang w:eastAsia="ar-SA" w:bidi="ar-SA"/>
        </w:rPr>
        <w:t xml:space="preserve">odávající prohlašuje, že </w:t>
      </w:r>
      <w:r w:rsidR="00E276CD" w:rsidRPr="00AE7BE9">
        <w:rPr>
          <w:rFonts w:asciiTheme="minorHAnsi" w:eastAsia="Times New Roman" w:hAnsiTheme="minorHAnsi" w:cstheme="minorHAnsi"/>
          <w:szCs w:val="24"/>
          <w:lang w:eastAsia="ar-SA" w:bidi="ar-SA"/>
        </w:rPr>
        <w:t xml:space="preserve">je výlučným vlastníkem </w:t>
      </w:r>
      <w:proofErr w:type="gramStart"/>
      <w:r w:rsidR="00407939" w:rsidRPr="00AE7BE9">
        <w:rPr>
          <w:rFonts w:asciiTheme="minorHAnsi" w:eastAsia="Times New Roman" w:hAnsiTheme="minorHAnsi" w:cstheme="minorHAnsi"/>
          <w:szCs w:val="24"/>
          <w:lang w:eastAsia="ar-SA" w:bidi="ar-SA"/>
        </w:rPr>
        <w:t xml:space="preserve">pozemku - </w:t>
      </w:r>
      <w:r w:rsidR="00FD7C98" w:rsidRPr="00AE7BE9">
        <w:rPr>
          <w:rFonts w:asciiTheme="minorHAnsi" w:eastAsia="Times New Roman" w:hAnsiTheme="minorHAnsi" w:cstheme="minorHAnsi"/>
          <w:b/>
          <w:szCs w:val="24"/>
          <w:lang w:eastAsia="ar-SA" w:bidi="ar-SA"/>
        </w:rPr>
        <w:t>pozemkové</w:t>
      </w:r>
      <w:proofErr w:type="gramEnd"/>
      <w:r w:rsidR="00E276CD" w:rsidRPr="00AE7BE9">
        <w:rPr>
          <w:rFonts w:asciiTheme="minorHAnsi" w:eastAsia="Times New Roman" w:hAnsiTheme="minorHAnsi" w:cstheme="minorHAnsi"/>
          <w:b/>
          <w:szCs w:val="24"/>
          <w:lang w:eastAsia="ar-SA" w:bidi="ar-SA"/>
        </w:rPr>
        <w:t xml:space="preserve"> parcel</w:t>
      </w:r>
      <w:r w:rsidR="00FD7C98" w:rsidRPr="00AE7BE9">
        <w:rPr>
          <w:rFonts w:asciiTheme="minorHAnsi" w:eastAsia="Times New Roman" w:hAnsiTheme="minorHAnsi" w:cstheme="minorHAnsi"/>
          <w:b/>
          <w:szCs w:val="24"/>
          <w:lang w:eastAsia="ar-SA" w:bidi="ar-SA"/>
        </w:rPr>
        <w:t>y</w:t>
      </w:r>
      <w:r w:rsidR="00E276CD" w:rsidRPr="00AE7BE9">
        <w:rPr>
          <w:rFonts w:asciiTheme="minorHAnsi" w:eastAsia="Times New Roman" w:hAnsiTheme="minorHAnsi" w:cstheme="minorHAnsi"/>
          <w:szCs w:val="24"/>
          <w:lang w:eastAsia="ar-SA" w:bidi="ar-SA"/>
        </w:rPr>
        <w:t xml:space="preserve"> číslo parcelní </w:t>
      </w:r>
      <w:r w:rsidRPr="00AE7BE9">
        <w:rPr>
          <w:rFonts w:asciiTheme="minorHAnsi" w:eastAsia="Times New Roman" w:hAnsiTheme="minorHAnsi" w:cstheme="minorHAnsi"/>
          <w:b/>
          <w:szCs w:val="24"/>
          <w:lang w:eastAsia="ar-SA" w:bidi="ar-SA"/>
        </w:rPr>
        <w:t>628/6 v </w:t>
      </w:r>
      <w:proofErr w:type="spellStart"/>
      <w:r w:rsidRPr="00AE7BE9">
        <w:rPr>
          <w:rFonts w:asciiTheme="minorHAnsi" w:eastAsia="Times New Roman" w:hAnsiTheme="minorHAnsi" w:cstheme="minorHAnsi"/>
          <w:b/>
          <w:szCs w:val="24"/>
          <w:lang w:eastAsia="ar-SA" w:bidi="ar-SA"/>
        </w:rPr>
        <w:t>k.ú</w:t>
      </w:r>
      <w:proofErr w:type="spellEnd"/>
      <w:r w:rsidRPr="00AE7BE9">
        <w:rPr>
          <w:rFonts w:asciiTheme="minorHAnsi" w:eastAsia="Times New Roman" w:hAnsiTheme="minorHAnsi" w:cstheme="minorHAnsi"/>
          <w:b/>
          <w:szCs w:val="24"/>
          <w:lang w:eastAsia="ar-SA" w:bidi="ar-SA"/>
        </w:rPr>
        <w:t xml:space="preserve">. </w:t>
      </w:r>
      <w:proofErr w:type="spellStart"/>
      <w:r w:rsidRPr="00AE7BE9">
        <w:rPr>
          <w:rFonts w:asciiTheme="minorHAnsi" w:eastAsia="Times New Roman" w:hAnsiTheme="minorHAnsi" w:cstheme="minorHAnsi"/>
          <w:b/>
          <w:szCs w:val="24"/>
          <w:lang w:eastAsia="ar-SA" w:bidi="ar-SA"/>
        </w:rPr>
        <w:t>Robousy</w:t>
      </w:r>
      <w:proofErr w:type="spellEnd"/>
      <w:r w:rsidR="00E276CD" w:rsidRPr="00AE7BE9">
        <w:rPr>
          <w:rFonts w:asciiTheme="minorHAnsi" w:eastAsia="Times New Roman" w:hAnsiTheme="minorHAnsi" w:cstheme="minorHAnsi"/>
          <w:szCs w:val="24"/>
          <w:lang w:eastAsia="ar-SA" w:bidi="ar-SA"/>
        </w:rPr>
        <w:t xml:space="preserve">, druh pozemku </w:t>
      </w:r>
      <w:r w:rsidR="00FD7C98" w:rsidRPr="00AE7BE9">
        <w:rPr>
          <w:rFonts w:asciiTheme="minorHAnsi" w:eastAsia="Times New Roman" w:hAnsiTheme="minorHAnsi" w:cstheme="minorHAnsi"/>
          <w:szCs w:val="24"/>
          <w:lang w:eastAsia="ar-SA" w:bidi="ar-SA"/>
        </w:rPr>
        <w:t>ostatní plocha</w:t>
      </w:r>
      <w:r w:rsidR="00E276CD" w:rsidRPr="00AE7BE9">
        <w:rPr>
          <w:rFonts w:asciiTheme="minorHAnsi" w:eastAsia="Times New Roman" w:hAnsiTheme="minorHAnsi" w:cstheme="minorHAnsi"/>
          <w:szCs w:val="24"/>
          <w:lang w:eastAsia="ar-SA" w:bidi="ar-SA"/>
        </w:rPr>
        <w:t>,</w:t>
      </w:r>
      <w:r w:rsidRPr="00AE7BE9">
        <w:rPr>
          <w:rFonts w:asciiTheme="minorHAnsi" w:eastAsia="Times New Roman" w:hAnsiTheme="minorHAnsi" w:cstheme="minorHAnsi"/>
          <w:szCs w:val="24"/>
          <w:lang w:eastAsia="ar-SA" w:bidi="ar-SA"/>
        </w:rPr>
        <w:t xml:space="preserve"> zapsané </w:t>
      </w:r>
      <w:r w:rsidR="00F41055" w:rsidRPr="00AE7BE9">
        <w:rPr>
          <w:rFonts w:asciiTheme="minorHAnsi" w:eastAsia="Times New Roman" w:hAnsiTheme="minorHAnsi" w:cstheme="minorHAnsi"/>
          <w:szCs w:val="24"/>
          <w:lang w:eastAsia="ar-SA" w:bidi="ar-SA"/>
        </w:rPr>
        <w:t>v katastru nemovi</w:t>
      </w:r>
      <w:r w:rsidR="00891867" w:rsidRPr="00AE7BE9">
        <w:rPr>
          <w:rFonts w:asciiTheme="minorHAnsi" w:eastAsia="Times New Roman" w:hAnsiTheme="minorHAnsi" w:cstheme="minorHAnsi"/>
          <w:szCs w:val="24"/>
          <w:lang w:eastAsia="ar-SA" w:bidi="ar-SA"/>
        </w:rPr>
        <w:t>tostí u Katastrálního úřadu pro Královéhradecký kraj, Katastrálního pracoviště</w:t>
      </w:r>
      <w:r w:rsidR="00F41055" w:rsidRPr="00AE7BE9">
        <w:rPr>
          <w:rFonts w:asciiTheme="minorHAnsi" w:eastAsia="Times New Roman" w:hAnsiTheme="minorHAnsi" w:cstheme="minorHAnsi"/>
          <w:szCs w:val="24"/>
          <w:lang w:eastAsia="ar-SA" w:bidi="ar-SA"/>
        </w:rPr>
        <w:t xml:space="preserve"> </w:t>
      </w:r>
      <w:r w:rsidR="00891867" w:rsidRPr="00AE7BE9">
        <w:rPr>
          <w:rFonts w:asciiTheme="minorHAnsi" w:eastAsia="Times New Roman" w:hAnsiTheme="minorHAnsi" w:cstheme="minorHAnsi"/>
          <w:szCs w:val="24"/>
          <w:lang w:eastAsia="ar-SA" w:bidi="ar-SA"/>
        </w:rPr>
        <w:t>Jičín</w:t>
      </w:r>
      <w:r w:rsidR="00F41055" w:rsidRPr="00AE7BE9">
        <w:rPr>
          <w:rFonts w:asciiTheme="minorHAnsi" w:eastAsia="Times New Roman" w:hAnsiTheme="minorHAnsi" w:cstheme="minorHAnsi"/>
          <w:szCs w:val="24"/>
          <w:lang w:eastAsia="ar-SA" w:bidi="ar-SA"/>
        </w:rPr>
        <w:t xml:space="preserve">, </w:t>
      </w:r>
      <w:r w:rsidR="00FA6145" w:rsidRPr="00AE7BE9">
        <w:rPr>
          <w:rFonts w:asciiTheme="minorHAnsi" w:eastAsia="Times New Roman" w:hAnsiTheme="minorHAnsi" w:cstheme="minorHAnsi"/>
          <w:szCs w:val="24"/>
          <w:lang w:eastAsia="ar-SA" w:bidi="ar-SA"/>
        </w:rPr>
        <w:t>n</w:t>
      </w:r>
      <w:r w:rsidR="00B80B33" w:rsidRPr="00AE7BE9">
        <w:rPr>
          <w:rFonts w:asciiTheme="minorHAnsi" w:eastAsia="Times New Roman" w:hAnsiTheme="minorHAnsi" w:cstheme="minorHAnsi"/>
          <w:szCs w:val="24"/>
          <w:lang w:eastAsia="ar-SA" w:bidi="ar-SA"/>
        </w:rPr>
        <w:t xml:space="preserve">a LV č. </w:t>
      </w:r>
      <w:r w:rsidRPr="00AE7BE9">
        <w:rPr>
          <w:rFonts w:asciiTheme="minorHAnsi" w:eastAsia="Times New Roman" w:hAnsiTheme="minorHAnsi" w:cstheme="minorHAnsi"/>
          <w:szCs w:val="24"/>
          <w:lang w:eastAsia="ar-SA" w:bidi="ar-SA"/>
        </w:rPr>
        <w:t>238</w:t>
      </w:r>
      <w:r w:rsidR="00B80B33" w:rsidRPr="00AE7BE9">
        <w:rPr>
          <w:rFonts w:asciiTheme="minorHAnsi" w:eastAsia="Times New Roman" w:hAnsiTheme="minorHAnsi" w:cstheme="minorHAnsi"/>
          <w:szCs w:val="24"/>
          <w:lang w:eastAsia="ar-SA" w:bidi="ar-SA"/>
        </w:rPr>
        <w:t xml:space="preserve"> pro </w:t>
      </w:r>
      <w:r w:rsidR="00891867" w:rsidRPr="00AE7BE9">
        <w:rPr>
          <w:rFonts w:asciiTheme="minorHAnsi" w:eastAsia="Times New Roman" w:hAnsiTheme="minorHAnsi" w:cstheme="minorHAnsi"/>
          <w:szCs w:val="24"/>
          <w:lang w:eastAsia="ar-SA" w:bidi="ar-SA"/>
        </w:rPr>
        <w:t>obec</w:t>
      </w:r>
      <w:r w:rsidRPr="00AE7BE9">
        <w:rPr>
          <w:rFonts w:asciiTheme="minorHAnsi" w:eastAsia="Times New Roman" w:hAnsiTheme="minorHAnsi" w:cstheme="minorHAnsi"/>
          <w:szCs w:val="24"/>
          <w:lang w:eastAsia="ar-SA" w:bidi="ar-SA"/>
        </w:rPr>
        <w:t xml:space="preserve"> Jičín</w:t>
      </w:r>
      <w:r w:rsidR="00891867" w:rsidRPr="00AE7BE9">
        <w:rPr>
          <w:rFonts w:asciiTheme="minorHAnsi" w:eastAsia="Times New Roman" w:hAnsiTheme="minorHAnsi" w:cstheme="minorHAnsi"/>
          <w:szCs w:val="24"/>
          <w:lang w:eastAsia="ar-SA" w:bidi="ar-SA"/>
        </w:rPr>
        <w:t xml:space="preserve"> a katastrální území</w:t>
      </w:r>
      <w:r w:rsidR="00B80B33" w:rsidRPr="00AE7BE9">
        <w:rPr>
          <w:rFonts w:asciiTheme="minorHAnsi" w:eastAsia="Times New Roman" w:hAnsiTheme="minorHAnsi" w:cstheme="minorHAnsi"/>
          <w:szCs w:val="24"/>
          <w:lang w:eastAsia="ar-SA" w:bidi="ar-SA"/>
        </w:rPr>
        <w:t xml:space="preserve"> </w:t>
      </w:r>
      <w:proofErr w:type="spellStart"/>
      <w:r w:rsidRPr="00AE7BE9">
        <w:rPr>
          <w:rFonts w:asciiTheme="minorHAnsi" w:eastAsia="Times New Roman" w:hAnsiTheme="minorHAnsi" w:cstheme="minorHAnsi"/>
          <w:szCs w:val="24"/>
          <w:lang w:eastAsia="ar-SA" w:bidi="ar-SA"/>
        </w:rPr>
        <w:t>Robousy</w:t>
      </w:r>
      <w:proofErr w:type="spellEnd"/>
      <w:r w:rsidR="00B80B33" w:rsidRPr="00AE7BE9">
        <w:rPr>
          <w:rFonts w:asciiTheme="minorHAnsi" w:eastAsia="Times New Roman" w:hAnsiTheme="minorHAnsi" w:cstheme="minorHAnsi"/>
          <w:szCs w:val="24"/>
          <w:lang w:eastAsia="ar-SA" w:bidi="ar-SA"/>
        </w:rPr>
        <w:t xml:space="preserve"> (dále</w:t>
      </w:r>
      <w:r w:rsidR="00E276CD" w:rsidRPr="00AE7BE9">
        <w:rPr>
          <w:rFonts w:asciiTheme="minorHAnsi" w:eastAsia="Times New Roman" w:hAnsiTheme="minorHAnsi" w:cstheme="minorHAnsi"/>
          <w:szCs w:val="24"/>
          <w:lang w:eastAsia="ar-SA" w:bidi="ar-SA"/>
        </w:rPr>
        <w:t xml:space="preserve"> též jen jako </w:t>
      </w:r>
      <w:r w:rsidR="00B80B33" w:rsidRPr="00AE7BE9">
        <w:rPr>
          <w:rFonts w:asciiTheme="minorHAnsi" w:eastAsia="Times New Roman" w:hAnsiTheme="minorHAnsi" w:cstheme="minorHAnsi"/>
          <w:szCs w:val="24"/>
          <w:lang w:eastAsia="ar-SA" w:bidi="ar-SA"/>
        </w:rPr>
        <w:t>„</w:t>
      </w:r>
      <w:r w:rsidR="00B80B33" w:rsidRPr="00AE7BE9">
        <w:rPr>
          <w:rFonts w:asciiTheme="minorHAnsi" w:eastAsia="Times New Roman" w:hAnsiTheme="minorHAnsi" w:cstheme="minorHAnsi"/>
          <w:b/>
          <w:szCs w:val="24"/>
          <w:lang w:eastAsia="ar-SA" w:bidi="ar-SA"/>
        </w:rPr>
        <w:t>Nemovitost</w:t>
      </w:r>
      <w:r w:rsidR="00B80B33" w:rsidRPr="00AE7BE9">
        <w:rPr>
          <w:rFonts w:asciiTheme="minorHAnsi" w:eastAsia="Times New Roman" w:hAnsiTheme="minorHAnsi" w:cstheme="minorHAnsi"/>
          <w:szCs w:val="24"/>
          <w:lang w:eastAsia="ar-SA" w:bidi="ar-SA"/>
        </w:rPr>
        <w:t>“).</w:t>
      </w:r>
    </w:p>
    <w:p w14:paraId="1AD8B8FB" w14:textId="77777777" w:rsidR="00711A00" w:rsidRPr="00F95E6F" w:rsidRDefault="00711A00" w:rsidP="005737E4">
      <w:pPr>
        <w:spacing w:line="276" w:lineRule="auto"/>
        <w:jc w:val="both"/>
        <w:rPr>
          <w:rFonts w:ascii="Garamond" w:eastAsia="Times New Roman" w:hAnsi="Garamond" w:cs="Times New Roman"/>
          <w:color w:val="FF0000"/>
          <w:szCs w:val="24"/>
          <w:lang w:eastAsia="ar-SA" w:bidi="ar-SA"/>
        </w:rPr>
      </w:pPr>
    </w:p>
    <w:p w14:paraId="073D2B49" w14:textId="0370937E" w:rsidR="00FF1CD4" w:rsidRPr="00C83396" w:rsidRDefault="00BE0ED8" w:rsidP="00FF1CD4">
      <w:pPr>
        <w:numPr>
          <w:ilvl w:val="0"/>
          <w:numId w:val="5"/>
        </w:numPr>
        <w:tabs>
          <w:tab w:val="clear" w:pos="180"/>
        </w:tabs>
        <w:spacing w:line="276" w:lineRule="auto"/>
        <w:ind w:left="426"/>
        <w:jc w:val="both"/>
        <w:rPr>
          <w:rFonts w:asciiTheme="minorHAnsi" w:eastAsia="Times New Roman" w:hAnsiTheme="minorHAnsi" w:cstheme="minorHAnsi"/>
          <w:szCs w:val="24"/>
          <w:lang w:eastAsia="ar-SA" w:bidi="ar-SA"/>
        </w:rPr>
      </w:pPr>
      <w:r w:rsidRPr="00C83396">
        <w:rPr>
          <w:rFonts w:asciiTheme="minorHAnsi" w:hAnsiTheme="minorHAnsi" w:cstheme="minorHAnsi"/>
          <w:szCs w:val="24"/>
        </w:rPr>
        <w:t>Prod</w:t>
      </w:r>
      <w:r w:rsidR="00691F9A" w:rsidRPr="00C83396">
        <w:rPr>
          <w:rFonts w:asciiTheme="minorHAnsi" w:hAnsiTheme="minorHAnsi" w:cstheme="minorHAnsi"/>
          <w:szCs w:val="24"/>
        </w:rPr>
        <w:t>ávající touto smlouvou prodává k</w:t>
      </w:r>
      <w:r w:rsidRPr="00C83396">
        <w:rPr>
          <w:rFonts w:asciiTheme="minorHAnsi" w:hAnsiTheme="minorHAnsi" w:cstheme="minorHAnsi"/>
          <w:szCs w:val="24"/>
        </w:rPr>
        <w:t xml:space="preserve">upujícímu Nemovitost se všemi právy a povinnostmi, se všemi součástmi a veškerým příslušenstvím, </w:t>
      </w:r>
      <w:r w:rsidR="00691F9A" w:rsidRPr="00C83396">
        <w:rPr>
          <w:rFonts w:asciiTheme="minorHAnsi" w:hAnsiTheme="minorHAnsi" w:cstheme="minorHAnsi"/>
          <w:szCs w:val="24"/>
        </w:rPr>
        <w:t>a to za kupní cenu sjednanou v čl. II.</w:t>
      </w:r>
      <w:r w:rsidR="006C2FFA" w:rsidRPr="00C83396">
        <w:rPr>
          <w:rFonts w:asciiTheme="minorHAnsi" w:hAnsiTheme="minorHAnsi" w:cstheme="minorHAnsi"/>
          <w:szCs w:val="24"/>
        </w:rPr>
        <w:t xml:space="preserve"> odst. 1</w:t>
      </w:r>
      <w:r w:rsidR="00691F9A" w:rsidRPr="00C83396">
        <w:rPr>
          <w:rFonts w:asciiTheme="minorHAnsi" w:hAnsiTheme="minorHAnsi" w:cstheme="minorHAnsi"/>
          <w:szCs w:val="24"/>
        </w:rPr>
        <w:t xml:space="preserve"> této smlouvy, a kupující Nemovitost se všemi právy a povinnostmi, všemi součástmi a příslušenstvím, od prodávajícího kupuje do svého</w:t>
      </w:r>
      <w:r w:rsidR="005737E4" w:rsidRPr="00C83396">
        <w:rPr>
          <w:rFonts w:asciiTheme="minorHAnsi" w:hAnsiTheme="minorHAnsi" w:cstheme="minorHAnsi"/>
          <w:szCs w:val="24"/>
        </w:rPr>
        <w:t xml:space="preserve"> výlučného</w:t>
      </w:r>
      <w:r w:rsidR="00691F9A" w:rsidRPr="00C83396">
        <w:rPr>
          <w:rFonts w:asciiTheme="minorHAnsi" w:hAnsiTheme="minorHAnsi" w:cstheme="minorHAnsi"/>
          <w:szCs w:val="24"/>
        </w:rPr>
        <w:t xml:space="preserve"> vlastnictví, za kupní cenu uvedenou v čl. II.</w:t>
      </w:r>
      <w:r w:rsidR="009838E6" w:rsidRPr="00C83396">
        <w:rPr>
          <w:rFonts w:asciiTheme="minorHAnsi" w:hAnsiTheme="minorHAnsi" w:cstheme="minorHAnsi"/>
          <w:szCs w:val="24"/>
        </w:rPr>
        <w:t xml:space="preserve"> odst. 1</w:t>
      </w:r>
      <w:r w:rsidR="005737E4" w:rsidRPr="00C83396">
        <w:rPr>
          <w:rFonts w:asciiTheme="minorHAnsi" w:hAnsiTheme="minorHAnsi" w:cstheme="minorHAnsi"/>
          <w:szCs w:val="24"/>
        </w:rPr>
        <w:t xml:space="preserve"> této smlouvy.</w:t>
      </w:r>
    </w:p>
    <w:p w14:paraId="50B2488A" w14:textId="77777777" w:rsidR="005737E4" w:rsidRPr="00F95E6F" w:rsidRDefault="005737E4" w:rsidP="005737E4">
      <w:pPr>
        <w:spacing w:line="276" w:lineRule="auto"/>
        <w:ind w:left="426"/>
        <w:jc w:val="both"/>
        <w:rPr>
          <w:rFonts w:ascii="Garamond" w:eastAsia="Times New Roman" w:hAnsi="Garamond" w:cs="Times New Roman"/>
          <w:color w:val="FF0000"/>
          <w:szCs w:val="24"/>
          <w:lang w:eastAsia="ar-SA" w:bidi="ar-SA"/>
        </w:rPr>
      </w:pPr>
    </w:p>
    <w:p w14:paraId="6295B8BD" w14:textId="3CE78BAE" w:rsidR="00691F9A" w:rsidRPr="00C83396" w:rsidRDefault="00691F9A" w:rsidP="00FF1CD4">
      <w:pPr>
        <w:numPr>
          <w:ilvl w:val="0"/>
          <w:numId w:val="5"/>
        </w:numPr>
        <w:tabs>
          <w:tab w:val="clear" w:pos="180"/>
        </w:tabs>
        <w:spacing w:line="276" w:lineRule="auto"/>
        <w:ind w:left="426"/>
        <w:jc w:val="both"/>
        <w:rPr>
          <w:rFonts w:asciiTheme="minorHAnsi" w:eastAsia="Times New Roman" w:hAnsiTheme="minorHAnsi" w:cstheme="minorHAnsi"/>
          <w:szCs w:val="24"/>
          <w:lang w:eastAsia="ar-SA" w:bidi="ar-SA"/>
        </w:rPr>
      </w:pPr>
      <w:r w:rsidRPr="00C83396">
        <w:rPr>
          <w:rFonts w:asciiTheme="minorHAnsi" w:eastAsia="Times New Roman" w:hAnsiTheme="minorHAnsi" w:cstheme="minorHAnsi"/>
          <w:szCs w:val="24"/>
          <w:lang w:eastAsia="ar-SA" w:bidi="ar-SA"/>
        </w:rPr>
        <w:t>Prodávající se touto smlouvou zavazuje odevzdat kupujícímu Nemovitost se všemi právy a povinnostmi a se všemi součástmi a veškerým příslušenstvím, a umožni</w:t>
      </w:r>
      <w:r w:rsidR="005737E4" w:rsidRPr="00C83396">
        <w:rPr>
          <w:rFonts w:asciiTheme="minorHAnsi" w:eastAsia="Times New Roman" w:hAnsiTheme="minorHAnsi" w:cstheme="minorHAnsi"/>
          <w:szCs w:val="24"/>
          <w:lang w:eastAsia="ar-SA" w:bidi="ar-SA"/>
        </w:rPr>
        <w:t>t kupujícímu nabýt k Nemovitost</w:t>
      </w:r>
      <w:r w:rsidR="00C83396" w:rsidRPr="00C83396">
        <w:rPr>
          <w:rFonts w:asciiTheme="minorHAnsi" w:eastAsia="Times New Roman" w:hAnsiTheme="minorHAnsi" w:cstheme="minorHAnsi"/>
          <w:szCs w:val="24"/>
          <w:lang w:eastAsia="ar-SA" w:bidi="ar-SA"/>
        </w:rPr>
        <w:t>i</w:t>
      </w:r>
      <w:r w:rsidRPr="00C83396">
        <w:rPr>
          <w:rFonts w:asciiTheme="minorHAnsi" w:eastAsia="Times New Roman" w:hAnsiTheme="minorHAnsi" w:cstheme="minorHAnsi"/>
          <w:szCs w:val="24"/>
          <w:lang w:eastAsia="ar-SA" w:bidi="ar-SA"/>
        </w:rPr>
        <w:t xml:space="preserve"> vlastnické právo. Kupující se zavazuje Nemovitost převzít a zaplatit prodávajícímu kupní cenu sjednanou v čl. II. </w:t>
      </w:r>
      <w:r w:rsidR="006C2FFA" w:rsidRPr="00C83396">
        <w:rPr>
          <w:rFonts w:asciiTheme="minorHAnsi" w:eastAsia="Times New Roman" w:hAnsiTheme="minorHAnsi" w:cstheme="minorHAnsi"/>
          <w:szCs w:val="24"/>
          <w:lang w:eastAsia="ar-SA" w:bidi="ar-SA"/>
        </w:rPr>
        <w:t xml:space="preserve">odst. 1 </w:t>
      </w:r>
      <w:r w:rsidRPr="00C83396">
        <w:rPr>
          <w:rFonts w:asciiTheme="minorHAnsi" w:eastAsia="Times New Roman" w:hAnsiTheme="minorHAnsi" w:cstheme="minorHAnsi"/>
          <w:szCs w:val="24"/>
          <w:lang w:eastAsia="ar-SA" w:bidi="ar-SA"/>
        </w:rPr>
        <w:t xml:space="preserve">této smlouvy. </w:t>
      </w:r>
    </w:p>
    <w:p w14:paraId="24DD0600" w14:textId="77777777" w:rsidR="00D83BB6" w:rsidRPr="00F95E6F" w:rsidRDefault="00D83BB6" w:rsidP="00B80B33">
      <w:pPr>
        <w:spacing w:line="276" w:lineRule="auto"/>
        <w:jc w:val="center"/>
        <w:rPr>
          <w:rFonts w:ascii="Garamond" w:hAnsi="Garamond" w:cs="Times New Roman"/>
          <w:b/>
          <w:color w:val="FF0000"/>
          <w:szCs w:val="24"/>
        </w:rPr>
      </w:pPr>
    </w:p>
    <w:p w14:paraId="4E3BF196" w14:textId="77777777" w:rsidR="00B80B33" w:rsidRPr="00C83396" w:rsidRDefault="00B80B33" w:rsidP="00B80B33">
      <w:pPr>
        <w:spacing w:line="276" w:lineRule="auto"/>
        <w:jc w:val="center"/>
        <w:rPr>
          <w:rFonts w:asciiTheme="minorHAnsi" w:hAnsiTheme="minorHAnsi" w:cstheme="minorHAnsi"/>
          <w:b/>
          <w:szCs w:val="24"/>
        </w:rPr>
      </w:pPr>
      <w:r w:rsidRPr="00C83396">
        <w:rPr>
          <w:rFonts w:asciiTheme="minorHAnsi" w:hAnsiTheme="minorHAnsi" w:cstheme="minorHAnsi"/>
          <w:b/>
          <w:szCs w:val="24"/>
        </w:rPr>
        <w:t>Článek II.</w:t>
      </w:r>
    </w:p>
    <w:p w14:paraId="6CAFDB2F" w14:textId="77777777" w:rsidR="00B80B33" w:rsidRPr="00C83396" w:rsidRDefault="00B80B33" w:rsidP="00B80B33">
      <w:pPr>
        <w:spacing w:line="276" w:lineRule="auto"/>
        <w:jc w:val="center"/>
        <w:rPr>
          <w:rFonts w:asciiTheme="minorHAnsi" w:hAnsiTheme="minorHAnsi" w:cstheme="minorHAnsi"/>
          <w:b/>
          <w:szCs w:val="24"/>
        </w:rPr>
      </w:pPr>
      <w:r w:rsidRPr="00C83396">
        <w:rPr>
          <w:rFonts w:asciiTheme="minorHAnsi" w:hAnsiTheme="minorHAnsi" w:cstheme="minorHAnsi"/>
          <w:b/>
          <w:szCs w:val="24"/>
        </w:rPr>
        <w:t>Kupní cena</w:t>
      </w:r>
      <w:r w:rsidR="006C2FFA" w:rsidRPr="00C83396">
        <w:rPr>
          <w:rFonts w:asciiTheme="minorHAnsi" w:hAnsiTheme="minorHAnsi" w:cstheme="minorHAnsi"/>
          <w:b/>
          <w:szCs w:val="24"/>
        </w:rPr>
        <w:t xml:space="preserve"> a její splatnost</w:t>
      </w:r>
    </w:p>
    <w:p w14:paraId="31789628" w14:textId="77777777" w:rsidR="0076482F" w:rsidRPr="00C83396" w:rsidRDefault="0076482F" w:rsidP="00B80B33">
      <w:pPr>
        <w:spacing w:line="276" w:lineRule="auto"/>
        <w:jc w:val="center"/>
        <w:rPr>
          <w:rFonts w:asciiTheme="minorHAnsi" w:hAnsiTheme="minorHAnsi" w:cstheme="minorHAnsi"/>
          <w:szCs w:val="24"/>
        </w:rPr>
      </w:pPr>
    </w:p>
    <w:p w14:paraId="6BF88898" w14:textId="77777777" w:rsidR="00B527A0" w:rsidRDefault="00B80B33" w:rsidP="00865434">
      <w:pPr>
        <w:widowControl/>
        <w:numPr>
          <w:ilvl w:val="0"/>
          <w:numId w:val="19"/>
        </w:numPr>
        <w:spacing w:after="120" w:line="276" w:lineRule="auto"/>
        <w:ind w:left="357" w:hanging="357"/>
        <w:jc w:val="both"/>
        <w:rPr>
          <w:rFonts w:asciiTheme="minorHAnsi" w:hAnsiTheme="minorHAnsi" w:cstheme="minorHAnsi"/>
          <w:szCs w:val="24"/>
        </w:rPr>
      </w:pPr>
      <w:r w:rsidRPr="00B527A0">
        <w:rPr>
          <w:rFonts w:asciiTheme="minorHAnsi" w:hAnsiTheme="minorHAnsi" w:cstheme="minorHAnsi"/>
          <w:szCs w:val="24"/>
        </w:rPr>
        <w:t>Smluvní strany se dohodly, že kupní cena za Nemovitost činí</w:t>
      </w:r>
      <w:r w:rsidR="000C7C25" w:rsidRPr="00B527A0">
        <w:rPr>
          <w:rFonts w:asciiTheme="minorHAnsi" w:hAnsiTheme="minorHAnsi" w:cstheme="minorHAnsi"/>
          <w:szCs w:val="24"/>
        </w:rPr>
        <w:t xml:space="preserve"> částku ve výši</w:t>
      </w:r>
      <w:r w:rsidRPr="00B527A0">
        <w:rPr>
          <w:rFonts w:asciiTheme="minorHAnsi" w:hAnsiTheme="minorHAnsi" w:cstheme="minorHAnsi"/>
          <w:szCs w:val="24"/>
        </w:rPr>
        <w:t xml:space="preserve"> </w:t>
      </w:r>
      <w:proofErr w:type="gramStart"/>
      <w:r w:rsidR="00C83396" w:rsidRPr="00B527A0">
        <w:rPr>
          <w:rFonts w:asciiTheme="minorHAnsi" w:hAnsiTheme="minorHAnsi" w:cstheme="minorHAnsi"/>
          <w:b/>
          <w:szCs w:val="24"/>
        </w:rPr>
        <w:t>50.460</w:t>
      </w:r>
      <w:r w:rsidRPr="00B527A0">
        <w:rPr>
          <w:rFonts w:asciiTheme="minorHAnsi" w:hAnsiTheme="minorHAnsi" w:cstheme="minorHAnsi"/>
          <w:b/>
          <w:szCs w:val="24"/>
        </w:rPr>
        <w:t>,-</w:t>
      </w:r>
      <w:proofErr w:type="gramEnd"/>
      <w:r w:rsidRPr="00B527A0">
        <w:rPr>
          <w:rFonts w:asciiTheme="minorHAnsi" w:hAnsiTheme="minorHAnsi" w:cstheme="minorHAnsi"/>
          <w:b/>
          <w:szCs w:val="24"/>
        </w:rPr>
        <w:t xml:space="preserve"> Kč</w:t>
      </w:r>
      <w:r w:rsidRPr="00B527A0">
        <w:rPr>
          <w:rFonts w:asciiTheme="minorHAnsi" w:hAnsiTheme="minorHAnsi" w:cstheme="minorHAnsi"/>
          <w:szCs w:val="24"/>
        </w:rPr>
        <w:t xml:space="preserve"> (</w:t>
      </w:r>
      <w:r w:rsidR="006C2FFA" w:rsidRPr="00B527A0">
        <w:rPr>
          <w:rFonts w:asciiTheme="minorHAnsi" w:hAnsiTheme="minorHAnsi" w:cstheme="minorHAnsi"/>
          <w:szCs w:val="24"/>
        </w:rPr>
        <w:t xml:space="preserve">slovy: </w:t>
      </w:r>
      <w:r w:rsidR="00C83396" w:rsidRPr="00B527A0">
        <w:rPr>
          <w:rFonts w:asciiTheme="minorHAnsi" w:hAnsiTheme="minorHAnsi" w:cstheme="minorHAnsi"/>
          <w:szCs w:val="24"/>
        </w:rPr>
        <w:t>padesát tisíc čtyři sta šedesát</w:t>
      </w:r>
      <w:r w:rsidRPr="00B527A0">
        <w:rPr>
          <w:rFonts w:asciiTheme="minorHAnsi" w:hAnsiTheme="minorHAnsi" w:cstheme="minorHAnsi"/>
          <w:szCs w:val="24"/>
        </w:rPr>
        <w:t xml:space="preserve"> korun českých).</w:t>
      </w:r>
      <w:r w:rsidR="00B527A0">
        <w:rPr>
          <w:rFonts w:asciiTheme="minorHAnsi" w:hAnsiTheme="minorHAnsi" w:cstheme="minorHAnsi"/>
          <w:szCs w:val="24"/>
        </w:rPr>
        <w:t xml:space="preserve"> </w:t>
      </w:r>
    </w:p>
    <w:p w14:paraId="0FD44633" w14:textId="6D583510" w:rsidR="00D36975" w:rsidRPr="00B527A0" w:rsidRDefault="00B527A0" w:rsidP="00865434">
      <w:pPr>
        <w:widowControl/>
        <w:numPr>
          <w:ilvl w:val="0"/>
          <w:numId w:val="19"/>
        </w:numPr>
        <w:spacing w:after="120" w:line="276" w:lineRule="auto"/>
        <w:ind w:left="357" w:hanging="357"/>
        <w:jc w:val="both"/>
        <w:rPr>
          <w:rFonts w:asciiTheme="minorHAnsi" w:hAnsiTheme="minorHAnsi" w:cstheme="minorHAnsi"/>
          <w:szCs w:val="24"/>
        </w:rPr>
      </w:pPr>
      <w:r>
        <w:rPr>
          <w:rFonts w:asciiTheme="minorHAnsi" w:hAnsiTheme="minorHAnsi" w:cstheme="minorHAnsi"/>
          <w:szCs w:val="24"/>
        </w:rPr>
        <w:t>Sm</w:t>
      </w:r>
      <w:r w:rsidR="000F5272" w:rsidRPr="00B527A0">
        <w:rPr>
          <w:rFonts w:asciiTheme="minorHAnsi" w:hAnsiTheme="minorHAnsi" w:cstheme="minorHAnsi"/>
          <w:szCs w:val="24"/>
        </w:rPr>
        <w:t xml:space="preserve">luvní strany se dohodly a souhlasí s tím, že kupující uhradí kupní cenu </w:t>
      </w:r>
      <w:r w:rsidR="000F5272" w:rsidRPr="00B527A0">
        <w:rPr>
          <w:rFonts w:asciiTheme="minorHAnsi" w:hAnsiTheme="minorHAnsi" w:cstheme="minorHAnsi"/>
        </w:rPr>
        <w:t>bezhotovostním převodem na účet prodávajícího uvedený v záhlaví této smlouvy</w:t>
      </w:r>
      <w:r w:rsidR="000F5272" w:rsidRPr="00B527A0">
        <w:rPr>
          <w:rFonts w:asciiTheme="minorHAnsi" w:hAnsiTheme="minorHAnsi" w:cstheme="minorHAnsi"/>
          <w:szCs w:val="24"/>
        </w:rPr>
        <w:t xml:space="preserve"> </w:t>
      </w:r>
      <w:r w:rsidR="00B00ADF" w:rsidRPr="00B527A0">
        <w:rPr>
          <w:rFonts w:asciiTheme="minorHAnsi" w:hAnsiTheme="minorHAnsi" w:cstheme="minorHAnsi"/>
          <w:szCs w:val="24"/>
          <w:u w:val="single"/>
        </w:rPr>
        <w:t xml:space="preserve">nejpozději </w:t>
      </w:r>
      <w:r w:rsidR="00B00ADF" w:rsidRPr="00B527A0">
        <w:rPr>
          <w:rFonts w:asciiTheme="minorHAnsi" w:hAnsiTheme="minorHAnsi" w:cstheme="minorHAnsi"/>
          <w:u w:val="single"/>
        </w:rPr>
        <w:t>do 10 (deseti) pracovních dnů ode dne nabytí účinnosti této smlouvy, tj. ode dne jejího zveřejnění v registru smluv</w:t>
      </w:r>
      <w:r w:rsidRPr="00B527A0">
        <w:rPr>
          <w:rFonts w:asciiTheme="minorHAnsi" w:hAnsiTheme="minorHAnsi" w:cstheme="minorHAnsi"/>
        </w:rPr>
        <w:t xml:space="preserve">. </w:t>
      </w:r>
      <w:r w:rsidR="00B00ADF" w:rsidRPr="00B527A0">
        <w:rPr>
          <w:rFonts w:asciiTheme="minorHAnsi" w:hAnsiTheme="minorHAnsi" w:cstheme="minorHAnsi"/>
          <w:szCs w:val="24"/>
        </w:rPr>
        <w:t>Kupní cena</w:t>
      </w:r>
      <w:r w:rsidR="000F5272" w:rsidRPr="00B527A0">
        <w:rPr>
          <w:rFonts w:asciiTheme="minorHAnsi" w:hAnsiTheme="minorHAnsi" w:cstheme="minorHAnsi"/>
          <w:szCs w:val="24"/>
        </w:rPr>
        <w:t xml:space="preserve"> se považuje za uhrazenou okamžikem jejího připsání na účet prodávajícího. </w:t>
      </w:r>
    </w:p>
    <w:p w14:paraId="58D96381" w14:textId="00CAED8F" w:rsidR="00BE6C1C" w:rsidRPr="00F95E6F" w:rsidRDefault="00BE6C1C" w:rsidP="00D36975">
      <w:pPr>
        <w:widowControl/>
        <w:spacing w:after="120" w:line="276" w:lineRule="auto"/>
        <w:ind w:left="708"/>
        <w:jc w:val="both"/>
        <w:rPr>
          <w:rFonts w:ascii="Garamond" w:hAnsi="Garamond" w:cs="Times New Roman"/>
          <w:b/>
          <w:color w:val="FF0000"/>
          <w:szCs w:val="24"/>
        </w:rPr>
      </w:pPr>
    </w:p>
    <w:p w14:paraId="26CB3178" w14:textId="77777777" w:rsidR="00DD4496" w:rsidRPr="00B00ADF" w:rsidRDefault="00DD4496" w:rsidP="00DD4496">
      <w:pPr>
        <w:spacing w:line="276" w:lineRule="auto"/>
        <w:jc w:val="center"/>
        <w:rPr>
          <w:rFonts w:asciiTheme="minorHAnsi" w:hAnsiTheme="minorHAnsi" w:cstheme="minorHAnsi"/>
          <w:b/>
          <w:szCs w:val="24"/>
        </w:rPr>
      </w:pPr>
      <w:r w:rsidRPr="00B00ADF">
        <w:rPr>
          <w:rFonts w:asciiTheme="minorHAnsi" w:hAnsiTheme="minorHAnsi" w:cstheme="minorHAnsi"/>
          <w:b/>
          <w:szCs w:val="24"/>
        </w:rPr>
        <w:t>Článek III.</w:t>
      </w:r>
    </w:p>
    <w:p w14:paraId="5C3587C2" w14:textId="77777777" w:rsidR="00DD4496" w:rsidRPr="00B00ADF" w:rsidRDefault="00DD4496" w:rsidP="00DD4496">
      <w:pPr>
        <w:spacing w:line="276" w:lineRule="auto"/>
        <w:jc w:val="center"/>
        <w:rPr>
          <w:rFonts w:asciiTheme="minorHAnsi" w:hAnsiTheme="minorHAnsi" w:cstheme="minorHAnsi"/>
          <w:b/>
          <w:szCs w:val="24"/>
        </w:rPr>
      </w:pPr>
      <w:r w:rsidRPr="00B00ADF">
        <w:rPr>
          <w:rFonts w:asciiTheme="minorHAnsi" w:hAnsiTheme="minorHAnsi" w:cstheme="minorHAnsi"/>
          <w:b/>
          <w:szCs w:val="24"/>
        </w:rPr>
        <w:t>Převedení vlastnického práva</w:t>
      </w:r>
    </w:p>
    <w:p w14:paraId="0CA5FC0A" w14:textId="77777777" w:rsidR="00D36DA0" w:rsidRPr="00F95E6F" w:rsidRDefault="00D36DA0" w:rsidP="00DD4496">
      <w:pPr>
        <w:spacing w:line="276" w:lineRule="auto"/>
        <w:jc w:val="center"/>
        <w:rPr>
          <w:rFonts w:ascii="Garamond" w:hAnsi="Garamond" w:cs="Times New Roman"/>
          <w:color w:val="FF0000"/>
          <w:szCs w:val="24"/>
        </w:rPr>
      </w:pPr>
    </w:p>
    <w:p w14:paraId="56C2C7F3" w14:textId="4C4EA822" w:rsidR="002F2503" w:rsidRPr="00B00ADF" w:rsidRDefault="00DD4496" w:rsidP="00D83BB6">
      <w:pPr>
        <w:numPr>
          <w:ilvl w:val="0"/>
          <w:numId w:val="20"/>
        </w:numPr>
        <w:spacing w:line="276" w:lineRule="auto"/>
        <w:ind w:left="357" w:hanging="357"/>
        <w:jc w:val="both"/>
        <w:rPr>
          <w:rFonts w:asciiTheme="minorHAnsi" w:hAnsiTheme="minorHAnsi" w:cstheme="minorHAnsi"/>
          <w:szCs w:val="24"/>
        </w:rPr>
      </w:pPr>
      <w:r w:rsidRPr="00B00ADF">
        <w:rPr>
          <w:rFonts w:asciiTheme="minorHAnsi" w:hAnsiTheme="minorHAnsi" w:cstheme="minorHAnsi"/>
          <w:szCs w:val="24"/>
        </w:rPr>
        <w:t>Vlastnické právo k Nemovitost</w:t>
      </w:r>
      <w:r w:rsidR="00B00ADF" w:rsidRPr="00B00ADF">
        <w:rPr>
          <w:rFonts w:asciiTheme="minorHAnsi" w:hAnsiTheme="minorHAnsi" w:cstheme="minorHAnsi"/>
          <w:szCs w:val="24"/>
        </w:rPr>
        <w:t>i</w:t>
      </w:r>
      <w:r w:rsidRPr="00B00ADF">
        <w:rPr>
          <w:rFonts w:asciiTheme="minorHAnsi" w:hAnsiTheme="minorHAnsi" w:cstheme="minorHAnsi"/>
          <w:szCs w:val="24"/>
        </w:rPr>
        <w:t xml:space="preserve"> </w:t>
      </w:r>
      <w:r w:rsidR="00FA0175" w:rsidRPr="00B00ADF">
        <w:rPr>
          <w:rFonts w:asciiTheme="minorHAnsi" w:hAnsiTheme="minorHAnsi" w:cstheme="minorHAnsi"/>
          <w:szCs w:val="24"/>
        </w:rPr>
        <w:t>nabývá kupující</w:t>
      </w:r>
      <w:r w:rsidRPr="00B00ADF">
        <w:rPr>
          <w:rFonts w:asciiTheme="minorHAnsi" w:hAnsiTheme="minorHAnsi" w:cstheme="minorHAnsi"/>
          <w:szCs w:val="24"/>
        </w:rPr>
        <w:t xml:space="preserve"> zápisem </w:t>
      </w:r>
      <w:r w:rsidR="00FA0175" w:rsidRPr="00B00ADF">
        <w:rPr>
          <w:rFonts w:asciiTheme="minorHAnsi" w:hAnsiTheme="minorHAnsi" w:cstheme="minorHAnsi"/>
          <w:szCs w:val="24"/>
        </w:rPr>
        <w:t xml:space="preserve">(vkladem) </w:t>
      </w:r>
      <w:r w:rsidR="00E01A70" w:rsidRPr="00B00ADF">
        <w:rPr>
          <w:rFonts w:asciiTheme="minorHAnsi" w:hAnsiTheme="minorHAnsi" w:cstheme="minorHAnsi"/>
          <w:szCs w:val="24"/>
        </w:rPr>
        <w:t>vlastnického práva do </w:t>
      </w:r>
      <w:r w:rsidRPr="00B00ADF">
        <w:rPr>
          <w:rFonts w:asciiTheme="minorHAnsi" w:hAnsiTheme="minorHAnsi" w:cstheme="minorHAnsi"/>
          <w:szCs w:val="24"/>
        </w:rPr>
        <w:t xml:space="preserve">katastru nemovitostí, když právní účinky vkladu </w:t>
      </w:r>
      <w:r w:rsidR="00FA0175" w:rsidRPr="00B00ADF">
        <w:rPr>
          <w:rFonts w:asciiTheme="minorHAnsi" w:hAnsiTheme="minorHAnsi" w:cstheme="minorHAnsi"/>
          <w:szCs w:val="24"/>
        </w:rPr>
        <w:t xml:space="preserve">nastanou </w:t>
      </w:r>
      <w:r w:rsidRPr="00B00ADF">
        <w:rPr>
          <w:rFonts w:asciiTheme="minorHAnsi" w:hAnsiTheme="minorHAnsi" w:cstheme="minorHAnsi"/>
          <w:szCs w:val="24"/>
        </w:rPr>
        <w:t xml:space="preserve">na základě pravomocného rozhodnutí </w:t>
      </w:r>
      <w:r w:rsidR="00FA0175" w:rsidRPr="00B00ADF">
        <w:rPr>
          <w:rFonts w:asciiTheme="minorHAnsi" w:hAnsiTheme="minorHAnsi" w:cstheme="minorHAnsi"/>
          <w:szCs w:val="24"/>
        </w:rPr>
        <w:t>příslušného katastrálního úřadu o jeho povolení k okamžiku, kdy bude návrh na vklad vlastnického práva doručen příslušnému katastrálnímu úřadu.</w:t>
      </w:r>
    </w:p>
    <w:p w14:paraId="097D9796" w14:textId="77777777" w:rsidR="00E11CF8" w:rsidRPr="00B00ADF" w:rsidRDefault="00E11CF8" w:rsidP="00E11CF8">
      <w:pPr>
        <w:spacing w:line="276" w:lineRule="auto"/>
        <w:ind w:left="357"/>
        <w:jc w:val="both"/>
        <w:rPr>
          <w:rFonts w:asciiTheme="minorHAnsi" w:hAnsiTheme="minorHAnsi" w:cstheme="minorHAnsi"/>
          <w:szCs w:val="24"/>
        </w:rPr>
      </w:pPr>
    </w:p>
    <w:p w14:paraId="322D14F5" w14:textId="6A69348F" w:rsidR="00B736E9" w:rsidRPr="00B00ADF" w:rsidRDefault="00FA0175" w:rsidP="00B736E9">
      <w:pPr>
        <w:numPr>
          <w:ilvl w:val="0"/>
          <w:numId w:val="20"/>
        </w:numPr>
        <w:spacing w:line="276" w:lineRule="auto"/>
        <w:ind w:left="426"/>
        <w:jc w:val="both"/>
        <w:rPr>
          <w:rFonts w:asciiTheme="minorHAnsi" w:hAnsiTheme="minorHAnsi" w:cstheme="minorHAnsi"/>
          <w:szCs w:val="24"/>
        </w:rPr>
      </w:pPr>
      <w:r w:rsidRPr="00B00ADF">
        <w:rPr>
          <w:rFonts w:asciiTheme="minorHAnsi" w:hAnsiTheme="minorHAnsi" w:cstheme="minorHAnsi"/>
          <w:szCs w:val="24"/>
        </w:rPr>
        <w:t xml:space="preserve">Smluvní strany se dohodly, že při podpisu této smlouvy podepíší také návrh na zahájení vkladového řízení, který bude společně s jedním vyhotovením této kupní smlouvy sloužit pro účely </w:t>
      </w:r>
      <w:r w:rsidR="007333AD" w:rsidRPr="00B00ADF">
        <w:rPr>
          <w:rFonts w:asciiTheme="minorHAnsi" w:hAnsiTheme="minorHAnsi" w:cstheme="minorHAnsi"/>
          <w:szCs w:val="24"/>
        </w:rPr>
        <w:t xml:space="preserve">vkladového řízení u příslušného katastrálního úřadu. </w:t>
      </w:r>
      <w:r w:rsidR="000077AF" w:rsidRPr="00B00ADF">
        <w:rPr>
          <w:rFonts w:asciiTheme="minorHAnsi" w:hAnsiTheme="minorHAnsi" w:cstheme="minorHAnsi"/>
          <w:szCs w:val="24"/>
        </w:rPr>
        <w:t>Přílohou návrhu na zahájení vkladového řízení bude</w:t>
      </w:r>
      <w:r w:rsidR="00871B46" w:rsidRPr="00B00ADF">
        <w:rPr>
          <w:rFonts w:asciiTheme="minorHAnsi" w:hAnsiTheme="minorHAnsi" w:cstheme="minorHAnsi"/>
          <w:szCs w:val="24"/>
        </w:rPr>
        <w:t xml:space="preserve"> dle dohody smluvních stran</w:t>
      </w:r>
      <w:r w:rsidR="000077AF" w:rsidRPr="00B00ADF">
        <w:rPr>
          <w:rFonts w:asciiTheme="minorHAnsi" w:hAnsiTheme="minorHAnsi" w:cstheme="minorHAnsi"/>
          <w:szCs w:val="24"/>
        </w:rPr>
        <w:t xml:space="preserve"> mj. potvrzení prodávajícího o přijetí </w:t>
      </w:r>
      <w:r w:rsidR="00B00ADF" w:rsidRPr="00B00ADF">
        <w:rPr>
          <w:rFonts w:asciiTheme="minorHAnsi" w:hAnsiTheme="minorHAnsi" w:cstheme="minorHAnsi"/>
          <w:szCs w:val="24"/>
        </w:rPr>
        <w:t>kupní ceny</w:t>
      </w:r>
      <w:r w:rsidR="000077AF" w:rsidRPr="00B00ADF">
        <w:rPr>
          <w:rFonts w:asciiTheme="minorHAnsi" w:hAnsiTheme="minorHAnsi" w:cstheme="minorHAnsi"/>
          <w:szCs w:val="24"/>
        </w:rPr>
        <w:t xml:space="preserve"> ve smyslu čl. II, odst. 2</w:t>
      </w:r>
      <w:r w:rsidR="007412B4">
        <w:rPr>
          <w:rFonts w:asciiTheme="minorHAnsi" w:hAnsiTheme="minorHAnsi" w:cstheme="minorHAnsi"/>
          <w:szCs w:val="24"/>
        </w:rPr>
        <w:t xml:space="preserve"> </w:t>
      </w:r>
      <w:r w:rsidR="008A6D23" w:rsidRPr="00B00ADF">
        <w:rPr>
          <w:rFonts w:asciiTheme="minorHAnsi" w:hAnsiTheme="minorHAnsi" w:cstheme="minorHAnsi"/>
          <w:szCs w:val="24"/>
        </w:rPr>
        <w:t>na jeho účet</w:t>
      </w:r>
      <w:r w:rsidR="000077AF" w:rsidRPr="00B00ADF">
        <w:rPr>
          <w:rFonts w:asciiTheme="minorHAnsi" w:hAnsiTheme="minorHAnsi" w:cstheme="minorHAnsi"/>
          <w:szCs w:val="24"/>
        </w:rPr>
        <w:t xml:space="preserve">. </w:t>
      </w:r>
    </w:p>
    <w:p w14:paraId="0689CF14" w14:textId="77777777" w:rsidR="00B736E9" w:rsidRPr="00F95E6F" w:rsidRDefault="00B736E9" w:rsidP="00B736E9">
      <w:pPr>
        <w:spacing w:line="276" w:lineRule="auto"/>
        <w:ind w:left="66"/>
        <w:jc w:val="both"/>
        <w:rPr>
          <w:rFonts w:ascii="Garamond" w:hAnsi="Garamond" w:cs="Times New Roman"/>
          <w:color w:val="FF0000"/>
          <w:szCs w:val="24"/>
        </w:rPr>
      </w:pPr>
    </w:p>
    <w:p w14:paraId="6FD9DE19" w14:textId="43C6740A" w:rsidR="00D36975" w:rsidRPr="005E6B4D" w:rsidRDefault="00FA0175" w:rsidP="00B736E9">
      <w:pPr>
        <w:numPr>
          <w:ilvl w:val="0"/>
          <w:numId w:val="20"/>
        </w:numPr>
        <w:spacing w:line="276" w:lineRule="auto"/>
        <w:ind w:left="426"/>
        <w:jc w:val="both"/>
        <w:rPr>
          <w:rFonts w:asciiTheme="minorHAnsi" w:hAnsiTheme="minorHAnsi" w:cstheme="minorHAnsi"/>
          <w:szCs w:val="24"/>
        </w:rPr>
      </w:pPr>
      <w:r w:rsidRPr="005E6B4D">
        <w:rPr>
          <w:rFonts w:asciiTheme="minorHAnsi" w:hAnsiTheme="minorHAnsi" w:cstheme="minorHAnsi"/>
          <w:szCs w:val="24"/>
        </w:rPr>
        <w:t xml:space="preserve">Smluvní strany se </w:t>
      </w:r>
      <w:r w:rsidR="004B0A2A" w:rsidRPr="005E6B4D">
        <w:rPr>
          <w:rFonts w:asciiTheme="minorHAnsi" w:hAnsiTheme="minorHAnsi" w:cstheme="minorHAnsi"/>
          <w:szCs w:val="24"/>
        </w:rPr>
        <w:t xml:space="preserve">dále </w:t>
      </w:r>
      <w:r w:rsidRPr="005E6B4D">
        <w:rPr>
          <w:rFonts w:asciiTheme="minorHAnsi" w:hAnsiTheme="minorHAnsi" w:cstheme="minorHAnsi"/>
          <w:szCs w:val="24"/>
        </w:rPr>
        <w:t xml:space="preserve">dohodly, že </w:t>
      </w:r>
      <w:r w:rsidRPr="005E6B4D">
        <w:rPr>
          <w:rFonts w:asciiTheme="minorHAnsi" w:hAnsiTheme="minorHAnsi" w:cstheme="minorHAnsi"/>
          <w:b/>
          <w:szCs w:val="24"/>
        </w:rPr>
        <w:t>návrh na zahájení řízení o povolení vkladu vlastnického práva</w:t>
      </w:r>
      <w:r w:rsidRPr="005E6B4D">
        <w:rPr>
          <w:rFonts w:asciiTheme="minorHAnsi" w:hAnsiTheme="minorHAnsi" w:cstheme="minorHAnsi"/>
          <w:szCs w:val="24"/>
        </w:rPr>
        <w:t xml:space="preserve"> </w:t>
      </w:r>
      <w:r w:rsidR="008A6D23" w:rsidRPr="005E6B4D">
        <w:rPr>
          <w:rFonts w:asciiTheme="minorHAnsi" w:hAnsiTheme="minorHAnsi" w:cstheme="minorHAnsi"/>
          <w:szCs w:val="24"/>
        </w:rPr>
        <w:t xml:space="preserve">kupujícího </w:t>
      </w:r>
      <w:r w:rsidRPr="005E6B4D">
        <w:rPr>
          <w:rFonts w:asciiTheme="minorHAnsi" w:hAnsiTheme="minorHAnsi" w:cstheme="minorHAnsi"/>
          <w:szCs w:val="24"/>
        </w:rPr>
        <w:t xml:space="preserve">do katastru nemovitostí podle této smlouvy </w:t>
      </w:r>
      <w:r w:rsidRPr="005E6B4D">
        <w:rPr>
          <w:rFonts w:asciiTheme="minorHAnsi" w:hAnsiTheme="minorHAnsi" w:cstheme="minorHAnsi"/>
          <w:b/>
          <w:szCs w:val="24"/>
        </w:rPr>
        <w:t>doručí</w:t>
      </w:r>
      <w:r w:rsidRPr="005E6B4D">
        <w:rPr>
          <w:rFonts w:asciiTheme="minorHAnsi" w:hAnsiTheme="minorHAnsi" w:cstheme="minorHAnsi"/>
          <w:szCs w:val="24"/>
        </w:rPr>
        <w:t xml:space="preserve"> příslušnému katastrálnímu úřadu </w:t>
      </w:r>
      <w:r w:rsidR="00B736E9" w:rsidRPr="005E6B4D">
        <w:rPr>
          <w:rFonts w:asciiTheme="minorHAnsi" w:hAnsiTheme="minorHAnsi" w:cstheme="minorHAnsi"/>
          <w:b/>
          <w:szCs w:val="24"/>
        </w:rPr>
        <w:t>kupující</w:t>
      </w:r>
      <w:r w:rsidRPr="005E6B4D">
        <w:rPr>
          <w:rFonts w:asciiTheme="minorHAnsi" w:hAnsiTheme="minorHAnsi" w:cstheme="minorHAnsi"/>
          <w:szCs w:val="24"/>
        </w:rPr>
        <w:t xml:space="preserve">, a to </w:t>
      </w:r>
      <w:r w:rsidR="005D1A4F" w:rsidRPr="005E6B4D">
        <w:rPr>
          <w:rFonts w:asciiTheme="minorHAnsi" w:hAnsiTheme="minorHAnsi" w:cstheme="minorHAnsi"/>
          <w:szCs w:val="24"/>
        </w:rPr>
        <w:t xml:space="preserve">nejpozději do </w:t>
      </w:r>
      <w:r w:rsidR="00B736E9" w:rsidRPr="005E6B4D">
        <w:rPr>
          <w:rFonts w:asciiTheme="minorHAnsi" w:hAnsiTheme="minorHAnsi" w:cstheme="minorHAnsi"/>
          <w:szCs w:val="24"/>
        </w:rPr>
        <w:t>20</w:t>
      </w:r>
      <w:r w:rsidR="005D1A4F" w:rsidRPr="005E6B4D">
        <w:rPr>
          <w:rFonts w:asciiTheme="minorHAnsi" w:hAnsiTheme="minorHAnsi" w:cstheme="minorHAnsi"/>
          <w:szCs w:val="24"/>
        </w:rPr>
        <w:t xml:space="preserve"> (</w:t>
      </w:r>
      <w:r w:rsidR="00B736E9" w:rsidRPr="005E6B4D">
        <w:rPr>
          <w:rFonts w:asciiTheme="minorHAnsi" w:hAnsiTheme="minorHAnsi" w:cstheme="minorHAnsi"/>
          <w:szCs w:val="24"/>
        </w:rPr>
        <w:t>dvaceti</w:t>
      </w:r>
      <w:r w:rsidR="005D1A4F" w:rsidRPr="005E6B4D">
        <w:rPr>
          <w:rFonts w:asciiTheme="minorHAnsi" w:hAnsiTheme="minorHAnsi" w:cstheme="minorHAnsi"/>
          <w:szCs w:val="24"/>
        </w:rPr>
        <w:t xml:space="preserve">) pracovních dnů </w:t>
      </w:r>
      <w:r w:rsidR="005F511A" w:rsidRPr="005E6B4D">
        <w:rPr>
          <w:rFonts w:asciiTheme="minorHAnsi" w:hAnsiTheme="minorHAnsi" w:cstheme="minorHAnsi"/>
        </w:rPr>
        <w:t>ode dne, kdy mu byl</w:t>
      </w:r>
      <w:r w:rsidR="00BE6C1C" w:rsidRPr="005E6B4D">
        <w:rPr>
          <w:rFonts w:asciiTheme="minorHAnsi" w:hAnsiTheme="minorHAnsi" w:cstheme="minorHAnsi"/>
        </w:rPr>
        <w:t xml:space="preserve">o </w:t>
      </w:r>
      <w:r w:rsidR="00BE6C1C" w:rsidRPr="005E6B4D">
        <w:rPr>
          <w:rFonts w:asciiTheme="minorHAnsi" w:hAnsiTheme="minorHAnsi" w:cstheme="minorHAnsi"/>
          <w:u w:val="single"/>
        </w:rPr>
        <w:t xml:space="preserve">doručeno potvrzení </w:t>
      </w:r>
      <w:r w:rsidR="00B736E9" w:rsidRPr="005E6B4D">
        <w:rPr>
          <w:rFonts w:asciiTheme="minorHAnsi" w:hAnsiTheme="minorHAnsi" w:cstheme="minorHAnsi"/>
          <w:u w:val="single"/>
        </w:rPr>
        <w:t>o </w:t>
      </w:r>
      <w:r w:rsidR="00BE6C1C" w:rsidRPr="005E6B4D">
        <w:rPr>
          <w:rFonts w:asciiTheme="minorHAnsi" w:hAnsiTheme="minorHAnsi" w:cstheme="minorHAnsi"/>
          <w:u w:val="single"/>
        </w:rPr>
        <w:t xml:space="preserve">zveřejnění této smlouvy v registru smluv </w:t>
      </w:r>
      <w:r w:rsidR="00BE6C1C" w:rsidRPr="005E6B4D">
        <w:rPr>
          <w:rFonts w:asciiTheme="minorHAnsi" w:hAnsiTheme="minorHAnsi" w:cstheme="minorHAnsi"/>
        </w:rPr>
        <w:lastRenderedPageBreak/>
        <w:t>v souladu s ustanovením čl. VII. odst. 4</w:t>
      </w:r>
      <w:r w:rsidR="00310E2F" w:rsidRPr="005E6B4D">
        <w:rPr>
          <w:rFonts w:asciiTheme="minorHAnsi" w:hAnsiTheme="minorHAnsi" w:cstheme="minorHAnsi"/>
        </w:rPr>
        <w:t xml:space="preserve"> písm. a)</w:t>
      </w:r>
      <w:r w:rsidR="00BE6C1C" w:rsidRPr="005E6B4D">
        <w:rPr>
          <w:rFonts w:asciiTheme="minorHAnsi" w:hAnsiTheme="minorHAnsi" w:cstheme="minorHAnsi"/>
        </w:rPr>
        <w:t xml:space="preserve"> této smlouvy</w:t>
      </w:r>
      <w:r w:rsidR="00110B7D" w:rsidRPr="005E6B4D">
        <w:rPr>
          <w:rFonts w:asciiTheme="minorHAnsi" w:hAnsiTheme="minorHAnsi" w:cstheme="minorHAnsi"/>
          <w:szCs w:val="24"/>
        </w:rPr>
        <w:t xml:space="preserve">, </w:t>
      </w:r>
      <w:r w:rsidR="008A6D23" w:rsidRPr="005E6B4D">
        <w:rPr>
          <w:rFonts w:asciiTheme="minorHAnsi" w:hAnsiTheme="minorHAnsi" w:cstheme="minorHAnsi"/>
          <w:b/>
          <w:szCs w:val="24"/>
        </w:rPr>
        <w:t xml:space="preserve">nikoli </w:t>
      </w:r>
      <w:r w:rsidR="00110B7D" w:rsidRPr="005E6B4D">
        <w:rPr>
          <w:rFonts w:asciiTheme="minorHAnsi" w:hAnsiTheme="minorHAnsi" w:cstheme="minorHAnsi"/>
          <w:b/>
          <w:szCs w:val="24"/>
        </w:rPr>
        <w:t xml:space="preserve">však </w:t>
      </w:r>
      <w:r w:rsidR="008A6D23" w:rsidRPr="005E6B4D">
        <w:rPr>
          <w:rFonts w:asciiTheme="minorHAnsi" w:hAnsiTheme="minorHAnsi" w:cstheme="minorHAnsi"/>
          <w:b/>
          <w:szCs w:val="24"/>
        </w:rPr>
        <w:t>dříve, než po</w:t>
      </w:r>
      <w:r w:rsidR="00110B7D" w:rsidRPr="005E6B4D">
        <w:rPr>
          <w:rFonts w:asciiTheme="minorHAnsi" w:hAnsiTheme="minorHAnsi" w:cstheme="minorHAnsi"/>
          <w:b/>
          <w:szCs w:val="24"/>
        </w:rPr>
        <w:t xml:space="preserve"> </w:t>
      </w:r>
      <w:r w:rsidR="00B736E9" w:rsidRPr="005E6B4D">
        <w:rPr>
          <w:rFonts w:asciiTheme="minorHAnsi" w:hAnsiTheme="minorHAnsi" w:cstheme="minorHAnsi"/>
          <w:b/>
          <w:szCs w:val="24"/>
        </w:rPr>
        <w:t xml:space="preserve">uhrazení </w:t>
      </w:r>
      <w:r w:rsidR="008A6D23" w:rsidRPr="005E6B4D">
        <w:rPr>
          <w:rFonts w:asciiTheme="minorHAnsi" w:hAnsiTheme="minorHAnsi" w:cstheme="minorHAnsi"/>
          <w:b/>
          <w:szCs w:val="24"/>
        </w:rPr>
        <w:t xml:space="preserve">kupní ceny, tedy </w:t>
      </w:r>
      <w:r w:rsidR="00B736E9" w:rsidRPr="005E6B4D">
        <w:rPr>
          <w:rFonts w:asciiTheme="minorHAnsi" w:hAnsiTheme="minorHAnsi" w:cstheme="minorHAnsi"/>
          <w:b/>
          <w:szCs w:val="24"/>
        </w:rPr>
        <w:t xml:space="preserve">platby uvedené v čl. II. </w:t>
      </w:r>
      <w:r w:rsidR="00110B7D" w:rsidRPr="005E6B4D">
        <w:rPr>
          <w:rFonts w:asciiTheme="minorHAnsi" w:hAnsiTheme="minorHAnsi" w:cstheme="minorHAnsi"/>
          <w:szCs w:val="24"/>
        </w:rPr>
        <w:t>této smlouvy</w:t>
      </w:r>
      <w:r w:rsidR="005E6B4D" w:rsidRPr="005E6B4D">
        <w:rPr>
          <w:rFonts w:asciiTheme="minorHAnsi" w:hAnsiTheme="minorHAnsi" w:cstheme="minorHAnsi"/>
          <w:szCs w:val="24"/>
        </w:rPr>
        <w:t>,</w:t>
      </w:r>
      <w:r w:rsidR="00BE6C1C" w:rsidRPr="005E6B4D">
        <w:rPr>
          <w:rFonts w:asciiTheme="minorHAnsi" w:hAnsiTheme="minorHAnsi" w:cstheme="minorHAnsi"/>
          <w:szCs w:val="24"/>
        </w:rPr>
        <w:t xml:space="preserve"> tj. připsání </w:t>
      </w:r>
      <w:r w:rsidR="008A6D23" w:rsidRPr="005E6B4D">
        <w:rPr>
          <w:rFonts w:asciiTheme="minorHAnsi" w:hAnsiTheme="minorHAnsi" w:cstheme="minorHAnsi"/>
          <w:szCs w:val="24"/>
        </w:rPr>
        <w:t>této platby</w:t>
      </w:r>
      <w:r w:rsidR="00B736E9" w:rsidRPr="005E6B4D">
        <w:rPr>
          <w:rFonts w:asciiTheme="minorHAnsi" w:hAnsiTheme="minorHAnsi" w:cstheme="minorHAnsi"/>
          <w:szCs w:val="24"/>
        </w:rPr>
        <w:t xml:space="preserve"> ve výši </w:t>
      </w:r>
      <w:r w:rsidR="005E6B4D" w:rsidRPr="005E6B4D">
        <w:rPr>
          <w:rFonts w:asciiTheme="minorHAnsi" w:hAnsiTheme="minorHAnsi" w:cstheme="minorHAnsi"/>
          <w:szCs w:val="24"/>
          <w:u w:val="single"/>
        </w:rPr>
        <w:t>50.460</w:t>
      </w:r>
      <w:r w:rsidR="00B24263" w:rsidRPr="005E6B4D">
        <w:rPr>
          <w:rFonts w:asciiTheme="minorHAnsi" w:hAnsiTheme="minorHAnsi" w:cstheme="minorHAnsi"/>
          <w:szCs w:val="24"/>
          <w:u w:val="single"/>
        </w:rPr>
        <w:t>,- Kč</w:t>
      </w:r>
      <w:r w:rsidR="00B24263" w:rsidRPr="005E6B4D">
        <w:rPr>
          <w:rFonts w:asciiTheme="minorHAnsi" w:hAnsiTheme="minorHAnsi" w:cstheme="minorHAnsi"/>
          <w:szCs w:val="24"/>
        </w:rPr>
        <w:t xml:space="preserve"> </w:t>
      </w:r>
      <w:r w:rsidR="00BE6C1C" w:rsidRPr="005E6B4D">
        <w:rPr>
          <w:rFonts w:asciiTheme="minorHAnsi" w:hAnsiTheme="minorHAnsi" w:cstheme="minorHAnsi"/>
          <w:szCs w:val="24"/>
        </w:rPr>
        <w:t>na účet prodávajícího</w:t>
      </w:r>
      <w:r w:rsidR="001C3D0C" w:rsidRPr="005E6B4D">
        <w:rPr>
          <w:rFonts w:asciiTheme="minorHAnsi" w:hAnsiTheme="minorHAnsi" w:cstheme="minorHAnsi"/>
          <w:szCs w:val="24"/>
        </w:rPr>
        <w:t xml:space="preserve">; dojde-li ke splnění čl. II. odst. 2 této smlouvy shora až po uplynutí výše uvedené lhůty </w:t>
      </w:r>
      <w:r w:rsidR="00B736E9" w:rsidRPr="005E6B4D">
        <w:rPr>
          <w:rFonts w:asciiTheme="minorHAnsi" w:hAnsiTheme="minorHAnsi" w:cstheme="minorHAnsi"/>
          <w:szCs w:val="24"/>
        </w:rPr>
        <w:t>kupujícího</w:t>
      </w:r>
      <w:r w:rsidR="001C3D0C" w:rsidRPr="005E6B4D">
        <w:rPr>
          <w:rFonts w:asciiTheme="minorHAnsi" w:hAnsiTheme="minorHAnsi" w:cstheme="minorHAnsi"/>
          <w:szCs w:val="24"/>
        </w:rPr>
        <w:t xml:space="preserve"> k podání návrhu na vklad vlastnického práva do katastru nemovitostí dle této smlouvy, je </w:t>
      </w:r>
      <w:r w:rsidR="00B736E9" w:rsidRPr="005E6B4D">
        <w:rPr>
          <w:rFonts w:asciiTheme="minorHAnsi" w:hAnsiTheme="minorHAnsi" w:cstheme="minorHAnsi"/>
          <w:szCs w:val="24"/>
        </w:rPr>
        <w:t>kupující</w:t>
      </w:r>
      <w:r w:rsidR="001C3D0C" w:rsidRPr="005E6B4D">
        <w:rPr>
          <w:rFonts w:asciiTheme="minorHAnsi" w:hAnsiTheme="minorHAnsi" w:cstheme="minorHAnsi"/>
          <w:szCs w:val="24"/>
        </w:rPr>
        <w:t xml:space="preserve"> povinen podat návrh na zahájení řízení o povolení vkladu vlastnického práva kupujícího do katastru nemovitostí podle této smlouvy nejpozději do </w:t>
      </w:r>
      <w:r w:rsidR="008A6D23" w:rsidRPr="005E6B4D">
        <w:rPr>
          <w:rFonts w:asciiTheme="minorHAnsi" w:hAnsiTheme="minorHAnsi" w:cstheme="minorHAnsi"/>
          <w:szCs w:val="24"/>
        </w:rPr>
        <w:t>20</w:t>
      </w:r>
      <w:r w:rsidR="001C3D0C" w:rsidRPr="005E6B4D">
        <w:rPr>
          <w:rFonts w:asciiTheme="minorHAnsi" w:hAnsiTheme="minorHAnsi" w:cstheme="minorHAnsi"/>
          <w:szCs w:val="24"/>
        </w:rPr>
        <w:t xml:space="preserve"> (</w:t>
      </w:r>
      <w:r w:rsidR="008A6D23" w:rsidRPr="005E6B4D">
        <w:rPr>
          <w:rFonts w:asciiTheme="minorHAnsi" w:hAnsiTheme="minorHAnsi" w:cstheme="minorHAnsi"/>
          <w:szCs w:val="24"/>
        </w:rPr>
        <w:t>dvaceti</w:t>
      </w:r>
      <w:r w:rsidR="001C3D0C" w:rsidRPr="005E6B4D">
        <w:rPr>
          <w:rFonts w:asciiTheme="minorHAnsi" w:hAnsiTheme="minorHAnsi" w:cstheme="minorHAnsi"/>
          <w:szCs w:val="24"/>
        </w:rPr>
        <w:t xml:space="preserve">) pracovních dnů </w:t>
      </w:r>
      <w:r w:rsidR="001C3D0C" w:rsidRPr="005E6B4D">
        <w:rPr>
          <w:rFonts w:asciiTheme="minorHAnsi" w:hAnsiTheme="minorHAnsi" w:cstheme="minorHAnsi"/>
          <w:szCs w:val="24"/>
          <w:u w:val="single"/>
        </w:rPr>
        <w:t>ode dne skutečného splnění čl. II. odst. 2 této smlouvy shora</w:t>
      </w:r>
      <w:r w:rsidR="001C3D0C" w:rsidRPr="005E6B4D">
        <w:rPr>
          <w:rFonts w:asciiTheme="minorHAnsi" w:hAnsiTheme="minorHAnsi" w:cstheme="minorHAnsi"/>
          <w:szCs w:val="24"/>
        </w:rPr>
        <w:t xml:space="preserve">, tj. ode dne řádného </w:t>
      </w:r>
      <w:r w:rsidR="00CC51F0" w:rsidRPr="005E6B4D">
        <w:rPr>
          <w:rFonts w:asciiTheme="minorHAnsi" w:hAnsiTheme="minorHAnsi" w:cstheme="minorHAnsi"/>
          <w:szCs w:val="24"/>
        </w:rPr>
        <w:t>uhrazení platby kupní ceny</w:t>
      </w:r>
      <w:r w:rsidR="001C3D0C" w:rsidRPr="005E6B4D">
        <w:rPr>
          <w:rFonts w:asciiTheme="minorHAnsi" w:hAnsiTheme="minorHAnsi" w:cstheme="minorHAnsi"/>
          <w:szCs w:val="24"/>
        </w:rPr>
        <w:t xml:space="preserve"> na účet prodávajícího</w:t>
      </w:r>
      <w:r w:rsidR="000E48CA" w:rsidRPr="005E6B4D">
        <w:rPr>
          <w:rFonts w:asciiTheme="minorHAnsi" w:hAnsiTheme="minorHAnsi" w:cstheme="minorHAnsi"/>
          <w:szCs w:val="24"/>
        </w:rPr>
        <w:t>.</w:t>
      </w:r>
      <w:r w:rsidR="000A7619" w:rsidRPr="005E6B4D">
        <w:rPr>
          <w:rFonts w:asciiTheme="minorHAnsi" w:hAnsiTheme="minorHAnsi" w:cstheme="minorHAnsi"/>
          <w:szCs w:val="24"/>
        </w:rPr>
        <w:t xml:space="preserve"> </w:t>
      </w:r>
      <w:r w:rsidR="00D36975" w:rsidRPr="005E6B4D">
        <w:rPr>
          <w:rFonts w:asciiTheme="minorHAnsi" w:hAnsiTheme="minorHAnsi" w:cstheme="minorHAnsi"/>
          <w:szCs w:val="24"/>
        </w:rPr>
        <w:t xml:space="preserve">Dle výslovné dohody smluvních stran bude </w:t>
      </w:r>
      <w:r w:rsidR="00D36975" w:rsidRPr="005E6B4D">
        <w:rPr>
          <w:rFonts w:asciiTheme="minorHAnsi" w:hAnsiTheme="minorHAnsi" w:cstheme="minorHAnsi"/>
          <w:b/>
          <w:szCs w:val="24"/>
        </w:rPr>
        <w:t>písemné potvrzení prodávajícího o úhradě kupní ceny přílohou návrhu na vklad</w:t>
      </w:r>
      <w:r w:rsidR="00D36975" w:rsidRPr="005E6B4D">
        <w:rPr>
          <w:rFonts w:asciiTheme="minorHAnsi" w:hAnsiTheme="minorHAnsi" w:cstheme="minorHAnsi"/>
          <w:szCs w:val="24"/>
        </w:rPr>
        <w:t xml:space="preserve"> vlastnického práva kupujícího k Nemovitostem do katastru nemovitostí. </w:t>
      </w:r>
    </w:p>
    <w:p w14:paraId="142A48E4" w14:textId="77777777" w:rsidR="004B0A2A" w:rsidRPr="005E6B4D" w:rsidRDefault="004B0A2A" w:rsidP="00D36975">
      <w:pPr>
        <w:spacing w:line="276" w:lineRule="auto"/>
        <w:ind w:left="426"/>
        <w:jc w:val="both"/>
        <w:rPr>
          <w:rFonts w:asciiTheme="minorHAnsi" w:hAnsiTheme="minorHAnsi" w:cstheme="minorHAnsi"/>
          <w:szCs w:val="24"/>
        </w:rPr>
      </w:pPr>
      <w:r w:rsidRPr="005E6B4D">
        <w:rPr>
          <w:rFonts w:asciiTheme="minorHAnsi" w:hAnsiTheme="minorHAnsi" w:cstheme="minorHAnsi"/>
          <w:szCs w:val="24"/>
        </w:rPr>
        <w:t xml:space="preserve">Nesplní-li </w:t>
      </w:r>
      <w:r w:rsidR="008A6D23" w:rsidRPr="005E6B4D">
        <w:rPr>
          <w:rFonts w:asciiTheme="minorHAnsi" w:hAnsiTheme="minorHAnsi" w:cstheme="minorHAnsi"/>
          <w:szCs w:val="24"/>
        </w:rPr>
        <w:t xml:space="preserve">kupující svoji povinnost podat návrh na zahájení řízení o povolení vkladu jeho vlastnického práva do katastru nemovitostí </w:t>
      </w:r>
      <w:r w:rsidRPr="005E6B4D">
        <w:rPr>
          <w:rFonts w:asciiTheme="minorHAnsi" w:hAnsiTheme="minorHAnsi" w:cstheme="minorHAnsi"/>
          <w:szCs w:val="24"/>
        </w:rPr>
        <w:t>řád</w:t>
      </w:r>
      <w:r w:rsidR="00736F52" w:rsidRPr="005E6B4D">
        <w:rPr>
          <w:rFonts w:asciiTheme="minorHAnsi" w:hAnsiTheme="minorHAnsi" w:cstheme="minorHAnsi"/>
          <w:szCs w:val="24"/>
        </w:rPr>
        <w:t xml:space="preserve">ně a včas, je </w:t>
      </w:r>
      <w:r w:rsidR="00C70166" w:rsidRPr="005E6B4D">
        <w:rPr>
          <w:rFonts w:asciiTheme="minorHAnsi" w:hAnsiTheme="minorHAnsi" w:cstheme="minorHAnsi"/>
          <w:szCs w:val="24"/>
        </w:rPr>
        <w:t xml:space="preserve">prodávající </w:t>
      </w:r>
      <w:r w:rsidR="00736F52" w:rsidRPr="005E6B4D">
        <w:rPr>
          <w:rFonts w:asciiTheme="minorHAnsi" w:hAnsiTheme="minorHAnsi" w:cstheme="minorHAnsi"/>
          <w:szCs w:val="24"/>
        </w:rPr>
        <w:t xml:space="preserve">oprávněn </w:t>
      </w:r>
      <w:r w:rsidRPr="005E6B4D">
        <w:rPr>
          <w:rFonts w:asciiTheme="minorHAnsi" w:hAnsiTheme="minorHAnsi" w:cstheme="minorHAnsi"/>
          <w:szCs w:val="24"/>
        </w:rPr>
        <w:t xml:space="preserve">jednostranně odstoupit </w:t>
      </w:r>
      <w:r w:rsidR="00736F52" w:rsidRPr="005E6B4D">
        <w:rPr>
          <w:rFonts w:asciiTheme="minorHAnsi" w:hAnsiTheme="minorHAnsi" w:cstheme="minorHAnsi"/>
          <w:szCs w:val="24"/>
        </w:rPr>
        <w:t xml:space="preserve">od této smlouvy </w:t>
      </w:r>
      <w:r w:rsidRPr="005E6B4D">
        <w:rPr>
          <w:rFonts w:asciiTheme="minorHAnsi" w:hAnsiTheme="minorHAnsi" w:cstheme="minorHAnsi"/>
          <w:szCs w:val="24"/>
        </w:rPr>
        <w:t xml:space="preserve">z důvodu jejího porušení. </w:t>
      </w:r>
    </w:p>
    <w:p w14:paraId="353B0435" w14:textId="77777777" w:rsidR="002F2503" w:rsidRPr="005E6B4D" w:rsidRDefault="000A7619" w:rsidP="004B0A2A">
      <w:pPr>
        <w:spacing w:line="276" w:lineRule="auto"/>
        <w:ind w:left="426"/>
        <w:jc w:val="both"/>
        <w:rPr>
          <w:rFonts w:asciiTheme="minorHAnsi" w:hAnsiTheme="minorHAnsi" w:cstheme="minorHAnsi"/>
          <w:szCs w:val="24"/>
        </w:rPr>
      </w:pPr>
      <w:r w:rsidRPr="005E6B4D">
        <w:rPr>
          <w:rFonts w:asciiTheme="minorHAnsi" w:hAnsiTheme="minorHAnsi" w:cstheme="minorHAnsi"/>
          <w:szCs w:val="24"/>
        </w:rPr>
        <w:t xml:space="preserve">Správní poplatek hrazený při podání návrhu na vklad hradí </w:t>
      </w:r>
      <w:r w:rsidR="002D71EE" w:rsidRPr="005E6B4D">
        <w:rPr>
          <w:rFonts w:asciiTheme="minorHAnsi" w:hAnsiTheme="minorHAnsi" w:cstheme="minorHAnsi"/>
          <w:szCs w:val="24"/>
        </w:rPr>
        <w:t>kupující</w:t>
      </w:r>
      <w:r w:rsidRPr="005E6B4D">
        <w:rPr>
          <w:rFonts w:asciiTheme="minorHAnsi" w:hAnsiTheme="minorHAnsi" w:cstheme="minorHAnsi"/>
          <w:szCs w:val="24"/>
        </w:rPr>
        <w:t xml:space="preserve">. </w:t>
      </w:r>
    </w:p>
    <w:p w14:paraId="341D33A1" w14:textId="77777777" w:rsidR="00711A00" w:rsidRPr="00F95E6F" w:rsidRDefault="00711A00" w:rsidP="005E2D75">
      <w:pPr>
        <w:spacing w:line="276" w:lineRule="auto"/>
        <w:jc w:val="both"/>
        <w:rPr>
          <w:rFonts w:ascii="Garamond" w:hAnsi="Garamond" w:cs="Times New Roman"/>
          <w:color w:val="FF0000"/>
          <w:szCs w:val="24"/>
        </w:rPr>
      </w:pPr>
    </w:p>
    <w:p w14:paraId="5F52812D" w14:textId="4CE5308B" w:rsidR="002F2503" w:rsidRPr="005E6B4D" w:rsidRDefault="002F2503" w:rsidP="00D83BB6">
      <w:pPr>
        <w:numPr>
          <w:ilvl w:val="0"/>
          <w:numId w:val="20"/>
        </w:numPr>
        <w:spacing w:line="276" w:lineRule="auto"/>
        <w:ind w:left="426"/>
        <w:jc w:val="both"/>
        <w:rPr>
          <w:rFonts w:asciiTheme="minorHAnsi" w:hAnsiTheme="minorHAnsi" w:cstheme="minorHAnsi"/>
          <w:szCs w:val="24"/>
        </w:rPr>
      </w:pPr>
      <w:r w:rsidRPr="005E6B4D">
        <w:rPr>
          <w:rFonts w:asciiTheme="minorHAnsi" w:hAnsiTheme="minorHAnsi" w:cstheme="minorHAnsi"/>
          <w:szCs w:val="24"/>
        </w:rPr>
        <w:t xml:space="preserve">Smluvní strany jsou povinny poskytnout si veškerou potřebnou součinnost k tomu, aby byl proveden vklad </w:t>
      </w:r>
      <w:r w:rsidR="00CC51F0" w:rsidRPr="005E6B4D">
        <w:rPr>
          <w:rFonts w:asciiTheme="minorHAnsi" w:hAnsiTheme="minorHAnsi" w:cstheme="minorHAnsi"/>
          <w:szCs w:val="24"/>
        </w:rPr>
        <w:t>vlastnického práva k Nemovitost</w:t>
      </w:r>
      <w:r w:rsidR="005E6B4D" w:rsidRPr="005E6B4D">
        <w:rPr>
          <w:rFonts w:asciiTheme="minorHAnsi" w:hAnsiTheme="minorHAnsi" w:cstheme="minorHAnsi"/>
          <w:szCs w:val="24"/>
        </w:rPr>
        <w:t>i</w:t>
      </w:r>
      <w:r w:rsidRPr="005E6B4D">
        <w:rPr>
          <w:rFonts w:asciiTheme="minorHAnsi" w:hAnsiTheme="minorHAnsi" w:cstheme="minorHAnsi"/>
          <w:szCs w:val="24"/>
        </w:rPr>
        <w:t xml:space="preserve"> v</w:t>
      </w:r>
      <w:r w:rsidR="000A7619" w:rsidRPr="005E6B4D">
        <w:rPr>
          <w:rFonts w:asciiTheme="minorHAnsi" w:hAnsiTheme="minorHAnsi" w:cstheme="minorHAnsi"/>
          <w:szCs w:val="24"/>
        </w:rPr>
        <w:t>e prospěch kupujícího dle této smlouvy do katastru nemovitostí</w:t>
      </w:r>
      <w:r w:rsidRPr="005E6B4D">
        <w:rPr>
          <w:rFonts w:asciiTheme="minorHAnsi" w:hAnsiTheme="minorHAnsi" w:cstheme="minorHAnsi"/>
          <w:szCs w:val="24"/>
        </w:rPr>
        <w:t xml:space="preserve">. Smluvní strany se pro případ, že nedojde ke vkladu vlastnického práva k </w:t>
      </w:r>
      <w:r w:rsidR="007645DD" w:rsidRPr="005E6B4D">
        <w:rPr>
          <w:rFonts w:asciiTheme="minorHAnsi" w:hAnsiTheme="minorHAnsi" w:cstheme="minorHAnsi"/>
          <w:szCs w:val="24"/>
        </w:rPr>
        <w:t>Nemovitost</w:t>
      </w:r>
      <w:r w:rsidR="005E6B4D" w:rsidRPr="005E6B4D">
        <w:rPr>
          <w:rFonts w:asciiTheme="minorHAnsi" w:hAnsiTheme="minorHAnsi" w:cstheme="minorHAnsi"/>
          <w:szCs w:val="24"/>
        </w:rPr>
        <w:t>i</w:t>
      </w:r>
      <w:r w:rsidR="007645DD" w:rsidRPr="005E6B4D">
        <w:rPr>
          <w:rFonts w:asciiTheme="minorHAnsi" w:hAnsiTheme="minorHAnsi" w:cstheme="minorHAnsi"/>
          <w:szCs w:val="24"/>
        </w:rPr>
        <w:t xml:space="preserve"> </w:t>
      </w:r>
      <w:r w:rsidRPr="005E6B4D">
        <w:rPr>
          <w:rFonts w:asciiTheme="minorHAnsi" w:hAnsiTheme="minorHAnsi" w:cstheme="minorHAnsi"/>
          <w:szCs w:val="24"/>
        </w:rPr>
        <w:t xml:space="preserve">ve prospěch </w:t>
      </w:r>
      <w:r w:rsidR="000A7619" w:rsidRPr="005E6B4D">
        <w:rPr>
          <w:rFonts w:asciiTheme="minorHAnsi" w:hAnsiTheme="minorHAnsi" w:cstheme="minorHAnsi"/>
          <w:szCs w:val="24"/>
        </w:rPr>
        <w:t>kupujícího</w:t>
      </w:r>
      <w:r w:rsidRPr="005E6B4D">
        <w:rPr>
          <w:rFonts w:asciiTheme="minorHAnsi" w:hAnsiTheme="minorHAnsi" w:cstheme="minorHAnsi"/>
          <w:szCs w:val="24"/>
        </w:rPr>
        <w:t xml:space="preserve"> do katastru nemovitostí podle této smlouvy, zavazují</w:t>
      </w:r>
      <w:r w:rsidR="000A7619" w:rsidRPr="005E6B4D">
        <w:rPr>
          <w:rFonts w:asciiTheme="minorHAnsi" w:hAnsiTheme="minorHAnsi" w:cstheme="minorHAnsi"/>
          <w:szCs w:val="24"/>
        </w:rPr>
        <w:t xml:space="preserve"> k uzavření nové kupní smlouvy nebo dodatku stejného obsahu, který splní zákonné podmínky pro povolení a provedení vkladu, </w:t>
      </w:r>
      <w:r w:rsidR="00470E42" w:rsidRPr="005E6B4D">
        <w:rPr>
          <w:rFonts w:asciiTheme="minorHAnsi" w:hAnsiTheme="minorHAnsi" w:cstheme="minorHAnsi"/>
          <w:szCs w:val="24"/>
        </w:rPr>
        <w:t xml:space="preserve">případně, </w:t>
      </w:r>
      <w:r w:rsidRPr="005E6B4D">
        <w:rPr>
          <w:rFonts w:asciiTheme="minorHAnsi" w:hAnsiTheme="minorHAnsi" w:cstheme="minorHAnsi"/>
          <w:szCs w:val="24"/>
        </w:rPr>
        <w:t>že na pokyn katastrálního úřadu tuto smlouvu či návrh na vklad náležitě doplní. Tím však nemůže být dotčena výše kupní ceny</w:t>
      </w:r>
      <w:r w:rsidR="000A7619" w:rsidRPr="005E6B4D">
        <w:rPr>
          <w:rFonts w:asciiTheme="minorHAnsi" w:hAnsiTheme="minorHAnsi" w:cstheme="minorHAnsi"/>
          <w:szCs w:val="24"/>
        </w:rPr>
        <w:t xml:space="preserve"> sjednaná v čl. II. odst. 1 této smlouvy shora. </w:t>
      </w:r>
      <w:r w:rsidR="007E1BAF" w:rsidRPr="005E6B4D">
        <w:rPr>
          <w:rFonts w:asciiTheme="minorHAnsi" w:hAnsiTheme="minorHAnsi" w:cstheme="minorHAnsi"/>
          <w:szCs w:val="24"/>
        </w:rPr>
        <w:t xml:space="preserve">Správní poplatek hrazený při opětovném podání návrhu na vklad, jakož i další případné náklady s tímto spojené, hradí kupující. </w:t>
      </w:r>
      <w:r w:rsidRPr="005E6B4D">
        <w:rPr>
          <w:rFonts w:asciiTheme="minorHAnsi" w:hAnsiTheme="minorHAnsi" w:cstheme="minorHAnsi"/>
          <w:szCs w:val="24"/>
        </w:rPr>
        <w:t>Tento odstavec smlouvy je plně oddělitelný od ostatních ustanovení této smlouvy.</w:t>
      </w:r>
    </w:p>
    <w:p w14:paraId="7B328571" w14:textId="77777777" w:rsidR="002F2503" w:rsidRPr="00F95E6F" w:rsidRDefault="002F2503" w:rsidP="00F57981">
      <w:pPr>
        <w:spacing w:line="276" w:lineRule="auto"/>
        <w:ind w:left="426"/>
        <w:rPr>
          <w:rFonts w:ascii="Garamond" w:hAnsi="Garamond" w:cs="Times New Roman"/>
          <w:color w:val="FF0000"/>
          <w:szCs w:val="24"/>
        </w:rPr>
      </w:pPr>
    </w:p>
    <w:p w14:paraId="5C36480B" w14:textId="77777777" w:rsidR="002F2503" w:rsidRPr="003F1CEA" w:rsidRDefault="002F2503" w:rsidP="002F2503">
      <w:pPr>
        <w:spacing w:line="276" w:lineRule="auto"/>
        <w:jc w:val="center"/>
        <w:rPr>
          <w:rFonts w:asciiTheme="minorHAnsi" w:hAnsiTheme="minorHAnsi" w:cstheme="minorHAnsi"/>
          <w:b/>
          <w:szCs w:val="24"/>
        </w:rPr>
      </w:pPr>
      <w:r w:rsidRPr="003F1CEA">
        <w:rPr>
          <w:rFonts w:asciiTheme="minorHAnsi" w:hAnsiTheme="minorHAnsi" w:cstheme="minorHAnsi"/>
          <w:b/>
          <w:szCs w:val="24"/>
        </w:rPr>
        <w:t>Článek IV.</w:t>
      </w:r>
    </w:p>
    <w:p w14:paraId="2976C1E9" w14:textId="77777777" w:rsidR="002F2503" w:rsidRPr="003F1CEA" w:rsidRDefault="00113CFD" w:rsidP="002F2503">
      <w:pPr>
        <w:spacing w:line="276" w:lineRule="auto"/>
        <w:jc w:val="center"/>
        <w:rPr>
          <w:rFonts w:asciiTheme="minorHAnsi" w:hAnsiTheme="minorHAnsi" w:cstheme="minorHAnsi"/>
          <w:b/>
          <w:szCs w:val="24"/>
        </w:rPr>
      </w:pPr>
      <w:r w:rsidRPr="003F1CEA">
        <w:rPr>
          <w:rFonts w:asciiTheme="minorHAnsi" w:hAnsiTheme="minorHAnsi" w:cstheme="minorHAnsi"/>
          <w:b/>
          <w:szCs w:val="24"/>
        </w:rPr>
        <w:t>Práva a povinnosti s</w:t>
      </w:r>
      <w:r w:rsidR="002F2503" w:rsidRPr="003F1CEA">
        <w:rPr>
          <w:rFonts w:asciiTheme="minorHAnsi" w:hAnsiTheme="minorHAnsi" w:cstheme="minorHAnsi"/>
          <w:b/>
          <w:szCs w:val="24"/>
        </w:rPr>
        <w:t>mluvních stran</w:t>
      </w:r>
    </w:p>
    <w:p w14:paraId="4BF9E169" w14:textId="77777777" w:rsidR="00D36DA0" w:rsidRPr="003F1CEA" w:rsidRDefault="00D36DA0" w:rsidP="002F2503">
      <w:pPr>
        <w:spacing w:line="276" w:lineRule="auto"/>
        <w:jc w:val="center"/>
        <w:rPr>
          <w:rFonts w:asciiTheme="minorHAnsi" w:hAnsiTheme="minorHAnsi" w:cstheme="minorHAnsi"/>
          <w:szCs w:val="24"/>
        </w:rPr>
      </w:pPr>
    </w:p>
    <w:p w14:paraId="4C4943D9" w14:textId="74BAF3FB" w:rsidR="00544DE7" w:rsidRPr="003F1CEA" w:rsidRDefault="00127EE9" w:rsidP="00CC51F0">
      <w:pPr>
        <w:numPr>
          <w:ilvl w:val="0"/>
          <w:numId w:val="13"/>
        </w:numPr>
        <w:spacing w:line="276" w:lineRule="auto"/>
        <w:jc w:val="both"/>
        <w:rPr>
          <w:rFonts w:asciiTheme="minorHAnsi" w:hAnsiTheme="minorHAnsi" w:cstheme="minorHAnsi"/>
          <w:szCs w:val="24"/>
        </w:rPr>
      </w:pPr>
      <w:r w:rsidRPr="003F1CEA">
        <w:rPr>
          <w:rFonts w:asciiTheme="minorHAnsi" w:hAnsiTheme="minorHAnsi" w:cstheme="minorHAnsi"/>
          <w:szCs w:val="24"/>
        </w:rPr>
        <w:t>Kupujíc</w:t>
      </w:r>
      <w:r w:rsidR="00CC51F0" w:rsidRPr="003F1CEA">
        <w:rPr>
          <w:rFonts w:asciiTheme="minorHAnsi" w:hAnsiTheme="minorHAnsi" w:cstheme="minorHAnsi"/>
          <w:szCs w:val="24"/>
        </w:rPr>
        <w:t>í podpisem této smlouvy stvrzuje</w:t>
      </w:r>
      <w:r w:rsidR="00816A5A" w:rsidRPr="003F1CEA">
        <w:rPr>
          <w:rFonts w:asciiTheme="minorHAnsi" w:hAnsiTheme="minorHAnsi" w:cstheme="minorHAnsi"/>
          <w:szCs w:val="24"/>
        </w:rPr>
        <w:t xml:space="preserve">, že je </w:t>
      </w:r>
      <w:r w:rsidR="00CC51F0" w:rsidRPr="003F1CEA">
        <w:rPr>
          <w:rFonts w:asciiTheme="minorHAnsi" w:hAnsiTheme="minorHAnsi" w:cstheme="minorHAnsi"/>
          <w:szCs w:val="24"/>
        </w:rPr>
        <w:t>mu</w:t>
      </w:r>
      <w:r w:rsidR="00816A5A" w:rsidRPr="003F1CEA">
        <w:rPr>
          <w:rFonts w:asciiTheme="minorHAnsi" w:hAnsiTheme="minorHAnsi" w:cstheme="minorHAnsi"/>
          <w:szCs w:val="24"/>
        </w:rPr>
        <w:t xml:space="preserve"> stav převáděn</w:t>
      </w:r>
      <w:r w:rsidR="005E6B4D" w:rsidRPr="003F1CEA">
        <w:rPr>
          <w:rFonts w:asciiTheme="minorHAnsi" w:hAnsiTheme="minorHAnsi" w:cstheme="minorHAnsi"/>
          <w:szCs w:val="24"/>
        </w:rPr>
        <w:t>é</w:t>
      </w:r>
      <w:r w:rsidR="00CC51F0" w:rsidRPr="003F1CEA">
        <w:rPr>
          <w:rFonts w:asciiTheme="minorHAnsi" w:hAnsiTheme="minorHAnsi" w:cstheme="minorHAnsi"/>
          <w:szCs w:val="24"/>
        </w:rPr>
        <w:t xml:space="preserve"> Nemovitost</w:t>
      </w:r>
      <w:r w:rsidR="005E6B4D" w:rsidRPr="003F1CEA">
        <w:rPr>
          <w:rFonts w:asciiTheme="minorHAnsi" w:hAnsiTheme="minorHAnsi" w:cstheme="minorHAnsi"/>
          <w:szCs w:val="24"/>
        </w:rPr>
        <w:t>i</w:t>
      </w:r>
      <w:r w:rsidR="00816A5A" w:rsidRPr="003F1CEA">
        <w:rPr>
          <w:rFonts w:asciiTheme="minorHAnsi" w:hAnsiTheme="minorHAnsi" w:cstheme="minorHAnsi"/>
          <w:szCs w:val="24"/>
        </w:rPr>
        <w:t xml:space="preserve"> znám a že si </w:t>
      </w:r>
      <w:r w:rsidR="003F1CEA" w:rsidRPr="003F1CEA">
        <w:rPr>
          <w:rFonts w:asciiTheme="minorHAnsi" w:hAnsiTheme="minorHAnsi" w:cstheme="minorHAnsi"/>
          <w:szCs w:val="24"/>
        </w:rPr>
        <w:t>tuto</w:t>
      </w:r>
      <w:r w:rsidR="00816A5A" w:rsidRPr="003F1CEA">
        <w:rPr>
          <w:rFonts w:asciiTheme="minorHAnsi" w:hAnsiTheme="minorHAnsi" w:cstheme="minorHAnsi"/>
          <w:szCs w:val="24"/>
        </w:rPr>
        <w:t xml:space="preserve"> Nemovitost</w:t>
      </w:r>
      <w:r w:rsidR="00CC51F0" w:rsidRPr="003F1CEA">
        <w:rPr>
          <w:rFonts w:asciiTheme="minorHAnsi" w:hAnsiTheme="minorHAnsi" w:cstheme="minorHAnsi"/>
          <w:szCs w:val="24"/>
        </w:rPr>
        <w:t xml:space="preserve"> řádně prohlédl</w:t>
      </w:r>
      <w:r w:rsidR="00816A5A" w:rsidRPr="003F1CEA">
        <w:rPr>
          <w:rFonts w:asciiTheme="minorHAnsi" w:hAnsiTheme="minorHAnsi" w:cstheme="minorHAnsi"/>
          <w:szCs w:val="24"/>
        </w:rPr>
        <w:t>. Prodávající se zavazuje odevzdat převáděn</w:t>
      </w:r>
      <w:r w:rsidR="003F1CEA" w:rsidRPr="003F1CEA">
        <w:rPr>
          <w:rFonts w:asciiTheme="minorHAnsi" w:hAnsiTheme="minorHAnsi" w:cstheme="minorHAnsi"/>
          <w:szCs w:val="24"/>
        </w:rPr>
        <w:t>ou</w:t>
      </w:r>
      <w:r w:rsidR="00816A5A" w:rsidRPr="003F1CEA">
        <w:rPr>
          <w:rFonts w:asciiTheme="minorHAnsi" w:hAnsiTheme="minorHAnsi" w:cstheme="minorHAnsi"/>
          <w:szCs w:val="24"/>
        </w:rPr>
        <w:t xml:space="preserve"> Nemovitost v tom stavu, v jakém byl</w:t>
      </w:r>
      <w:r w:rsidR="003F1CEA" w:rsidRPr="003F1CEA">
        <w:rPr>
          <w:rFonts w:asciiTheme="minorHAnsi" w:hAnsiTheme="minorHAnsi" w:cstheme="minorHAnsi"/>
          <w:szCs w:val="24"/>
        </w:rPr>
        <w:t>a</w:t>
      </w:r>
      <w:r w:rsidR="00816A5A" w:rsidRPr="003F1CEA">
        <w:rPr>
          <w:rFonts w:asciiTheme="minorHAnsi" w:hAnsiTheme="minorHAnsi" w:cstheme="minorHAnsi"/>
          <w:szCs w:val="24"/>
        </w:rPr>
        <w:t xml:space="preserve"> v okamžiku uzavření této smlouvy. S ohledem na charakter převáděn</w:t>
      </w:r>
      <w:r w:rsidR="003F1CEA" w:rsidRPr="003F1CEA">
        <w:rPr>
          <w:rFonts w:asciiTheme="minorHAnsi" w:hAnsiTheme="minorHAnsi" w:cstheme="minorHAnsi"/>
          <w:szCs w:val="24"/>
        </w:rPr>
        <w:t>é</w:t>
      </w:r>
      <w:r w:rsidR="00CC51F0" w:rsidRPr="003F1CEA">
        <w:rPr>
          <w:rFonts w:asciiTheme="minorHAnsi" w:hAnsiTheme="minorHAnsi" w:cstheme="minorHAnsi"/>
          <w:szCs w:val="24"/>
        </w:rPr>
        <w:t xml:space="preserve"> Nemovitost</w:t>
      </w:r>
      <w:r w:rsidR="003F1CEA" w:rsidRPr="003F1CEA">
        <w:rPr>
          <w:rFonts w:asciiTheme="minorHAnsi" w:hAnsiTheme="minorHAnsi" w:cstheme="minorHAnsi"/>
          <w:szCs w:val="24"/>
        </w:rPr>
        <w:t>i</w:t>
      </w:r>
      <w:r w:rsidR="00816A5A" w:rsidRPr="003F1CEA">
        <w:rPr>
          <w:rFonts w:asciiTheme="minorHAnsi" w:hAnsiTheme="minorHAnsi" w:cstheme="minorHAnsi"/>
          <w:szCs w:val="24"/>
        </w:rPr>
        <w:t xml:space="preserve"> smluvní strany souhlasí s tím, že Nemovitost nebud</w:t>
      </w:r>
      <w:r w:rsidR="003F1CEA" w:rsidRPr="003F1CEA">
        <w:rPr>
          <w:rFonts w:asciiTheme="minorHAnsi" w:hAnsiTheme="minorHAnsi" w:cstheme="minorHAnsi"/>
          <w:szCs w:val="24"/>
        </w:rPr>
        <w:t>e</w:t>
      </w:r>
      <w:r w:rsidR="00816A5A" w:rsidRPr="003F1CEA">
        <w:rPr>
          <w:rFonts w:asciiTheme="minorHAnsi" w:hAnsiTheme="minorHAnsi" w:cstheme="minorHAnsi"/>
          <w:szCs w:val="24"/>
        </w:rPr>
        <w:t xml:space="preserve"> fyzicky předán</w:t>
      </w:r>
      <w:r w:rsidR="003F1CEA" w:rsidRPr="003F1CEA">
        <w:rPr>
          <w:rFonts w:asciiTheme="minorHAnsi" w:hAnsiTheme="minorHAnsi" w:cstheme="minorHAnsi"/>
          <w:szCs w:val="24"/>
        </w:rPr>
        <w:t>a</w:t>
      </w:r>
      <w:r w:rsidR="00816A5A" w:rsidRPr="003F1CEA">
        <w:rPr>
          <w:rFonts w:asciiTheme="minorHAnsi" w:hAnsiTheme="minorHAnsi" w:cstheme="minorHAnsi"/>
          <w:szCs w:val="24"/>
        </w:rPr>
        <w:t xml:space="preserve"> a za okamžik </w:t>
      </w:r>
      <w:r w:rsidR="00407939">
        <w:rPr>
          <w:rFonts w:asciiTheme="minorHAnsi" w:hAnsiTheme="minorHAnsi" w:cstheme="minorHAnsi"/>
          <w:szCs w:val="24"/>
        </w:rPr>
        <w:t>jejího</w:t>
      </w:r>
      <w:r w:rsidR="00407939" w:rsidRPr="003F1CEA">
        <w:rPr>
          <w:rFonts w:asciiTheme="minorHAnsi" w:hAnsiTheme="minorHAnsi" w:cstheme="minorHAnsi"/>
          <w:szCs w:val="24"/>
        </w:rPr>
        <w:t xml:space="preserve"> </w:t>
      </w:r>
      <w:r w:rsidR="00816A5A" w:rsidRPr="003F1CEA">
        <w:rPr>
          <w:rFonts w:asciiTheme="minorHAnsi" w:hAnsiTheme="minorHAnsi" w:cstheme="minorHAnsi"/>
          <w:szCs w:val="24"/>
        </w:rPr>
        <w:t xml:space="preserve">předání určují den, </w:t>
      </w:r>
      <w:r w:rsidR="00BC6B06" w:rsidRPr="003F1CEA">
        <w:rPr>
          <w:rFonts w:asciiTheme="minorHAnsi" w:hAnsiTheme="minorHAnsi" w:cstheme="minorHAnsi"/>
          <w:szCs w:val="24"/>
        </w:rPr>
        <w:t>ke kterému dojde k nabytí vlastnickéh</w:t>
      </w:r>
      <w:r w:rsidR="00CC51F0" w:rsidRPr="003F1CEA">
        <w:rPr>
          <w:rFonts w:asciiTheme="minorHAnsi" w:hAnsiTheme="minorHAnsi" w:cstheme="minorHAnsi"/>
          <w:szCs w:val="24"/>
        </w:rPr>
        <w:t>o práva kupujícího k Nemovitost</w:t>
      </w:r>
      <w:r w:rsidR="003F1CEA" w:rsidRPr="003F1CEA">
        <w:rPr>
          <w:rFonts w:asciiTheme="minorHAnsi" w:hAnsiTheme="minorHAnsi" w:cstheme="minorHAnsi"/>
          <w:szCs w:val="24"/>
        </w:rPr>
        <w:t>i</w:t>
      </w:r>
      <w:r w:rsidR="00BC6B06" w:rsidRPr="003F1CEA">
        <w:rPr>
          <w:rFonts w:asciiTheme="minorHAnsi" w:hAnsiTheme="minorHAnsi" w:cstheme="minorHAnsi"/>
          <w:szCs w:val="24"/>
        </w:rPr>
        <w:t xml:space="preserve"> podle této smlouvy</w:t>
      </w:r>
      <w:r w:rsidR="00A85A4E" w:rsidRPr="003F1CEA">
        <w:rPr>
          <w:rFonts w:asciiTheme="minorHAnsi" w:hAnsiTheme="minorHAnsi" w:cstheme="minorHAnsi"/>
          <w:szCs w:val="24"/>
        </w:rPr>
        <w:t>; v tento den také přechází nebezpečí škody na Nemovitost</w:t>
      </w:r>
      <w:r w:rsidR="003F1CEA" w:rsidRPr="003F1CEA">
        <w:rPr>
          <w:rFonts w:asciiTheme="minorHAnsi" w:hAnsiTheme="minorHAnsi" w:cstheme="minorHAnsi"/>
          <w:szCs w:val="24"/>
        </w:rPr>
        <w:t>i</w:t>
      </w:r>
      <w:r w:rsidR="00A85A4E" w:rsidRPr="003F1CEA">
        <w:rPr>
          <w:rFonts w:asciiTheme="minorHAnsi" w:hAnsiTheme="minorHAnsi" w:cstheme="minorHAnsi"/>
          <w:szCs w:val="24"/>
        </w:rPr>
        <w:t xml:space="preserve"> na kupujícího</w:t>
      </w:r>
      <w:r w:rsidR="00E11CF8" w:rsidRPr="003F1CEA">
        <w:rPr>
          <w:rFonts w:asciiTheme="minorHAnsi" w:hAnsiTheme="minorHAnsi" w:cstheme="minorHAnsi"/>
          <w:szCs w:val="24"/>
        </w:rPr>
        <w:t>.</w:t>
      </w:r>
    </w:p>
    <w:p w14:paraId="31BCB958" w14:textId="77777777" w:rsidR="00E11CF8" w:rsidRPr="00F95E6F" w:rsidRDefault="00E11CF8" w:rsidP="00E11CF8">
      <w:pPr>
        <w:spacing w:line="276" w:lineRule="auto"/>
        <w:ind w:left="360"/>
        <w:jc w:val="both"/>
        <w:rPr>
          <w:rFonts w:ascii="Garamond" w:hAnsi="Garamond"/>
          <w:color w:val="FF0000"/>
          <w:szCs w:val="24"/>
        </w:rPr>
      </w:pPr>
    </w:p>
    <w:p w14:paraId="301F32D2" w14:textId="6A698B5A" w:rsidR="005E2D75" w:rsidRPr="00E515C6" w:rsidRDefault="005E2D75" w:rsidP="005E2D75">
      <w:pPr>
        <w:numPr>
          <w:ilvl w:val="0"/>
          <w:numId w:val="13"/>
        </w:numPr>
        <w:spacing w:line="276" w:lineRule="auto"/>
        <w:jc w:val="both"/>
        <w:rPr>
          <w:rFonts w:asciiTheme="minorHAnsi" w:hAnsiTheme="minorHAnsi" w:cstheme="minorHAnsi"/>
          <w:szCs w:val="24"/>
        </w:rPr>
      </w:pPr>
      <w:r w:rsidRPr="00E515C6">
        <w:rPr>
          <w:rFonts w:asciiTheme="minorHAnsi" w:hAnsiTheme="minorHAnsi" w:cstheme="minorHAnsi"/>
          <w:szCs w:val="24"/>
        </w:rPr>
        <w:t>Prodávající se zavazuje, že ode dne podpisu této smlouvy nebude provádět žádnou č</w:t>
      </w:r>
      <w:r w:rsidR="00544DE7" w:rsidRPr="00E515C6">
        <w:rPr>
          <w:rFonts w:asciiTheme="minorHAnsi" w:hAnsiTheme="minorHAnsi" w:cstheme="minorHAnsi"/>
          <w:szCs w:val="24"/>
        </w:rPr>
        <w:t>innost zasahující do převáděn</w:t>
      </w:r>
      <w:r w:rsidR="003F1CEA" w:rsidRPr="00E515C6">
        <w:rPr>
          <w:rFonts w:asciiTheme="minorHAnsi" w:hAnsiTheme="minorHAnsi" w:cstheme="minorHAnsi"/>
          <w:szCs w:val="24"/>
        </w:rPr>
        <w:t>é</w:t>
      </w:r>
      <w:r w:rsidR="00544DE7" w:rsidRPr="00E515C6">
        <w:rPr>
          <w:rFonts w:asciiTheme="minorHAnsi" w:hAnsiTheme="minorHAnsi" w:cstheme="minorHAnsi"/>
          <w:szCs w:val="24"/>
        </w:rPr>
        <w:t xml:space="preserve"> N</w:t>
      </w:r>
      <w:r w:rsidR="00CC51F0" w:rsidRPr="00E515C6">
        <w:rPr>
          <w:rFonts w:asciiTheme="minorHAnsi" w:hAnsiTheme="minorHAnsi" w:cstheme="minorHAnsi"/>
          <w:szCs w:val="24"/>
        </w:rPr>
        <w:t>emovitost</w:t>
      </w:r>
      <w:r w:rsidR="003F1CEA" w:rsidRPr="00E515C6">
        <w:rPr>
          <w:rFonts w:asciiTheme="minorHAnsi" w:hAnsiTheme="minorHAnsi" w:cstheme="minorHAnsi"/>
          <w:szCs w:val="24"/>
        </w:rPr>
        <w:t>i</w:t>
      </w:r>
      <w:r w:rsidRPr="00E515C6">
        <w:rPr>
          <w:rFonts w:asciiTheme="minorHAnsi" w:hAnsiTheme="minorHAnsi" w:cstheme="minorHAnsi"/>
          <w:szCs w:val="24"/>
        </w:rPr>
        <w:t>.</w:t>
      </w:r>
    </w:p>
    <w:p w14:paraId="37ED7190" w14:textId="77777777" w:rsidR="00CC51F0" w:rsidRPr="00E515C6" w:rsidRDefault="00CC51F0" w:rsidP="00CC51F0">
      <w:pPr>
        <w:spacing w:line="276" w:lineRule="auto"/>
        <w:ind w:left="360"/>
        <w:jc w:val="both"/>
        <w:rPr>
          <w:rFonts w:asciiTheme="minorHAnsi" w:hAnsiTheme="minorHAnsi" w:cstheme="minorHAnsi"/>
          <w:szCs w:val="24"/>
        </w:rPr>
      </w:pPr>
    </w:p>
    <w:p w14:paraId="2B2A81E6" w14:textId="77777777" w:rsidR="00670EE3" w:rsidRPr="00E515C6" w:rsidRDefault="00670EE3" w:rsidP="00670EE3">
      <w:pPr>
        <w:spacing w:line="276" w:lineRule="auto"/>
        <w:jc w:val="center"/>
        <w:rPr>
          <w:rFonts w:asciiTheme="minorHAnsi" w:hAnsiTheme="minorHAnsi" w:cstheme="minorHAnsi"/>
          <w:b/>
          <w:szCs w:val="24"/>
        </w:rPr>
      </w:pPr>
      <w:r w:rsidRPr="00E515C6">
        <w:rPr>
          <w:rFonts w:asciiTheme="minorHAnsi" w:hAnsiTheme="minorHAnsi" w:cstheme="minorHAnsi"/>
          <w:b/>
          <w:szCs w:val="24"/>
        </w:rPr>
        <w:t>Článek V.</w:t>
      </w:r>
    </w:p>
    <w:p w14:paraId="18C60D34" w14:textId="77777777" w:rsidR="00670EE3" w:rsidRPr="00E515C6" w:rsidRDefault="00670EE3" w:rsidP="00670EE3">
      <w:pPr>
        <w:spacing w:line="276" w:lineRule="auto"/>
        <w:jc w:val="center"/>
        <w:rPr>
          <w:rFonts w:asciiTheme="minorHAnsi" w:hAnsiTheme="minorHAnsi" w:cstheme="minorHAnsi"/>
          <w:b/>
          <w:szCs w:val="24"/>
        </w:rPr>
      </w:pPr>
      <w:r w:rsidRPr="00E515C6">
        <w:rPr>
          <w:rFonts w:asciiTheme="minorHAnsi" w:hAnsiTheme="minorHAnsi" w:cstheme="minorHAnsi"/>
          <w:b/>
          <w:szCs w:val="24"/>
        </w:rPr>
        <w:t>Prohlášení</w:t>
      </w:r>
      <w:r w:rsidR="00544DE7" w:rsidRPr="00E515C6">
        <w:rPr>
          <w:rFonts w:asciiTheme="minorHAnsi" w:hAnsiTheme="minorHAnsi" w:cstheme="minorHAnsi"/>
          <w:b/>
          <w:szCs w:val="24"/>
        </w:rPr>
        <w:t xml:space="preserve"> smluvních stran</w:t>
      </w:r>
    </w:p>
    <w:p w14:paraId="00F543A9" w14:textId="77777777" w:rsidR="00CC51F0" w:rsidRPr="00E515C6" w:rsidRDefault="00CC51F0" w:rsidP="00670EE3">
      <w:pPr>
        <w:spacing w:line="276" w:lineRule="auto"/>
        <w:jc w:val="center"/>
        <w:rPr>
          <w:rFonts w:asciiTheme="minorHAnsi" w:hAnsiTheme="minorHAnsi" w:cstheme="minorHAnsi"/>
          <w:szCs w:val="24"/>
        </w:rPr>
      </w:pPr>
    </w:p>
    <w:p w14:paraId="5C314D9C" w14:textId="77777777" w:rsidR="006E1E28" w:rsidRPr="00E515C6" w:rsidRDefault="00C53391" w:rsidP="00C53391">
      <w:pPr>
        <w:spacing w:line="276" w:lineRule="auto"/>
        <w:jc w:val="both"/>
        <w:rPr>
          <w:rFonts w:asciiTheme="minorHAnsi" w:hAnsiTheme="minorHAnsi" w:cstheme="minorHAnsi"/>
          <w:szCs w:val="24"/>
        </w:rPr>
      </w:pPr>
      <w:r w:rsidRPr="00E515C6">
        <w:rPr>
          <w:rFonts w:asciiTheme="minorHAnsi" w:hAnsiTheme="minorHAnsi" w:cstheme="minorHAnsi"/>
          <w:szCs w:val="24"/>
        </w:rPr>
        <w:t xml:space="preserve">1.    </w:t>
      </w:r>
      <w:r w:rsidR="00670EE3" w:rsidRPr="00E515C6">
        <w:rPr>
          <w:rFonts w:asciiTheme="minorHAnsi" w:hAnsiTheme="minorHAnsi" w:cstheme="minorHAnsi"/>
          <w:szCs w:val="24"/>
        </w:rPr>
        <w:t>Prodávající prohlašuje, že</w:t>
      </w:r>
      <w:r w:rsidR="006E1E28" w:rsidRPr="00E515C6">
        <w:rPr>
          <w:rFonts w:asciiTheme="minorHAnsi" w:hAnsiTheme="minorHAnsi" w:cstheme="minorHAnsi"/>
          <w:szCs w:val="24"/>
        </w:rPr>
        <w:t>:</w:t>
      </w:r>
    </w:p>
    <w:p w14:paraId="71491A25" w14:textId="0FD1A273" w:rsidR="00CC51F0" w:rsidRPr="00E515C6" w:rsidRDefault="00CC51F0" w:rsidP="003F1CEA">
      <w:pPr>
        <w:numPr>
          <w:ilvl w:val="0"/>
          <w:numId w:val="17"/>
        </w:numPr>
        <w:spacing w:after="200" w:line="276" w:lineRule="auto"/>
        <w:jc w:val="both"/>
        <w:rPr>
          <w:rFonts w:asciiTheme="minorHAnsi" w:hAnsiTheme="minorHAnsi" w:cstheme="minorHAnsi"/>
        </w:rPr>
      </w:pPr>
      <w:r w:rsidRPr="00E515C6">
        <w:rPr>
          <w:rFonts w:asciiTheme="minorHAnsi" w:hAnsiTheme="minorHAnsi" w:cstheme="minorHAnsi"/>
          <w:szCs w:val="24"/>
        </w:rPr>
        <w:t>na Nemovitost</w:t>
      </w:r>
      <w:r w:rsidR="003F1CEA" w:rsidRPr="00E515C6">
        <w:rPr>
          <w:rFonts w:asciiTheme="minorHAnsi" w:hAnsiTheme="minorHAnsi" w:cstheme="minorHAnsi"/>
          <w:szCs w:val="24"/>
        </w:rPr>
        <w:t>i</w:t>
      </w:r>
      <w:r w:rsidR="00670EE3" w:rsidRPr="00E515C6">
        <w:rPr>
          <w:rFonts w:asciiTheme="minorHAnsi" w:hAnsiTheme="minorHAnsi" w:cstheme="minorHAnsi"/>
          <w:szCs w:val="24"/>
        </w:rPr>
        <w:t xml:space="preserve"> neváznou žádn</w:t>
      </w:r>
      <w:r w:rsidR="006E2850" w:rsidRPr="00E515C6">
        <w:rPr>
          <w:rFonts w:asciiTheme="minorHAnsi" w:hAnsiTheme="minorHAnsi" w:cstheme="minorHAnsi"/>
          <w:szCs w:val="24"/>
        </w:rPr>
        <w:t>é dluhy,</w:t>
      </w:r>
      <w:r w:rsidR="00670EE3" w:rsidRPr="00E515C6">
        <w:rPr>
          <w:rFonts w:asciiTheme="minorHAnsi" w:hAnsiTheme="minorHAnsi" w:cstheme="minorHAnsi"/>
          <w:szCs w:val="24"/>
        </w:rPr>
        <w:t xml:space="preserve"> zástavní práva, </w:t>
      </w:r>
      <w:r w:rsidR="00E65B4F" w:rsidRPr="00E515C6">
        <w:rPr>
          <w:rFonts w:asciiTheme="minorHAnsi" w:hAnsiTheme="minorHAnsi" w:cstheme="minorHAnsi"/>
          <w:szCs w:val="24"/>
        </w:rPr>
        <w:t xml:space="preserve">věcná </w:t>
      </w:r>
      <w:r w:rsidR="00426D7F" w:rsidRPr="00E515C6">
        <w:rPr>
          <w:rFonts w:asciiTheme="minorHAnsi" w:hAnsiTheme="minorHAnsi" w:cstheme="minorHAnsi"/>
          <w:szCs w:val="24"/>
        </w:rPr>
        <w:t>břemena</w:t>
      </w:r>
      <w:r w:rsidR="00670EE3" w:rsidRPr="00E515C6">
        <w:rPr>
          <w:rFonts w:asciiTheme="minorHAnsi" w:hAnsiTheme="minorHAnsi" w:cstheme="minorHAnsi"/>
          <w:szCs w:val="24"/>
        </w:rPr>
        <w:t>, práva z</w:t>
      </w:r>
      <w:r w:rsidR="00562E24" w:rsidRPr="00E515C6">
        <w:rPr>
          <w:rFonts w:asciiTheme="minorHAnsi" w:hAnsiTheme="minorHAnsi" w:cstheme="minorHAnsi"/>
          <w:szCs w:val="24"/>
        </w:rPr>
        <w:t> </w:t>
      </w:r>
      <w:r w:rsidR="00670EE3" w:rsidRPr="00E515C6">
        <w:rPr>
          <w:rFonts w:asciiTheme="minorHAnsi" w:hAnsiTheme="minorHAnsi" w:cstheme="minorHAnsi"/>
          <w:szCs w:val="24"/>
        </w:rPr>
        <w:t>nájemních</w:t>
      </w:r>
      <w:r w:rsidR="00562E24" w:rsidRPr="00E515C6">
        <w:rPr>
          <w:rFonts w:asciiTheme="minorHAnsi" w:hAnsiTheme="minorHAnsi" w:cstheme="minorHAnsi"/>
          <w:szCs w:val="24"/>
        </w:rPr>
        <w:t xml:space="preserve"> či pachtovních</w:t>
      </w:r>
      <w:r w:rsidR="00670EE3" w:rsidRPr="00E515C6">
        <w:rPr>
          <w:rFonts w:asciiTheme="minorHAnsi" w:hAnsiTheme="minorHAnsi" w:cstheme="minorHAnsi"/>
          <w:szCs w:val="24"/>
        </w:rPr>
        <w:t xml:space="preserve"> smluv </w:t>
      </w:r>
      <w:r w:rsidR="00426D7F" w:rsidRPr="00E515C6">
        <w:rPr>
          <w:rFonts w:asciiTheme="minorHAnsi" w:hAnsiTheme="minorHAnsi" w:cstheme="minorHAnsi"/>
          <w:szCs w:val="24"/>
        </w:rPr>
        <w:t xml:space="preserve">nebo jiné právní vady, o kterých by věděl a na které by </w:t>
      </w:r>
      <w:r w:rsidR="00833691" w:rsidRPr="00E515C6">
        <w:rPr>
          <w:rFonts w:asciiTheme="minorHAnsi" w:hAnsiTheme="minorHAnsi" w:cstheme="minorHAnsi"/>
          <w:szCs w:val="24"/>
        </w:rPr>
        <w:t xml:space="preserve">byl povinen </w:t>
      </w:r>
      <w:r w:rsidR="00426D7F" w:rsidRPr="00E515C6">
        <w:rPr>
          <w:rFonts w:asciiTheme="minorHAnsi" w:hAnsiTheme="minorHAnsi" w:cstheme="minorHAnsi"/>
          <w:szCs w:val="24"/>
        </w:rPr>
        <w:t>kupujícího</w:t>
      </w:r>
      <w:r w:rsidR="00833691" w:rsidRPr="00E515C6">
        <w:rPr>
          <w:rFonts w:asciiTheme="minorHAnsi" w:hAnsiTheme="minorHAnsi" w:cstheme="minorHAnsi"/>
          <w:szCs w:val="24"/>
        </w:rPr>
        <w:t xml:space="preserve"> upozornit</w:t>
      </w:r>
      <w:r w:rsidR="000D2D0A">
        <w:rPr>
          <w:rFonts w:asciiTheme="minorHAnsi" w:hAnsiTheme="minorHAnsi" w:cstheme="minorHAnsi"/>
          <w:szCs w:val="24"/>
        </w:rPr>
        <w:t>,</w:t>
      </w:r>
    </w:p>
    <w:p w14:paraId="1C7CE30C" w14:textId="42CF86F7" w:rsidR="005444D4" w:rsidRPr="00E515C6" w:rsidRDefault="00E11CF8" w:rsidP="005444D4">
      <w:pPr>
        <w:numPr>
          <w:ilvl w:val="0"/>
          <w:numId w:val="17"/>
        </w:numPr>
        <w:spacing w:after="200" w:line="276" w:lineRule="auto"/>
        <w:jc w:val="both"/>
        <w:rPr>
          <w:rFonts w:asciiTheme="minorHAnsi" w:hAnsiTheme="minorHAnsi" w:cstheme="minorHAnsi"/>
          <w:szCs w:val="24"/>
        </w:rPr>
      </w:pPr>
      <w:r w:rsidRPr="00E515C6">
        <w:rPr>
          <w:rFonts w:asciiTheme="minorHAnsi" w:hAnsiTheme="minorHAnsi" w:cstheme="minorHAnsi"/>
          <w:szCs w:val="24"/>
        </w:rPr>
        <w:t xml:space="preserve">na </w:t>
      </w:r>
      <w:r w:rsidR="000D2D0A" w:rsidRPr="00E515C6">
        <w:rPr>
          <w:rFonts w:asciiTheme="minorHAnsi" w:hAnsiTheme="minorHAnsi" w:cstheme="minorHAnsi"/>
          <w:szCs w:val="24"/>
        </w:rPr>
        <w:t>Nemovitost</w:t>
      </w:r>
      <w:r w:rsidR="000D2D0A">
        <w:rPr>
          <w:rFonts w:asciiTheme="minorHAnsi" w:hAnsiTheme="minorHAnsi" w:cstheme="minorHAnsi"/>
          <w:szCs w:val="24"/>
        </w:rPr>
        <w:t>i</w:t>
      </w:r>
      <w:r w:rsidR="000D2D0A" w:rsidRPr="00E515C6">
        <w:rPr>
          <w:rFonts w:asciiTheme="minorHAnsi" w:hAnsiTheme="minorHAnsi" w:cstheme="minorHAnsi"/>
          <w:szCs w:val="24"/>
        </w:rPr>
        <w:t xml:space="preserve"> </w:t>
      </w:r>
      <w:r w:rsidR="005444D4" w:rsidRPr="00E515C6">
        <w:rPr>
          <w:rFonts w:asciiTheme="minorHAnsi" w:hAnsiTheme="minorHAnsi" w:cstheme="minorHAnsi"/>
          <w:szCs w:val="24"/>
        </w:rPr>
        <w:t xml:space="preserve">mohou </w:t>
      </w:r>
      <w:r w:rsidR="005444D4" w:rsidRPr="000D2D0A">
        <w:rPr>
          <w:rFonts w:asciiTheme="minorHAnsi" w:hAnsiTheme="minorHAnsi" w:cstheme="minorHAnsi"/>
          <w:szCs w:val="24"/>
        </w:rPr>
        <w:t xml:space="preserve">váznout </w:t>
      </w:r>
      <w:r w:rsidR="000D2D0A" w:rsidRPr="00AE7BE9">
        <w:rPr>
          <w:rFonts w:asciiTheme="minorHAnsi" w:hAnsiTheme="minorHAnsi" w:cstheme="minorHAnsi"/>
          <w:szCs w:val="24"/>
        </w:rPr>
        <w:t>dosud nezjištěná omezení, např. v podobě inženýrských sítí nebo věcných břemen neevidovaných v katastru nemovitostí (např. plynárenství, elektroenergetika, vodovody a kanalizace, veřejné osvětlení, apod.</w:t>
      </w:r>
      <w:proofErr w:type="gramStart"/>
      <w:r w:rsidR="000D2D0A" w:rsidRPr="00AE7BE9">
        <w:rPr>
          <w:rFonts w:asciiTheme="minorHAnsi" w:hAnsiTheme="minorHAnsi" w:cstheme="minorHAnsi"/>
          <w:szCs w:val="24"/>
        </w:rPr>
        <w:t>).</w:t>
      </w:r>
      <w:r w:rsidR="005444D4" w:rsidRPr="00376F75">
        <w:rPr>
          <w:rFonts w:asciiTheme="minorHAnsi" w:hAnsiTheme="minorHAnsi" w:cstheme="minorHAnsi"/>
          <w:szCs w:val="24"/>
        </w:rPr>
        <w:t>.</w:t>
      </w:r>
      <w:proofErr w:type="gramEnd"/>
      <w:r w:rsidR="005444D4" w:rsidRPr="00376F75">
        <w:rPr>
          <w:rFonts w:asciiTheme="minorHAnsi" w:hAnsiTheme="minorHAnsi" w:cstheme="minorHAnsi"/>
          <w:szCs w:val="24"/>
        </w:rPr>
        <w:t xml:space="preserve"> </w:t>
      </w:r>
      <w:r w:rsidR="005444D4" w:rsidRPr="00E515C6">
        <w:rPr>
          <w:rFonts w:asciiTheme="minorHAnsi" w:hAnsiTheme="minorHAnsi" w:cstheme="minorHAnsi"/>
          <w:szCs w:val="24"/>
        </w:rPr>
        <w:t xml:space="preserve">Kupující bere tuto skutečnost na vědomí a je s ní srozuměn. </w:t>
      </w:r>
    </w:p>
    <w:p w14:paraId="7E1F0285" w14:textId="77777777" w:rsidR="001E3B9E" w:rsidRPr="00E515C6" w:rsidRDefault="00CC51F0" w:rsidP="00CC51F0">
      <w:pPr>
        <w:spacing w:line="276" w:lineRule="auto"/>
        <w:jc w:val="both"/>
        <w:rPr>
          <w:rFonts w:asciiTheme="minorHAnsi" w:hAnsiTheme="minorHAnsi" w:cstheme="minorHAnsi"/>
          <w:szCs w:val="24"/>
        </w:rPr>
      </w:pPr>
      <w:r w:rsidRPr="00E515C6">
        <w:rPr>
          <w:rFonts w:asciiTheme="minorHAnsi" w:hAnsiTheme="minorHAnsi" w:cstheme="minorHAnsi"/>
          <w:szCs w:val="24"/>
        </w:rPr>
        <w:t xml:space="preserve">2.    </w:t>
      </w:r>
      <w:r w:rsidR="001E3B9E" w:rsidRPr="00E515C6">
        <w:rPr>
          <w:rFonts w:asciiTheme="minorHAnsi" w:hAnsiTheme="minorHAnsi" w:cstheme="minorHAnsi"/>
          <w:szCs w:val="24"/>
        </w:rPr>
        <w:t xml:space="preserve">Kupující prohlašuje, že: </w:t>
      </w:r>
    </w:p>
    <w:p w14:paraId="00CBD44F" w14:textId="77777777" w:rsidR="00F6159D" w:rsidRPr="00376F75" w:rsidRDefault="001E3B9E" w:rsidP="0049296D">
      <w:pPr>
        <w:pStyle w:val="Normln1"/>
        <w:numPr>
          <w:ilvl w:val="0"/>
          <w:numId w:val="17"/>
        </w:numPr>
        <w:spacing w:after="120"/>
        <w:ind w:left="567"/>
        <w:jc w:val="both"/>
        <w:rPr>
          <w:rFonts w:asciiTheme="minorHAnsi" w:eastAsia="SimSun" w:hAnsiTheme="minorHAnsi" w:cstheme="minorHAnsi"/>
          <w:color w:val="auto"/>
          <w:bdr w:val="none" w:sz="0" w:space="0" w:color="auto"/>
          <w:lang w:eastAsia="zh-CN" w:bidi="hi-IN"/>
        </w:rPr>
      </w:pPr>
      <w:r w:rsidRPr="00F6159D">
        <w:rPr>
          <w:rFonts w:asciiTheme="minorHAnsi" w:eastAsia="SimSun" w:hAnsiTheme="minorHAnsi" w:cstheme="minorHAnsi"/>
          <w:color w:val="auto"/>
          <w:bdr w:val="none" w:sz="0" w:space="0" w:color="auto"/>
          <w:lang w:eastAsia="zh-CN" w:bidi="hi-IN"/>
        </w:rPr>
        <w:t>mu</w:t>
      </w:r>
      <w:r w:rsidR="00C53391" w:rsidRPr="00F6159D">
        <w:rPr>
          <w:rFonts w:asciiTheme="minorHAnsi" w:eastAsia="SimSun" w:hAnsiTheme="minorHAnsi" w:cstheme="minorHAnsi"/>
          <w:color w:val="auto"/>
          <w:bdr w:val="none" w:sz="0" w:space="0" w:color="auto"/>
          <w:lang w:eastAsia="zh-CN" w:bidi="hi-IN"/>
        </w:rPr>
        <w:t xml:space="preserve"> </w:t>
      </w:r>
      <w:r w:rsidRPr="00F6159D">
        <w:rPr>
          <w:rFonts w:asciiTheme="minorHAnsi" w:eastAsia="SimSun" w:hAnsiTheme="minorHAnsi" w:cstheme="minorHAnsi"/>
          <w:color w:val="auto"/>
          <w:bdr w:val="none" w:sz="0" w:space="0" w:color="auto"/>
          <w:lang w:eastAsia="zh-CN" w:bidi="hi-IN"/>
        </w:rPr>
        <w:t xml:space="preserve">nejsou známy žádné okolnosti, které by bránily převodu </w:t>
      </w:r>
      <w:r w:rsidR="00CC51F0" w:rsidRPr="00F6159D">
        <w:rPr>
          <w:rFonts w:asciiTheme="minorHAnsi" w:eastAsia="SimSun" w:hAnsiTheme="minorHAnsi" w:cstheme="minorHAnsi"/>
          <w:color w:val="auto"/>
          <w:bdr w:val="none" w:sz="0" w:space="0" w:color="auto"/>
          <w:lang w:eastAsia="zh-CN" w:bidi="hi-IN"/>
        </w:rPr>
        <w:t xml:space="preserve">vlastnického práva </w:t>
      </w:r>
      <w:r w:rsidR="00CC51F0" w:rsidRPr="00376F75">
        <w:rPr>
          <w:rFonts w:asciiTheme="minorHAnsi" w:eastAsia="SimSun" w:hAnsiTheme="minorHAnsi" w:cstheme="minorHAnsi"/>
          <w:color w:val="auto"/>
          <w:bdr w:val="none" w:sz="0" w:space="0" w:color="auto"/>
          <w:lang w:eastAsia="zh-CN" w:bidi="hi-IN"/>
        </w:rPr>
        <w:t>k</w:t>
      </w:r>
      <w:r w:rsidR="00E515C6" w:rsidRPr="00376F75">
        <w:rPr>
          <w:rFonts w:asciiTheme="minorHAnsi" w:eastAsia="SimSun" w:hAnsiTheme="minorHAnsi" w:cstheme="minorHAnsi"/>
          <w:color w:val="auto"/>
          <w:bdr w:val="none" w:sz="0" w:space="0" w:color="auto"/>
          <w:lang w:eastAsia="zh-CN" w:bidi="hi-IN"/>
        </w:rPr>
        <w:t> </w:t>
      </w:r>
      <w:r w:rsidR="00CC51F0" w:rsidRPr="00376F75">
        <w:rPr>
          <w:rFonts w:asciiTheme="minorHAnsi" w:eastAsia="SimSun" w:hAnsiTheme="minorHAnsi" w:cstheme="minorHAnsi"/>
          <w:color w:val="auto"/>
          <w:bdr w:val="none" w:sz="0" w:space="0" w:color="auto"/>
          <w:lang w:eastAsia="zh-CN" w:bidi="hi-IN"/>
        </w:rPr>
        <w:t>Nemovitost</w:t>
      </w:r>
      <w:r w:rsidR="00E515C6" w:rsidRPr="00376F75">
        <w:rPr>
          <w:rFonts w:asciiTheme="minorHAnsi" w:eastAsia="SimSun" w:hAnsiTheme="minorHAnsi" w:cstheme="minorHAnsi"/>
          <w:color w:val="auto"/>
          <w:bdr w:val="none" w:sz="0" w:space="0" w:color="auto"/>
          <w:lang w:eastAsia="zh-CN" w:bidi="hi-IN"/>
        </w:rPr>
        <w:t>i na</w:t>
      </w:r>
      <w:r w:rsidRPr="00376F75">
        <w:rPr>
          <w:rFonts w:asciiTheme="minorHAnsi" w:eastAsia="SimSun" w:hAnsiTheme="minorHAnsi" w:cstheme="minorHAnsi"/>
          <w:color w:val="auto"/>
          <w:bdr w:val="none" w:sz="0" w:space="0" w:color="auto"/>
          <w:lang w:eastAsia="zh-CN" w:bidi="hi-IN"/>
        </w:rPr>
        <w:t xml:space="preserve"> je</w:t>
      </w:r>
      <w:r w:rsidR="0078536C" w:rsidRPr="00376F75">
        <w:rPr>
          <w:rFonts w:asciiTheme="minorHAnsi" w:eastAsia="SimSun" w:hAnsiTheme="minorHAnsi" w:cstheme="minorHAnsi"/>
          <w:color w:val="auto"/>
          <w:bdr w:val="none" w:sz="0" w:space="0" w:color="auto"/>
          <w:lang w:eastAsia="zh-CN" w:bidi="hi-IN"/>
        </w:rPr>
        <w:t>ho</w:t>
      </w:r>
      <w:r w:rsidR="00CC51F0" w:rsidRPr="00376F75">
        <w:rPr>
          <w:rFonts w:asciiTheme="minorHAnsi" w:eastAsia="SimSun" w:hAnsiTheme="minorHAnsi" w:cstheme="minorHAnsi"/>
          <w:color w:val="auto"/>
          <w:bdr w:val="none" w:sz="0" w:space="0" w:color="auto"/>
          <w:lang w:eastAsia="zh-CN" w:bidi="hi-IN"/>
        </w:rPr>
        <w:t xml:space="preserve"> osobu</w:t>
      </w:r>
      <w:r w:rsidRPr="00376F75">
        <w:rPr>
          <w:rFonts w:asciiTheme="minorHAnsi" w:eastAsia="SimSun" w:hAnsiTheme="minorHAnsi" w:cstheme="minorHAnsi"/>
          <w:color w:val="auto"/>
          <w:bdr w:val="none" w:sz="0" w:space="0" w:color="auto"/>
          <w:lang w:eastAsia="zh-CN" w:bidi="hi-IN"/>
        </w:rPr>
        <w:t>,</w:t>
      </w:r>
      <w:r w:rsidR="00F6159D" w:rsidRPr="00376F75">
        <w:rPr>
          <w:rFonts w:asciiTheme="minorHAnsi" w:eastAsia="SimSun" w:hAnsiTheme="minorHAnsi" w:cstheme="minorHAnsi"/>
          <w:color w:val="auto"/>
          <w:bdr w:val="none" w:sz="0" w:space="0" w:color="auto"/>
          <w:lang w:eastAsia="zh-CN" w:bidi="hi-IN"/>
        </w:rPr>
        <w:t xml:space="preserve"> </w:t>
      </w:r>
    </w:p>
    <w:p w14:paraId="295A3A65" w14:textId="7C22370C" w:rsidR="00376F75" w:rsidRPr="00376F75" w:rsidRDefault="00376F75" w:rsidP="00AE7BE9">
      <w:pPr>
        <w:pStyle w:val="Normln1"/>
        <w:numPr>
          <w:ilvl w:val="0"/>
          <w:numId w:val="17"/>
        </w:numPr>
        <w:spacing w:after="120"/>
        <w:jc w:val="both"/>
        <w:rPr>
          <w:rFonts w:asciiTheme="minorHAnsi" w:eastAsia="SimSun" w:hAnsiTheme="minorHAnsi" w:cstheme="minorHAnsi"/>
          <w:color w:val="auto"/>
          <w:bdr w:val="none" w:sz="0" w:space="0" w:color="auto"/>
          <w:lang w:eastAsia="zh-CN" w:bidi="hi-IN"/>
        </w:rPr>
      </w:pPr>
      <w:r w:rsidRPr="00AE7BE9">
        <w:rPr>
          <w:rFonts w:asciiTheme="minorHAnsi" w:eastAsia="SimSun" w:hAnsiTheme="minorHAnsi" w:cstheme="minorHAnsi"/>
          <w:color w:val="auto"/>
          <w:bdr w:val="none" w:sz="0" w:space="0" w:color="auto"/>
          <w:lang w:eastAsia="zh-CN" w:bidi="hi-IN"/>
        </w:rPr>
        <w:t>je oprávněn tuto smlouvu uzavřít a je schopen řádně plnit své závazky v ní obsažené,</w:t>
      </w:r>
    </w:p>
    <w:p w14:paraId="7680A447" w14:textId="31949571" w:rsidR="00F6159D" w:rsidRPr="00F6159D" w:rsidRDefault="001E3B9E" w:rsidP="0049296D">
      <w:pPr>
        <w:pStyle w:val="Normln1"/>
        <w:numPr>
          <w:ilvl w:val="0"/>
          <w:numId w:val="17"/>
        </w:numPr>
        <w:spacing w:after="120"/>
        <w:ind w:left="567"/>
        <w:jc w:val="both"/>
        <w:rPr>
          <w:rFonts w:asciiTheme="minorHAnsi" w:eastAsia="SimSun" w:hAnsiTheme="minorHAnsi" w:cstheme="minorHAnsi"/>
          <w:color w:val="auto"/>
          <w:bdr w:val="none" w:sz="0" w:space="0" w:color="auto"/>
          <w:lang w:eastAsia="zh-CN" w:bidi="hi-IN"/>
        </w:rPr>
      </w:pPr>
      <w:r w:rsidRPr="00F6159D">
        <w:rPr>
          <w:rFonts w:asciiTheme="minorHAnsi" w:eastAsia="SimSun" w:hAnsiTheme="minorHAnsi" w:cstheme="minorHAnsi"/>
          <w:color w:val="auto"/>
          <w:bdr w:val="none" w:sz="0" w:space="0" w:color="auto"/>
          <w:lang w:eastAsia="zh-CN" w:bidi="hi-IN"/>
        </w:rPr>
        <w:t>mu</w:t>
      </w:r>
      <w:r w:rsidR="00C53391" w:rsidRPr="00F6159D">
        <w:rPr>
          <w:rFonts w:asciiTheme="minorHAnsi" w:eastAsia="SimSun" w:hAnsiTheme="minorHAnsi" w:cstheme="minorHAnsi"/>
          <w:color w:val="auto"/>
          <w:bdr w:val="none" w:sz="0" w:space="0" w:color="auto"/>
          <w:lang w:eastAsia="zh-CN" w:bidi="hi-IN"/>
        </w:rPr>
        <w:t xml:space="preserve"> </w:t>
      </w:r>
      <w:r w:rsidRPr="00F6159D">
        <w:rPr>
          <w:rFonts w:asciiTheme="minorHAnsi" w:eastAsia="SimSun" w:hAnsiTheme="minorHAnsi" w:cstheme="minorHAnsi"/>
          <w:color w:val="auto"/>
          <w:bdr w:val="none" w:sz="0" w:space="0" w:color="auto"/>
          <w:lang w:eastAsia="zh-CN" w:bidi="hi-IN"/>
        </w:rPr>
        <w:t>není známo, že by vůči n</w:t>
      </w:r>
      <w:r w:rsidR="00BE3D4F" w:rsidRPr="00F6159D">
        <w:rPr>
          <w:rFonts w:asciiTheme="minorHAnsi" w:eastAsia="SimSun" w:hAnsiTheme="minorHAnsi" w:cstheme="minorHAnsi"/>
          <w:color w:val="auto"/>
          <w:bdr w:val="none" w:sz="0" w:space="0" w:color="auto"/>
          <w:lang w:eastAsia="zh-CN" w:bidi="hi-IN"/>
        </w:rPr>
        <w:t>ěmu</w:t>
      </w:r>
      <w:r w:rsidRPr="00F6159D">
        <w:rPr>
          <w:rFonts w:asciiTheme="minorHAnsi" w:eastAsia="SimSun" w:hAnsiTheme="minorHAnsi" w:cstheme="minorHAnsi"/>
          <w:color w:val="auto"/>
          <w:bdr w:val="none" w:sz="0" w:space="0" w:color="auto"/>
          <w:lang w:eastAsia="zh-CN" w:bidi="hi-IN"/>
        </w:rPr>
        <w:t xml:space="preserve"> bylo vedeno nebo zahájeno jakékoliv soudní, správní nebo jiné řízení včetně exekučního</w:t>
      </w:r>
      <w:r w:rsidR="00376F75">
        <w:rPr>
          <w:rFonts w:asciiTheme="minorHAnsi" w:eastAsia="SimSun" w:hAnsiTheme="minorHAnsi" w:cstheme="minorHAnsi"/>
          <w:color w:val="auto"/>
          <w:bdr w:val="none" w:sz="0" w:space="0" w:color="auto"/>
          <w:lang w:eastAsia="zh-CN" w:bidi="hi-IN"/>
        </w:rPr>
        <w:t xml:space="preserve"> či insolvenčního</w:t>
      </w:r>
      <w:r w:rsidRPr="00F6159D">
        <w:rPr>
          <w:rFonts w:asciiTheme="minorHAnsi" w:eastAsia="SimSun" w:hAnsiTheme="minorHAnsi" w:cstheme="minorHAnsi"/>
          <w:color w:val="auto"/>
          <w:bdr w:val="none" w:sz="0" w:space="0" w:color="auto"/>
          <w:lang w:eastAsia="zh-CN" w:bidi="hi-IN"/>
        </w:rPr>
        <w:t>, které by mělo nebo mohlo mít za následek ome</w:t>
      </w:r>
      <w:r w:rsidR="00CC51F0" w:rsidRPr="00F6159D">
        <w:rPr>
          <w:rFonts w:asciiTheme="minorHAnsi" w:eastAsia="SimSun" w:hAnsiTheme="minorHAnsi" w:cstheme="minorHAnsi"/>
          <w:color w:val="auto"/>
          <w:bdr w:val="none" w:sz="0" w:space="0" w:color="auto"/>
          <w:lang w:eastAsia="zh-CN" w:bidi="hi-IN"/>
        </w:rPr>
        <w:t>zení možnosti nabytí Nemovitost</w:t>
      </w:r>
      <w:r w:rsidR="00E515C6" w:rsidRPr="00F6159D">
        <w:rPr>
          <w:rFonts w:asciiTheme="minorHAnsi" w:eastAsia="SimSun" w:hAnsiTheme="minorHAnsi" w:cstheme="minorHAnsi"/>
          <w:color w:val="auto"/>
          <w:bdr w:val="none" w:sz="0" w:space="0" w:color="auto"/>
          <w:lang w:eastAsia="zh-CN" w:bidi="hi-IN"/>
        </w:rPr>
        <w:t>i</w:t>
      </w:r>
      <w:r w:rsidR="00E66D77" w:rsidRPr="00F6159D">
        <w:rPr>
          <w:rFonts w:asciiTheme="minorHAnsi" w:eastAsia="SimSun" w:hAnsiTheme="minorHAnsi" w:cstheme="minorHAnsi"/>
          <w:color w:val="auto"/>
          <w:bdr w:val="none" w:sz="0" w:space="0" w:color="auto"/>
          <w:lang w:eastAsia="zh-CN" w:bidi="hi-IN"/>
        </w:rPr>
        <w:t>.</w:t>
      </w:r>
    </w:p>
    <w:p w14:paraId="493BFEC1" w14:textId="0D1194A8" w:rsidR="006014F8" w:rsidRPr="00EF5C85" w:rsidRDefault="006014F8" w:rsidP="00AE7BE9">
      <w:pPr>
        <w:pStyle w:val="Normln1"/>
        <w:spacing w:after="120" w:line="276" w:lineRule="auto"/>
        <w:ind w:left="284" w:hanging="284"/>
        <w:jc w:val="both"/>
        <w:rPr>
          <w:rFonts w:asciiTheme="minorHAnsi" w:eastAsia="SimSun" w:hAnsiTheme="minorHAnsi" w:cstheme="minorHAnsi"/>
          <w:color w:val="auto"/>
          <w:bdr w:val="none" w:sz="0" w:space="0" w:color="auto"/>
          <w:lang w:eastAsia="zh-CN" w:bidi="hi-IN"/>
        </w:rPr>
      </w:pPr>
      <w:r w:rsidRPr="00F6159D">
        <w:rPr>
          <w:rFonts w:asciiTheme="minorHAnsi" w:eastAsia="SimSun" w:hAnsiTheme="minorHAnsi" w:cstheme="minorHAnsi"/>
          <w:color w:val="auto"/>
          <w:bdr w:val="none" w:sz="0" w:space="0" w:color="auto"/>
          <w:lang w:eastAsia="zh-CN" w:bidi="hi-IN"/>
        </w:rPr>
        <w:t xml:space="preserve">3. </w:t>
      </w:r>
      <w:r w:rsidR="00670EE3" w:rsidRPr="00F6159D">
        <w:rPr>
          <w:rFonts w:asciiTheme="minorHAnsi" w:eastAsia="SimSun" w:hAnsiTheme="minorHAnsi" w:cstheme="minorHAnsi"/>
          <w:color w:val="auto"/>
          <w:bdr w:val="none" w:sz="0" w:space="0" w:color="auto"/>
          <w:lang w:eastAsia="zh-CN" w:bidi="hi-IN"/>
        </w:rPr>
        <w:t>Kupující prohlašuje, že je s faktickým i právním stavem převáděn</w:t>
      </w:r>
      <w:r w:rsidR="00E515C6" w:rsidRPr="00F6159D">
        <w:rPr>
          <w:rFonts w:asciiTheme="minorHAnsi" w:eastAsia="SimSun" w:hAnsiTheme="minorHAnsi" w:cstheme="minorHAnsi"/>
          <w:color w:val="auto"/>
          <w:bdr w:val="none" w:sz="0" w:space="0" w:color="auto"/>
          <w:lang w:eastAsia="zh-CN" w:bidi="hi-IN"/>
        </w:rPr>
        <w:t>é</w:t>
      </w:r>
      <w:r w:rsidR="00CC51F0" w:rsidRPr="00F6159D">
        <w:rPr>
          <w:rFonts w:asciiTheme="minorHAnsi" w:eastAsia="SimSun" w:hAnsiTheme="minorHAnsi" w:cstheme="minorHAnsi"/>
          <w:color w:val="auto"/>
          <w:bdr w:val="none" w:sz="0" w:space="0" w:color="auto"/>
          <w:lang w:eastAsia="zh-CN" w:bidi="hi-IN"/>
        </w:rPr>
        <w:t xml:space="preserve"> Nemovitost</w:t>
      </w:r>
      <w:r w:rsidR="00E515C6" w:rsidRPr="00F6159D">
        <w:rPr>
          <w:rFonts w:asciiTheme="minorHAnsi" w:eastAsia="SimSun" w:hAnsiTheme="minorHAnsi" w:cstheme="minorHAnsi"/>
          <w:color w:val="auto"/>
          <w:bdr w:val="none" w:sz="0" w:space="0" w:color="auto"/>
          <w:lang w:eastAsia="zh-CN" w:bidi="hi-IN"/>
        </w:rPr>
        <w:t>i</w:t>
      </w:r>
      <w:r w:rsidR="00670EE3" w:rsidRPr="00F6159D">
        <w:rPr>
          <w:rFonts w:asciiTheme="minorHAnsi" w:eastAsia="SimSun" w:hAnsiTheme="minorHAnsi" w:cstheme="minorHAnsi"/>
          <w:color w:val="auto"/>
          <w:bdr w:val="none" w:sz="0" w:space="0" w:color="auto"/>
          <w:lang w:eastAsia="zh-CN" w:bidi="hi-IN"/>
        </w:rPr>
        <w:t xml:space="preserve"> řádně seznámen, že fa</w:t>
      </w:r>
      <w:r w:rsidR="00CC51F0" w:rsidRPr="00F6159D">
        <w:rPr>
          <w:rFonts w:asciiTheme="minorHAnsi" w:eastAsia="SimSun" w:hAnsiTheme="minorHAnsi" w:cstheme="minorHAnsi"/>
          <w:color w:val="auto"/>
          <w:bdr w:val="none" w:sz="0" w:space="0" w:color="auto"/>
          <w:lang w:eastAsia="zh-CN" w:bidi="hi-IN"/>
        </w:rPr>
        <w:t>ktický i právní stav Nemovitost</w:t>
      </w:r>
      <w:r w:rsidR="00E515C6" w:rsidRPr="00F6159D">
        <w:rPr>
          <w:rFonts w:asciiTheme="minorHAnsi" w:eastAsia="SimSun" w:hAnsiTheme="minorHAnsi" w:cstheme="minorHAnsi"/>
          <w:color w:val="auto"/>
          <w:bdr w:val="none" w:sz="0" w:space="0" w:color="auto"/>
          <w:lang w:eastAsia="zh-CN" w:bidi="hi-IN"/>
        </w:rPr>
        <w:t>i</w:t>
      </w:r>
      <w:r w:rsidR="00670EE3" w:rsidRPr="00F6159D">
        <w:rPr>
          <w:rFonts w:asciiTheme="minorHAnsi" w:eastAsia="SimSun" w:hAnsiTheme="minorHAnsi" w:cstheme="minorHAnsi"/>
          <w:color w:val="auto"/>
          <w:bdr w:val="none" w:sz="0" w:space="0" w:color="auto"/>
          <w:lang w:eastAsia="zh-CN" w:bidi="hi-IN"/>
        </w:rPr>
        <w:t xml:space="preserve"> odpovídá ustan</w:t>
      </w:r>
      <w:r w:rsidR="00113CFD" w:rsidRPr="00F6159D">
        <w:rPr>
          <w:rFonts w:asciiTheme="minorHAnsi" w:eastAsia="SimSun" w:hAnsiTheme="minorHAnsi" w:cstheme="minorHAnsi"/>
          <w:color w:val="auto"/>
          <w:bdr w:val="none" w:sz="0" w:space="0" w:color="auto"/>
          <w:lang w:eastAsia="zh-CN" w:bidi="hi-IN"/>
        </w:rPr>
        <w:t xml:space="preserve">ovením této smlouvy a že si na </w:t>
      </w:r>
      <w:r w:rsidR="00113CFD" w:rsidRPr="00EF5C85">
        <w:rPr>
          <w:rFonts w:asciiTheme="minorHAnsi" w:eastAsia="SimSun" w:hAnsiTheme="minorHAnsi" w:cstheme="minorHAnsi"/>
          <w:color w:val="auto"/>
          <w:bdr w:val="none" w:sz="0" w:space="0" w:color="auto"/>
          <w:lang w:eastAsia="zh-CN" w:bidi="hi-IN"/>
        </w:rPr>
        <w:t>p</w:t>
      </w:r>
      <w:r w:rsidR="00670EE3" w:rsidRPr="00EF5C85">
        <w:rPr>
          <w:rFonts w:asciiTheme="minorHAnsi" w:eastAsia="SimSun" w:hAnsiTheme="minorHAnsi" w:cstheme="minorHAnsi"/>
          <w:color w:val="auto"/>
          <w:bdr w:val="none" w:sz="0" w:space="0" w:color="auto"/>
          <w:lang w:eastAsia="zh-CN" w:bidi="hi-IN"/>
        </w:rPr>
        <w:t>rodávajícím nevymínil žádné zvláštní vlastnosti převáděn</w:t>
      </w:r>
      <w:r w:rsidR="00E515C6" w:rsidRPr="00EF5C85">
        <w:rPr>
          <w:rFonts w:asciiTheme="minorHAnsi" w:eastAsia="SimSun" w:hAnsiTheme="minorHAnsi" w:cstheme="minorHAnsi"/>
          <w:color w:val="auto"/>
          <w:bdr w:val="none" w:sz="0" w:space="0" w:color="auto"/>
          <w:lang w:eastAsia="zh-CN" w:bidi="hi-IN"/>
        </w:rPr>
        <w:t>é</w:t>
      </w:r>
      <w:r w:rsidR="00CC51F0" w:rsidRPr="00EF5C85">
        <w:rPr>
          <w:rFonts w:asciiTheme="minorHAnsi" w:eastAsia="SimSun" w:hAnsiTheme="minorHAnsi" w:cstheme="minorHAnsi"/>
          <w:color w:val="auto"/>
          <w:bdr w:val="none" w:sz="0" w:space="0" w:color="auto"/>
          <w:lang w:eastAsia="zh-CN" w:bidi="hi-IN"/>
        </w:rPr>
        <w:t xml:space="preserve"> Nemovitost</w:t>
      </w:r>
      <w:r w:rsidR="00E515C6" w:rsidRPr="00EF5C85">
        <w:rPr>
          <w:rFonts w:asciiTheme="minorHAnsi" w:eastAsia="SimSun" w:hAnsiTheme="minorHAnsi" w:cstheme="minorHAnsi"/>
          <w:color w:val="auto"/>
          <w:bdr w:val="none" w:sz="0" w:space="0" w:color="auto"/>
          <w:lang w:eastAsia="zh-CN" w:bidi="hi-IN"/>
        </w:rPr>
        <w:t>i</w:t>
      </w:r>
      <w:r w:rsidR="00670EE3" w:rsidRPr="00EF5C85">
        <w:rPr>
          <w:rFonts w:asciiTheme="minorHAnsi" w:eastAsia="SimSun" w:hAnsiTheme="minorHAnsi" w:cstheme="minorHAnsi"/>
          <w:color w:val="auto"/>
          <w:bdr w:val="none" w:sz="0" w:space="0" w:color="auto"/>
          <w:lang w:eastAsia="zh-CN" w:bidi="hi-IN"/>
        </w:rPr>
        <w:t xml:space="preserve">. </w:t>
      </w:r>
      <w:r w:rsidRPr="00EF5C85">
        <w:rPr>
          <w:rFonts w:asciiTheme="minorHAnsi" w:eastAsia="SimSun" w:hAnsiTheme="minorHAnsi" w:cstheme="minorHAnsi"/>
          <w:color w:val="auto"/>
          <w:bdr w:val="none" w:sz="0" w:space="0" w:color="auto"/>
          <w:lang w:eastAsia="zh-CN" w:bidi="hi-IN"/>
        </w:rPr>
        <w:t>Kupující dále prohlašuje, že se na místě samém seznámil se stavem Nemovitost</w:t>
      </w:r>
      <w:r w:rsidR="00E515C6" w:rsidRPr="00EF5C85">
        <w:rPr>
          <w:rFonts w:asciiTheme="minorHAnsi" w:eastAsia="SimSun" w:hAnsiTheme="minorHAnsi" w:cstheme="minorHAnsi"/>
          <w:color w:val="auto"/>
          <w:bdr w:val="none" w:sz="0" w:space="0" w:color="auto"/>
          <w:lang w:eastAsia="zh-CN" w:bidi="hi-IN"/>
        </w:rPr>
        <w:t>i</w:t>
      </w:r>
      <w:r w:rsidRPr="00EF5C85">
        <w:rPr>
          <w:rFonts w:asciiTheme="minorHAnsi" w:eastAsia="SimSun" w:hAnsiTheme="minorHAnsi" w:cstheme="minorHAnsi"/>
          <w:color w:val="auto"/>
          <w:bdr w:val="none" w:sz="0" w:space="0" w:color="auto"/>
          <w:lang w:eastAsia="zh-CN" w:bidi="hi-IN"/>
        </w:rPr>
        <w:t>, s jej</w:t>
      </w:r>
      <w:r w:rsidR="00E515C6" w:rsidRPr="00EF5C85">
        <w:rPr>
          <w:rFonts w:asciiTheme="minorHAnsi" w:eastAsia="SimSun" w:hAnsiTheme="minorHAnsi" w:cstheme="minorHAnsi"/>
          <w:color w:val="auto"/>
          <w:bdr w:val="none" w:sz="0" w:space="0" w:color="auto"/>
          <w:lang w:eastAsia="zh-CN" w:bidi="hi-IN"/>
        </w:rPr>
        <w:t>ím</w:t>
      </w:r>
      <w:r w:rsidRPr="00EF5C85">
        <w:rPr>
          <w:rFonts w:asciiTheme="minorHAnsi" w:eastAsia="SimSun" w:hAnsiTheme="minorHAnsi" w:cstheme="minorHAnsi"/>
          <w:color w:val="auto"/>
          <w:bdr w:val="none" w:sz="0" w:space="0" w:color="auto"/>
          <w:lang w:eastAsia="zh-CN" w:bidi="hi-IN"/>
        </w:rPr>
        <w:t xml:space="preserve"> polohopisným uspořádáním, přístupem k n</w:t>
      </w:r>
      <w:r w:rsidR="00E515C6" w:rsidRPr="00EF5C85">
        <w:rPr>
          <w:rFonts w:asciiTheme="minorHAnsi" w:eastAsia="SimSun" w:hAnsiTheme="minorHAnsi" w:cstheme="minorHAnsi"/>
          <w:color w:val="auto"/>
          <w:bdr w:val="none" w:sz="0" w:space="0" w:color="auto"/>
          <w:lang w:eastAsia="zh-CN" w:bidi="hi-IN"/>
        </w:rPr>
        <w:t>í</w:t>
      </w:r>
      <w:r w:rsidRPr="00EF5C85">
        <w:rPr>
          <w:rFonts w:asciiTheme="minorHAnsi" w:eastAsia="SimSun" w:hAnsiTheme="minorHAnsi" w:cstheme="minorHAnsi"/>
          <w:color w:val="auto"/>
          <w:bdr w:val="none" w:sz="0" w:space="0" w:color="auto"/>
          <w:lang w:eastAsia="zh-CN" w:bidi="hi-IN"/>
        </w:rPr>
        <w:t xml:space="preserve"> a že veškeré skutečnosti odpovídají ustanovením této smlouvy a jsou v souladu se stavem zápisu v katastru nemovitostí. </w:t>
      </w:r>
    </w:p>
    <w:p w14:paraId="1DA90702" w14:textId="77777777" w:rsidR="00670EE3" w:rsidRPr="00EF5C85" w:rsidRDefault="00670EE3" w:rsidP="00F6159D">
      <w:pPr>
        <w:spacing w:line="276" w:lineRule="auto"/>
        <w:ind w:left="284" w:hanging="284"/>
        <w:rPr>
          <w:rFonts w:ascii="Garamond" w:hAnsi="Garamond" w:cs="Times New Roman"/>
          <w:b/>
          <w:color w:val="FF0000"/>
          <w:szCs w:val="24"/>
        </w:rPr>
      </w:pPr>
    </w:p>
    <w:p w14:paraId="787EA9D8" w14:textId="77777777" w:rsidR="00670EE3" w:rsidRPr="00EF5C85" w:rsidRDefault="00670EE3" w:rsidP="00670EE3">
      <w:pPr>
        <w:spacing w:line="276" w:lineRule="auto"/>
        <w:jc w:val="center"/>
        <w:rPr>
          <w:rFonts w:asciiTheme="minorHAnsi" w:hAnsiTheme="minorHAnsi" w:cstheme="minorHAnsi"/>
          <w:b/>
          <w:szCs w:val="24"/>
        </w:rPr>
      </w:pPr>
      <w:r w:rsidRPr="00EF5C85">
        <w:rPr>
          <w:rFonts w:asciiTheme="minorHAnsi" w:hAnsiTheme="minorHAnsi" w:cstheme="minorHAnsi"/>
          <w:b/>
          <w:szCs w:val="24"/>
        </w:rPr>
        <w:t>Článek VI.</w:t>
      </w:r>
    </w:p>
    <w:p w14:paraId="2E46C6AB" w14:textId="77777777" w:rsidR="00670EE3" w:rsidRPr="00EF5C85" w:rsidRDefault="00670EE3" w:rsidP="00670EE3">
      <w:pPr>
        <w:spacing w:line="276" w:lineRule="auto"/>
        <w:jc w:val="center"/>
        <w:rPr>
          <w:rFonts w:asciiTheme="minorHAnsi" w:hAnsiTheme="minorHAnsi" w:cstheme="minorHAnsi"/>
          <w:b/>
          <w:szCs w:val="24"/>
        </w:rPr>
      </w:pPr>
      <w:r w:rsidRPr="00EF5C85">
        <w:rPr>
          <w:rFonts w:asciiTheme="minorHAnsi" w:hAnsiTheme="minorHAnsi" w:cstheme="minorHAnsi"/>
          <w:b/>
          <w:szCs w:val="24"/>
        </w:rPr>
        <w:t>Smluvní pokuta a odstoupení od smlouvy</w:t>
      </w:r>
    </w:p>
    <w:p w14:paraId="6C406A0E" w14:textId="77777777" w:rsidR="001E3B9E" w:rsidRPr="00EF5C85" w:rsidRDefault="001E3B9E" w:rsidP="00670EE3">
      <w:pPr>
        <w:spacing w:line="276" w:lineRule="auto"/>
        <w:jc w:val="center"/>
        <w:rPr>
          <w:rFonts w:asciiTheme="minorHAnsi" w:hAnsiTheme="minorHAnsi" w:cstheme="minorHAnsi"/>
          <w:b/>
          <w:szCs w:val="24"/>
        </w:rPr>
      </w:pPr>
    </w:p>
    <w:p w14:paraId="7E31966A" w14:textId="2E79934A" w:rsidR="00670EE3" w:rsidRPr="00EF5C85" w:rsidRDefault="000C7C25" w:rsidP="00F57981">
      <w:pPr>
        <w:numPr>
          <w:ilvl w:val="0"/>
          <w:numId w:val="7"/>
        </w:numPr>
        <w:spacing w:line="276" w:lineRule="auto"/>
        <w:ind w:left="426"/>
        <w:jc w:val="both"/>
        <w:rPr>
          <w:rFonts w:asciiTheme="minorHAnsi" w:hAnsiTheme="minorHAnsi" w:cstheme="minorHAnsi"/>
          <w:szCs w:val="24"/>
        </w:rPr>
      </w:pPr>
      <w:r w:rsidRPr="00EF5C85">
        <w:rPr>
          <w:rFonts w:asciiTheme="minorHAnsi" w:hAnsiTheme="minorHAnsi" w:cstheme="minorHAnsi"/>
          <w:szCs w:val="24"/>
        </w:rPr>
        <w:t xml:space="preserve">Jestliže kupující nesplní svůj závazek sjednaný v čl. II. odst. </w:t>
      </w:r>
      <w:r w:rsidR="00B95579" w:rsidRPr="00EF5C85">
        <w:rPr>
          <w:rFonts w:asciiTheme="minorHAnsi" w:hAnsiTheme="minorHAnsi" w:cstheme="minorHAnsi"/>
          <w:szCs w:val="24"/>
        </w:rPr>
        <w:t>2</w:t>
      </w:r>
      <w:r w:rsidRPr="00EF5C85">
        <w:rPr>
          <w:rFonts w:asciiTheme="minorHAnsi" w:hAnsiTheme="minorHAnsi" w:cstheme="minorHAnsi"/>
          <w:szCs w:val="24"/>
        </w:rPr>
        <w:t xml:space="preserve"> této smlouvy shora, </w:t>
      </w:r>
      <w:r w:rsidR="001B1DC5" w:rsidRPr="00EF5C85">
        <w:rPr>
          <w:rFonts w:asciiTheme="minorHAnsi" w:hAnsiTheme="minorHAnsi" w:cstheme="minorHAnsi"/>
          <w:szCs w:val="24"/>
        </w:rPr>
        <w:br/>
      </w:r>
      <w:r w:rsidRPr="00EF5C85">
        <w:rPr>
          <w:rFonts w:asciiTheme="minorHAnsi" w:hAnsiTheme="minorHAnsi" w:cstheme="minorHAnsi"/>
          <w:szCs w:val="24"/>
        </w:rPr>
        <w:t>tj. neuhradí kupní cen</w:t>
      </w:r>
      <w:r w:rsidR="00B95579" w:rsidRPr="00EF5C85">
        <w:rPr>
          <w:rFonts w:asciiTheme="minorHAnsi" w:hAnsiTheme="minorHAnsi" w:cstheme="minorHAnsi"/>
          <w:szCs w:val="24"/>
        </w:rPr>
        <w:t>u</w:t>
      </w:r>
      <w:r w:rsidRPr="00EF5C85">
        <w:rPr>
          <w:rFonts w:asciiTheme="minorHAnsi" w:hAnsiTheme="minorHAnsi" w:cstheme="minorHAnsi"/>
          <w:szCs w:val="24"/>
        </w:rPr>
        <w:t xml:space="preserve"> </w:t>
      </w:r>
      <w:r w:rsidR="009D20E0" w:rsidRPr="00EF5C85">
        <w:rPr>
          <w:rFonts w:asciiTheme="minorHAnsi" w:hAnsiTheme="minorHAnsi" w:cstheme="minorHAnsi"/>
          <w:szCs w:val="24"/>
        </w:rPr>
        <w:t xml:space="preserve">uvedenou v čl. II, odst. </w:t>
      </w:r>
      <w:r w:rsidR="00B95579" w:rsidRPr="00EF5C85">
        <w:rPr>
          <w:rFonts w:asciiTheme="minorHAnsi" w:hAnsiTheme="minorHAnsi" w:cstheme="minorHAnsi"/>
          <w:szCs w:val="24"/>
        </w:rPr>
        <w:t>1</w:t>
      </w:r>
      <w:r w:rsidR="009D20E0" w:rsidRPr="00EF5C85">
        <w:rPr>
          <w:rFonts w:asciiTheme="minorHAnsi" w:hAnsiTheme="minorHAnsi" w:cstheme="minorHAnsi"/>
          <w:szCs w:val="24"/>
        </w:rPr>
        <w:t xml:space="preserve"> </w:t>
      </w:r>
      <w:r w:rsidR="00EF5C85">
        <w:rPr>
          <w:rFonts w:asciiTheme="minorHAnsi" w:hAnsiTheme="minorHAnsi" w:cstheme="minorHAnsi"/>
          <w:szCs w:val="24"/>
        </w:rPr>
        <w:t xml:space="preserve">řádně a </w:t>
      </w:r>
      <w:r w:rsidRPr="00EF5C85">
        <w:rPr>
          <w:rFonts w:asciiTheme="minorHAnsi" w:hAnsiTheme="minorHAnsi" w:cstheme="minorHAnsi"/>
          <w:szCs w:val="24"/>
        </w:rPr>
        <w:t xml:space="preserve">včas, a neučiní-li tak ani v dodatečné lhůtě do </w:t>
      </w:r>
      <w:r w:rsidR="006014F8" w:rsidRPr="00EF5C85">
        <w:rPr>
          <w:rFonts w:asciiTheme="minorHAnsi" w:hAnsiTheme="minorHAnsi" w:cstheme="minorHAnsi"/>
          <w:szCs w:val="24"/>
        </w:rPr>
        <w:t>1</w:t>
      </w:r>
      <w:r w:rsidR="00516457" w:rsidRPr="00EF5C85">
        <w:rPr>
          <w:rFonts w:asciiTheme="minorHAnsi" w:hAnsiTheme="minorHAnsi" w:cstheme="minorHAnsi"/>
          <w:szCs w:val="24"/>
        </w:rPr>
        <w:t>5</w:t>
      </w:r>
      <w:r w:rsidRPr="00EF5C85">
        <w:rPr>
          <w:rFonts w:asciiTheme="minorHAnsi" w:hAnsiTheme="minorHAnsi" w:cstheme="minorHAnsi"/>
          <w:szCs w:val="24"/>
        </w:rPr>
        <w:t>-ti</w:t>
      </w:r>
      <w:r w:rsidR="009D20E0" w:rsidRPr="00EF5C85">
        <w:rPr>
          <w:rFonts w:asciiTheme="minorHAnsi" w:hAnsiTheme="minorHAnsi" w:cstheme="minorHAnsi"/>
          <w:szCs w:val="24"/>
        </w:rPr>
        <w:t xml:space="preserve"> (</w:t>
      </w:r>
      <w:r w:rsidR="006014F8" w:rsidRPr="00EF5C85">
        <w:rPr>
          <w:rFonts w:asciiTheme="minorHAnsi" w:hAnsiTheme="minorHAnsi" w:cstheme="minorHAnsi"/>
          <w:szCs w:val="24"/>
        </w:rPr>
        <w:t>patnácti</w:t>
      </w:r>
      <w:r w:rsidR="009D20E0" w:rsidRPr="00EF5C85">
        <w:rPr>
          <w:rFonts w:asciiTheme="minorHAnsi" w:hAnsiTheme="minorHAnsi" w:cstheme="minorHAnsi"/>
          <w:szCs w:val="24"/>
        </w:rPr>
        <w:t>) pracovních</w:t>
      </w:r>
      <w:r w:rsidRPr="00EF5C85">
        <w:rPr>
          <w:rFonts w:asciiTheme="minorHAnsi" w:hAnsiTheme="minorHAnsi" w:cstheme="minorHAnsi"/>
          <w:szCs w:val="24"/>
        </w:rPr>
        <w:t xml:space="preserve"> dnů po sjednaném datu splatnosti</w:t>
      </w:r>
      <w:r w:rsidR="009D20E0" w:rsidRPr="00EF5C85">
        <w:rPr>
          <w:rFonts w:asciiTheme="minorHAnsi" w:hAnsiTheme="minorHAnsi" w:cstheme="minorHAnsi"/>
          <w:szCs w:val="24"/>
        </w:rPr>
        <w:t xml:space="preserve"> </w:t>
      </w:r>
      <w:r w:rsidRPr="00EF5C85">
        <w:rPr>
          <w:rFonts w:asciiTheme="minorHAnsi" w:hAnsiTheme="minorHAnsi" w:cstheme="minorHAnsi"/>
          <w:szCs w:val="24"/>
        </w:rPr>
        <w:t>kupní ceny, je k</w:t>
      </w:r>
      <w:r w:rsidR="00670EE3" w:rsidRPr="00EF5C85">
        <w:rPr>
          <w:rFonts w:asciiTheme="minorHAnsi" w:hAnsiTheme="minorHAnsi" w:cstheme="minorHAnsi"/>
          <w:szCs w:val="24"/>
        </w:rPr>
        <w:t>upující povin</w:t>
      </w:r>
      <w:r w:rsidR="00711A00" w:rsidRPr="00EF5C85">
        <w:rPr>
          <w:rFonts w:asciiTheme="minorHAnsi" w:hAnsiTheme="minorHAnsi" w:cstheme="minorHAnsi"/>
          <w:szCs w:val="24"/>
        </w:rPr>
        <w:t>e</w:t>
      </w:r>
      <w:r w:rsidR="00670EE3" w:rsidRPr="00EF5C85">
        <w:rPr>
          <w:rFonts w:asciiTheme="minorHAnsi" w:hAnsiTheme="minorHAnsi" w:cstheme="minorHAnsi"/>
          <w:szCs w:val="24"/>
        </w:rPr>
        <w:t xml:space="preserve">n zaplatit </w:t>
      </w:r>
      <w:r w:rsidRPr="00EF5C85">
        <w:rPr>
          <w:rFonts w:asciiTheme="minorHAnsi" w:hAnsiTheme="minorHAnsi" w:cstheme="minorHAnsi"/>
          <w:szCs w:val="24"/>
        </w:rPr>
        <w:t>p</w:t>
      </w:r>
      <w:r w:rsidR="00670EE3" w:rsidRPr="00EF5C85">
        <w:rPr>
          <w:rFonts w:asciiTheme="minorHAnsi" w:hAnsiTheme="minorHAnsi" w:cstheme="minorHAnsi"/>
          <w:szCs w:val="24"/>
        </w:rPr>
        <w:t xml:space="preserve">rodávajícímu </w:t>
      </w:r>
      <w:r w:rsidR="00670EE3" w:rsidRPr="00EF5C85">
        <w:rPr>
          <w:rFonts w:asciiTheme="minorHAnsi" w:hAnsiTheme="minorHAnsi" w:cstheme="minorHAnsi"/>
          <w:b/>
          <w:szCs w:val="24"/>
        </w:rPr>
        <w:t>smluvní pokutu</w:t>
      </w:r>
      <w:r w:rsidR="00670EE3" w:rsidRPr="00EF5C85">
        <w:rPr>
          <w:rFonts w:asciiTheme="minorHAnsi" w:hAnsiTheme="minorHAnsi" w:cstheme="minorHAnsi"/>
          <w:szCs w:val="24"/>
        </w:rPr>
        <w:t xml:space="preserve"> ve výši</w:t>
      </w:r>
      <w:r w:rsidR="0076482F" w:rsidRPr="00EF5C85">
        <w:rPr>
          <w:rFonts w:asciiTheme="minorHAnsi" w:hAnsiTheme="minorHAnsi" w:cstheme="minorHAnsi"/>
          <w:szCs w:val="24"/>
        </w:rPr>
        <w:t xml:space="preserve"> </w:t>
      </w:r>
      <w:r w:rsidR="009D20E0" w:rsidRPr="00EF5C85">
        <w:rPr>
          <w:rFonts w:asciiTheme="minorHAnsi" w:hAnsiTheme="minorHAnsi" w:cstheme="minorHAnsi"/>
          <w:b/>
          <w:szCs w:val="24"/>
        </w:rPr>
        <w:t>0,1</w:t>
      </w:r>
      <w:r w:rsidRPr="00EF5C85">
        <w:rPr>
          <w:rFonts w:asciiTheme="minorHAnsi" w:hAnsiTheme="minorHAnsi" w:cstheme="minorHAnsi"/>
          <w:b/>
          <w:szCs w:val="24"/>
        </w:rPr>
        <w:t>%</w:t>
      </w:r>
      <w:r w:rsidRPr="00EF5C85">
        <w:rPr>
          <w:rFonts w:asciiTheme="minorHAnsi" w:hAnsiTheme="minorHAnsi" w:cstheme="minorHAnsi"/>
          <w:szCs w:val="24"/>
        </w:rPr>
        <w:t xml:space="preserve"> (slovy: </w:t>
      </w:r>
      <w:r w:rsidR="009D20E0" w:rsidRPr="00EF5C85">
        <w:rPr>
          <w:rFonts w:asciiTheme="minorHAnsi" w:hAnsiTheme="minorHAnsi" w:cstheme="minorHAnsi"/>
          <w:szCs w:val="24"/>
        </w:rPr>
        <w:t>jedn</w:t>
      </w:r>
      <w:r w:rsidR="00FE5FCB" w:rsidRPr="00EF5C85">
        <w:rPr>
          <w:rFonts w:asciiTheme="minorHAnsi" w:hAnsiTheme="minorHAnsi" w:cstheme="minorHAnsi"/>
          <w:szCs w:val="24"/>
        </w:rPr>
        <w:t>a</w:t>
      </w:r>
      <w:r w:rsidR="009D20E0" w:rsidRPr="00EF5C85">
        <w:rPr>
          <w:rFonts w:asciiTheme="minorHAnsi" w:hAnsiTheme="minorHAnsi" w:cstheme="minorHAnsi"/>
          <w:szCs w:val="24"/>
        </w:rPr>
        <w:t xml:space="preserve"> desetin</w:t>
      </w:r>
      <w:r w:rsidR="00FE5FCB" w:rsidRPr="00EF5C85">
        <w:rPr>
          <w:rFonts w:asciiTheme="minorHAnsi" w:hAnsiTheme="minorHAnsi" w:cstheme="minorHAnsi"/>
          <w:szCs w:val="24"/>
        </w:rPr>
        <w:t>a</w:t>
      </w:r>
      <w:r w:rsidR="009D20E0" w:rsidRPr="00EF5C85">
        <w:rPr>
          <w:rFonts w:asciiTheme="minorHAnsi" w:hAnsiTheme="minorHAnsi" w:cstheme="minorHAnsi"/>
          <w:szCs w:val="24"/>
        </w:rPr>
        <w:t xml:space="preserve"> procenta</w:t>
      </w:r>
      <w:r w:rsidRPr="00EF5C85">
        <w:rPr>
          <w:rFonts w:asciiTheme="minorHAnsi" w:hAnsiTheme="minorHAnsi" w:cstheme="minorHAnsi"/>
          <w:szCs w:val="24"/>
        </w:rPr>
        <w:t>) z</w:t>
      </w:r>
      <w:r w:rsidR="009D20E0" w:rsidRPr="00EF5C85">
        <w:rPr>
          <w:rFonts w:asciiTheme="minorHAnsi" w:hAnsiTheme="minorHAnsi" w:cstheme="minorHAnsi"/>
          <w:szCs w:val="24"/>
        </w:rPr>
        <w:t> </w:t>
      </w:r>
      <w:r w:rsidR="006014F8" w:rsidRPr="00EF5C85">
        <w:rPr>
          <w:rFonts w:asciiTheme="minorHAnsi" w:hAnsiTheme="minorHAnsi" w:cstheme="minorHAnsi"/>
          <w:szCs w:val="24"/>
        </w:rPr>
        <w:t xml:space="preserve">dlužné </w:t>
      </w:r>
      <w:r w:rsidRPr="00EF5C85">
        <w:rPr>
          <w:rFonts w:asciiTheme="minorHAnsi" w:hAnsiTheme="minorHAnsi" w:cstheme="minorHAnsi"/>
          <w:szCs w:val="24"/>
        </w:rPr>
        <w:t>kupní ceny</w:t>
      </w:r>
      <w:r w:rsidR="009D20E0" w:rsidRPr="00EF5C85">
        <w:rPr>
          <w:rFonts w:asciiTheme="minorHAnsi" w:hAnsiTheme="minorHAnsi" w:cstheme="minorHAnsi"/>
          <w:szCs w:val="24"/>
        </w:rPr>
        <w:t xml:space="preserve"> za každý i započatý den prodlení</w:t>
      </w:r>
      <w:r w:rsidR="00FE5FCB" w:rsidRPr="00EF5C85">
        <w:rPr>
          <w:rFonts w:asciiTheme="minorHAnsi" w:hAnsiTheme="minorHAnsi" w:cstheme="minorHAnsi"/>
          <w:szCs w:val="24"/>
        </w:rPr>
        <w:t xml:space="preserve"> se zaplacením</w:t>
      </w:r>
      <w:r w:rsidRPr="00EF5C85">
        <w:rPr>
          <w:rFonts w:asciiTheme="minorHAnsi" w:hAnsiTheme="minorHAnsi" w:cstheme="minorHAnsi"/>
          <w:szCs w:val="24"/>
        </w:rPr>
        <w:t xml:space="preserve">, </w:t>
      </w:r>
      <w:r w:rsidR="00670EE3" w:rsidRPr="00EF5C85">
        <w:rPr>
          <w:rFonts w:asciiTheme="minorHAnsi" w:hAnsiTheme="minorHAnsi" w:cstheme="minorHAnsi"/>
          <w:szCs w:val="24"/>
        </w:rPr>
        <w:t xml:space="preserve">a to ve lhůtě do </w:t>
      </w:r>
      <w:r w:rsidR="006014F8" w:rsidRPr="00EF5C85">
        <w:rPr>
          <w:rFonts w:asciiTheme="minorHAnsi" w:hAnsiTheme="minorHAnsi" w:cstheme="minorHAnsi"/>
          <w:szCs w:val="24"/>
        </w:rPr>
        <w:t>3</w:t>
      </w:r>
      <w:r w:rsidR="00670EE3" w:rsidRPr="00EF5C85">
        <w:rPr>
          <w:rFonts w:asciiTheme="minorHAnsi" w:hAnsiTheme="minorHAnsi" w:cstheme="minorHAnsi"/>
          <w:szCs w:val="24"/>
        </w:rPr>
        <w:t xml:space="preserve">0 </w:t>
      </w:r>
      <w:r w:rsidR="005E2D75" w:rsidRPr="00EF5C85">
        <w:rPr>
          <w:rFonts w:asciiTheme="minorHAnsi" w:hAnsiTheme="minorHAnsi" w:cstheme="minorHAnsi"/>
          <w:szCs w:val="24"/>
        </w:rPr>
        <w:t>(</w:t>
      </w:r>
      <w:r w:rsidR="006014F8" w:rsidRPr="00EF5C85">
        <w:rPr>
          <w:rFonts w:asciiTheme="minorHAnsi" w:hAnsiTheme="minorHAnsi" w:cstheme="minorHAnsi"/>
          <w:szCs w:val="24"/>
        </w:rPr>
        <w:t>třiceti</w:t>
      </w:r>
      <w:r w:rsidR="005E2D75" w:rsidRPr="00EF5C85">
        <w:rPr>
          <w:rFonts w:asciiTheme="minorHAnsi" w:hAnsiTheme="minorHAnsi" w:cstheme="minorHAnsi"/>
          <w:szCs w:val="24"/>
        </w:rPr>
        <w:t>)</w:t>
      </w:r>
      <w:r w:rsidR="009D20E0" w:rsidRPr="00EF5C85">
        <w:rPr>
          <w:rFonts w:asciiTheme="minorHAnsi" w:hAnsiTheme="minorHAnsi" w:cstheme="minorHAnsi"/>
          <w:szCs w:val="24"/>
        </w:rPr>
        <w:t xml:space="preserve"> pracovních</w:t>
      </w:r>
      <w:r w:rsidR="005E2D75" w:rsidRPr="00EF5C85">
        <w:rPr>
          <w:rFonts w:asciiTheme="minorHAnsi" w:hAnsiTheme="minorHAnsi" w:cstheme="minorHAnsi"/>
          <w:szCs w:val="24"/>
        </w:rPr>
        <w:t xml:space="preserve"> dnů od</w:t>
      </w:r>
      <w:r w:rsidR="006014F8" w:rsidRPr="00EF5C85">
        <w:rPr>
          <w:rFonts w:asciiTheme="minorHAnsi" w:hAnsiTheme="minorHAnsi" w:cstheme="minorHAnsi"/>
          <w:szCs w:val="24"/>
        </w:rPr>
        <w:t>e dne</w:t>
      </w:r>
      <w:r w:rsidR="005E2D75" w:rsidRPr="00EF5C85">
        <w:rPr>
          <w:rFonts w:asciiTheme="minorHAnsi" w:hAnsiTheme="minorHAnsi" w:cstheme="minorHAnsi"/>
          <w:szCs w:val="24"/>
        </w:rPr>
        <w:t xml:space="preserve"> doručení </w:t>
      </w:r>
      <w:r w:rsidR="006014F8" w:rsidRPr="00EF5C85">
        <w:rPr>
          <w:rFonts w:asciiTheme="minorHAnsi" w:hAnsiTheme="minorHAnsi" w:cstheme="minorHAnsi"/>
          <w:szCs w:val="24"/>
        </w:rPr>
        <w:t xml:space="preserve">písemné </w:t>
      </w:r>
      <w:r w:rsidR="005E2D75" w:rsidRPr="00EF5C85">
        <w:rPr>
          <w:rFonts w:asciiTheme="minorHAnsi" w:hAnsiTheme="minorHAnsi" w:cstheme="minorHAnsi"/>
          <w:szCs w:val="24"/>
        </w:rPr>
        <w:t xml:space="preserve">výzvy </w:t>
      </w:r>
      <w:r w:rsidRPr="00EF5C85">
        <w:rPr>
          <w:rFonts w:asciiTheme="minorHAnsi" w:hAnsiTheme="minorHAnsi" w:cstheme="minorHAnsi"/>
          <w:szCs w:val="24"/>
        </w:rPr>
        <w:t>p</w:t>
      </w:r>
      <w:r w:rsidR="00670EE3" w:rsidRPr="00EF5C85">
        <w:rPr>
          <w:rFonts w:asciiTheme="minorHAnsi" w:hAnsiTheme="minorHAnsi" w:cstheme="minorHAnsi"/>
          <w:szCs w:val="24"/>
        </w:rPr>
        <w:t>rodávající</w:t>
      </w:r>
      <w:r w:rsidR="005E2D75" w:rsidRPr="00EF5C85">
        <w:rPr>
          <w:rFonts w:asciiTheme="minorHAnsi" w:hAnsiTheme="minorHAnsi" w:cstheme="minorHAnsi"/>
          <w:szCs w:val="24"/>
        </w:rPr>
        <w:t>ho</w:t>
      </w:r>
      <w:r w:rsidR="00670EE3" w:rsidRPr="00EF5C85">
        <w:rPr>
          <w:rFonts w:asciiTheme="minorHAnsi" w:hAnsiTheme="minorHAnsi" w:cstheme="minorHAnsi"/>
          <w:szCs w:val="24"/>
        </w:rPr>
        <w:t xml:space="preserve"> k úhradě smluvní pokuty</w:t>
      </w:r>
      <w:r w:rsidRPr="00EF5C85">
        <w:rPr>
          <w:rFonts w:asciiTheme="minorHAnsi" w:hAnsiTheme="minorHAnsi" w:cstheme="minorHAnsi"/>
          <w:szCs w:val="24"/>
        </w:rPr>
        <w:t xml:space="preserve">. </w:t>
      </w:r>
      <w:r w:rsidR="009D20E0" w:rsidRPr="00EF5C85">
        <w:rPr>
          <w:rFonts w:asciiTheme="minorHAnsi" w:hAnsiTheme="minorHAnsi" w:cstheme="minorHAnsi"/>
          <w:szCs w:val="24"/>
        </w:rPr>
        <w:t xml:space="preserve">Zároveň má prodávající </w:t>
      </w:r>
      <w:r w:rsidR="006014F8" w:rsidRPr="00EF5C85">
        <w:rPr>
          <w:rFonts w:asciiTheme="minorHAnsi" w:hAnsiTheme="minorHAnsi" w:cstheme="minorHAnsi"/>
          <w:szCs w:val="24"/>
        </w:rPr>
        <w:t xml:space="preserve">v takovém případě </w:t>
      </w:r>
      <w:r w:rsidR="009D20E0" w:rsidRPr="00EF5C85">
        <w:rPr>
          <w:rFonts w:asciiTheme="minorHAnsi" w:hAnsiTheme="minorHAnsi" w:cstheme="minorHAnsi"/>
          <w:szCs w:val="24"/>
        </w:rPr>
        <w:t>právo</w:t>
      </w:r>
      <w:r w:rsidR="006014F8" w:rsidRPr="00EF5C85">
        <w:rPr>
          <w:rFonts w:asciiTheme="minorHAnsi" w:hAnsiTheme="minorHAnsi" w:cstheme="minorHAnsi"/>
          <w:szCs w:val="24"/>
        </w:rPr>
        <w:t xml:space="preserve"> jednostranně</w:t>
      </w:r>
      <w:r w:rsidR="009D20E0" w:rsidRPr="00EF5C85">
        <w:rPr>
          <w:rFonts w:asciiTheme="minorHAnsi" w:hAnsiTheme="minorHAnsi" w:cstheme="minorHAnsi"/>
          <w:szCs w:val="24"/>
        </w:rPr>
        <w:t xml:space="preserve"> odstoupit od této smlouvy z důvodu </w:t>
      </w:r>
      <w:r w:rsidR="006014F8" w:rsidRPr="00EF5C85">
        <w:rPr>
          <w:rFonts w:asciiTheme="minorHAnsi" w:hAnsiTheme="minorHAnsi" w:cstheme="minorHAnsi"/>
          <w:szCs w:val="24"/>
        </w:rPr>
        <w:t xml:space="preserve">jejího </w:t>
      </w:r>
      <w:r w:rsidR="009D20E0" w:rsidRPr="00EF5C85">
        <w:rPr>
          <w:rFonts w:asciiTheme="minorHAnsi" w:hAnsiTheme="minorHAnsi" w:cstheme="minorHAnsi"/>
          <w:szCs w:val="24"/>
        </w:rPr>
        <w:t xml:space="preserve">porušení a kupující je povinen poskytnout mu </w:t>
      </w:r>
      <w:r w:rsidR="006014F8" w:rsidRPr="00EF5C85">
        <w:rPr>
          <w:rFonts w:asciiTheme="minorHAnsi" w:hAnsiTheme="minorHAnsi" w:cstheme="minorHAnsi"/>
          <w:szCs w:val="24"/>
        </w:rPr>
        <w:t xml:space="preserve">bez zbytečného odkladu </w:t>
      </w:r>
      <w:r w:rsidR="00F95121" w:rsidRPr="00EF5C85">
        <w:rPr>
          <w:rFonts w:asciiTheme="minorHAnsi" w:hAnsiTheme="minorHAnsi" w:cstheme="minorHAnsi"/>
          <w:szCs w:val="24"/>
        </w:rPr>
        <w:t xml:space="preserve">ode dne doručení písemného odstoupení </w:t>
      </w:r>
      <w:r w:rsidR="009D20E0" w:rsidRPr="00EF5C85">
        <w:rPr>
          <w:rFonts w:asciiTheme="minorHAnsi" w:hAnsiTheme="minorHAnsi" w:cstheme="minorHAnsi"/>
          <w:szCs w:val="24"/>
        </w:rPr>
        <w:t>veškerou součinnost potřebnou k převedení vlastnického práva k Nemovitost</w:t>
      </w:r>
      <w:r w:rsidR="00407939" w:rsidRPr="00EF5C85">
        <w:rPr>
          <w:rFonts w:asciiTheme="minorHAnsi" w:hAnsiTheme="minorHAnsi" w:cstheme="minorHAnsi"/>
          <w:szCs w:val="24"/>
        </w:rPr>
        <w:t>i</w:t>
      </w:r>
      <w:r w:rsidR="009D20E0" w:rsidRPr="00EF5C85">
        <w:rPr>
          <w:rFonts w:asciiTheme="minorHAnsi" w:hAnsiTheme="minorHAnsi" w:cstheme="minorHAnsi"/>
          <w:szCs w:val="24"/>
        </w:rPr>
        <w:t xml:space="preserve"> zpět na prodávajícího</w:t>
      </w:r>
      <w:r w:rsidR="006014F8" w:rsidRPr="00EF5C85">
        <w:rPr>
          <w:rFonts w:asciiTheme="minorHAnsi" w:hAnsiTheme="minorHAnsi" w:cstheme="minorHAnsi"/>
          <w:szCs w:val="24"/>
        </w:rPr>
        <w:t xml:space="preserve">, tj. </w:t>
      </w:r>
      <w:r w:rsidR="006014F8" w:rsidRPr="00EF5C85">
        <w:rPr>
          <w:rFonts w:asciiTheme="minorHAnsi" w:hAnsiTheme="minorHAnsi" w:cstheme="minorHAnsi"/>
          <w:szCs w:val="24"/>
        </w:rPr>
        <w:lastRenderedPageBreak/>
        <w:t xml:space="preserve">zejména uzavřít souhlasné prohlášení o zániku smlouvy pro účely vkladového </w:t>
      </w:r>
      <w:r w:rsidR="00E01A70" w:rsidRPr="00EF5C85">
        <w:rPr>
          <w:rFonts w:asciiTheme="minorHAnsi" w:hAnsiTheme="minorHAnsi" w:cstheme="minorHAnsi"/>
          <w:szCs w:val="24"/>
        </w:rPr>
        <w:t>řízení u </w:t>
      </w:r>
      <w:r w:rsidR="006014F8" w:rsidRPr="00EF5C85">
        <w:rPr>
          <w:rFonts w:asciiTheme="minorHAnsi" w:hAnsiTheme="minorHAnsi" w:cstheme="minorHAnsi"/>
          <w:szCs w:val="24"/>
        </w:rPr>
        <w:t>příslušného katastrálního úřadu</w:t>
      </w:r>
      <w:r w:rsidR="009D20E0" w:rsidRPr="00EF5C85">
        <w:rPr>
          <w:rFonts w:asciiTheme="minorHAnsi" w:hAnsiTheme="minorHAnsi" w:cstheme="minorHAnsi"/>
          <w:szCs w:val="24"/>
        </w:rPr>
        <w:t xml:space="preserve">. </w:t>
      </w:r>
      <w:r w:rsidRPr="00EF5C85">
        <w:rPr>
          <w:rFonts w:asciiTheme="minorHAnsi" w:hAnsiTheme="minorHAnsi" w:cstheme="minorHAnsi"/>
          <w:szCs w:val="24"/>
        </w:rPr>
        <w:t>Nárok p</w:t>
      </w:r>
      <w:r w:rsidR="00670EE3" w:rsidRPr="00EF5C85">
        <w:rPr>
          <w:rFonts w:asciiTheme="minorHAnsi" w:hAnsiTheme="minorHAnsi" w:cstheme="minorHAnsi"/>
          <w:szCs w:val="24"/>
        </w:rPr>
        <w:t xml:space="preserve">rodávajícího na náhradu škody není </w:t>
      </w:r>
      <w:r w:rsidR="00E01A70" w:rsidRPr="00EF5C85">
        <w:rPr>
          <w:rFonts w:asciiTheme="minorHAnsi" w:hAnsiTheme="minorHAnsi" w:cstheme="minorHAnsi"/>
          <w:szCs w:val="24"/>
        </w:rPr>
        <w:t>ujednáním o </w:t>
      </w:r>
      <w:r w:rsidR="006014F8" w:rsidRPr="00EF5C85">
        <w:rPr>
          <w:rFonts w:asciiTheme="minorHAnsi" w:hAnsiTheme="minorHAnsi" w:cstheme="minorHAnsi"/>
          <w:szCs w:val="24"/>
        </w:rPr>
        <w:t xml:space="preserve">smluvní pokutě </w:t>
      </w:r>
      <w:r w:rsidR="00670EE3" w:rsidRPr="00EF5C85">
        <w:rPr>
          <w:rFonts w:asciiTheme="minorHAnsi" w:hAnsiTheme="minorHAnsi" w:cstheme="minorHAnsi"/>
          <w:szCs w:val="24"/>
        </w:rPr>
        <w:t>dotčen. Toto ustanovení je plně oddělitelné od ostatních ustano</w:t>
      </w:r>
      <w:r w:rsidR="009D20E0" w:rsidRPr="00EF5C85">
        <w:rPr>
          <w:rFonts w:asciiTheme="minorHAnsi" w:hAnsiTheme="minorHAnsi" w:cstheme="minorHAnsi"/>
          <w:szCs w:val="24"/>
        </w:rPr>
        <w:t>vení smlouvy a závazky v </w:t>
      </w:r>
      <w:r w:rsidR="00670EE3" w:rsidRPr="00EF5C85">
        <w:rPr>
          <w:rFonts w:asciiTheme="minorHAnsi" w:hAnsiTheme="minorHAnsi" w:cstheme="minorHAnsi"/>
          <w:szCs w:val="24"/>
        </w:rPr>
        <w:t xml:space="preserve">něm uvedené jsou plně vymahatelné i v případě zániku </w:t>
      </w:r>
      <w:r w:rsidR="00711A00" w:rsidRPr="00EF5C85">
        <w:rPr>
          <w:rFonts w:asciiTheme="minorHAnsi" w:hAnsiTheme="minorHAnsi" w:cstheme="minorHAnsi"/>
          <w:szCs w:val="24"/>
        </w:rPr>
        <w:t>kupní smlouvy od samého počátku.</w:t>
      </w:r>
    </w:p>
    <w:p w14:paraId="4F64601C" w14:textId="77777777" w:rsidR="00711A00" w:rsidRPr="002F575D" w:rsidRDefault="00711A00" w:rsidP="00711A00">
      <w:pPr>
        <w:spacing w:line="276" w:lineRule="auto"/>
        <w:ind w:left="426"/>
        <w:jc w:val="both"/>
        <w:rPr>
          <w:rFonts w:asciiTheme="minorHAnsi" w:hAnsiTheme="minorHAnsi" w:cstheme="minorHAnsi"/>
          <w:szCs w:val="24"/>
        </w:rPr>
      </w:pPr>
    </w:p>
    <w:p w14:paraId="58C7F8E6" w14:textId="6990873E" w:rsidR="00711A00" w:rsidRPr="002F575D" w:rsidRDefault="00711A00" w:rsidP="000E79B0">
      <w:pPr>
        <w:numPr>
          <w:ilvl w:val="0"/>
          <w:numId w:val="7"/>
        </w:numPr>
        <w:spacing w:line="276" w:lineRule="auto"/>
        <w:ind w:left="426"/>
        <w:jc w:val="both"/>
        <w:rPr>
          <w:rFonts w:asciiTheme="minorHAnsi" w:hAnsiTheme="minorHAnsi" w:cstheme="minorHAnsi"/>
          <w:szCs w:val="24"/>
        </w:rPr>
      </w:pPr>
      <w:r w:rsidRPr="002F575D">
        <w:rPr>
          <w:rFonts w:asciiTheme="minorHAnsi" w:hAnsiTheme="minorHAnsi" w:cstheme="minorHAnsi"/>
          <w:szCs w:val="24"/>
        </w:rPr>
        <w:t>Odstoupení od smlouvy musí mít písemnou formu a</w:t>
      </w:r>
      <w:r w:rsidR="00B10E7C" w:rsidRPr="002F575D">
        <w:rPr>
          <w:rFonts w:asciiTheme="minorHAnsi" w:hAnsiTheme="minorHAnsi" w:cstheme="minorHAnsi"/>
          <w:szCs w:val="24"/>
        </w:rPr>
        <w:t xml:space="preserve"> </w:t>
      </w:r>
      <w:proofErr w:type="spellStart"/>
      <w:r w:rsidR="00376F75">
        <w:rPr>
          <w:rFonts w:asciiTheme="minorHAnsi" w:hAnsiTheme="minorHAnsi" w:cstheme="minorHAnsi"/>
          <w:szCs w:val="24"/>
        </w:rPr>
        <w:t>a</w:t>
      </w:r>
      <w:proofErr w:type="spellEnd"/>
      <w:r w:rsidR="00376F75">
        <w:rPr>
          <w:rFonts w:asciiTheme="minorHAnsi" w:hAnsiTheme="minorHAnsi" w:cstheme="minorHAnsi"/>
          <w:szCs w:val="24"/>
        </w:rPr>
        <w:t xml:space="preserve"> je </w:t>
      </w:r>
      <w:proofErr w:type="spellStart"/>
      <w:r w:rsidR="00376F75">
        <w:rPr>
          <w:rFonts w:asciiTheme="minorHAnsi" w:hAnsiTheme="minorHAnsi" w:cstheme="minorHAnsi"/>
          <w:szCs w:val="24"/>
        </w:rPr>
        <w:t>účinnné</w:t>
      </w:r>
      <w:proofErr w:type="spellEnd"/>
      <w:r w:rsidR="00376F75">
        <w:rPr>
          <w:rFonts w:asciiTheme="minorHAnsi" w:hAnsiTheme="minorHAnsi" w:cstheme="minorHAnsi"/>
          <w:szCs w:val="24"/>
        </w:rPr>
        <w:t xml:space="preserve"> okamžikem doručení</w:t>
      </w:r>
      <w:r w:rsidR="00B10E7C" w:rsidRPr="002F575D">
        <w:rPr>
          <w:rFonts w:asciiTheme="minorHAnsi" w:hAnsiTheme="minorHAnsi" w:cstheme="minorHAnsi"/>
          <w:szCs w:val="24"/>
        </w:rPr>
        <w:t xml:space="preserve"> druhé sm</w:t>
      </w:r>
      <w:r w:rsidRPr="002F575D">
        <w:rPr>
          <w:rFonts w:asciiTheme="minorHAnsi" w:hAnsiTheme="minorHAnsi" w:cstheme="minorHAnsi"/>
          <w:szCs w:val="24"/>
        </w:rPr>
        <w:t>luvní straně.</w:t>
      </w:r>
      <w:r w:rsidR="000E79B0" w:rsidRPr="002F575D">
        <w:rPr>
          <w:rFonts w:asciiTheme="minorHAnsi" w:hAnsiTheme="minorHAnsi" w:cstheme="minorHAnsi"/>
          <w:szCs w:val="24"/>
        </w:rPr>
        <w:t xml:space="preserve"> Smluvní strany tímto výslovně sjednávají, že pro potřeby doručování písemností</w:t>
      </w:r>
      <w:r w:rsidR="00E01A70" w:rsidRPr="002F575D">
        <w:rPr>
          <w:rFonts w:asciiTheme="minorHAnsi" w:hAnsiTheme="minorHAnsi" w:cstheme="minorHAnsi"/>
          <w:szCs w:val="24"/>
        </w:rPr>
        <w:t xml:space="preserve"> dle </w:t>
      </w:r>
      <w:r w:rsidR="000E79B0" w:rsidRPr="002F575D">
        <w:rPr>
          <w:rFonts w:asciiTheme="minorHAnsi" w:hAnsiTheme="minorHAnsi" w:cstheme="minorHAnsi"/>
          <w:szCs w:val="24"/>
        </w:rPr>
        <w:t>této smlouvy</w:t>
      </w:r>
      <w:r w:rsidR="00052450" w:rsidRPr="002F575D">
        <w:rPr>
          <w:rFonts w:asciiTheme="minorHAnsi" w:hAnsiTheme="minorHAnsi" w:cstheme="minorHAnsi"/>
          <w:szCs w:val="24"/>
        </w:rPr>
        <w:t xml:space="preserve"> se použijí datové schránky </w:t>
      </w:r>
      <w:r w:rsidR="000E79B0" w:rsidRPr="002F575D">
        <w:rPr>
          <w:rFonts w:asciiTheme="minorHAnsi" w:hAnsiTheme="minorHAnsi" w:cstheme="minorHAnsi"/>
          <w:szCs w:val="24"/>
        </w:rPr>
        <w:t>smluvních stran</w:t>
      </w:r>
      <w:r w:rsidR="00052450" w:rsidRPr="002F575D">
        <w:rPr>
          <w:rFonts w:asciiTheme="minorHAnsi" w:hAnsiTheme="minorHAnsi" w:cstheme="minorHAnsi"/>
          <w:szCs w:val="24"/>
        </w:rPr>
        <w:t xml:space="preserve">, jejichž ID jsou uvedené </w:t>
      </w:r>
      <w:r w:rsidR="000E79B0" w:rsidRPr="002F575D">
        <w:rPr>
          <w:rFonts w:asciiTheme="minorHAnsi" w:hAnsiTheme="minorHAnsi" w:cstheme="minorHAnsi"/>
          <w:szCs w:val="24"/>
        </w:rPr>
        <w:t>v záhlaví této smlouvy</w:t>
      </w:r>
      <w:r w:rsidR="00EB2EF6" w:rsidRPr="002F575D">
        <w:rPr>
          <w:rFonts w:asciiTheme="minorHAnsi" w:hAnsiTheme="minorHAnsi" w:cstheme="minorHAnsi"/>
          <w:szCs w:val="24"/>
        </w:rPr>
        <w:t xml:space="preserve">. </w:t>
      </w:r>
      <w:r w:rsidR="000E79B0" w:rsidRPr="002F575D">
        <w:rPr>
          <w:rFonts w:asciiTheme="minorHAnsi" w:hAnsiTheme="minorHAnsi" w:cstheme="minorHAnsi"/>
          <w:szCs w:val="24"/>
        </w:rPr>
        <w:t xml:space="preserve"> </w:t>
      </w:r>
    </w:p>
    <w:p w14:paraId="0AA46A85" w14:textId="77777777" w:rsidR="00711A00" w:rsidRPr="00376F75" w:rsidRDefault="00711A00" w:rsidP="00711A00">
      <w:pPr>
        <w:pStyle w:val="Odstavecseseznamem"/>
        <w:rPr>
          <w:rFonts w:asciiTheme="minorHAnsi" w:hAnsiTheme="minorHAnsi" w:cstheme="minorHAnsi"/>
          <w:szCs w:val="24"/>
        </w:rPr>
      </w:pPr>
    </w:p>
    <w:p w14:paraId="73FC130D" w14:textId="25580337" w:rsidR="00376F75" w:rsidRDefault="00670EE3" w:rsidP="00376F75">
      <w:pPr>
        <w:numPr>
          <w:ilvl w:val="0"/>
          <w:numId w:val="7"/>
        </w:numPr>
        <w:spacing w:line="276" w:lineRule="auto"/>
        <w:ind w:left="426"/>
        <w:jc w:val="both"/>
        <w:rPr>
          <w:rFonts w:asciiTheme="minorHAnsi" w:hAnsiTheme="minorHAnsi" w:cstheme="minorHAnsi"/>
          <w:szCs w:val="24"/>
        </w:rPr>
      </w:pPr>
      <w:r w:rsidRPr="00376F75">
        <w:rPr>
          <w:rFonts w:asciiTheme="minorHAnsi" w:hAnsiTheme="minorHAnsi" w:cstheme="minorHAnsi"/>
          <w:szCs w:val="24"/>
        </w:rPr>
        <w:t>V případě odstoupení od této smlou</w:t>
      </w:r>
      <w:r w:rsidRPr="00352819">
        <w:rPr>
          <w:rFonts w:asciiTheme="minorHAnsi" w:hAnsiTheme="minorHAnsi" w:cstheme="minorHAnsi"/>
          <w:szCs w:val="24"/>
        </w:rPr>
        <w:t xml:space="preserve">vy </w:t>
      </w:r>
      <w:r w:rsidR="00711A00" w:rsidRPr="00352819">
        <w:rPr>
          <w:rFonts w:asciiTheme="minorHAnsi" w:hAnsiTheme="minorHAnsi" w:cstheme="minorHAnsi"/>
          <w:szCs w:val="24"/>
        </w:rPr>
        <w:t>se smlouva ruší od počátku</w:t>
      </w:r>
      <w:r w:rsidR="00376F75" w:rsidRPr="00AE7BE9">
        <w:rPr>
          <w:rFonts w:asciiTheme="minorHAnsi" w:hAnsiTheme="minorHAnsi" w:cstheme="minorHAnsi"/>
          <w:szCs w:val="24"/>
        </w:rPr>
        <w:t xml:space="preserve">, s výjimkou práva odstupující smluvní strany na zaplacení smluvní pokuty dle této smlouvy, které odstoupením od smlouvy není dotčeno. V případě odstoupení od této smlouvy jsou smluvní strany povinny vrátit si vše, co si dle této smlouvy již plnily. </w:t>
      </w:r>
    </w:p>
    <w:p w14:paraId="1AA29635" w14:textId="77777777" w:rsidR="007412B4" w:rsidRDefault="007412B4" w:rsidP="007412B4">
      <w:pPr>
        <w:pStyle w:val="Odstavecseseznamem"/>
        <w:rPr>
          <w:rFonts w:asciiTheme="minorHAnsi" w:hAnsiTheme="minorHAnsi" w:cstheme="minorHAnsi"/>
          <w:szCs w:val="24"/>
        </w:rPr>
      </w:pPr>
    </w:p>
    <w:p w14:paraId="3C8021EF" w14:textId="77777777" w:rsidR="007412B4" w:rsidRPr="00AE7BE9" w:rsidRDefault="007412B4" w:rsidP="007412B4">
      <w:pPr>
        <w:spacing w:line="276" w:lineRule="auto"/>
        <w:ind w:left="426"/>
        <w:jc w:val="both"/>
        <w:rPr>
          <w:rFonts w:asciiTheme="minorHAnsi" w:hAnsiTheme="minorHAnsi" w:cstheme="minorHAnsi"/>
          <w:szCs w:val="24"/>
        </w:rPr>
      </w:pPr>
    </w:p>
    <w:p w14:paraId="4971E59D" w14:textId="77777777" w:rsidR="005E5839" w:rsidRPr="00E66C4C" w:rsidRDefault="005E5839" w:rsidP="005E5839">
      <w:pPr>
        <w:spacing w:line="276" w:lineRule="auto"/>
        <w:jc w:val="center"/>
        <w:rPr>
          <w:rFonts w:asciiTheme="minorHAnsi" w:hAnsiTheme="minorHAnsi" w:cstheme="minorHAnsi"/>
          <w:szCs w:val="24"/>
        </w:rPr>
      </w:pPr>
      <w:r w:rsidRPr="00E66C4C">
        <w:rPr>
          <w:rFonts w:asciiTheme="minorHAnsi" w:hAnsiTheme="minorHAnsi" w:cstheme="minorHAnsi"/>
          <w:b/>
          <w:szCs w:val="24"/>
        </w:rPr>
        <w:t>Článek VII.</w:t>
      </w:r>
      <w:r w:rsidRPr="00E66C4C">
        <w:rPr>
          <w:rFonts w:asciiTheme="minorHAnsi" w:hAnsiTheme="minorHAnsi" w:cstheme="minorHAnsi"/>
          <w:szCs w:val="24"/>
        </w:rPr>
        <w:t xml:space="preserve"> </w:t>
      </w:r>
    </w:p>
    <w:p w14:paraId="31829BB1" w14:textId="77777777" w:rsidR="005E5839" w:rsidRPr="00E66C4C" w:rsidRDefault="005E5839" w:rsidP="005E5839">
      <w:pPr>
        <w:spacing w:line="276" w:lineRule="auto"/>
        <w:ind w:left="426"/>
        <w:jc w:val="center"/>
        <w:rPr>
          <w:rFonts w:asciiTheme="minorHAnsi" w:hAnsiTheme="minorHAnsi" w:cstheme="minorHAnsi"/>
          <w:szCs w:val="24"/>
        </w:rPr>
      </w:pPr>
      <w:r w:rsidRPr="00E66C4C">
        <w:rPr>
          <w:rFonts w:asciiTheme="minorHAnsi" w:hAnsiTheme="minorHAnsi" w:cstheme="minorHAnsi"/>
          <w:b/>
          <w:szCs w:val="24"/>
        </w:rPr>
        <w:t>Závěrečná ustanovení</w:t>
      </w:r>
    </w:p>
    <w:p w14:paraId="7A9B9F1A" w14:textId="77777777" w:rsidR="005E5839" w:rsidRPr="00E66C4C" w:rsidRDefault="005E5839" w:rsidP="00D2323D">
      <w:pPr>
        <w:spacing w:line="276" w:lineRule="auto"/>
        <w:ind w:left="66"/>
        <w:jc w:val="both"/>
        <w:rPr>
          <w:rFonts w:asciiTheme="minorHAnsi" w:hAnsiTheme="minorHAnsi" w:cstheme="minorHAnsi"/>
          <w:szCs w:val="24"/>
        </w:rPr>
      </w:pPr>
    </w:p>
    <w:p w14:paraId="3F33A56D" w14:textId="77777777" w:rsidR="00152EAF" w:rsidRPr="00E66C4C" w:rsidRDefault="00FF1CD4" w:rsidP="00152EAF">
      <w:pPr>
        <w:numPr>
          <w:ilvl w:val="0"/>
          <w:numId w:val="9"/>
        </w:numPr>
        <w:spacing w:line="276" w:lineRule="auto"/>
        <w:ind w:left="426"/>
        <w:jc w:val="both"/>
        <w:rPr>
          <w:rFonts w:asciiTheme="minorHAnsi" w:hAnsiTheme="minorHAnsi" w:cstheme="minorHAnsi"/>
          <w:szCs w:val="24"/>
        </w:rPr>
      </w:pPr>
      <w:r w:rsidRPr="00E66C4C">
        <w:rPr>
          <w:rFonts w:asciiTheme="minorHAnsi" w:hAnsiTheme="minorHAnsi" w:cstheme="minorHAnsi"/>
          <w:szCs w:val="24"/>
        </w:rPr>
        <w:t>Práva a povinnosti s</w:t>
      </w:r>
      <w:r w:rsidR="00670EE3" w:rsidRPr="00E66C4C">
        <w:rPr>
          <w:rFonts w:asciiTheme="minorHAnsi" w:hAnsiTheme="minorHAnsi" w:cstheme="minorHAnsi"/>
          <w:szCs w:val="24"/>
        </w:rPr>
        <w:t>mluvních stran touto smlouvou výslovně neupraven</w:t>
      </w:r>
      <w:r w:rsidR="0001289A" w:rsidRPr="00E66C4C">
        <w:rPr>
          <w:rFonts w:asciiTheme="minorHAnsi" w:hAnsiTheme="minorHAnsi" w:cstheme="minorHAnsi"/>
          <w:szCs w:val="24"/>
        </w:rPr>
        <w:t>é</w:t>
      </w:r>
      <w:r w:rsidR="00670EE3" w:rsidRPr="00E66C4C">
        <w:rPr>
          <w:rFonts w:asciiTheme="minorHAnsi" w:hAnsiTheme="minorHAnsi" w:cstheme="minorHAnsi"/>
          <w:szCs w:val="24"/>
        </w:rPr>
        <w:t xml:space="preserve"> se řídí právním řádem České republiky, zejm. zákonem č. 89/2012 Sb., občanský zákoník, v</w:t>
      </w:r>
      <w:r w:rsidR="00764BB6" w:rsidRPr="00E66C4C">
        <w:rPr>
          <w:rFonts w:asciiTheme="minorHAnsi" w:hAnsiTheme="minorHAnsi" w:cstheme="minorHAnsi"/>
          <w:szCs w:val="24"/>
        </w:rPr>
        <w:t>e znění pozdějších předpisů</w:t>
      </w:r>
      <w:r w:rsidR="00670EE3" w:rsidRPr="00E66C4C">
        <w:rPr>
          <w:rFonts w:asciiTheme="minorHAnsi" w:hAnsiTheme="minorHAnsi" w:cstheme="minorHAnsi"/>
          <w:szCs w:val="24"/>
        </w:rPr>
        <w:t>.</w:t>
      </w:r>
      <w:r w:rsidR="0018088C" w:rsidRPr="00E66C4C">
        <w:rPr>
          <w:rFonts w:asciiTheme="minorHAnsi" w:hAnsiTheme="minorHAnsi" w:cstheme="minorHAnsi"/>
          <w:szCs w:val="24"/>
        </w:rPr>
        <w:t xml:space="preserve"> Smluvní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ujednáno jinak. Vedle shora uvedeného si smluvní strany potvrzují, že si nejsou vědomy žádných dosud mezi nimi zavedených obchodních zvyklostí či praxe.</w:t>
      </w:r>
    </w:p>
    <w:p w14:paraId="3B5E1F8A" w14:textId="77777777" w:rsidR="009D20E0" w:rsidRPr="00E66C4C" w:rsidRDefault="009D20E0" w:rsidP="009D20E0">
      <w:pPr>
        <w:spacing w:line="276" w:lineRule="auto"/>
        <w:ind w:left="426"/>
        <w:jc w:val="both"/>
        <w:rPr>
          <w:rFonts w:asciiTheme="minorHAnsi" w:hAnsiTheme="minorHAnsi" w:cstheme="minorHAnsi"/>
          <w:szCs w:val="24"/>
        </w:rPr>
      </w:pPr>
    </w:p>
    <w:p w14:paraId="24ECBBEA" w14:textId="77777777" w:rsidR="00152EAF" w:rsidRPr="00E66C4C" w:rsidRDefault="00152EAF" w:rsidP="00152EAF">
      <w:pPr>
        <w:numPr>
          <w:ilvl w:val="0"/>
          <w:numId w:val="9"/>
        </w:numPr>
        <w:spacing w:line="276" w:lineRule="auto"/>
        <w:ind w:left="426"/>
        <w:jc w:val="both"/>
        <w:rPr>
          <w:rFonts w:asciiTheme="minorHAnsi" w:hAnsiTheme="minorHAnsi" w:cstheme="minorHAnsi"/>
          <w:szCs w:val="24"/>
        </w:rPr>
      </w:pPr>
      <w:r w:rsidRPr="00E66C4C">
        <w:rPr>
          <w:rFonts w:asciiTheme="minorHAnsi" w:hAnsiTheme="minorHAnsi" w:cstheme="minorHAnsi"/>
          <w:szCs w:val="24"/>
        </w:rPr>
        <w:t>V případě, že některé ustanovení této smlouvy oddělitelné od jejího ostatního obsahu je nebo se stane neplatným nebo neúčinným, zůstávají ostatní u</w:t>
      </w:r>
      <w:r w:rsidR="00E01A70" w:rsidRPr="00E66C4C">
        <w:rPr>
          <w:rFonts w:asciiTheme="minorHAnsi" w:hAnsiTheme="minorHAnsi" w:cstheme="minorHAnsi"/>
          <w:szCs w:val="24"/>
        </w:rPr>
        <w:t>stanovení této smlouvy platná a </w:t>
      </w:r>
      <w:r w:rsidRPr="00E66C4C">
        <w:rPr>
          <w:rFonts w:asciiTheme="minorHAnsi" w:hAnsiTheme="minorHAnsi" w:cstheme="minorHAnsi"/>
          <w:szCs w:val="24"/>
        </w:rPr>
        <w:t>účinná. Strany se zavazují nahradit neplatné nebo neúčinné ustanovení této smlouvy ustanovením jiným, platným a účinným, které svým obsahem a smyslem odpovídá nejlépe obsahu a smyslu ustanovení původního. Do té doby platí odpovídající úprava obecně závazných právních předpisů České republiky</w:t>
      </w:r>
      <w:r w:rsidR="00FD4A7C" w:rsidRPr="00E66C4C">
        <w:rPr>
          <w:rFonts w:asciiTheme="minorHAnsi" w:hAnsiTheme="minorHAnsi" w:cstheme="minorHAnsi"/>
          <w:szCs w:val="24"/>
        </w:rPr>
        <w:t>.</w:t>
      </w:r>
    </w:p>
    <w:p w14:paraId="28F1BE20" w14:textId="77777777" w:rsidR="009D20E0" w:rsidRPr="00E66C4C" w:rsidRDefault="009D20E0" w:rsidP="009D20E0">
      <w:pPr>
        <w:spacing w:line="276" w:lineRule="auto"/>
        <w:jc w:val="both"/>
        <w:rPr>
          <w:rFonts w:asciiTheme="minorHAnsi" w:hAnsiTheme="minorHAnsi" w:cstheme="minorHAnsi"/>
          <w:szCs w:val="24"/>
        </w:rPr>
      </w:pPr>
    </w:p>
    <w:p w14:paraId="5D179B5A" w14:textId="77777777" w:rsidR="00670EE3" w:rsidRPr="00E66C4C" w:rsidRDefault="00670EE3" w:rsidP="00670EE3">
      <w:pPr>
        <w:numPr>
          <w:ilvl w:val="0"/>
          <w:numId w:val="9"/>
        </w:numPr>
        <w:spacing w:line="276" w:lineRule="auto"/>
        <w:ind w:left="426"/>
        <w:jc w:val="both"/>
        <w:rPr>
          <w:rFonts w:asciiTheme="minorHAnsi" w:hAnsiTheme="minorHAnsi" w:cstheme="minorHAnsi"/>
          <w:szCs w:val="24"/>
        </w:rPr>
      </w:pPr>
      <w:r w:rsidRPr="00E66C4C">
        <w:rPr>
          <w:rFonts w:asciiTheme="minorHAnsi" w:hAnsiTheme="minorHAnsi" w:cstheme="minorHAnsi"/>
          <w:szCs w:val="24"/>
        </w:rPr>
        <w:t xml:space="preserve">Nadpisy jednotlivých článků této smlouvy jsou uvedeny pouze pro přehlednost a nemají žádný právní obsah. </w:t>
      </w:r>
    </w:p>
    <w:p w14:paraId="6DAFC1B4" w14:textId="77777777" w:rsidR="009D20E0" w:rsidRPr="00E66C4C" w:rsidRDefault="009D20E0" w:rsidP="009D20E0">
      <w:pPr>
        <w:spacing w:line="276" w:lineRule="auto"/>
        <w:jc w:val="both"/>
        <w:rPr>
          <w:rFonts w:asciiTheme="minorHAnsi" w:hAnsiTheme="minorHAnsi" w:cstheme="minorHAnsi"/>
          <w:szCs w:val="24"/>
        </w:rPr>
      </w:pPr>
    </w:p>
    <w:p w14:paraId="0AA719D2" w14:textId="178058C1" w:rsidR="00300EE1" w:rsidRPr="00E66C4C" w:rsidRDefault="00300EE1" w:rsidP="00300EE1">
      <w:pPr>
        <w:numPr>
          <w:ilvl w:val="0"/>
          <w:numId w:val="9"/>
        </w:numPr>
        <w:spacing w:line="276" w:lineRule="auto"/>
        <w:ind w:left="426"/>
        <w:jc w:val="both"/>
        <w:rPr>
          <w:rFonts w:asciiTheme="minorHAnsi" w:hAnsiTheme="minorHAnsi" w:cstheme="minorHAnsi"/>
          <w:szCs w:val="24"/>
        </w:rPr>
      </w:pPr>
      <w:r w:rsidRPr="00E66C4C">
        <w:rPr>
          <w:rFonts w:asciiTheme="minorHAnsi" w:hAnsiTheme="minorHAnsi" w:cstheme="minorHAnsi"/>
        </w:rPr>
        <w:t>Smluvní strany berou na vědomí, že tato smlouva bude</w:t>
      </w:r>
      <w:r w:rsidR="003214DE" w:rsidRPr="00E66C4C">
        <w:rPr>
          <w:rFonts w:asciiTheme="minorHAnsi" w:hAnsiTheme="minorHAnsi" w:cstheme="minorHAnsi"/>
        </w:rPr>
        <w:t xml:space="preserve"> </w:t>
      </w:r>
      <w:r w:rsidRPr="00E66C4C">
        <w:rPr>
          <w:rFonts w:asciiTheme="minorHAnsi" w:hAnsiTheme="minorHAnsi" w:cstheme="minorHAnsi"/>
        </w:rPr>
        <w:t>zveřejněna v </w:t>
      </w:r>
      <w:r w:rsidRPr="00E66C4C">
        <w:rPr>
          <w:rFonts w:asciiTheme="minorHAnsi" w:hAnsiTheme="minorHAnsi" w:cstheme="minorHAnsi"/>
          <w:b/>
        </w:rPr>
        <w:t>registru smluv</w:t>
      </w:r>
      <w:r w:rsidRPr="00E66C4C">
        <w:rPr>
          <w:rFonts w:asciiTheme="minorHAnsi" w:hAnsiTheme="minorHAnsi" w:cstheme="minorHAnsi"/>
        </w:rPr>
        <w:t xml:space="preserve"> podle zákona č. 340/2015 Sb., zákon o registru smluv, </w:t>
      </w:r>
      <w:r w:rsidR="004227C5" w:rsidRPr="00E66C4C">
        <w:rPr>
          <w:rFonts w:asciiTheme="minorHAnsi" w:hAnsiTheme="minorHAnsi" w:cstheme="minorHAnsi"/>
        </w:rPr>
        <w:t>v</w:t>
      </w:r>
      <w:r w:rsidR="0090549E" w:rsidRPr="00E66C4C">
        <w:rPr>
          <w:rFonts w:asciiTheme="minorHAnsi" w:hAnsiTheme="minorHAnsi" w:cstheme="minorHAnsi"/>
        </w:rPr>
        <w:t>e znění pozdějších předpisů</w:t>
      </w:r>
      <w:r w:rsidR="004227C5" w:rsidRPr="00E66C4C">
        <w:rPr>
          <w:rFonts w:asciiTheme="minorHAnsi" w:hAnsiTheme="minorHAnsi" w:cstheme="minorHAnsi"/>
        </w:rPr>
        <w:t xml:space="preserve">, </w:t>
      </w:r>
      <w:r w:rsidRPr="00E66C4C">
        <w:rPr>
          <w:rFonts w:asciiTheme="minorHAnsi" w:hAnsiTheme="minorHAnsi" w:cstheme="minorHAnsi"/>
        </w:rPr>
        <w:t xml:space="preserve">a s tímto </w:t>
      </w:r>
      <w:r w:rsidRPr="00E66C4C">
        <w:rPr>
          <w:rFonts w:asciiTheme="minorHAnsi" w:hAnsiTheme="minorHAnsi" w:cstheme="minorHAnsi"/>
        </w:rPr>
        <w:lastRenderedPageBreak/>
        <w:t>zveřejněním</w:t>
      </w:r>
      <w:r w:rsidR="003214DE" w:rsidRPr="00E66C4C">
        <w:rPr>
          <w:rFonts w:asciiTheme="minorHAnsi" w:hAnsiTheme="minorHAnsi" w:cstheme="minorHAnsi"/>
        </w:rPr>
        <w:t xml:space="preserve"> včetně metadat, případných</w:t>
      </w:r>
      <w:r w:rsidR="004227C5" w:rsidRPr="00E66C4C">
        <w:rPr>
          <w:rFonts w:asciiTheme="minorHAnsi" w:hAnsiTheme="minorHAnsi" w:cstheme="minorHAnsi"/>
        </w:rPr>
        <w:t xml:space="preserve"> dodatků a odvozených dokumentů, </w:t>
      </w:r>
      <w:r w:rsidR="003214DE" w:rsidRPr="00E66C4C">
        <w:rPr>
          <w:rFonts w:asciiTheme="minorHAnsi" w:hAnsiTheme="minorHAnsi" w:cstheme="minorHAnsi"/>
        </w:rPr>
        <w:t>v plném rozsahu</w:t>
      </w:r>
      <w:r w:rsidRPr="00E66C4C">
        <w:rPr>
          <w:rFonts w:asciiTheme="minorHAnsi" w:hAnsiTheme="minorHAnsi" w:cstheme="minorHAnsi"/>
        </w:rPr>
        <w:t xml:space="preserve"> souhlasí. </w:t>
      </w:r>
    </w:p>
    <w:p w14:paraId="4796317B" w14:textId="77777777" w:rsidR="00A369BE" w:rsidRPr="00E66C4C" w:rsidRDefault="00A369BE" w:rsidP="00A369BE">
      <w:pPr>
        <w:pStyle w:val="Odstavecseseznamem"/>
        <w:rPr>
          <w:rFonts w:asciiTheme="minorHAnsi" w:hAnsiTheme="minorHAnsi" w:cstheme="minorHAnsi"/>
          <w:szCs w:val="24"/>
        </w:rPr>
      </w:pPr>
    </w:p>
    <w:p w14:paraId="67F50B41" w14:textId="77777777" w:rsidR="00A369BE" w:rsidRPr="00E66C4C" w:rsidRDefault="00A369BE" w:rsidP="00A369BE">
      <w:pPr>
        <w:spacing w:line="276" w:lineRule="auto"/>
        <w:ind w:left="426"/>
        <w:jc w:val="both"/>
        <w:rPr>
          <w:rFonts w:asciiTheme="minorHAnsi" w:hAnsiTheme="minorHAnsi" w:cstheme="minorHAnsi"/>
          <w:szCs w:val="24"/>
        </w:rPr>
      </w:pPr>
    </w:p>
    <w:p w14:paraId="3EBDB912" w14:textId="77777777" w:rsidR="00300EE1" w:rsidRPr="00E66C4C" w:rsidRDefault="00300EE1" w:rsidP="00300EE1">
      <w:pPr>
        <w:numPr>
          <w:ilvl w:val="0"/>
          <w:numId w:val="33"/>
        </w:numPr>
        <w:spacing w:line="276" w:lineRule="auto"/>
        <w:jc w:val="both"/>
        <w:rPr>
          <w:rFonts w:asciiTheme="minorHAnsi" w:hAnsiTheme="minorHAnsi" w:cstheme="minorHAnsi"/>
          <w:szCs w:val="24"/>
        </w:rPr>
      </w:pPr>
      <w:r w:rsidRPr="00E66C4C">
        <w:rPr>
          <w:rFonts w:asciiTheme="minorHAnsi" w:hAnsiTheme="minorHAnsi" w:cstheme="minorHAnsi"/>
        </w:rPr>
        <w:t xml:space="preserve"> Zveřejnění smlouvy v registru smluv zajistí na své náklady kupující, </w:t>
      </w:r>
      <w:r w:rsidRPr="00E66C4C">
        <w:rPr>
          <w:rFonts w:asciiTheme="minorHAnsi" w:hAnsiTheme="minorHAnsi" w:cstheme="minorHAnsi"/>
          <w:szCs w:val="24"/>
        </w:rPr>
        <w:t xml:space="preserve">před podáním návrhu na vklad vlastnických práv dle této smlouvy do katastru nemovitostí, </w:t>
      </w:r>
      <w:r w:rsidRPr="00E66C4C">
        <w:rPr>
          <w:rFonts w:asciiTheme="minorHAnsi" w:hAnsiTheme="minorHAnsi" w:cstheme="minorHAnsi"/>
        </w:rPr>
        <w:t>a to nejpozději do 7 (sedmi) pracovních dnů ode</w:t>
      </w:r>
      <w:r w:rsidR="003B3296" w:rsidRPr="00E66C4C">
        <w:rPr>
          <w:rFonts w:asciiTheme="minorHAnsi" w:hAnsiTheme="minorHAnsi" w:cstheme="minorHAnsi"/>
        </w:rPr>
        <w:t xml:space="preserve"> dne</w:t>
      </w:r>
      <w:r w:rsidRPr="00E66C4C">
        <w:rPr>
          <w:rFonts w:asciiTheme="minorHAnsi" w:hAnsiTheme="minorHAnsi" w:cstheme="minorHAnsi"/>
        </w:rPr>
        <w:t xml:space="preserve">, kdy mu byla doručena tato smlouva </w:t>
      </w:r>
      <w:r w:rsidR="00F95121" w:rsidRPr="00E66C4C">
        <w:rPr>
          <w:rFonts w:asciiTheme="minorHAnsi" w:hAnsiTheme="minorHAnsi" w:cstheme="minorHAnsi"/>
        </w:rPr>
        <w:t xml:space="preserve">podepsaná oběma smluvními stranami a </w:t>
      </w:r>
      <w:r w:rsidRPr="00E66C4C">
        <w:rPr>
          <w:rFonts w:asciiTheme="minorHAnsi" w:hAnsiTheme="minorHAnsi" w:cstheme="minorHAnsi"/>
        </w:rPr>
        <w:t>schválená Biskupstvím královéhradeckým</w:t>
      </w:r>
      <w:r w:rsidRPr="00E66C4C">
        <w:rPr>
          <w:rFonts w:asciiTheme="minorHAnsi" w:hAnsiTheme="minorHAnsi" w:cstheme="minorHAnsi"/>
          <w:szCs w:val="24"/>
        </w:rPr>
        <w:t>; doklad o zveřejnění této smlouvy v registru smluv zašle kupující prodávajícímu nejpozději do 3 (tří) pracovních dnů poté, kd</w:t>
      </w:r>
      <w:r w:rsidRPr="00E66C4C">
        <w:rPr>
          <w:rFonts w:asciiTheme="minorHAnsi" w:hAnsiTheme="minorHAnsi" w:cstheme="minorHAnsi"/>
        </w:rPr>
        <w:t>y sám toto potvrzení obdrží</w:t>
      </w:r>
      <w:r w:rsidR="00F95121" w:rsidRPr="00E66C4C">
        <w:rPr>
          <w:rFonts w:asciiTheme="minorHAnsi" w:hAnsiTheme="minorHAnsi" w:cstheme="minorHAnsi"/>
        </w:rPr>
        <w:t xml:space="preserve">, a to prostřednictvím elektronické pošty na adresy: </w:t>
      </w:r>
      <w:hyperlink r:id="rId8" w:history="1">
        <w:r w:rsidR="00B82855" w:rsidRPr="00E66C4C">
          <w:rPr>
            <w:rStyle w:val="Hypertextovodkaz"/>
            <w:rFonts w:asciiTheme="minorHAnsi" w:hAnsiTheme="minorHAnsi" w:cstheme="minorHAnsi"/>
            <w:color w:val="auto"/>
          </w:rPr>
          <w:t>tobek.prokop</w:t>
        </w:r>
        <w:r w:rsidR="00B82855" w:rsidRPr="00E66C4C">
          <w:rPr>
            <w:rStyle w:val="Hypertextovodkaz"/>
            <w:rFonts w:asciiTheme="minorHAnsi" w:hAnsiTheme="minorHAnsi" w:cstheme="minorHAnsi"/>
            <w:color w:val="auto"/>
            <w:lang w:val="en-US"/>
          </w:rPr>
          <w:t>@</w:t>
        </w:r>
        <w:r w:rsidR="00B82855" w:rsidRPr="00E66C4C">
          <w:rPr>
            <w:rStyle w:val="Hypertextovodkaz"/>
            <w:rFonts w:asciiTheme="minorHAnsi" w:hAnsiTheme="minorHAnsi" w:cstheme="minorHAnsi"/>
            <w:color w:val="auto"/>
          </w:rPr>
          <w:t>dihk.cz</w:t>
        </w:r>
      </w:hyperlink>
      <w:r w:rsidR="00F95121" w:rsidRPr="00E66C4C">
        <w:rPr>
          <w:rFonts w:asciiTheme="minorHAnsi" w:hAnsiTheme="minorHAnsi" w:cstheme="minorHAnsi"/>
        </w:rPr>
        <w:t xml:space="preserve"> a hladka</w:t>
      </w:r>
      <w:r w:rsidR="00F95121" w:rsidRPr="00E66C4C">
        <w:rPr>
          <w:rFonts w:asciiTheme="minorHAnsi" w:hAnsiTheme="minorHAnsi" w:cstheme="minorHAnsi"/>
          <w:lang w:val="en-US"/>
        </w:rPr>
        <w:t>@bihk.cz</w:t>
      </w:r>
      <w:r w:rsidRPr="00E66C4C">
        <w:rPr>
          <w:rFonts w:asciiTheme="minorHAnsi" w:hAnsiTheme="minorHAnsi" w:cstheme="minorHAnsi"/>
        </w:rPr>
        <w:t xml:space="preserve">. </w:t>
      </w:r>
      <w:r w:rsidRPr="00E66C4C">
        <w:rPr>
          <w:rFonts w:asciiTheme="minorHAnsi" w:hAnsiTheme="minorHAnsi" w:cstheme="minorHAnsi"/>
          <w:szCs w:val="24"/>
        </w:rPr>
        <w:t>Doklad o tomto zveřejnění bude přílohou návrhu na vklad vlastnických práv dle této smlouvy do katastru nemovitostí z důvodu doložení nabytí účinnosti této smlouvy.</w:t>
      </w:r>
    </w:p>
    <w:p w14:paraId="0F71B611" w14:textId="77777777" w:rsidR="009D20E0" w:rsidRPr="00F95E6F" w:rsidRDefault="009D20E0" w:rsidP="009D20E0">
      <w:pPr>
        <w:spacing w:line="276" w:lineRule="auto"/>
        <w:ind w:left="786"/>
        <w:jc w:val="both"/>
        <w:rPr>
          <w:rFonts w:ascii="Garamond" w:hAnsi="Garamond" w:cs="Times New Roman"/>
          <w:color w:val="FF0000"/>
          <w:szCs w:val="24"/>
        </w:rPr>
      </w:pPr>
    </w:p>
    <w:p w14:paraId="18626B71" w14:textId="77777777" w:rsidR="00300EE1" w:rsidRPr="00E66C4C" w:rsidRDefault="00300EE1" w:rsidP="00300EE1">
      <w:pPr>
        <w:numPr>
          <w:ilvl w:val="0"/>
          <w:numId w:val="33"/>
        </w:numPr>
        <w:spacing w:line="276" w:lineRule="auto"/>
        <w:jc w:val="both"/>
        <w:rPr>
          <w:rFonts w:asciiTheme="minorHAnsi" w:hAnsiTheme="minorHAnsi" w:cstheme="minorHAnsi"/>
          <w:szCs w:val="24"/>
        </w:rPr>
      </w:pPr>
      <w:r w:rsidRPr="00E66C4C">
        <w:rPr>
          <w:rFonts w:asciiTheme="minorHAnsi" w:hAnsiTheme="minorHAnsi" w:cstheme="minorHAnsi"/>
        </w:rPr>
        <w:t xml:space="preserve"> Nesplní-li kupující své povinnosti uvedené shora pod písm. a) tohoto odstavce této smlouvy, tj. nezveřejní-li tuto smlouvu v registru smluv či neodešle-li potvrzení o této skutečnosti prodávajícímu řádně a včas, a neučiní-li tak ani v dodatečné lhůtě do 5 (pěti) pracovních dnů po sjednaném datu, má prodávající právo odstoupit od této smlouvy z důvodu jejího porušení. Nárok prodávajícího na náhradu škody tím není dotčen. Odstoupením od smlouvy se smlouva od počátku ruší a smluvní strany jsou povinny vrátit si navzájem již poskytnutá plnění. </w:t>
      </w:r>
    </w:p>
    <w:p w14:paraId="12C0898C" w14:textId="77777777" w:rsidR="009D20E0" w:rsidRPr="00E66C4C" w:rsidRDefault="009D20E0" w:rsidP="009D20E0">
      <w:pPr>
        <w:spacing w:line="276" w:lineRule="auto"/>
        <w:jc w:val="both"/>
        <w:rPr>
          <w:rFonts w:asciiTheme="minorHAnsi" w:hAnsiTheme="minorHAnsi" w:cstheme="minorHAnsi"/>
          <w:szCs w:val="24"/>
        </w:rPr>
      </w:pPr>
    </w:p>
    <w:p w14:paraId="7F697BE0" w14:textId="77777777" w:rsidR="00300EE1" w:rsidRPr="00E66C4C" w:rsidRDefault="00300EE1" w:rsidP="00300EE1">
      <w:pPr>
        <w:numPr>
          <w:ilvl w:val="0"/>
          <w:numId w:val="33"/>
        </w:numPr>
        <w:spacing w:line="276" w:lineRule="auto"/>
        <w:jc w:val="both"/>
        <w:rPr>
          <w:rFonts w:asciiTheme="minorHAnsi" w:hAnsiTheme="minorHAnsi" w:cstheme="minorHAnsi"/>
          <w:szCs w:val="24"/>
        </w:rPr>
      </w:pPr>
      <w:r w:rsidRPr="00E66C4C">
        <w:rPr>
          <w:rFonts w:asciiTheme="minorHAnsi" w:hAnsiTheme="minorHAnsi" w:cstheme="minorHAnsi"/>
        </w:rPr>
        <w:t xml:space="preserve"> </w:t>
      </w:r>
      <w:r w:rsidRPr="00E66C4C">
        <w:rPr>
          <w:rFonts w:asciiTheme="minorHAnsi" w:hAnsiTheme="minorHAnsi" w:cstheme="minorHAnsi"/>
          <w:szCs w:val="24"/>
        </w:rPr>
        <w:t xml:space="preserve">Smluvní strany prohlašují, že tato smlouva neobsahuje žádné obchodní tajemství, ani informace, které by nemohly být zveřejněny v registru smluv, </w:t>
      </w:r>
      <w:r w:rsidRPr="00E66C4C">
        <w:rPr>
          <w:rFonts w:asciiTheme="minorHAnsi" w:hAnsiTheme="minorHAnsi" w:cstheme="minorHAnsi"/>
          <w:szCs w:val="24"/>
          <w:u w:val="single"/>
        </w:rPr>
        <w:t>s výjimkou bankovního spojení prodávajícího</w:t>
      </w:r>
      <w:r w:rsidRPr="00E66C4C">
        <w:rPr>
          <w:rFonts w:asciiTheme="minorHAnsi" w:hAnsiTheme="minorHAnsi" w:cstheme="minorHAnsi"/>
          <w:szCs w:val="24"/>
        </w:rPr>
        <w:t xml:space="preserve"> uvedeného v záhlaví této smlouvy. </w:t>
      </w:r>
    </w:p>
    <w:p w14:paraId="0CC22D2D" w14:textId="77777777" w:rsidR="009D20E0" w:rsidRPr="00E66C4C" w:rsidRDefault="009D20E0" w:rsidP="009D20E0">
      <w:pPr>
        <w:spacing w:line="276" w:lineRule="auto"/>
        <w:jc w:val="both"/>
        <w:rPr>
          <w:rFonts w:asciiTheme="minorHAnsi" w:hAnsiTheme="minorHAnsi" w:cstheme="minorHAnsi"/>
          <w:szCs w:val="24"/>
        </w:rPr>
      </w:pPr>
    </w:p>
    <w:p w14:paraId="104BC0F0" w14:textId="77777777" w:rsidR="009D20E0" w:rsidRPr="00E66C4C" w:rsidRDefault="00300EE1" w:rsidP="00300EE1">
      <w:pPr>
        <w:numPr>
          <w:ilvl w:val="0"/>
          <w:numId w:val="9"/>
        </w:numPr>
        <w:spacing w:line="276" w:lineRule="auto"/>
        <w:ind w:left="426"/>
        <w:jc w:val="both"/>
        <w:rPr>
          <w:rFonts w:asciiTheme="minorHAnsi" w:hAnsiTheme="minorHAnsi" w:cstheme="minorHAnsi"/>
          <w:szCs w:val="24"/>
        </w:rPr>
      </w:pPr>
      <w:r w:rsidRPr="00E66C4C">
        <w:rPr>
          <w:rFonts w:asciiTheme="minorHAnsi" w:hAnsiTheme="minorHAnsi" w:cstheme="minorHAnsi"/>
          <w:szCs w:val="24"/>
        </w:rPr>
        <w:t>Tato smlouva nabývá platnosti po podpisu smluvními stranami dnem jejího schválení Biskupstvím královéhradeckým jako nadřízeným círk</w:t>
      </w:r>
      <w:r w:rsidR="00E01A70" w:rsidRPr="00E66C4C">
        <w:rPr>
          <w:rFonts w:asciiTheme="minorHAnsi" w:hAnsiTheme="minorHAnsi" w:cstheme="minorHAnsi"/>
          <w:szCs w:val="24"/>
        </w:rPr>
        <w:t>evním subjektem prodávajícího a </w:t>
      </w:r>
      <w:r w:rsidRPr="00E66C4C">
        <w:rPr>
          <w:rFonts w:asciiTheme="minorHAnsi" w:hAnsiTheme="minorHAnsi" w:cstheme="minorHAnsi"/>
          <w:szCs w:val="24"/>
        </w:rPr>
        <w:t xml:space="preserve">účinnosti dnem jejího zveřejnění v registru smluv. Nedojde-li ke schválení této smlouvy v souladu s předchozí větou, jsou smluvní strany povinny vrátit si navzájem již poskytnutá plnění a vzdávají se tímto svého práva domáhat se náhrady případné škody. </w:t>
      </w:r>
    </w:p>
    <w:p w14:paraId="45356365" w14:textId="77777777" w:rsidR="00670EE3" w:rsidRPr="00E66C4C" w:rsidRDefault="00300EE1" w:rsidP="009D20E0">
      <w:pPr>
        <w:spacing w:line="276" w:lineRule="auto"/>
        <w:ind w:left="426"/>
        <w:jc w:val="both"/>
        <w:rPr>
          <w:rFonts w:asciiTheme="minorHAnsi" w:hAnsiTheme="minorHAnsi" w:cstheme="minorHAnsi"/>
          <w:szCs w:val="24"/>
        </w:rPr>
      </w:pPr>
      <w:r w:rsidRPr="00E66C4C">
        <w:rPr>
          <w:rFonts w:asciiTheme="minorHAnsi" w:hAnsiTheme="minorHAnsi" w:cstheme="minorHAnsi"/>
          <w:szCs w:val="24"/>
        </w:rPr>
        <w:t xml:space="preserve">                                 </w:t>
      </w:r>
      <w:r w:rsidR="002A3A64" w:rsidRPr="00E66C4C">
        <w:rPr>
          <w:rFonts w:asciiTheme="minorHAnsi" w:hAnsiTheme="minorHAnsi" w:cstheme="minorHAnsi"/>
          <w:szCs w:val="24"/>
        </w:rPr>
        <w:t xml:space="preserve">            </w:t>
      </w:r>
      <w:r w:rsidR="00ED0171" w:rsidRPr="00E66C4C">
        <w:rPr>
          <w:rFonts w:asciiTheme="minorHAnsi" w:hAnsiTheme="minorHAnsi" w:cstheme="minorHAnsi"/>
          <w:szCs w:val="24"/>
        </w:rPr>
        <w:t xml:space="preserve"> </w:t>
      </w:r>
      <w:r w:rsidR="00A6295D" w:rsidRPr="00E66C4C">
        <w:rPr>
          <w:rFonts w:asciiTheme="minorHAnsi" w:hAnsiTheme="minorHAnsi" w:cstheme="minorHAnsi"/>
          <w:szCs w:val="24"/>
        </w:rPr>
        <w:t xml:space="preserve"> </w:t>
      </w:r>
      <w:r w:rsidR="009A2750" w:rsidRPr="00E66C4C">
        <w:rPr>
          <w:rFonts w:asciiTheme="minorHAnsi" w:hAnsiTheme="minorHAnsi" w:cstheme="minorHAnsi"/>
          <w:szCs w:val="24"/>
        </w:rPr>
        <w:t xml:space="preserve">      </w:t>
      </w:r>
      <w:r w:rsidR="00670EE3" w:rsidRPr="00E66C4C">
        <w:rPr>
          <w:rFonts w:asciiTheme="minorHAnsi" w:hAnsiTheme="minorHAnsi" w:cstheme="minorHAnsi"/>
          <w:szCs w:val="24"/>
        </w:rPr>
        <w:t xml:space="preserve">  </w:t>
      </w:r>
    </w:p>
    <w:p w14:paraId="2C32F9FA" w14:textId="77777777" w:rsidR="00670EE3" w:rsidRPr="00E66C4C" w:rsidRDefault="00670EE3" w:rsidP="007B10FE">
      <w:pPr>
        <w:numPr>
          <w:ilvl w:val="0"/>
          <w:numId w:val="9"/>
        </w:numPr>
        <w:spacing w:line="276" w:lineRule="auto"/>
        <w:ind w:left="426"/>
        <w:jc w:val="both"/>
        <w:rPr>
          <w:rFonts w:asciiTheme="minorHAnsi" w:hAnsiTheme="minorHAnsi" w:cstheme="minorHAnsi"/>
          <w:szCs w:val="24"/>
        </w:rPr>
      </w:pPr>
      <w:r w:rsidRPr="00E66C4C">
        <w:rPr>
          <w:rFonts w:asciiTheme="minorHAnsi" w:hAnsiTheme="minorHAnsi" w:cstheme="minorHAnsi"/>
          <w:szCs w:val="24"/>
        </w:rPr>
        <w:t>Tato smlouva se vyhotovuje v</w:t>
      </w:r>
      <w:r w:rsidR="00FA5993" w:rsidRPr="00E66C4C">
        <w:rPr>
          <w:rFonts w:asciiTheme="minorHAnsi" w:hAnsiTheme="minorHAnsi" w:cstheme="minorHAnsi"/>
          <w:szCs w:val="24"/>
        </w:rPr>
        <w:t>e</w:t>
      </w:r>
      <w:r w:rsidR="00A864E4" w:rsidRPr="00E66C4C">
        <w:rPr>
          <w:rFonts w:asciiTheme="minorHAnsi" w:hAnsiTheme="minorHAnsi" w:cstheme="minorHAnsi"/>
          <w:szCs w:val="24"/>
        </w:rPr>
        <w:t> </w:t>
      </w:r>
      <w:r w:rsidR="00FA5993" w:rsidRPr="00E66C4C">
        <w:rPr>
          <w:rFonts w:asciiTheme="minorHAnsi" w:hAnsiTheme="minorHAnsi" w:cstheme="minorHAnsi"/>
          <w:szCs w:val="24"/>
        </w:rPr>
        <w:t xml:space="preserve">čtyřech </w:t>
      </w:r>
      <w:r w:rsidR="00A864E4" w:rsidRPr="00E66C4C">
        <w:rPr>
          <w:rFonts w:asciiTheme="minorHAnsi" w:hAnsiTheme="minorHAnsi" w:cstheme="minorHAnsi"/>
          <w:szCs w:val="24"/>
        </w:rPr>
        <w:t>(</w:t>
      </w:r>
      <w:r w:rsidR="00FA5993" w:rsidRPr="00E66C4C">
        <w:rPr>
          <w:rFonts w:asciiTheme="minorHAnsi" w:hAnsiTheme="minorHAnsi" w:cstheme="minorHAnsi"/>
          <w:szCs w:val="24"/>
        </w:rPr>
        <w:t>4</w:t>
      </w:r>
      <w:r w:rsidRPr="00E66C4C">
        <w:rPr>
          <w:rFonts w:asciiTheme="minorHAnsi" w:hAnsiTheme="minorHAnsi" w:cstheme="minorHAnsi"/>
          <w:szCs w:val="24"/>
        </w:rPr>
        <w:t xml:space="preserve">) vyhotoveních, z nichž </w:t>
      </w:r>
      <w:r w:rsidR="00A864E4" w:rsidRPr="00E66C4C">
        <w:rPr>
          <w:rFonts w:asciiTheme="minorHAnsi" w:hAnsiTheme="minorHAnsi" w:cstheme="minorHAnsi"/>
          <w:szCs w:val="24"/>
        </w:rPr>
        <w:t xml:space="preserve">prodávající </w:t>
      </w:r>
      <w:r w:rsidR="00FA5993" w:rsidRPr="00E66C4C">
        <w:rPr>
          <w:rFonts w:asciiTheme="minorHAnsi" w:hAnsiTheme="minorHAnsi" w:cstheme="minorHAnsi"/>
          <w:szCs w:val="24"/>
        </w:rPr>
        <w:t xml:space="preserve">a kupující </w:t>
      </w:r>
      <w:r w:rsidR="00A864E4" w:rsidRPr="00E66C4C">
        <w:rPr>
          <w:rFonts w:asciiTheme="minorHAnsi" w:hAnsiTheme="minorHAnsi" w:cstheme="minorHAnsi"/>
          <w:szCs w:val="24"/>
        </w:rPr>
        <w:t>obdrží</w:t>
      </w:r>
      <w:r w:rsidR="00FA5993" w:rsidRPr="00E66C4C">
        <w:rPr>
          <w:rFonts w:asciiTheme="minorHAnsi" w:hAnsiTheme="minorHAnsi" w:cstheme="minorHAnsi"/>
          <w:szCs w:val="24"/>
        </w:rPr>
        <w:t xml:space="preserve"> po jednom vyhotovení, </w:t>
      </w:r>
      <w:r w:rsidR="003A6E42" w:rsidRPr="00E66C4C">
        <w:rPr>
          <w:rFonts w:asciiTheme="minorHAnsi" w:hAnsiTheme="minorHAnsi" w:cstheme="minorHAnsi"/>
          <w:szCs w:val="24"/>
        </w:rPr>
        <w:t xml:space="preserve">jedno vyhotovení, </w:t>
      </w:r>
      <w:r w:rsidR="000754E2" w:rsidRPr="00E66C4C">
        <w:rPr>
          <w:rFonts w:asciiTheme="minorHAnsi" w:hAnsiTheme="minorHAnsi" w:cstheme="minorHAnsi"/>
          <w:szCs w:val="24"/>
        </w:rPr>
        <w:t>opatřené úře</w:t>
      </w:r>
      <w:r w:rsidR="003A6E42" w:rsidRPr="00E66C4C">
        <w:rPr>
          <w:rFonts w:asciiTheme="minorHAnsi" w:hAnsiTheme="minorHAnsi" w:cstheme="minorHAnsi"/>
          <w:szCs w:val="24"/>
        </w:rPr>
        <w:t xml:space="preserve">dně ověřenými podpisy účastníků, </w:t>
      </w:r>
      <w:r w:rsidRPr="00E66C4C">
        <w:rPr>
          <w:rFonts w:asciiTheme="minorHAnsi" w:hAnsiTheme="minorHAnsi" w:cstheme="minorHAnsi"/>
          <w:szCs w:val="24"/>
        </w:rPr>
        <w:t xml:space="preserve">bude </w:t>
      </w:r>
      <w:r w:rsidR="00006A1B" w:rsidRPr="00E66C4C">
        <w:rPr>
          <w:rFonts w:asciiTheme="minorHAnsi" w:hAnsiTheme="minorHAnsi" w:cstheme="minorHAnsi"/>
          <w:szCs w:val="24"/>
        </w:rPr>
        <w:t>použito</w:t>
      </w:r>
      <w:r w:rsidRPr="00E66C4C">
        <w:rPr>
          <w:rFonts w:asciiTheme="minorHAnsi" w:hAnsiTheme="minorHAnsi" w:cstheme="minorHAnsi"/>
          <w:szCs w:val="24"/>
        </w:rPr>
        <w:t xml:space="preserve"> pro účely podání návrhu na vklad vlastnického práva </w:t>
      </w:r>
      <w:r w:rsidR="00B10E7C" w:rsidRPr="00E66C4C">
        <w:rPr>
          <w:rFonts w:asciiTheme="minorHAnsi" w:hAnsiTheme="minorHAnsi" w:cstheme="minorHAnsi"/>
          <w:szCs w:val="24"/>
        </w:rPr>
        <w:t xml:space="preserve">do </w:t>
      </w:r>
      <w:r w:rsidRPr="00E66C4C">
        <w:rPr>
          <w:rFonts w:asciiTheme="minorHAnsi" w:hAnsiTheme="minorHAnsi" w:cstheme="minorHAnsi"/>
          <w:szCs w:val="24"/>
        </w:rPr>
        <w:t>katastr</w:t>
      </w:r>
      <w:r w:rsidR="00B10E7C" w:rsidRPr="00E66C4C">
        <w:rPr>
          <w:rFonts w:asciiTheme="minorHAnsi" w:hAnsiTheme="minorHAnsi" w:cstheme="minorHAnsi"/>
          <w:szCs w:val="24"/>
        </w:rPr>
        <w:t>u</w:t>
      </w:r>
      <w:r w:rsidRPr="00E66C4C">
        <w:rPr>
          <w:rFonts w:asciiTheme="minorHAnsi" w:hAnsiTheme="minorHAnsi" w:cstheme="minorHAnsi"/>
          <w:szCs w:val="24"/>
        </w:rPr>
        <w:t xml:space="preserve"> nemovitostí a jedno vyhotovení obdrží Biskupství královéhrade</w:t>
      </w:r>
      <w:r w:rsidR="00006A1B" w:rsidRPr="00E66C4C">
        <w:rPr>
          <w:rFonts w:asciiTheme="minorHAnsi" w:hAnsiTheme="minorHAnsi" w:cstheme="minorHAnsi"/>
          <w:szCs w:val="24"/>
        </w:rPr>
        <w:t>cké jako nadřízený církevní orgá</w:t>
      </w:r>
      <w:r w:rsidRPr="00E66C4C">
        <w:rPr>
          <w:rFonts w:asciiTheme="minorHAnsi" w:hAnsiTheme="minorHAnsi" w:cstheme="minorHAnsi"/>
          <w:szCs w:val="24"/>
        </w:rPr>
        <w:t>n prodávajícího.</w:t>
      </w:r>
    </w:p>
    <w:p w14:paraId="3AACAEF5" w14:textId="77777777" w:rsidR="009D20E0" w:rsidRPr="00E66C4C" w:rsidRDefault="009D20E0" w:rsidP="009D20E0">
      <w:pPr>
        <w:spacing w:line="276" w:lineRule="auto"/>
        <w:jc w:val="both"/>
        <w:rPr>
          <w:rFonts w:asciiTheme="minorHAnsi" w:hAnsiTheme="minorHAnsi" w:cstheme="minorHAnsi"/>
          <w:szCs w:val="24"/>
        </w:rPr>
      </w:pPr>
    </w:p>
    <w:p w14:paraId="0DC0BD41" w14:textId="77777777" w:rsidR="009D20E0" w:rsidRPr="00E66C4C" w:rsidRDefault="00D055A0" w:rsidP="009D20E0">
      <w:pPr>
        <w:numPr>
          <w:ilvl w:val="0"/>
          <w:numId w:val="9"/>
        </w:numPr>
        <w:spacing w:line="276" w:lineRule="auto"/>
        <w:ind w:left="426"/>
        <w:jc w:val="both"/>
        <w:rPr>
          <w:rFonts w:asciiTheme="minorHAnsi" w:hAnsiTheme="minorHAnsi" w:cstheme="minorHAnsi"/>
          <w:szCs w:val="24"/>
        </w:rPr>
      </w:pPr>
      <w:r w:rsidRPr="00E66C4C">
        <w:rPr>
          <w:rFonts w:asciiTheme="minorHAnsi" w:hAnsiTheme="minorHAnsi" w:cstheme="minorHAnsi"/>
          <w:szCs w:val="24"/>
        </w:rPr>
        <w:t xml:space="preserve">Měnit a doplňovat tuto smlouvu lze pouze písemnými, vzestupně číslovanými dodatky, podepsanými oběma smluvními stranami a schválenými Biskupstvím královéhradeckým, </w:t>
      </w:r>
      <w:r w:rsidRPr="00E66C4C">
        <w:rPr>
          <w:rFonts w:asciiTheme="minorHAnsi" w:hAnsiTheme="minorHAnsi" w:cstheme="minorHAnsi"/>
          <w:szCs w:val="24"/>
        </w:rPr>
        <w:lastRenderedPageBreak/>
        <w:t>a to pod sankcí jejich neplatnosti. Možnost měnit nebo doplňovat tuto smlouvu jinou formou smluvní strany výslovně vylučují</w:t>
      </w:r>
      <w:r w:rsidR="00670EE3" w:rsidRPr="00E66C4C">
        <w:rPr>
          <w:rFonts w:asciiTheme="minorHAnsi" w:hAnsiTheme="minorHAnsi" w:cstheme="minorHAnsi"/>
          <w:szCs w:val="24"/>
        </w:rPr>
        <w:t>.</w:t>
      </w:r>
    </w:p>
    <w:p w14:paraId="36292EB2" w14:textId="77777777" w:rsidR="009D20E0" w:rsidRPr="00F95E6F" w:rsidRDefault="009D20E0" w:rsidP="009D20E0">
      <w:pPr>
        <w:spacing w:line="276" w:lineRule="auto"/>
        <w:ind w:left="426"/>
        <w:jc w:val="both"/>
        <w:rPr>
          <w:rFonts w:ascii="Garamond" w:hAnsi="Garamond" w:cs="Times New Roman"/>
          <w:color w:val="FF0000"/>
          <w:szCs w:val="24"/>
        </w:rPr>
      </w:pPr>
    </w:p>
    <w:p w14:paraId="64F13276" w14:textId="77777777" w:rsidR="00FB45CB" w:rsidRPr="00E66C4C" w:rsidRDefault="00670EE3" w:rsidP="007B10FE">
      <w:pPr>
        <w:numPr>
          <w:ilvl w:val="0"/>
          <w:numId w:val="9"/>
        </w:numPr>
        <w:spacing w:line="276" w:lineRule="auto"/>
        <w:ind w:left="426"/>
        <w:jc w:val="both"/>
        <w:rPr>
          <w:rFonts w:asciiTheme="minorHAnsi" w:hAnsiTheme="minorHAnsi" w:cstheme="minorHAnsi"/>
          <w:szCs w:val="24"/>
        </w:rPr>
      </w:pPr>
      <w:r w:rsidRPr="00E66C4C">
        <w:rPr>
          <w:rFonts w:asciiTheme="minorHAnsi" w:hAnsiTheme="minorHAnsi" w:cstheme="minorHAnsi"/>
          <w:szCs w:val="24"/>
        </w:rPr>
        <w:t xml:space="preserve">Smluvní strany prohlašují, že </w:t>
      </w:r>
      <w:r w:rsidR="00B10E7C" w:rsidRPr="00E66C4C">
        <w:rPr>
          <w:rFonts w:asciiTheme="minorHAnsi" w:hAnsiTheme="minorHAnsi" w:cstheme="minorHAnsi"/>
          <w:szCs w:val="24"/>
        </w:rPr>
        <w:t>si tuto smlouvu před jejím podepsáním přečetly a s jejím obsahem souhlasí. Dále prohlašují, že tato smlouva je výrazem jejich pravé, svobodné a vážné vůle a na důkaz toho ji níže podepisují.</w:t>
      </w:r>
    </w:p>
    <w:p w14:paraId="1429C3DE" w14:textId="77777777" w:rsidR="009D20E0" w:rsidRPr="00E66C4C" w:rsidRDefault="009D20E0" w:rsidP="009D20E0">
      <w:pPr>
        <w:spacing w:line="276" w:lineRule="auto"/>
        <w:jc w:val="both"/>
        <w:rPr>
          <w:rFonts w:asciiTheme="minorHAnsi" w:hAnsiTheme="minorHAnsi" w:cstheme="minorHAnsi"/>
          <w:szCs w:val="24"/>
        </w:rPr>
      </w:pPr>
    </w:p>
    <w:p w14:paraId="214BDDD0" w14:textId="21A7F688" w:rsidR="00670EE3" w:rsidRPr="00E66C4C" w:rsidRDefault="005B17E2" w:rsidP="007B10FE">
      <w:pPr>
        <w:numPr>
          <w:ilvl w:val="0"/>
          <w:numId w:val="9"/>
        </w:numPr>
        <w:spacing w:line="276" w:lineRule="auto"/>
        <w:ind w:left="426"/>
        <w:jc w:val="both"/>
        <w:rPr>
          <w:rFonts w:asciiTheme="minorHAnsi" w:hAnsiTheme="minorHAnsi" w:cstheme="minorHAnsi"/>
          <w:szCs w:val="24"/>
        </w:rPr>
      </w:pPr>
      <w:r w:rsidRPr="00E66C4C">
        <w:rPr>
          <w:rFonts w:asciiTheme="minorHAnsi" w:hAnsiTheme="minorHAnsi" w:cstheme="minorHAnsi"/>
          <w:szCs w:val="24"/>
        </w:rPr>
        <w:t xml:space="preserve">Město </w:t>
      </w:r>
      <w:r w:rsidR="009D20E0" w:rsidRPr="00E66C4C">
        <w:rPr>
          <w:rFonts w:asciiTheme="minorHAnsi" w:hAnsiTheme="minorHAnsi" w:cstheme="minorHAnsi"/>
          <w:szCs w:val="24"/>
        </w:rPr>
        <w:t>Jičín</w:t>
      </w:r>
      <w:r w:rsidR="00BE4A1D" w:rsidRPr="00E66C4C">
        <w:rPr>
          <w:rFonts w:asciiTheme="minorHAnsi" w:hAnsiTheme="minorHAnsi" w:cstheme="minorHAnsi"/>
          <w:szCs w:val="24"/>
        </w:rPr>
        <w:t>,</w:t>
      </w:r>
      <w:r w:rsidRPr="00E66C4C">
        <w:rPr>
          <w:rFonts w:asciiTheme="minorHAnsi" w:hAnsiTheme="minorHAnsi" w:cstheme="minorHAnsi"/>
          <w:szCs w:val="24"/>
        </w:rPr>
        <w:t xml:space="preserve"> </w:t>
      </w:r>
      <w:r w:rsidR="009D20E0" w:rsidRPr="00E66C4C">
        <w:rPr>
          <w:rFonts w:asciiTheme="minorHAnsi" w:hAnsiTheme="minorHAnsi" w:cstheme="minorHAnsi"/>
          <w:szCs w:val="24"/>
        </w:rPr>
        <w:t>zastoupeno starostou</w:t>
      </w:r>
      <w:r w:rsidRPr="00E66C4C">
        <w:rPr>
          <w:rFonts w:asciiTheme="minorHAnsi" w:hAnsiTheme="minorHAnsi" w:cstheme="minorHAnsi"/>
          <w:szCs w:val="24"/>
        </w:rPr>
        <w:t xml:space="preserve">, </w:t>
      </w:r>
      <w:r w:rsidR="009D20E0" w:rsidRPr="00E66C4C">
        <w:rPr>
          <w:rFonts w:asciiTheme="minorHAnsi" w:hAnsiTheme="minorHAnsi" w:cstheme="minorHAnsi"/>
          <w:szCs w:val="24"/>
        </w:rPr>
        <w:t>JUDr. Janem Malým</w:t>
      </w:r>
      <w:r w:rsidRPr="00E66C4C">
        <w:rPr>
          <w:rFonts w:asciiTheme="minorHAnsi" w:hAnsiTheme="minorHAnsi" w:cstheme="minorHAnsi"/>
          <w:szCs w:val="24"/>
        </w:rPr>
        <w:t xml:space="preserve">, tímto potvrzuje, že byly splněny podmínky pro nakládání s obecním majetkem stanovené </w:t>
      </w:r>
      <w:proofErr w:type="spellStart"/>
      <w:r w:rsidRPr="00E66C4C">
        <w:rPr>
          <w:rFonts w:asciiTheme="minorHAnsi" w:hAnsiTheme="minorHAnsi" w:cstheme="minorHAnsi"/>
          <w:szCs w:val="24"/>
        </w:rPr>
        <w:t>ust</w:t>
      </w:r>
      <w:proofErr w:type="spellEnd"/>
      <w:r w:rsidRPr="00E66C4C">
        <w:rPr>
          <w:rFonts w:asciiTheme="minorHAnsi" w:hAnsiTheme="minorHAnsi" w:cstheme="minorHAnsi"/>
          <w:szCs w:val="24"/>
        </w:rPr>
        <w:t>. § 85 zákona číslo 128/2000 Sb., o obcích, ve znění pozdějších předpisů (</w:t>
      </w:r>
      <w:r w:rsidRPr="00E66C4C">
        <w:rPr>
          <w:rFonts w:asciiTheme="minorHAnsi" w:hAnsiTheme="minorHAnsi" w:cstheme="minorHAnsi"/>
          <w:b/>
          <w:szCs w:val="24"/>
        </w:rPr>
        <w:t>doložka dle ustanovení § 41 zák. č. 128/2000 Sb., o obcích</w:t>
      </w:r>
      <w:r w:rsidRPr="00E66C4C">
        <w:rPr>
          <w:rFonts w:asciiTheme="minorHAnsi" w:hAnsiTheme="minorHAnsi" w:cstheme="minorHAnsi"/>
          <w:szCs w:val="24"/>
        </w:rPr>
        <w:t>, ve znění pozdějších předpisů)</w:t>
      </w:r>
      <w:r w:rsidR="00D3376C" w:rsidRPr="00E66C4C">
        <w:rPr>
          <w:rFonts w:asciiTheme="minorHAnsi" w:hAnsiTheme="minorHAnsi" w:cstheme="minorHAnsi"/>
          <w:szCs w:val="24"/>
        </w:rPr>
        <w:t xml:space="preserve">; </w:t>
      </w:r>
      <w:r w:rsidRPr="00E66C4C">
        <w:rPr>
          <w:rFonts w:asciiTheme="minorHAnsi" w:hAnsiTheme="minorHAnsi" w:cstheme="minorHAnsi"/>
          <w:szCs w:val="24"/>
        </w:rPr>
        <w:t xml:space="preserve">uzavření této smlouvy bylo schváleno usnesením zastupitelstva Města </w:t>
      </w:r>
      <w:r w:rsidR="009D20E0" w:rsidRPr="00E66C4C">
        <w:rPr>
          <w:rFonts w:asciiTheme="minorHAnsi" w:hAnsiTheme="minorHAnsi" w:cstheme="minorHAnsi"/>
          <w:szCs w:val="24"/>
        </w:rPr>
        <w:t xml:space="preserve">Jičín </w:t>
      </w:r>
      <w:r w:rsidRPr="00E66C4C">
        <w:rPr>
          <w:rFonts w:asciiTheme="minorHAnsi" w:hAnsiTheme="minorHAnsi" w:cstheme="minorHAnsi"/>
          <w:szCs w:val="24"/>
        </w:rPr>
        <w:t xml:space="preserve">č. </w:t>
      </w:r>
      <w:r w:rsidR="00DC2ADA" w:rsidRPr="0049296D">
        <w:rPr>
          <w:rFonts w:asciiTheme="minorHAnsi" w:hAnsiTheme="minorHAnsi" w:cstheme="minorHAnsi"/>
          <w:szCs w:val="24"/>
        </w:rPr>
        <w:t>22</w:t>
      </w:r>
      <w:r w:rsidR="00497834" w:rsidRPr="0049296D">
        <w:rPr>
          <w:rFonts w:asciiTheme="minorHAnsi" w:hAnsiTheme="minorHAnsi" w:cstheme="minorHAnsi"/>
          <w:szCs w:val="24"/>
        </w:rPr>
        <w:t>/</w:t>
      </w:r>
      <w:r w:rsidR="00CF42BC" w:rsidRPr="0049296D">
        <w:rPr>
          <w:rFonts w:asciiTheme="minorHAnsi" w:hAnsiTheme="minorHAnsi" w:cstheme="minorHAnsi"/>
          <w:szCs w:val="24"/>
        </w:rPr>
        <w:t>30</w:t>
      </w:r>
      <w:r w:rsidRPr="0049296D">
        <w:rPr>
          <w:rFonts w:asciiTheme="minorHAnsi" w:hAnsiTheme="minorHAnsi" w:cstheme="minorHAnsi"/>
          <w:szCs w:val="24"/>
        </w:rPr>
        <w:t xml:space="preserve"> </w:t>
      </w:r>
      <w:r w:rsidRPr="00E66C4C">
        <w:rPr>
          <w:rFonts w:asciiTheme="minorHAnsi" w:hAnsiTheme="minorHAnsi" w:cstheme="minorHAnsi"/>
          <w:szCs w:val="24"/>
        </w:rPr>
        <w:t xml:space="preserve">ze dne </w:t>
      </w:r>
      <w:r w:rsidR="00E66C4C" w:rsidRPr="00E66C4C">
        <w:rPr>
          <w:rFonts w:asciiTheme="minorHAnsi" w:hAnsiTheme="minorHAnsi" w:cstheme="minorHAnsi"/>
          <w:szCs w:val="24"/>
        </w:rPr>
        <w:t>22.6.2022</w:t>
      </w:r>
      <w:r w:rsidR="00352819">
        <w:rPr>
          <w:rFonts w:asciiTheme="minorHAnsi" w:hAnsiTheme="minorHAnsi" w:cstheme="minorHAnsi"/>
          <w:szCs w:val="24"/>
        </w:rPr>
        <w:t>.</w:t>
      </w:r>
      <w:r w:rsidRPr="00E66C4C">
        <w:rPr>
          <w:rFonts w:asciiTheme="minorHAnsi" w:hAnsiTheme="minorHAnsi" w:cstheme="minorHAnsi"/>
          <w:szCs w:val="24"/>
        </w:rPr>
        <w:t xml:space="preserve"> </w:t>
      </w:r>
      <w:r w:rsidR="00B10E7C" w:rsidRPr="00E66C4C">
        <w:rPr>
          <w:rFonts w:asciiTheme="minorHAnsi" w:hAnsiTheme="minorHAnsi" w:cstheme="minorHAnsi"/>
          <w:szCs w:val="24"/>
        </w:rPr>
        <w:t xml:space="preserve"> </w:t>
      </w:r>
      <w:r w:rsidR="00670EE3" w:rsidRPr="00E66C4C">
        <w:rPr>
          <w:rFonts w:asciiTheme="minorHAnsi" w:hAnsiTheme="minorHAnsi" w:cstheme="minorHAnsi"/>
          <w:szCs w:val="24"/>
        </w:rPr>
        <w:t xml:space="preserve"> </w:t>
      </w:r>
    </w:p>
    <w:tbl>
      <w:tblPr>
        <w:tblW w:w="9785" w:type="dxa"/>
        <w:tblLayout w:type="fixed"/>
        <w:tblCellMar>
          <w:left w:w="70" w:type="dxa"/>
          <w:right w:w="70" w:type="dxa"/>
        </w:tblCellMar>
        <w:tblLook w:val="0000" w:firstRow="0" w:lastRow="0" w:firstColumn="0" w:lastColumn="0" w:noHBand="0" w:noVBand="0"/>
      </w:tblPr>
      <w:tblGrid>
        <w:gridCol w:w="5032"/>
        <w:gridCol w:w="4753"/>
      </w:tblGrid>
      <w:tr w:rsidR="00B10E7C" w:rsidRPr="005F1351" w14:paraId="72AE3C24" w14:textId="77777777" w:rsidTr="00C25CAE">
        <w:trPr>
          <w:trHeight w:val="2365"/>
        </w:trPr>
        <w:tc>
          <w:tcPr>
            <w:tcW w:w="5032" w:type="dxa"/>
          </w:tcPr>
          <w:p w14:paraId="768936F2" w14:textId="77777777" w:rsidR="00E01A70" w:rsidRPr="005F1351" w:rsidRDefault="00E01A70" w:rsidP="00FD445C">
            <w:pPr>
              <w:rPr>
                <w:rFonts w:asciiTheme="minorHAnsi" w:hAnsiTheme="minorHAnsi" w:cstheme="minorHAnsi"/>
                <w:szCs w:val="24"/>
              </w:rPr>
            </w:pPr>
          </w:p>
          <w:p w14:paraId="090DDF93" w14:textId="77777777" w:rsidR="00B10E7C" w:rsidRPr="005F1351" w:rsidRDefault="00B10E7C" w:rsidP="00FD445C">
            <w:pPr>
              <w:rPr>
                <w:rFonts w:asciiTheme="minorHAnsi" w:hAnsiTheme="minorHAnsi" w:cstheme="minorHAnsi"/>
                <w:szCs w:val="24"/>
              </w:rPr>
            </w:pPr>
            <w:r w:rsidRPr="005F1351">
              <w:rPr>
                <w:rFonts w:asciiTheme="minorHAnsi" w:hAnsiTheme="minorHAnsi" w:cstheme="minorHAnsi"/>
                <w:szCs w:val="24"/>
              </w:rPr>
              <w:t>V ...</w:t>
            </w:r>
            <w:r w:rsidR="00C25CAE" w:rsidRPr="005F1351">
              <w:rPr>
                <w:rFonts w:asciiTheme="minorHAnsi" w:hAnsiTheme="minorHAnsi" w:cstheme="minorHAnsi"/>
                <w:szCs w:val="24"/>
              </w:rPr>
              <w:t>...............................</w:t>
            </w:r>
            <w:r w:rsidRPr="005F1351">
              <w:rPr>
                <w:rFonts w:asciiTheme="minorHAnsi" w:hAnsiTheme="minorHAnsi" w:cstheme="minorHAnsi"/>
                <w:szCs w:val="24"/>
              </w:rPr>
              <w:t>. dne …………………</w:t>
            </w:r>
          </w:p>
          <w:p w14:paraId="7446AF0A" w14:textId="77777777" w:rsidR="00B10E7C" w:rsidRPr="005F1351" w:rsidRDefault="00B10E7C" w:rsidP="00FD445C">
            <w:pPr>
              <w:rPr>
                <w:rFonts w:asciiTheme="minorHAnsi" w:hAnsiTheme="minorHAnsi" w:cstheme="minorHAnsi"/>
                <w:szCs w:val="24"/>
              </w:rPr>
            </w:pPr>
          </w:p>
          <w:p w14:paraId="56B60C04" w14:textId="77777777" w:rsidR="001936E7" w:rsidRPr="005F1351" w:rsidRDefault="001936E7" w:rsidP="00FD445C">
            <w:pPr>
              <w:rPr>
                <w:rFonts w:asciiTheme="minorHAnsi" w:hAnsiTheme="minorHAnsi" w:cstheme="minorHAnsi"/>
                <w:szCs w:val="24"/>
              </w:rPr>
            </w:pPr>
          </w:p>
          <w:p w14:paraId="20F7D92F" w14:textId="77777777" w:rsidR="00C25CAE" w:rsidRPr="005F1351" w:rsidRDefault="00C25CAE" w:rsidP="00FD445C">
            <w:pPr>
              <w:rPr>
                <w:rFonts w:asciiTheme="minorHAnsi" w:hAnsiTheme="minorHAnsi" w:cstheme="minorHAnsi"/>
                <w:szCs w:val="24"/>
              </w:rPr>
            </w:pPr>
          </w:p>
          <w:p w14:paraId="5F53B0D8" w14:textId="77777777" w:rsidR="00C25CAE" w:rsidRPr="005F1351" w:rsidRDefault="00C25CAE" w:rsidP="00FD445C">
            <w:pPr>
              <w:rPr>
                <w:rFonts w:asciiTheme="minorHAnsi" w:hAnsiTheme="minorHAnsi" w:cstheme="minorHAnsi"/>
                <w:szCs w:val="24"/>
              </w:rPr>
            </w:pPr>
          </w:p>
          <w:p w14:paraId="28B44754" w14:textId="77777777" w:rsidR="00C25CAE" w:rsidRPr="005F1351" w:rsidRDefault="00C25CAE" w:rsidP="00FD445C">
            <w:pPr>
              <w:rPr>
                <w:rFonts w:asciiTheme="minorHAnsi" w:hAnsiTheme="minorHAnsi" w:cstheme="minorHAnsi"/>
                <w:szCs w:val="24"/>
              </w:rPr>
            </w:pPr>
          </w:p>
          <w:p w14:paraId="27213AD5" w14:textId="77777777" w:rsidR="00617AE4" w:rsidRPr="005F1351" w:rsidRDefault="00617AE4" w:rsidP="00FD445C">
            <w:pPr>
              <w:rPr>
                <w:rFonts w:asciiTheme="minorHAnsi" w:hAnsiTheme="minorHAnsi" w:cstheme="minorHAnsi"/>
                <w:szCs w:val="24"/>
              </w:rPr>
            </w:pPr>
          </w:p>
          <w:p w14:paraId="40DAC4A3" w14:textId="77777777" w:rsidR="00617AE4" w:rsidRPr="005F1351" w:rsidRDefault="00617AE4" w:rsidP="00FD445C">
            <w:pPr>
              <w:rPr>
                <w:rFonts w:asciiTheme="minorHAnsi" w:hAnsiTheme="minorHAnsi" w:cstheme="minorHAnsi"/>
                <w:szCs w:val="24"/>
              </w:rPr>
            </w:pPr>
          </w:p>
          <w:p w14:paraId="23B67117" w14:textId="77777777" w:rsidR="00C25CAE" w:rsidRPr="005F1351" w:rsidRDefault="00C25CAE" w:rsidP="00FD445C">
            <w:pPr>
              <w:rPr>
                <w:rFonts w:asciiTheme="minorHAnsi" w:hAnsiTheme="minorHAnsi" w:cstheme="minorHAnsi"/>
                <w:szCs w:val="24"/>
              </w:rPr>
            </w:pPr>
          </w:p>
          <w:p w14:paraId="291D4AF6" w14:textId="77777777" w:rsidR="00B10E7C" w:rsidRPr="005F1351" w:rsidRDefault="00C25CAE" w:rsidP="00FD445C">
            <w:pPr>
              <w:rPr>
                <w:rFonts w:asciiTheme="minorHAnsi" w:hAnsiTheme="minorHAnsi" w:cstheme="minorHAnsi"/>
                <w:szCs w:val="24"/>
              </w:rPr>
            </w:pPr>
            <w:r w:rsidRPr="005F1351">
              <w:rPr>
                <w:rFonts w:asciiTheme="minorHAnsi" w:hAnsiTheme="minorHAnsi" w:cstheme="minorHAnsi"/>
                <w:szCs w:val="24"/>
              </w:rPr>
              <w:t>……………………………………………</w:t>
            </w:r>
          </w:p>
          <w:p w14:paraId="63D17D68" w14:textId="77777777" w:rsidR="00B10E7C" w:rsidRPr="005F1351" w:rsidRDefault="0076482F" w:rsidP="00FD445C">
            <w:pPr>
              <w:rPr>
                <w:rFonts w:asciiTheme="minorHAnsi" w:hAnsiTheme="minorHAnsi" w:cstheme="minorHAnsi"/>
                <w:szCs w:val="24"/>
              </w:rPr>
            </w:pPr>
            <w:r w:rsidRPr="005F1351">
              <w:rPr>
                <w:rFonts w:asciiTheme="minorHAnsi" w:hAnsiTheme="minorHAnsi" w:cstheme="minorHAnsi"/>
                <w:szCs w:val="24"/>
              </w:rPr>
              <w:t>p</w:t>
            </w:r>
            <w:r w:rsidR="00B10E7C" w:rsidRPr="005F1351">
              <w:rPr>
                <w:rFonts w:asciiTheme="minorHAnsi" w:hAnsiTheme="minorHAnsi" w:cstheme="minorHAnsi"/>
                <w:szCs w:val="24"/>
              </w:rPr>
              <w:t xml:space="preserve">rodávající: </w:t>
            </w:r>
          </w:p>
          <w:p w14:paraId="76C4E7E7" w14:textId="77777777" w:rsidR="00B10E7C" w:rsidRPr="005F1351" w:rsidRDefault="00B10E7C" w:rsidP="00FD445C">
            <w:pPr>
              <w:ind w:left="360" w:hanging="360"/>
              <w:rPr>
                <w:rFonts w:asciiTheme="minorHAnsi" w:hAnsiTheme="minorHAnsi" w:cstheme="minorHAnsi"/>
                <w:b/>
                <w:sz w:val="23"/>
                <w:szCs w:val="23"/>
              </w:rPr>
            </w:pPr>
            <w:r w:rsidRPr="005F1351">
              <w:rPr>
                <w:rFonts w:asciiTheme="minorHAnsi" w:hAnsiTheme="minorHAnsi" w:cstheme="minorHAnsi"/>
                <w:b/>
                <w:sz w:val="23"/>
                <w:szCs w:val="23"/>
              </w:rPr>
              <w:t xml:space="preserve">Římskokatolická farnost </w:t>
            </w:r>
            <w:r w:rsidR="009D20E0" w:rsidRPr="005F1351">
              <w:rPr>
                <w:rFonts w:asciiTheme="minorHAnsi" w:hAnsiTheme="minorHAnsi" w:cstheme="minorHAnsi"/>
                <w:b/>
                <w:sz w:val="23"/>
                <w:szCs w:val="23"/>
              </w:rPr>
              <w:t>– arciděkanství Jičín</w:t>
            </w:r>
          </w:p>
          <w:p w14:paraId="7B01830C" w14:textId="77777777" w:rsidR="00EC2E78" w:rsidRPr="005F1351" w:rsidRDefault="00C25CAE" w:rsidP="00FD445C">
            <w:pPr>
              <w:ind w:left="360" w:hanging="360"/>
              <w:rPr>
                <w:rFonts w:asciiTheme="minorHAnsi" w:hAnsiTheme="minorHAnsi" w:cstheme="minorHAnsi"/>
                <w:szCs w:val="24"/>
              </w:rPr>
            </w:pPr>
            <w:proofErr w:type="spellStart"/>
            <w:r w:rsidRPr="005F1351">
              <w:rPr>
                <w:rFonts w:asciiTheme="minorHAnsi" w:hAnsiTheme="minorHAnsi" w:cstheme="minorHAnsi"/>
                <w:szCs w:val="24"/>
              </w:rPr>
              <w:t>ICLic</w:t>
            </w:r>
            <w:proofErr w:type="spellEnd"/>
            <w:r w:rsidRPr="005F1351">
              <w:rPr>
                <w:rFonts w:asciiTheme="minorHAnsi" w:hAnsiTheme="minorHAnsi" w:cstheme="minorHAnsi"/>
                <w:szCs w:val="24"/>
              </w:rPr>
              <w:t xml:space="preserve">. Bc. </w:t>
            </w:r>
            <w:proofErr w:type="spellStart"/>
            <w:r w:rsidRPr="005F1351">
              <w:rPr>
                <w:rFonts w:asciiTheme="minorHAnsi" w:hAnsiTheme="minorHAnsi" w:cstheme="minorHAnsi"/>
                <w:szCs w:val="24"/>
              </w:rPr>
              <w:t>Th</w:t>
            </w:r>
            <w:proofErr w:type="spellEnd"/>
            <w:r w:rsidRPr="005F1351">
              <w:rPr>
                <w:rFonts w:asciiTheme="minorHAnsi" w:hAnsiTheme="minorHAnsi" w:cstheme="minorHAnsi"/>
                <w:szCs w:val="24"/>
              </w:rPr>
              <w:t xml:space="preserve">. Prokop </w:t>
            </w:r>
            <w:proofErr w:type="spellStart"/>
            <w:r w:rsidRPr="005F1351">
              <w:rPr>
                <w:rFonts w:asciiTheme="minorHAnsi" w:hAnsiTheme="minorHAnsi" w:cstheme="minorHAnsi"/>
                <w:szCs w:val="24"/>
              </w:rPr>
              <w:t>Tobek</w:t>
            </w:r>
            <w:proofErr w:type="spellEnd"/>
            <w:r w:rsidRPr="005F1351">
              <w:rPr>
                <w:rFonts w:asciiTheme="minorHAnsi" w:hAnsiTheme="minorHAnsi" w:cstheme="minorHAnsi"/>
                <w:szCs w:val="24"/>
              </w:rPr>
              <w:t>, arciděkan</w:t>
            </w:r>
          </w:p>
          <w:p w14:paraId="040D6690" w14:textId="77777777" w:rsidR="00B10E7C" w:rsidRPr="005F1351" w:rsidRDefault="00B10E7C" w:rsidP="00FD445C">
            <w:pPr>
              <w:ind w:left="360" w:hanging="360"/>
              <w:rPr>
                <w:rFonts w:asciiTheme="minorHAnsi" w:hAnsiTheme="minorHAnsi" w:cstheme="minorHAnsi"/>
                <w:szCs w:val="24"/>
              </w:rPr>
            </w:pPr>
            <w:r w:rsidRPr="005F1351">
              <w:rPr>
                <w:rFonts w:asciiTheme="minorHAnsi" w:hAnsiTheme="minorHAnsi" w:cstheme="minorHAnsi"/>
                <w:szCs w:val="24"/>
              </w:rPr>
              <w:t xml:space="preserve"> </w:t>
            </w:r>
          </w:p>
        </w:tc>
        <w:tc>
          <w:tcPr>
            <w:tcW w:w="4753" w:type="dxa"/>
          </w:tcPr>
          <w:p w14:paraId="112457E4" w14:textId="77777777" w:rsidR="00E01A70" w:rsidRPr="005F1351" w:rsidRDefault="00E01A70" w:rsidP="00FD445C">
            <w:pPr>
              <w:rPr>
                <w:rFonts w:asciiTheme="minorHAnsi" w:hAnsiTheme="minorHAnsi" w:cstheme="minorHAnsi"/>
                <w:szCs w:val="24"/>
              </w:rPr>
            </w:pPr>
          </w:p>
          <w:p w14:paraId="3A4C746F" w14:textId="77777777" w:rsidR="00B10E7C" w:rsidRPr="005F1351" w:rsidRDefault="00B10E7C" w:rsidP="00FD445C">
            <w:pPr>
              <w:rPr>
                <w:rFonts w:asciiTheme="minorHAnsi" w:hAnsiTheme="minorHAnsi" w:cstheme="minorHAnsi"/>
                <w:szCs w:val="24"/>
              </w:rPr>
            </w:pPr>
            <w:r w:rsidRPr="005F1351">
              <w:rPr>
                <w:rFonts w:asciiTheme="minorHAnsi" w:hAnsiTheme="minorHAnsi" w:cstheme="minorHAnsi"/>
                <w:szCs w:val="24"/>
              </w:rPr>
              <w:t>V ......................................</w:t>
            </w:r>
            <w:r w:rsidR="00C25CAE" w:rsidRPr="005F1351">
              <w:rPr>
                <w:rFonts w:asciiTheme="minorHAnsi" w:hAnsiTheme="minorHAnsi" w:cstheme="minorHAnsi"/>
                <w:szCs w:val="24"/>
              </w:rPr>
              <w:t>...</w:t>
            </w:r>
            <w:r w:rsidR="002D6630" w:rsidRPr="005F1351">
              <w:rPr>
                <w:rFonts w:asciiTheme="minorHAnsi" w:hAnsiTheme="minorHAnsi" w:cstheme="minorHAnsi"/>
                <w:szCs w:val="24"/>
              </w:rPr>
              <w:t xml:space="preserve"> dne ……………</w:t>
            </w:r>
          </w:p>
          <w:p w14:paraId="221B9F6B" w14:textId="77777777" w:rsidR="00B10E7C" w:rsidRPr="005F1351" w:rsidRDefault="00B10E7C" w:rsidP="00FD445C">
            <w:pPr>
              <w:rPr>
                <w:rFonts w:asciiTheme="minorHAnsi" w:hAnsiTheme="minorHAnsi" w:cstheme="minorHAnsi"/>
                <w:szCs w:val="24"/>
              </w:rPr>
            </w:pPr>
          </w:p>
          <w:p w14:paraId="18BF7E3A" w14:textId="77777777" w:rsidR="00B10E7C" w:rsidRPr="005F1351" w:rsidRDefault="00B10E7C" w:rsidP="00FD445C">
            <w:pPr>
              <w:rPr>
                <w:rFonts w:asciiTheme="minorHAnsi" w:hAnsiTheme="minorHAnsi" w:cstheme="minorHAnsi"/>
                <w:szCs w:val="24"/>
              </w:rPr>
            </w:pPr>
          </w:p>
          <w:p w14:paraId="055A2CF3" w14:textId="77777777" w:rsidR="00C25CAE" w:rsidRPr="005F1351" w:rsidRDefault="00C25CAE" w:rsidP="00FD445C">
            <w:pPr>
              <w:rPr>
                <w:rFonts w:asciiTheme="minorHAnsi" w:hAnsiTheme="minorHAnsi" w:cstheme="minorHAnsi"/>
                <w:szCs w:val="24"/>
              </w:rPr>
            </w:pPr>
          </w:p>
          <w:p w14:paraId="6F7B0A64" w14:textId="77777777" w:rsidR="00C25CAE" w:rsidRPr="005F1351" w:rsidRDefault="00C25CAE" w:rsidP="00FD445C">
            <w:pPr>
              <w:rPr>
                <w:rFonts w:asciiTheme="minorHAnsi" w:hAnsiTheme="minorHAnsi" w:cstheme="minorHAnsi"/>
                <w:szCs w:val="24"/>
              </w:rPr>
            </w:pPr>
          </w:p>
          <w:p w14:paraId="5E4A8D4C" w14:textId="77777777" w:rsidR="00C25CAE" w:rsidRPr="005F1351" w:rsidRDefault="00C25CAE" w:rsidP="00FD445C">
            <w:pPr>
              <w:rPr>
                <w:rFonts w:asciiTheme="minorHAnsi" w:hAnsiTheme="minorHAnsi" w:cstheme="minorHAnsi"/>
                <w:szCs w:val="24"/>
              </w:rPr>
            </w:pPr>
          </w:p>
          <w:p w14:paraId="6D1B76E5" w14:textId="77777777" w:rsidR="00C25CAE" w:rsidRPr="005F1351" w:rsidRDefault="00C25CAE" w:rsidP="00FD445C">
            <w:pPr>
              <w:rPr>
                <w:rFonts w:asciiTheme="minorHAnsi" w:hAnsiTheme="minorHAnsi" w:cstheme="minorHAnsi"/>
                <w:szCs w:val="24"/>
              </w:rPr>
            </w:pPr>
          </w:p>
          <w:p w14:paraId="51AD2AAC" w14:textId="77777777" w:rsidR="00617AE4" w:rsidRPr="005F1351" w:rsidRDefault="00617AE4" w:rsidP="00FD445C">
            <w:pPr>
              <w:rPr>
                <w:rFonts w:asciiTheme="minorHAnsi" w:hAnsiTheme="minorHAnsi" w:cstheme="minorHAnsi"/>
                <w:szCs w:val="24"/>
              </w:rPr>
            </w:pPr>
          </w:p>
          <w:p w14:paraId="7B4AEF82" w14:textId="77777777" w:rsidR="00617AE4" w:rsidRPr="005F1351" w:rsidRDefault="00617AE4" w:rsidP="00FD445C">
            <w:pPr>
              <w:rPr>
                <w:rFonts w:asciiTheme="minorHAnsi" w:hAnsiTheme="minorHAnsi" w:cstheme="minorHAnsi"/>
                <w:szCs w:val="24"/>
              </w:rPr>
            </w:pPr>
          </w:p>
          <w:p w14:paraId="04D34511" w14:textId="77777777" w:rsidR="00B10E7C" w:rsidRPr="005F1351" w:rsidRDefault="002D6630" w:rsidP="00FD445C">
            <w:pPr>
              <w:rPr>
                <w:rFonts w:asciiTheme="minorHAnsi" w:hAnsiTheme="minorHAnsi" w:cstheme="minorHAnsi"/>
                <w:szCs w:val="24"/>
              </w:rPr>
            </w:pPr>
            <w:r w:rsidRPr="005F1351">
              <w:rPr>
                <w:rFonts w:asciiTheme="minorHAnsi" w:hAnsiTheme="minorHAnsi" w:cstheme="minorHAnsi"/>
                <w:szCs w:val="24"/>
              </w:rPr>
              <w:t>…………………………………………</w:t>
            </w:r>
          </w:p>
          <w:p w14:paraId="380D53F3" w14:textId="77777777" w:rsidR="009D20E0" w:rsidRPr="005F1351" w:rsidRDefault="0076482F" w:rsidP="00FD445C">
            <w:pPr>
              <w:rPr>
                <w:rFonts w:asciiTheme="minorHAnsi" w:hAnsiTheme="minorHAnsi" w:cstheme="minorHAnsi"/>
                <w:szCs w:val="24"/>
              </w:rPr>
            </w:pPr>
            <w:r w:rsidRPr="005F1351">
              <w:rPr>
                <w:rFonts w:asciiTheme="minorHAnsi" w:hAnsiTheme="minorHAnsi" w:cstheme="minorHAnsi"/>
                <w:szCs w:val="24"/>
              </w:rPr>
              <w:t>k</w:t>
            </w:r>
            <w:r w:rsidR="00B10E7C" w:rsidRPr="005F1351">
              <w:rPr>
                <w:rFonts w:asciiTheme="minorHAnsi" w:hAnsiTheme="minorHAnsi" w:cstheme="minorHAnsi"/>
                <w:szCs w:val="24"/>
              </w:rPr>
              <w:t>upující:</w:t>
            </w:r>
          </w:p>
          <w:p w14:paraId="725A62A6" w14:textId="77777777" w:rsidR="009D20E0" w:rsidRPr="005F1351" w:rsidRDefault="009D20E0" w:rsidP="00FD445C">
            <w:pPr>
              <w:rPr>
                <w:rFonts w:asciiTheme="minorHAnsi" w:hAnsiTheme="minorHAnsi" w:cstheme="minorHAnsi"/>
                <w:b/>
                <w:sz w:val="23"/>
                <w:szCs w:val="23"/>
              </w:rPr>
            </w:pPr>
            <w:r w:rsidRPr="005F1351">
              <w:rPr>
                <w:rFonts w:asciiTheme="minorHAnsi" w:hAnsiTheme="minorHAnsi" w:cstheme="minorHAnsi"/>
                <w:b/>
                <w:sz w:val="23"/>
                <w:szCs w:val="23"/>
              </w:rPr>
              <w:t>Město Jičín</w:t>
            </w:r>
          </w:p>
          <w:p w14:paraId="10875E30" w14:textId="77777777" w:rsidR="00C25CAE" w:rsidRPr="005F1351" w:rsidRDefault="00C25CAE" w:rsidP="00FD445C">
            <w:pPr>
              <w:rPr>
                <w:rFonts w:asciiTheme="minorHAnsi" w:hAnsiTheme="minorHAnsi" w:cstheme="minorHAnsi"/>
                <w:szCs w:val="24"/>
              </w:rPr>
            </w:pPr>
            <w:r w:rsidRPr="005F1351">
              <w:rPr>
                <w:rFonts w:asciiTheme="minorHAnsi" w:hAnsiTheme="minorHAnsi" w:cstheme="minorHAnsi"/>
                <w:szCs w:val="24"/>
              </w:rPr>
              <w:t>JUDr. Jan Malý, starosta</w:t>
            </w:r>
          </w:p>
          <w:p w14:paraId="34350FDC" w14:textId="77777777" w:rsidR="00B10E7C" w:rsidRPr="005F1351" w:rsidRDefault="00B10E7C" w:rsidP="00FD445C">
            <w:pPr>
              <w:ind w:left="360" w:hanging="360"/>
              <w:rPr>
                <w:rFonts w:asciiTheme="minorHAnsi" w:hAnsiTheme="minorHAnsi" w:cstheme="minorHAnsi"/>
                <w:szCs w:val="24"/>
              </w:rPr>
            </w:pPr>
          </w:p>
        </w:tc>
      </w:tr>
    </w:tbl>
    <w:p w14:paraId="21462D63" w14:textId="77777777" w:rsidR="0076482F" w:rsidRPr="005F1351" w:rsidRDefault="0076482F" w:rsidP="007659B1">
      <w:pPr>
        <w:jc w:val="both"/>
        <w:outlineLvl w:val="0"/>
        <w:rPr>
          <w:rFonts w:asciiTheme="minorHAnsi" w:hAnsiTheme="minorHAnsi" w:cstheme="minorHAnsi"/>
          <w:szCs w:val="24"/>
        </w:rPr>
      </w:pPr>
    </w:p>
    <w:p w14:paraId="1C47EFA1" w14:textId="77777777" w:rsidR="0076482F" w:rsidRPr="005F1351" w:rsidRDefault="0076482F" w:rsidP="00B10E7C">
      <w:pPr>
        <w:ind w:left="360" w:hanging="360"/>
        <w:jc w:val="both"/>
        <w:outlineLvl w:val="0"/>
        <w:rPr>
          <w:rFonts w:asciiTheme="minorHAnsi" w:hAnsiTheme="minorHAnsi" w:cstheme="minorHAnsi"/>
          <w:szCs w:val="24"/>
        </w:rPr>
      </w:pPr>
    </w:p>
    <w:p w14:paraId="0EC0C3F7" w14:textId="77777777" w:rsidR="00617AE4" w:rsidRPr="005F1351" w:rsidRDefault="00617AE4" w:rsidP="00B10E7C">
      <w:pPr>
        <w:ind w:left="360" w:hanging="360"/>
        <w:jc w:val="both"/>
        <w:outlineLvl w:val="0"/>
        <w:rPr>
          <w:rFonts w:asciiTheme="minorHAnsi" w:hAnsiTheme="minorHAnsi" w:cstheme="minorHAnsi"/>
          <w:szCs w:val="24"/>
        </w:rPr>
      </w:pPr>
    </w:p>
    <w:p w14:paraId="142A915B" w14:textId="268B6FEF" w:rsidR="00B10E7C" w:rsidRPr="005F1351" w:rsidRDefault="00B10E7C" w:rsidP="0076482F">
      <w:pPr>
        <w:ind w:left="360" w:hanging="360"/>
        <w:outlineLvl w:val="0"/>
        <w:rPr>
          <w:rFonts w:asciiTheme="minorHAnsi" w:hAnsiTheme="minorHAnsi" w:cstheme="minorHAnsi"/>
          <w:szCs w:val="24"/>
        </w:rPr>
      </w:pPr>
      <w:r w:rsidRPr="005F1351">
        <w:rPr>
          <w:rFonts w:asciiTheme="minorHAnsi" w:hAnsiTheme="minorHAnsi" w:cstheme="minorHAnsi"/>
          <w:szCs w:val="24"/>
        </w:rPr>
        <w:t xml:space="preserve">Biskupství královéhradecké schvaluje </w:t>
      </w:r>
      <w:r w:rsidR="004124E3" w:rsidRPr="005F1351">
        <w:rPr>
          <w:rFonts w:asciiTheme="minorHAnsi" w:hAnsiTheme="minorHAnsi" w:cstheme="minorHAnsi"/>
          <w:szCs w:val="24"/>
        </w:rPr>
        <w:t>č</w:t>
      </w:r>
      <w:r w:rsidRPr="005F1351">
        <w:rPr>
          <w:rFonts w:asciiTheme="minorHAnsi" w:hAnsiTheme="minorHAnsi" w:cstheme="minorHAnsi"/>
          <w:szCs w:val="24"/>
        </w:rPr>
        <w:t xml:space="preserve">.j.: </w:t>
      </w:r>
      <w:proofErr w:type="spellStart"/>
      <w:r w:rsidRPr="00AE7BE9">
        <w:rPr>
          <w:rFonts w:asciiTheme="minorHAnsi" w:hAnsiTheme="minorHAnsi" w:cstheme="minorHAnsi"/>
          <w:szCs w:val="24"/>
        </w:rPr>
        <w:t>BiHK</w:t>
      </w:r>
      <w:proofErr w:type="spellEnd"/>
      <w:r w:rsidR="00C25CAE" w:rsidRPr="00AE7BE9">
        <w:rPr>
          <w:rFonts w:asciiTheme="minorHAnsi" w:hAnsiTheme="minorHAnsi" w:cstheme="minorHAnsi"/>
          <w:szCs w:val="24"/>
        </w:rPr>
        <w:t xml:space="preserve"> </w:t>
      </w:r>
      <w:r w:rsidR="00E01A70" w:rsidRPr="00AE7BE9">
        <w:rPr>
          <w:rFonts w:asciiTheme="minorHAnsi" w:hAnsiTheme="minorHAnsi" w:cstheme="minorHAnsi"/>
          <w:szCs w:val="24"/>
        </w:rPr>
        <w:t>–</w:t>
      </w:r>
      <w:r w:rsidRPr="00AE7BE9">
        <w:rPr>
          <w:rFonts w:asciiTheme="minorHAnsi" w:hAnsiTheme="minorHAnsi" w:cstheme="minorHAnsi"/>
          <w:szCs w:val="24"/>
        </w:rPr>
        <w:t xml:space="preserve"> </w:t>
      </w:r>
      <w:r w:rsidR="00407939" w:rsidRPr="00AE7BE9">
        <w:rPr>
          <w:rFonts w:asciiTheme="minorHAnsi" w:hAnsiTheme="minorHAnsi" w:cstheme="minorHAnsi"/>
          <w:szCs w:val="24"/>
        </w:rPr>
        <w:t xml:space="preserve">2956/2022 </w:t>
      </w:r>
      <w:r w:rsidR="0076482F" w:rsidRPr="00AE7BE9">
        <w:rPr>
          <w:rFonts w:asciiTheme="minorHAnsi" w:hAnsiTheme="minorHAnsi" w:cstheme="minorHAnsi"/>
          <w:szCs w:val="24"/>
        </w:rPr>
        <w:t xml:space="preserve">dne </w:t>
      </w:r>
      <w:r w:rsidRPr="00AE7BE9">
        <w:rPr>
          <w:rFonts w:asciiTheme="minorHAnsi" w:hAnsiTheme="minorHAnsi" w:cstheme="minorHAnsi"/>
          <w:szCs w:val="24"/>
        </w:rPr>
        <w:t>………</w:t>
      </w:r>
      <w:r w:rsidR="0076482F" w:rsidRPr="00AE7BE9">
        <w:rPr>
          <w:rFonts w:asciiTheme="minorHAnsi" w:hAnsiTheme="minorHAnsi" w:cstheme="minorHAnsi"/>
          <w:szCs w:val="24"/>
        </w:rPr>
        <w:t>………………</w:t>
      </w:r>
    </w:p>
    <w:p w14:paraId="4017137F" w14:textId="77777777" w:rsidR="00B10E7C" w:rsidRPr="005F1351" w:rsidRDefault="00B10E7C" w:rsidP="00B10E7C">
      <w:pPr>
        <w:ind w:left="360" w:hanging="360"/>
        <w:jc w:val="both"/>
        <w:rPr>
          <w:rFonts w:asciiTheme="minorHAnsi" w:hAnsiTheme="minorHAnsi" w:cstheme="minorHAnsi"/>
          <w:szCs w:val="24"/>
        </w:rPr>
      </w:pPr>
    </w:p>
    <w:p w14:paraId="5053B4E5" w14:textId="77777777" w:rsidR="007659B1" w:rsidRPr="005F1351" w:rsidRDefault="007659B1" w:rsidP="00B10E7C">
      <w:pPr>
        <w:ind w:left="360" w:hanging="360"/>
        <w:jc w:val="both"/>
        <w:rPr>
          <w:rFonts w:asciiTheme="minorHAnsi" w:hAnsiTheme="minorHAnsi" w:cstheme="minorHAnsi"/>
          <w:szCs w:val="24"/>
        </w:rPr>
      </w:pPr>
    </w:p>
    <w:p w14:paraId="364F9327" w14:textId="77777777" w:rsidR="007659B1" w:rsidRPr="005F1351" w:rsidRDefault="007659B1" w:rsidP="00B10E7C">
      <w:pPr>
        <w:ind w:left="360" w:hanging="360"/>
        <w:jc w:val="both"/>
        <w:rPr>
          <w:rFonts w:asciiTheme="minorHAnsi" w:hAnsiTheme="minorHAnsi" w:cstheme="minorHAnsi"/>
          <w:szCs w:val="24"/>
        </w:rPr>
      </w:pPr>
    </w:p>
    <w:p w14:paraId="25CD1078" w14:textId="77777777" w:rsidR="00B10E7C" w:rsidRPr="005F1351" w:rsidRDefault="00B10E7C" w:rsidP="0076482F">
      <w:pPr>
        <w:tabs>
          <w:tab w:val="left" w:pos="4320"/>
        </w:tabs>
        <w:ind w:left="4956"/>
        <w:jc w:val="both"/>
        <w:rPr>
          <w:rFonts w:asciiTheme="minorHAnsi" w:hAnsiTheme="minorHAnsi" w:cstheme="minorHAnsi"/>
          <w:szCs w:val="24"/>
        </w:rPr>
      </w:pPr>
      <w:r w:rsidRPr="005F1351">
        <w:rPr>
          <w:rFonts w:asciiTheme="minorHAnsi" w:hAnsiTheme="minorHAnsi" w:cstheme="minorHAnsi"/>
          <w:szCs w:val="24"/>
        </w:rPr>
        <w:t>………………………………………</w:t>
      </w:r>
    </w:p>
    <w:p w14:paraId="46FD8224" w14:textId="77777777" w:rsidR="00B10E7C" w:rsidRPr="005F1351" w:rsidRDefault="0076482F" w:rsidP="00B10E7C">
      <w:pPr>
        <w:tabs>
          <w:tab w:val="left" w:pos="4860"/>
        </w:tabs>
        <w:jc w:val="both"/>
        <w:rPr>
          <w:rFonts w:asciiTheme="minorHAnsi" w:hAnsiTheme="minorHAnsi" w:cstheme="minorHAnsi"/>
          <w:szCs w:val="24"/>
        </w:rPr>
      </w:pPr>
      <w:r w:rsidRPr="005F1351">
        <w:rPr>
          <w:rFonts w:asciiTheme="minorHAnsi" w:hAnsiTheme="minorHAnsi" w:cstheme="minorHAnsi"/>
          <w:szCs w:val="24"/>
        </w:rPr>
        <w:tab/>
      </w:r>
      <w:r w:rsidRPr="005F1351">
        <w:rPr>
          <w:rFonts w:asciiTheme="minorHAnsi" w:hAnsiTheme="minorHAnsi" w:cstheme="minorHAnsi"/>
          <w:szCs w:val="24"/>
        </w:rPr>
        <w:tab/>
        <w:t xml:space="preserve">   </w:t>
      </w:r>
      <w:r w:rsidR="00952B02" w:rsidRPr="005F1351">
        <w:rPr>
          <w:rFonts w:asciiTheme="minorHAnsi" w:hAnsiTheme="minorHAnsi" w:cstheme="minorHAnsi"/>
          <w:szCs w:val="24"/>
        </w:rPr>
        <w:t xml:space="preserve">              </w:t>
      </w:r>
      <w:proofErr w:type="spellStart"/>
      <w:r w:rsidR="00B10E7C" w:rsidRPr="005F1351">
        <w:rPr>
          <w:rFonts w:asciiTheme="minorHAnsi" w:hAnsiTheme="minorHAnsi" w:cstheme="minorHAnsi"/>
          <w:szCs w:val="24"/>
        </w:rPr>
        <w:t>Mons</w:t>
      </w:r>
      <w:proofErr w:type="spellEnd"/>
      <w:r w:rsidR="00B10E7C" w:rsidRPr="005F1351">
        <w:rPr>
          <w:rFonts w:asciiTheme="minorHAnsi" w:hAnsiTheme="minorHAnsi" w:cstheme="minorHAnsi"/>
          <w:szCs w:val="24"/>
        </w:rPr>
        <w:t>. Jan Vokál</w:t>
      </w:r>
    </w:p>
    <w:p w14:paraId="067681EA" w14:textId="77777777" w:rsidR="00B10E7C" w:rsidRPr="005F1351" w:rsidRDefault="00B10E7C" w:rsidP="00B10E7C">
      <w:pPr>
        <w:tabs>
          <w:tab w:val="left" w:pos="4860"/>
        </w:tabs>
        <w:jc w:val="both"/>
        <w:rPr>
          <w:rFonts w:asciiTheme="minorHAnsi" w:hAnsiTheme="minorHAnsi" w:cstheme="minorHAnsi"/>
          <w:szCs w:val="24"/>
        </w:rPr>
      </w:pPr>
      <w:r w:rsidRPr="005F1351">
        <w:rPr>
          <w:rFonts w:asciiTheme="minorHAnsi" w:hAnsiTheme="minorHAnsi" w:cstheme="minorHAnsi"/>
          <w:szCs w:val="24"/>
        </w:rPr>
        <w:tab/>
        <w:t xml:space="preserve"> </w:t>
      </w:r>
      <w:r w:rsidR="00E01A70" w:rsidRPr="005F1351">
        <w:rPr>
          <w:rFonts w:asciiTheme="minorHAnsi" w:hAnsiTheme="minorHAnsi" w:cstheme="minorHAnsi"/>
          <w:szCs w:val="24"/>
        </w:rPr>
        <w:t xml:space="preserve">                  </w:t>
      </w:r>
      <w:r w:rsidR="00F2371F" w:rsidRPr="005F1351">
        <w:rPr>
          <w:rFonts w:asciiTheme="minorHAnsi" w:hAnsiTheme="minorHAnsi" w:cstheme="minorHAnsi"/>
          <w:szCs w:val="24"/>
        </w:rPr>
        <w:t xml:space="preserve">diecézní </w:t>
      </w:r>
      <w:r w:rsidRPr="005F1351">
        <w:rPr>
          <w:rFonts w:asciiTheme="minorHAnsi" w:hAnsiTheme="minorHAnsi" w:cstheme="minorHAnsi"/>
          <w:szCs w:val="24"/>
        </w:rPr>
        <w:t xml:space="preserve">biskup </w:t>
      </w:r>
    </w:p>
    <w:sectPr w:rsidR="00B10E7C" w:rsidRPr="005F135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9F54A" w14:textId="77777777" w:rsidR="0041797D" w:rsidRDefault="0041797D" w:rsidP="00FD7E51">
      <w:r>
        <w:separator/>
      </w:r>
    </w:p>
  </w:endnote>
  <w:endnote w:type="continuationSeparator" w:id="0">
    <w:p w14:paraId="0EB669C9" w14:textId="77777777" w:rsidR="0041797D" w:rsidRDefault="0041797D" w:rsidP="00FD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3E6F" w14:textId="77777777" w:rsidR="00C4551D" w:rsidRPr="00C83396" w:rsidRDefault="00C4551D">
    <w:pPr>
      <w:pStyle w:val="Zpat"/>
      <w:jc w:val="center"/>
      <w:rPr>
        <w:rFonts w:asciiTheme="minorHAnsi" w:hAnsiTheme="minorHAnsi" w:cstheme="minorHAnsi"/>
        <w:sz w:val="18"/>
        <w:szCs w:val="18"/>
      </w:rPr>
    </w:pPr>
    <w:r w:rsidRPr="00C83396">
      <w:rPr>
        <w:rFonts w:asciiTheme="minorHAnsi" w:hAnsiTheme="minorHAnsi" w:cstheme="minorHAnsi"/>
        <w:sz w:val="18"/>
        <w:szCs w:val="18"/>
      </w:rPr>
      <w:t xml:space="preserve">Stránka </w:t>
    </w:r>
    <w:r w:rsidRPr="00C83396">
      <w:rPr>
        <w:rFonts w:asciiTheme="minorHAnsi" w:hAnsiTheme="minorHAnsi" w:cstheme="minorHAnsi"/>
        <w:b/>
        <w:bCs/>
        <w:sz w:val="18"/>
        <w:szCs w:val="18"/>
      </w:rPr>
      <w:fldChar w:fldCharType="begin"/>
    </w:r>
    <w:r w:rsidRPr="00C83396">
      <w:rPr>
        <w:rFonts w:asciiTheme="minorHAnsi" w:hAnsiTheme="minorHAnsi" w:cstheme="minorHAnsi"/>
        <w:b/>
        <w:bCs/>
        <w:sz w:val="18"/>
        <w:szCs w:val="18"/>
      </w:rPr>
      <w:instrText>PAGE</w:instrText>
    </w:r>
    <w:r w:rsidRPr="00C83396">
      <w:rPr>
        <w:rFonts w:asciiTheme="minorHAnsi" w:hAnsiTheme="minorHAnsi" w:cstheme="minorHAnsi"/>
        <w:b/>
        <w:bCs/>
        <w:sz w:val="18"/>
        <w:szCs w:val="18"/>
      </w:rPr>
      <w:fldChar w:fldCharType="separate"/>
    </w:r>
    <w:r w:rsidR="00474F37">
      <w:rPr>
        <w:rFonts w:asciiTheme="minorHAnsi" w:hAnsiTheme="minorHAnsi" w:cstheme="minorHAnsi"/>
        <w:b/>
        <w:bCs/>
        <w:noProof/>
        <w:sz w:val="18"/>
        <w:szCs w:val="18"/>
      </w:rPr>
      <w:t>7</w:t>
    </w:r>
    <w:r w:rsidRPr="00C83396">
      <w:rPr>
        <w:rFonts w:asciiTheme="minorHAnsi" w:hAnsiTheme="minorHAnsi" w:cstheme="minorHAnsi"/>
        <w:b/>
        <w:bCs/>
        <w:sz w:val="18"/>
        <w:szCs w:val="18"/>
      </w:rPr>
      <w:fldChar w:fldCharType="end"/>
    </w:r>
    <w:r w:rsidRPr="00C83396">
      <w:rPr>
        <w:rFonts w:asciiTheme="minorHAnsi" w:hAnsiTheme="minorHAnsi" w:cstheme="minorHAnsi"/>
        <w:sz w:val="18"/>
        <w:szCs w:val="18"/>
      </w:rPr>
      <w:t xml:space="preserve"> z </w:t>
    </w:r>
    <w:r w:rsidRPr="00C83396">
      <w:rPr>
        <w:rFonts w:asciiTheme="minorHAnsi" w:hAnsiTheme="minorHAnsi" w:cstheme="minorHAnsi"/>
        <w:b/>
        <w:bCs/>
        <w:sz w:val="18"/>
        <w:szCs w:val="18"/>
      </w:rPr>
      <w:fldChar w:fldCharType="begin"/>
    </w:r>
    <w:r w:rsidRPr="00C83396">
      <w:rPr>
        <w:rFonts w:asciiTheme="minorHAnsi" w:hAnsiTheme="minorHAnsi" w:cstheme="minorHAnsi"/>
        <w:b/>
        <w:bCs/>
        <w:sz w:val="18"/>
        <w:szCs w:val="18"/>
      </w:rPr>
      <w:instrText>NUMPAGES</w:instrText>
    </w:r>
    <w:r w:rsidRPr="00C83396">
      <w:rPr>
        <w:rFonts w:asciiTheme="minorHAnsi" w:hAnsiTheme="minorHAnsi" w:cstheme="minorHAnsi"/>
        <w:b/>
        <w:bCs/>
        <w:sz w:val="18"/>
        <w:szCs w:val="18"/>
      </w:rPr>
      <w:fldChar w:fldCharType="separate"/>
    </w:r>
    <w:r w:rsidR="00474F37">
      <w:rPr>
        <w:rFonts w:asciiTheme="minorHAnsi" w:hAnsiTheme="minorHAnsi" w:cstheme="minorHAnsi"/>
        <w:b/>
        <w:bCs/>
        <w:noProof/>
        <w:sz w:val="18"/>
        <w:szCs w:val="18"/>
      </w:rPr>
      <w:t>7</w:t>
    </w:r>
    <w:r w:rsidRPr="00C83396">
      <w:rPr>
        <w:rFonts w:asciiTheme="minorHAnsi" w:hAnsiTheme="minorHAnsi" w:cstheme="minorHAnsi"/>
        <w:b/>
        <w:bCs/>
        <w:sz w:val="18"/>
        <w:szCs w:val="18"/>
      </w:rPr>
      <w:fldChar w:fldCharType="end"/>
    </w:r>
  </w:p>
  <w:p w14:paraId="4721212F" w14:textId="77777777" w:rsidR="00FD7E51" w:rsidRDefault="00FD7E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AA096" w14:textId="77777777" w:rsidR="0041797D" w:rsidRDefault="0041797D" w:rsidP="00FD7E51">
      <w:r>
        <w:separator/>
      </w:r>
    </w:p>
  </w:footnote>
  <w:footnote w:type="continuationSeparator" w:id="0">
    <w:p w14:paraId="163DF409" w14:textId="77777777" w:rsidR="0041797D" w:rsidRDefault="0041797D" w:rsidP="00FD7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08F"/>
    <w:multiLevelType w:val="hybridMultilevel"/>
    <w:tmpl w:val="361AEE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8F5254"/>
    <w:multiLevelType w:val="hybridMultilevel"/>
    <w:tmpl w:val="B53C4DC6"/>
    <w:lvl w:ilvl="0" w:tplc="82B2615E">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E83E30"/>
    <w:multiLevelType w:val="hybridMultilevel"/>
    <w:tmpl w:val="A6524286"/>
    <w:lvl w:ilvl="0" w:tplc="55D09932">
      <w:start w:val="1"/>
      <w:numFmt w:val="decimal"/>
      <w:lvlText w:val="%1."/>
      <w:lvlJc w:val="left"/>
      <w:pPr>
        <w:tabs>
          <w:tab w:val="num" w:pos="180"/>
        </w:tabs>
        <w:ind w:left="180" w:hanging="360"/>
      </w:pPr>
      <w:rPr>
        <w:rFonts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 w15:restartNumberingAfterBreak="0">
    <w:nsid w:val="05D31723"/>
    <w:multiLevelType w:val="hybridMultilevel"/>
    <w:tmpl w:val="42CAB7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3E5DA1"/>
    <w:multiLevelType w:val="multilevel"/>
    <w:tmpl w:val="0568A65E"/>
    <w:styleLink w:val="Importovanstyl5"/>
    <w:lvl w:ilvl="0">
      <w:start w:val="1"/>
      <w:numFmt w:val="decimal"/>
      <w:lvlText w:val="%1."/>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8"/>
        </w:tabs>
        <w:ind w:left="993"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25"/>
        </w:tabs>
        <w:ind w:left="1710" w:hanging="8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929"/>
        </w:tabs>
        <w:ind w:left="2214" w:hanging="11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433"/>
        </w:tabs>
        <w:ind w:left="2718" w:hanging="11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937"/>
        </w:tabs>
        <w:ind w:left="3222" w:hanging="1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441"/>
        </w:tabs>
        <w:ind w:left="3726" w:hanging="1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45"/>
        </w:tabs>
        <w:ind w:left="4230" w:hanging="1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521"/>
        </w:tabs>
        <w:ind w:left="4806" w:hanging="22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F735F41"/>
    <w:multiLevelType w:val="multilevel"/>
    <w:tmpl w:val="E61E8A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C57473"/>
    <w:multiLevelType w:val="multilevel"/>
    <w:tmpl w:val="0568A65E"/>
    <w:numStyleLink w:val="Importovanstyl5"/>
  </w:abstractNum>
  <w:abstractNum w:abstractNumId="7" w15:restartNumberingAfterBreak="0">
    <w:nsid w:val="158B3C80"/>
    <w:multiLevelType w:val="hybridMultilevel"/>
    <w:tmpl w:val="1BE4731E"/>
    <w:lvl w:ilvl="0" w:tplc="63648E3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7BB1D80"/>
    <w:multiLevelType w:val="hybridMultilevel"/>
    <w:tmpl w:val="CA280B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C543AB"/>
    <w:multiLevelType w:val="hybridMultilevel"/>
    <w:tmpl w:val="F8BCDB7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525755"/>
    <w:multiLevelType w:val="hybridMultilevel"/>
    <w:tmpl w:val="ABEC1B9C"/>
    <w:lvl w:ilvl="0" w:tplc="09DC9670">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1" w15:restartNumberingAfterBreak="0">
    <w:nsid w:val="215C04B9"/>
    <w:multiLevelType w:val="hybridMultilevel"/>
    <w:tmpl w:val="AFF28B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B60AE5"/>
    <w:multiLevelType w:val="hybridMultilevel"/>
    <w:tmpl w:val="01C085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D22DF3"/>
    <w:multiLevelType w:val="hybridMultilevel"/>
    <w:tmpl w:val="1EF27B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EF4050"/>
    <w:multiLevelType w:val="hybridMultilevel"/>
    <w:tmpl w:val="3B5462E2"/>
    <w:lvl w:ilvl="0" w:tplc="C004E2C4">
      <w:start w:val="1"/>
      <w:numFmt w:val="decimal"/>
      <w:lvlText w:val="%1."/>
      <w:lvlJc w:val="left"/>
      <w:pPr>
        <w:ind w:left="720" w:hanging="360"/>
      </w:pPr>
      <w:rPr>
        <w:rFonts w:cs="Times New Roman"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C27A40"/>
    <w:multiLevelType w:val="hybridMultilevel"/>
    <w:tmpl w:val="759C863A"/>
    <w:lvl w:ilvl="0" w:tplc="4910709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35734AF9"/>
    <w:multiLevelType w:val="hybridMultilevel"/>
    <w:tmpl w:val="39F4BA56"/>
    <w:lvl w:ilvl="0" w:tplc="DEC4A79A">
      <w:start w:val="1"/>
      <w:numFmt w:val="lowerLetter"/>
      <w:lvlText w:val="%1)"/>
      <w:lvlJc w:val="left"/>
      <w:pPr>
        <w:ind w:left="786" w:hanging="360"/>
      </w:pPr>
      <w:rPr>
        <w:rFonts w:cs="Mangal"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39A1205F"/>
    <w:multiLevelType w:val="hybridMultilevel"/>
    <w:tmpl w:val="E4C29A9E"/>
    <w:lvl w:ilvl="0" w:tplc="C5921D56">
      <w:start w:val="3"/>
      <w:numFmt w:val="bullet"/>
      <w:lvlText w:val="-"/>
      <w:lvlJc w:val="left"/>
      <w:pPr>
        <w:ind w:left="540" w:hanging="360"/>
      </w:pPr>
      <w:rPr>
        <w:rFonts w:ascii="Garamond" w:eastAsia="Times New Roman" w:hAnsi="Garamond" w:cs="Times New Roman"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18" w15:restartNumberingAfterBreak="0">
    <w:nsid w:val="3C651FF4"/>
    <w:multiLevelType w:val="hybridMultilevel"/>
    <w:tmpl w:val="61C8CD88"/>
    <w:lvl w:ilvl="0" w:tplc="2D322F8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C95551C"/>
    <w:multiLevelType w:val="hybridMultilevel"/>
    <w:tmpl w:val="DA801E22"/>
    <w:lvl w:ilvl="0" w:tplc="49F6B070">
      <w:start w:val="1"/>
      <w:numFmt w:val="decimal"/>
      <w:lvlText w:val="%1."/>
      <w:lvlJc w:val="left"/>
      <w:pPr>
        <w:ind w:left="360" w:hanging="360"/>
      </w:pPr>
      <w:rPr>
        <w:rFonts w:ascii="Garamond" w:hAnsi="Garamond"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F643F8"/>
    <w:multiLevelType w:val="hybridMultilevel"/>
    <w:tmpl w:val="8EACC88C"/>
    <w:lvl w:ilvl="0" w:tplc="78A01F20">
      <w:start w:val="1"/>
      <w:numFmt w:val="decimal"/>
      <w:lvlText w:val="%1."/>
      <w:lvlJc w:val="left"/>
      <w:pPr>
        <w:tabs>
          <w:tab w:val="num" w:pos="180"/>
        </w:tabs>
        <w:ind w:left="180" w:hanging="360"/>
      </w:pPr>
      <w:rPr>
        <w:rFonts w:cs="Times New Roman" w:hint="default"/>
        <w:sz w:val="22"/>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1" w15:restartNumberingAfterBreak="0">
    <w:nsid w:val="442F75A0"/>
    <w:multiLevelType w:val="hybridMultilevel"/>
    <w:tmpl w:val="70E22522"/>
    <w:lvl w:ilvl="0" w:tplc="E7AA1A2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407E31"/>
    <w:multiLevelType w:val="hybridMultilevel"/>
    <w:tmpl w:val="67A23DD0"/>
    <w:lvl w:ilvl="0" w:tplc="78A01F20">
      <w:start w:val="1"/>
      <w:numFmt w:val="decimal"/>
      <w:lvlText w:val="%1."/>
      <w:lvlJc w:val="left"/>
      <w:pPr>
        <w:tabs>
          <w:tab w:val="num" w:pos="180"/>
        </w:tabs>
        <w:ind w:left="180" w:hanging="360"/>
      </w:pPr>
      <w:rPr>
        <w:rFonts w:cs="Times New Roman" w:hint="default"/>
        <w:sz w:val="22"/>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3" w15:restartNumberingAfterBreak="0">
    <w:nsid w:val="4B634F85"/>
    <w:multiLevelType w:val="hybridMultilevel"/>
    <w:tmpl w:val="8C16C1EE"/>
    <w:lvl w:ilvl="0" w:tplc="6F7432B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657B18"/>
    <w:multiLevelType w:val="hybridMultilevel"/>
    <w:tmpl w:val="BC800A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7342F7D"/>
    <w:multiLevelType w:val="hybridMultilevel"/>
    <w:tmpl w:val="07C8D3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B30045"/>
    <w:multiLevelType w:val="multilevel"/>
    <w:tmpl w:val="3F725AF4"/>
    <w:styleLink w:val="Importovanstyl7"/>
    <w:lvl w:ilvl="0">
      <w:start w:val="1"/>
      <w:numFmt w:val="decimal"/>
      <w:lvlText w:val="%1."/>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8"/>
        </w:tabs>
        <w:ind w:left="993"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25"/>
        </w:tabs>
        <w:ind w:left="1710" w:hanging="8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929"/>
        </w:tabs>
        <w:ind w:left="2214" w:hanging="11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433"/>
        </w:tabs>
        <w:ind w:left="2718" w:hanging="11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937"/>
        </w:tabs>
        <w:ind w:left="3222" w:hanging="1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441"/>
        </w:tabs>
        <w:ind w:left="3726" w:hanging="1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45"/>
        </w:tabs>
        <w:ind w:left="4230" w:hanging="1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521"/>
        </w:tabs>
        <w:ind w:left="4806" w:hanging="22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D221C84"/>
    <w:multiLevelType w:val="hybridMultilevel"/>
    <w:tmpl w:val="6DF4B2DE"/>
    <w:lvl w:ilvl="0" w:tplc="C4D266A6">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BC70D2"/>
    <w:multiLevelType w:val="hybridMultilevel"/>
    <w:tmpl w:val="F47A738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9" w15:restartNumberingAfterBreak="0">
    <w:nsid w:val="67561DC3"/>
    <w:multiLevelType w:val="hybridMultilevel"/>
    <w:tmpl w:val="44F8296A"/>
    <w:lvl w:ilvl="0" w:tplc="DEF60CD2">
      <w:start w:val="1"/>
      <w:numFmt w:val="decimal"/>
      <w:lvlText w:val="%1."/>
      <w:lvlJc w:val="left"/>
      <w:pPr>
        <w:tabs>
          <w:tab w:val="num" w:pos="180"/>
        </w:tabs>
        <w:ind w:left="180" w:hanging="360"/>
      </w:pPr>
      <w:rPr>
        <w:rFonts w:hint="default"/>
      </w:rPr>
    </w:lvl>
    <w:lvl w:ilvl="1" w:tplc="04050019">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0" w15:restartNumberingAfterBreak="0">
    <w:nsid w:val="68280753"/>
    <w:multiLevelType w:val="hybridMultilevel"/>
    <w:tmpl w:val="35B4B84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876485C"/>
    <w:multiLevelType w:val="hybridMultilevel"/>
    <w:tmpl w:val="38DEF3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BD46796"/>
    <w:multiLevelType w:val="hybridMultilevel"/>
    <w:tmpl w:val="E69C9EEE"/>
    <w:lvl w:ilvl="0" w:tplc="B6C4F0C0">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355F91"/>
    <w:multiLevelType w:val="hybridMultilevel"/>
    <w:tmpl w:val="714CE5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71D84DF9"/>
    <w:multiLevelType w:val="hybridMultilevel"/>
    <w:tmpl w:val="D84094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35C5C04"/>
    <w:multiLevelType w:val="hybridMultilevel"/>
    <w:tmpl w:val="0854F3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AA0945"/>
    <w:multiLevelType w:val="hybridMultilevel"/>
    <w:tmpl w:val="63623C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6310021">
    <w:abstractNumId w:val="30"/>
  </w:num>
  <w:num w:numId="2" w16cid:durableId="929511254">
    <w:abstractNumId w:val="29"/>
  </w:num>
  <w:num w:numId="3" w16cid:durableId="1565482133">
    <w:abstractNumId w:val="2"/>
  </w:num>
  <w:num w:numId="4" w16cid:durableId="805513031">
    <w:abstractNumId w:val="21"/>
  </w:num>
  <w:num w:numId="5" w16cid:durableId="1770848898">
    <w:abstractNumId w:val="22"/>
  </w:num>
  <w:num w:numId="6" w16cid:durableId="2096201725">
    <w:abstractNumId w:val="18"/>
  </w:num>
  <w:num w:numId="7" w16cid:durableId="626397074">
    <w:abstractNumId w:val="23"/>
  </w:num>
  <w:num w:numId="8" w16cid:durableId="1068188387">
    <w:abstractNumId w:val="8"/>
  </w:num>
  <w:num w:numId="9" w16cid:durableId="110832525">
    <w:abstractNumId w:val="31"/>
  </w:num>
  <w:num w:numId="10" w16cid:durableId="985889382">
    <w:abstractNumId w:val="20"/>
  </w:num>
  <w:num w:numId="11" w16cid:durableId="511530676">
    <w:abstractNumId w:val="5"/>
  </w:num>
  <w:num w:numId="12" w16cid:durableId="1239437032">
    <w:abstractNumId w:val="24"/>
  </w:num>
  <w:num w:numId="13" w16cid:durableId="303775676">
    <w:abstractNumId w:val="7"/>
  </w:num>
  <w:num w:numId="14" w16cid:durableId="427508778">
    <w:abstractNumId w:val="32"/>
  </w:num>
  <w:num w:numId="15" w16cid:durableId="475336013">
    <w:abstractNumId w:val="12"/>
  </w:num>
  <w:num w:numId="16" w16cid:durableId="51538054">
    <w:abstractNumId w:val="0"/>
  </w:num>
  <w:num w:numId="17" w16cid:durableId="679311467">
    <w:abstractNumId w:val="17"/>
  </w:num>
  <w:num w:numId="18" w16cid:durableId="447163943">
    <w:abstractNumId w:val="28"/>
  </w:num>
  <w:num w:numId="19" w16cid:durableId="974605238">
    <w:abstractNumId w:val="35"/>
  </w:num>
  <w:num w:numId="20" w16cid:durableId="1646397087">
    <w:abstractNumId w:val="14"/>
  </w:num>
  <w:num w:numId="21" w16cid:durableId="1188061771">
    <w:abstractNumId w:val="27"/>
  </w:num>
  <w:num w:numId="22" w16cid:durableId="1294603941">
    <w:abstractNumId w:val="13"/>
  </w:num>
  <w:num w:numId="23" w16cid:durableId="391003905">
    <w:abstractNumId w:val="25"/>
  </w:num>
  <w:num w:numId="24" w16cid:durableId="2039891734">
    <w:abstractNumId w:val="1"/>
  </w:num>
  <w:num w:numId="25" w16cid:durableId="1095439637">
    <w:abstractNumId w:val="3"/>
  </w:num>
  <w:num w:numId="26" w16cid:durableId="1647777272">
    <w:abstractNumId w:val="11"/>
  </w:num>
  <w:num w:numId="27" w16cid:durableId="139657466">
    <w:abstractNumId w:val="34"/>
  </w:num>
  <w:num w:numId="28" w16cid:durableId="657003430">
    <w:abstractNumId w:val="9"/>
  </w:num>
  <w:num w:numId="29" w16cid:durableId="1622765227">
    <w:abstractNumId w:val="4"/>
  </w:num>
  <w:num w:numId="30" w16cid:durableId="2007319836">
    <w:abstractNumId w:val="6"/>
  </w:num>
  <w:num w:numId="31" w16cid:durableId="1918396143">
    <w:abstractNumId w:val="26"/>
  </w:num>
  <w:num w:numId="32" w16cid:durableId="7157355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0138189">
    <w:abstractNumId w:val="16"/>
  </w:num>
  <w:num w:numId="34" w16cid:durableId="1111121264">
    <w:abstractNumId w:val="19"/>
  </w:num>
  <w:num w:numId="35" w16cid:durableId="521895175">
    <w:abstractNumId w:val="10"/>
  </w:num>
  <w:num w:numId="36" w16cid:durableId="577061078">
    <w:abstractNumId w:val="15"/>
  </w:num>
  <w:num w:numId="37" w16cid:durableId="559558618">
    <w:abstractNumId w:val="36"/>
  </w:num>
  <w:num w:numId="38" w16cid:durableId="12476906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DFD"/>
    <w:rsid w:val="00006A1B"/>
    <w:rsid w:val="000077AF"/>
    <w:rsid w:val="0001289A"/>
    <w:rsid w:val="00015D7A"/>
    <w:rsid w:val="00017193"/>
    <w:rsid w:val="00020646"/>
    <w:rsid w:val="00021FB1"/>
    <w:rsid w:val="00030B65"/>
    <w:rsid w:val="00037716"/>
    <w:rsid w:val="00037AA8"/>
    <w:rsid w:val="00044E3F"/>
    <w:rsid w:val="00052450"/>
    <w:rsid w:val="00053493"/>
    <w:rsid w:val="00053D64"/>
    <w:rsid w:val="000641F8"/>
    <w:rsid w:val="00066D81"/>
    <w:rsid w:val="000754E2"/>
    <w:rsid w:val="00086ABC"/>
    <w:rsid w:val="000A17E0"/>
    <w:rsid w:val="000A224C"/>
    <w:rsid w:val="000A7619"/>
    <w:rsid w:val="000C7C25"/>
    <w:rsid w:val="000D2D0A"/>
    <w:rsid w:val="000D6842"/>
    <w:rsid w:val="000E48CA"/>
    <w:rsid w:val="000E79B0"/>
    <w:rsid w:val="000F5272"/>
    <w:rsid w:val="0010173A"/>
    <w:rsid w:val="00110B7D"/>
    <w:rsid w:val="00113CFD"/>
    <w:rsid w:val="00125F93"/>
    <w:rsid w:val="00127EE9"/>
    <w:rsid w:val="00132242"/>
    <w:rsid w:val="0013594F"/>
    <w:rsid w:val="00136BAC"/>
    <w:rsid w:val="00137779"/>
    <w:rsid w:val="00144073"/>
    <w:rsid w:val="00152EAF"/>
    <w:rsid w:val="001541E1"/>
    <w:rsid w:val="00166051"/>
    <w:rsid w:val="00177861"/>
    <w:rsid w:val="0018088C"/>
    <w:rsid w:val="00181122"/>
    <w:rsid w:val="001936E7"/>
    <w:rsid w:val="0019603D"/>
    <w:rsid w:val="001B1DC5"/>
    <w:rsid w:val="001C3D0C"/>
    <w:rsid w:val="001D0886"/>
    <w:rsid w:val="001D08F8"/>
    <w:rsid w:val="001D39D2"/>
    <w:rsid w:val="001E3B9E"/>
    <w:rsid w:val="001E5D43"/>
    <w:rsid w:val="001E6FF1"/>
    <w:rsid w:val="001F2CCB"/>
    <w:rsid w:val="00241E13"/>
    <w:rsid w:val="002478E4"/>
    <w:rsid w:val="00255431"/>
    <w:rsid w:val="002577A4"/>
    <w:rsid w:val="00284E09"/>
    <w:rsid w:val="002A1AA0"/>
    <w:rsid w:val="002A3A64"/>
    <w:rsid w:val="002A6A5E"/>
    <w:rsid w:val="002B2221"/>
    <w:rsid w:val="002D0266"/>
    <w:rsid w:val="002D4E17"/>
    <w:rsid w:val="002D6630"/>
    <w:rsid w:val="002D6A29"/>
    <w:rsid w:val="002D71EE"/>
    <w:rsid w:val="002F2503"/>
    <w:rsid w:val="002F575D"/>
    <w:rsid w:val="00300EE1"/>
    <w:rsid w:val="00310E2F"/>
    <w:rsid w:val="003214DE"/>
    <w:rsid w:val="00332379"/>
    <w:rsid w:val="003367D3"/>
    <w:rsid w:val="00345096"/>
    <w:rsid w:val="003473F8"/>
    <w:rsid w:val="00347E18"/>
    <w:rsid w:val="00352819"/>
    <w:rsid w:val="00362F2D"/>
    <w:rsid w:val="0037107E"/>
    <w:rsid w:val="0037182E"/>
    <w:rsid w:val="00376F75"/>
    <w:rsid w:val="00385ACD"/>
    <w:rsid w:val="003875DF"/>
    <w:rsid w:val="00390EBA"/>
    <w:rsid w:val="0039387A"/>
    <w:rsid w:val="00396AA1"/>
    <w:rsid w:val="003A6E42"/>
    <w:rsid w:val="003B24A3"/>
    <w:rsid w:val="003B3296"/>
    <w:rsid w:val="003C0AFC"/>
    <w:rsid w:val="003C57D8"/>
    <w:rsid w:val="003D4763"/>
    <w:rsid w:val="003E2280"/>
    <w:rsid w:val="003F1CEA"/>
    <w:rsid w:val="003F21AB"/>
    <w:rsid w:val="00407939"/>
    <w:rsid w:val="004124E3"/>
    <w:rsid w:val="0041797D"/>
    <w:rsid w:val="00421619"/>
    <w:rsid w:val="004227C5"/>
    <w:rsid w:val="00426D7F"/>
    <w:rsid w:val="00441DFD"/>
    <w:rsid w:val="00450145"/>
    <w:rsid w:val="00450DAD"/>
    <w:rsid w:val="004537FF"/>
    <w:rsid w:val="00454184"/>
    <w:rsid w:val="0045741F"/>
    <w:rsid w:val="00465BAA"/>
    <w:rsid w:val="00470E42"/>
    <w:rsid w:val="00474F37"/>
    <w:rsid w:val="004837AD"/>
    <w:rsid w:val="00487A83"/>
    <w:rsid w:val="00491EEC"/>
    <w:rsid w:val="0049296D"/>
    <w:rsid w:val="004932B6"/>
    <w:rsid w:val="00494A6C"/>
    <w:rsid w:val="00497834"/>
    <w:rsid w:val="004A03A8"/>
    <w:rsid w:val="004A75A9"/>
    <w:rsid w:val="004B0891"/>
    <w:rsid w:val="004B0A2A"/>
    <w:rsid w:val="004D5A43"/>
    <w:rsid w:val="004D6AA7"/>
    <w:rsid w:val="004E1521"/>
    <w:rsid w:val="004E4160"/>
    <w:rsid w:val="004E6495"/>
    <w:rsid w:val="004E7393"/>
    <w:rsid w:val="004F1921"/>
    <w:rsid w:val="004F6BCA"/>
    <w:rsid w:val="0050092C"/>
    <w:rsid w:val="00516457"/>
    <w:rsid w:val="005233E6"/>
    <w:rsid w:val="0052382A"/>
    <w:rsid w:val="00524180"/>
    <w:rsid w:val="0053001A"/>
    <w:rsid w:val="005444D4"/>
    <w:rsid w:val="00544DE7"/>
    <w:rsid w:val="00547BF6"/>
    <w:rsid w:val="00547C6E"/>
    <w:rsid w:val="0055759F"/>
    <w:rsid w:val="00562E24"/>
    <w:rsid w:val="005737E4"/>
    <w:rsid w:val="005771C1"/>
    <w:rsid w:val="00582F82"/>
    <w:rsid w:val="00596538"/>
    <w:rsid w:val="00597566"/>
    <w:rsid w:val="005B17E2"/>
    <w:rsid w:val="005B5452"/>
    <w:rsid w:val="005B7C23"/>
    <w:rsid w:val="005C6913"/>
    <w:rsid w:val="005D1A4F"/>
    <w:rsid w:val="005E0327"/>
    <w:rsid w:val="005E2D75"/>
    <w:rsid w:val="005E3C59"/>
    <w:rsid w:val="005E5839"/>
    <w:rsid w:val="005E6303"/>
    <w:rsid w:val="005E6B4D"/>
    <w:rsid w:val="005F1351"/>
    <w:rsid w:val="005F511A"/>
    <w:rsid w:val="00600826"/>
    <w:rsid w:val="00600B4D"/>
    <w:rsid w:val="006014F8"/>
    <w:rsid w:val="00614700"/>
    <w:rsid w:val="00614A2D"/>
    <w:rsid w:val="006159FD"/>
    <w:rsid w:val="00617AE4"/>
    <w:rsid w:val="00627C2E"/>
    <w:rsid w:val="006321C9"/>
    <w:rsid w:val="006327A1"/>
    <w:rsid w:val="00637C99"/>
    <w:rsid w:val="00645E09"/>
    <w:rsid w:val="0065739B"/>
    <w:rsid w:val="00660697"/>
    <w:rsid w:val="00670EE3"/>
    <w:rsid w:val="00671898"/>
    <w:rsid w:val="006746A1"/>
    <w:rsid w:val="00675A68"/>
    <w:rsid w:val="00682184"/>
    <w:rsid w:val="006853A3"/>
    <w:rsid w:val="00691F9A"/>
    <w:rsid w:val="0069740F"/>
    <w:rsid w:val="006A2F21"/>
    <w:rsid w:val="006B2741"/>
    <w:rsid w:val="006B29D8"/>
    <w:rsid w:val="006B3C3B"/>
    <w:rsid w:val="006B7564"/>
    <w:rsid w:val="006C2FFA"/>
    <w:rsid w:val="006C541A"/>
    <w:rsid w:val="006C6898"/>
    <w:rsid w:val="006E1E28"/>
    <w:rsid w:val="006E2850"/>
    <w:rsid w:val="006E6006"/>
    <w:rsid w:val="006F272B"/>
    <w:rsid w:val="006F4FD3"/>
    <w:rsid w:val="006F56FB"/>
    <w:rsid w:val="00711A00"/>
    <w:rsid w:val="00713349"/>
    <w:rsid w:val="00713EC3"/>
    <w:rsid w:val="00715E96"/>
    <w:rsid w:val="007333AD"/>
    <w:rsid w:val="00736F52"/>
    <w:rsid w:val="007412B4"/>
    <w:rsid w:val="00745B5C"/>
    <w:rsid w:val="00752A5F"/>
    <w:rsid w:val="007645DD"/>
    <w:rsid w:val="0076482F"/>
    <w:rsid w:val="00764BB6"/>
    <w:rsid w:val="007659B1"/>
    <w:rsid w:val="007759D2"/>
    <w:rsid w:val="007765D6"/>
    <w:rsid w:val="0078536C"/>
    <w:rsid w:val="007A0E9B"/>
    <w:rsid w:val="007B10FE"/>
    <w:rsid w:val="007D300C"/>
    <w:rsid w:val="007D6279"/>
    <w:rsid w:val="007E1BAF"/>
    <w:rsid w:val="007E65CA"/>
    <w:rsid w:val="007E7E4B"/>
    <w:rsid w:val="007F3CDE"/>
    <w:rsid w:val="00801C9D"/>
    <w:rsid w:val="00805DB9"/>
    <w:rsid w:val="008067C3"/>
    <w:rsid w:val="00807F1F"/>
    <w:rsid w:val="00811C3A"/>
    <w:rsid w:val="00816A5A"/>
    <w:rsid w:val="00817AB8"/>
    <w:rsid w:val="00830CE7"/>
    <w:rsid w:val="00832A26"/>
    <w:rsid w:val="00833691"/>
    <w:rsid w:val="00837AB9"/>
    <w:rsid w:val="0084115A"/>
    <w:rsid w:val="00871B46"/>
    <w:rsid w:val="00872FDA"/>
    <w:rsid w:val="00890FD2"/>
    <w:rsid w:val="00891867"/>
    <w:rsid w:val="008A21D6"/>
    <w:rsid w:val="008A6D23"/>
    <w:rsid w:val="008C5506"/>
    <w:rsid w:val="008D7DAE"/>
    <w:rsid w:val="008E4995"/>
    <w:rsid w:val="008F719C"/>
    <w:rsid w:val="009031AE"/>
    <w:rsid w:val="0090549E"/>
    <w:rsid w:val="009242A3"/>
    <w:rsid w:val="00944B93"/>
    <w:rsid w:val="00952B02"/>
    <w:rsid w:val="00962171"/>
    <w:rsid w:val="00971D51"/>
    <w:rsid w:val="009809BD"/>
    <w:rsid w:val="00981469"/>
    <w:rsid w:val="0098251D"/>
    <w:rsid w:val="009838E6"/>
    <w:rsid w:val="009A2750"/>
    <w:rsid w:val="009A5AFA"/>
    <w:rsid w:val="009B14F1"/>
    <w:rsid w:val="009B2C2E"/>
    <w:rsid w:val="009B2C70"/>
    <w:rsid w:val="009C464D"/>
    <w:rsid w:val="009D073B"/>
    <w:rsid w:val="009D20E0"/>
    <w:rsid w:val="009D2480"/>
    <w:rsid w:val="009D42A3"/>
    <w:rsid w:val="00A014DB"/>
    <w:rsid w:val="00A02166"/>
    <w:rsid w:val="00A369BE"/>
    <w:rsid w:val="00A60739"/>
    <w:rsid w:val="00A60B36"/>
    <w:rsid w:val="00A6295D"/>
    <w:rsid w:val="00A6512F"/>
    <w:rsid w:val="00A71489"/>
    <w:rsid w:val="00A71D50"/>
    <w:rsid w:val="00A721F9"/>
    <w:rsid w:val="00A738CE"/>
    <w:rsid w:val="00A771D7"/>
    <w:rsid w:val="00A80787"/>
    <w:rsid w:val="00A84373"/>
    <w:rsid w:val="00A85245"/>
    <w:rsid w:val="00A85A4E"/>
    <w:rsid w:val="00A864E4"/>
    <w:rsid w:val="00A94AE9"/>
    <w:rsid w:val="00AD720A"/>
    <w:rsid w:val="00AE3BF8"/>
    <w:rsid w:val="00AE5846"/>
    <w:rsid w:val="00AE5F44"/>
    <w:rsid w:val="00AE7BE9"/>
    <w:rsid w:val="00AF0FD7"/>
    <w:rsid w:val="00AF5ADF"/>
    <w:rsid w:val="00B00ADF"/>
    <w:rsid w:val="00B10E7C"/>
    <w:rsid w:val="00B24263"/>
    <w:rsid w:val="00B26957"/>
    <w:rsid w:val="00B469B9"/>
    <w:rsid w:val="00B527A0"/>
    <w:rsid w:val="00B5393F"/>
    <w:rsid w:val="00B549F6"/>
    <w:rsid w:val="00B553EB"/>
    <w:rsid w:val="00B62002"/>
    <w:rsid w:val="00B650DA"/>
    <w:rsid w:val="00B736E9"/>
    <w:rsid w:val="00B80B33"/>
    <w:rsid w:val="00B82855"/>
    <w:rsid w:val="00B87E29"/>
    <w:rsid w:val="00B95579"/>
    <w:rsid w:val="00BA3EB4"/>
    <w:rsid w:val="00BB0DAA"/>
    <w:rsid w:val="00BC6B06"/>
    <w:rsid w:val="00BD260A"/>
    <w:rsid w:val="00BD538C"/>
    <w:rsid w:val="00BE0ED8"/>
    <w:rsid w:val="00BE3D4F"/>
    <w:rsid w:val="00BE4A1D"/>
    <w:rsid w:val="00BE6C1C"/>
    <w:rsid w:val="00C05CDE"/>
    <w:rsid w:val="00C25CAE"/>
    <w:rsid w:val="00C364B1"/>
    <w:rsid w:val="00C41617"/>
    <w:rsid w:val="00C4551D"/>
    <w:rsid w:val="00C46C45"/>
    <w:rsid w:val="00C51D9C"/>
    <w:rsid w:val="00C53391"/>
    <w:rsid w:val="00C609AF"/>
    <w:rsid w:val="00C60D49"/>
    <w:rsid w:val="00C70166"/>
    <w:rsid w:val="00C75D98"/>
    <w:rsid w:val="00C76839"/>
    <w:rsid w:val="00C83396"/>
    <w:rsid w:val="00C91CFE"/>
    <w:rsid w:val="00CC51F0"/>
    <w:rsid w:val="00CC5BA4"/>
    <w:rsid w:val="00CD7CBB"/>
    <w:rsid w:val="00CE23CB"/>
    <w:rsid w:val="00CE38AF"/>
    <w:rsid w:val="00CE46C7"/>
    <w:rsid w:val="00CE6590"/>
    <w:rsid w:val="00CF08CF"/>
    <w:rsid w:val="00CF2987"/>
    <w:rsid w:val="00CF42BC"/>
    <w:rsid w:val="00D055A0"/>
    <w:rsid w:val="00D16776"/>
    <w:rsid w:val="00D20D4A"/>
    <w:rsid w:val="00D2323D"/>
    <w:rsid w:val="00D303DB"/>
    <w:rsid w:val="00D3376C"/>
    <w:rsid w:val="00D36975"/>
    <w:rsid w:val="00D36DA0"/>
    <w:rsid w:val="00D37F8A"/>
    <w:rsid w:val="00D474B5"/>
    <w:rsid w:val="00D57C64"/>
    <w:rsid w:val="00D67B6D"/>
    <w:rsid w:val="00D7048F"/>
    <w:rsid w:val="00D75646"/>
    <w:rsid w:val="00D83665"/>
    <w:rsid w:val="00D83BB6"/>
    <w:rsid w:val="00D869EF"/>
    <w:rsid w:val="00D9606D"/>
    <w:rsid w:val="00DB1876"/>
    <w:rsid w:val="00DB5CF3"/>
    <w:rsid w:val="00DB6113"/>
    <w:rsid w:val="00DC2ADA"/>
    <w:rsid w:val="00DD167F"/>
    <w:rsid w:val="00DD4307"/>
    <w:rsid w:val="00DD4496"/>
    <w:rsid w:val="00DD7E7E"/>
    <w:rsid w:val="00DF56D2"/>
    <w:rsid w:val="00E01A70"/>
    <w:rsid w:val="00E042D8"/>
    <w:rsid w:val="00E11CF8"/>
    <w:rsid w:val="00E16454"/>
    <w:rsid w:val="00E276CD"/>
    <w:rsid w:val="00E31169"/>
    <w:rsid w:val="00E3591E"/>
    <w:rsid w:val="00E35978"/>
    <w:rsid w:val="00E515C6"/>
    <w:rsid w:val="00E54BDD"/>
    <w:rsid w:val="00E6575D"/>
    <w:rsid w:val="00E65B4F"/>
    <w:rsid w:val="00E66C4C"/>
    <w:rsid w:val="00E66D77"/>
    <w:rsid w:val="00E84CC4"/>
    <w:rsid w:val="00EB2EF6"/>
    <w:rsid w:val="00EB62AE"/>
    <w:rsid w:val="00EC2323"/>
    <w:rsid w:val="00EC2E78"/>
    <w:rsid w:val="00EC3C54"/>
    <w:rsid w:val="00ED0171"/>
    <w:rsid w:val="00ED15E8"/>
    <w:rsid w:val="00EE4508"/>
    <w:rsid w:val="00EE5888"/>
    <w:rsid w:val="00EE58F2"/>
    <w:rsid w:val="00EF0796"/>
    <w:rsid w:val="00EF3571"/>
    <w:rsid w:val="00EF5C85"/>
    <w:rsid w:val="00F0306D"/>
    <w:rsid w:val="00F0408E"/>
    <w:rsid w:val="00F04D3A"/>
    <w:rsid w:val="00F071B3"/>
    <w:rsid w:val="00F11C31"/>
    <w:rsid w:val="00F13A47"/>
    <w:rsid w:val="00F164B6"/>
    <w:rsid w:val="00F20D95"/>
    <w:rsid w:val="00F2371F"/>
    <w:rsid w:val="00F25CE1"/>
    <w:rsid w:val="00F30645"/>
    <w:rsid w:val="00F41055"/>
    <w:rsid w:val="00F436B4"/>
    <w:rsid w:val="00F437EA"/>
    <w:rsid w:val="00F51A7E"/>
    <w:rsid w:val="00F51B5F"/>
    <w:rsid w:val="00F57981"/>
    <w:rsid w:val="00F6159D"/>
    <w:rsid w:val="00F63DE2"/>
    <w:rsid w:val="00F66CEC"/>
    <w:rsid w:val="00F6769D"/>
    <w:rsid w:val="00F814A6"/>
    <w:rsid w:val="00F857BA"/>
    <w:rsid w:val="00F95121"/>
    <w:rsid w:val="00F95E6F"/>
    <w:rsid w:val="00F97665"/>
    <w:rsid w:val="00FA0175"/>
    <w:rsid w:val="00FA5993"/>
    <w:rsid w:val="00FA6145"/>
    <w:rsid w:val="00FB1731"/>
    <w:rsid w:val="00FB45CB"/>
    <w:rsid w:val="00FC4BB2"/>
    <w:rsid w:val="00FD445C"/>
    <w:rsid w:val="00FD4A7C"/>
    <w:rsid w:val="00FD7C98"/>
    <w:rsid w:val="00FD7E51"/>
    <w:rsid w:val="00FE5FCB"/>
    <w:rsid w:val="00FE7642"/>
    <w:rsid w:val="00FF19F0"/>
    <w:rsid w:val="00FF1C26"/>
    <w:rsid w:val="00FF1CD4"/>
    <w:rsid w:val="00FF5D7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E93F3"/>
  <w15:chartTrackingRefBased/>
  <w15:docId w15:val="{913B2273-07D6-4A99-92AF-D4AAD2B3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41DFD"/>
    <w:pPr>
      <w:widowControl w:val="0"/>
      <w:suppressAutoHyphens/>
    </w:pPr>
    <w:rPr>
      <w:rFonts w:eastAsia="SimSun" w:cs="Mangal"/>
      <w:sz w:val="24"/>
      <w:lang w:eastAsia="zh-CN" w:bidi="hi-IN"/>
    </w:rPr>
  </w:style>
  <w:style w:type="paragraph" w:styleId="Nadpis1">
    <w:name w:val="heading 1"/>
    <w:basedOn w:val="Normln"/>
    <w:link w:val="Nadpis1Char"/>
    <w:qFormat/>
    <w:rsid w:val="007E65CA"/>
    <w:pPr>
      <w:widowControl/>
      <w:suppressAutoHyphens w:val="0"/>
      <w:spacing w:before="100" w:beforeAutospacing="1" w:after="100" w:afterAutospacing="1"/>
      <w:outlineLvl w:val="0"/>
    </w:pPr>
    <w:rPr>
      <w:rFonts w:eastAsia="Times New Roman" w:cs="Times New Roman"/>
      <w:b/>
      <w:bCs/>
      <w:kern w:val="36"/>
      <w:sz w:val="48"/>
      <w:szCs w:val="48"/>
      <w:lang w:val="x-none" w:eastAsia="x-none"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11A00"/>
    <w:pPr>
      <w:ind w:left="708"/>
    </w:pPr>
  </w:style>
  <w:style w:type="character" w:customStyle="1" w:styleId="Nadpis1Char">
    <w:name w:val="Nadpis 1 Char"/>
    <w:link w:val="Nadpis1"/>
    <w:rsid w:val="007E65CA"/>
    <w:rPr>
      <w:b/>
      <w:bCs/>
      <w:kern w:val="36"/>
      <w:sz w:val="48"/>
      <w:szCs w:val="48"/>
    </w:rPr>
  </w:style>
  <w:style w:type="paragraph" w:styleId="Zkladntext2">
    <w:name w:val="Body Text 2"/>
    <w:basedOn w:val="Normln"/>
    <w:link w:val="Zkladntext2Char"/>
    <w:rsid w:val="00FD7E51"/>
    <w:pPr>
      <w:widowControl/>
      <w:suppressAutoHyphens w:val="0"/>
      <w:jc w:val="both"/>
    </w:pPr>
    <w:rPr>
      <w:rFonts w:ascii="Tahoma" w:eastAsia="Times New Roman" w:hAnsi="Tahoma" w:cs="Times New Roman"/>
      <w:sz w:val="18"/>
      <w:lang w:val="x-none" w:eastAsia="x-none" w:bidi="ar-SA"/>
    </w:rPr>
  </w:style>
  <w:style w:type="character" w:customStyle="1" w:styleId="Zkladntext2Char">
    <w:name w:val="Základní text 2 Char"/>
    <w:link w:val="Zkladntext2"/>
    <w:rsid w:val="00FD7E51"/>
    <w:rPr>
      <w:rFonts w:ascii="Tahoma" w:hAnsi="Tahoma"/>
      <w:sz w:val="18"/>
    </w:rPr>
  </w:style>
  <w:style w:type="paragraph" w:customStyle="1" w:styleId="Identifikacestran">
    <w:name w:val="Identifikace stran"/>
    <w:basedOn w:val="Normln"/>
    <w:rsid w:val="00FD7E51"/>
    <w:pPr>
      <w:widowControl/>
      <w:suppressAutoHyphens w:val="0"/>
      <w:spacing w:line="280" w:lineRule="atLeast"/>
      <w:jc w:val="center"/>
    </w:pPr>
    <w:rPr>
      <w:rFonts w:ascii="Garamond" w:eastAsia="Times New Roman" w:hAnsi="Garamond" w:cs="Times New Roman"/>
      <w:szCs w:val="24"/>
      <w:lang w:eastAsia="cs-CZ" w:bidi="ar-SA"/>
    </w:rPr>
  </w:style>
  <w:style w:type="paragraph" w:styleId="Zhlav">
    <w:name w:val="header"/>
    <w:basedOn w:val="Normln"/>
    <w:link w:val="ZhlavChar"/>
    <w:uiPriority w:val="99"/>
    <w:rsid w:val="00FD7E51"/>
    <w:pPr>
      <w:tabs>
        <w:tab w:val="center" w:pos="4536"/>
        <w:tab w:val="right" w:pos="9072"/>
      </w:tabs>
    </w:pPr>
    <w:rPr>
      <w:lang w:val="x-none"/>
    </w:rPr>
  </w:style>
  <w:style w:type="character" w:customStyle="1" w:styleId="ZhlavChar">
    <w:name w:val="Záhlaví Char"/>
    <w:link w:val="Zhlav"/>
    <w:uiPriority w:val="99"/>
    <w:rsid w:val="00FD7E51"/>
    <w:rPr>
      <w:rFonts w:eastAsia="SimSun" w:cs="Mangal"/>
      <w:sz w:val="24"/>
      <w:lang w:eastAsia="zh-CN" w:bidi="hi-IN"/>
    </w:rPr>
  </w:style>
  <w:style w:type="paragraph" w:styleId="Zpat">
    <w:name w:val="footer"/>
    <w:basedOn w:val="Normln"/>
    <w:link w:val="ZpatChar"/>
    <w:uiPriority w:val="99"/>
    <w:rsid w:val="00FD7E51"/>
    <w:pPr>
      <w:tabs>
        <w:tab w:val="center" w:pos="4536"/>
        <w:tab w:val="right" w:pos="9072"/>
      </w:tabs>
    </w:pPr>
    <w:rPr>
      <w:lang w:val="x-none"/>
    </w:rPr>
  </w:style>
  <w:style w:type="character" w:customStyle="1" w:styleId="ZpatChar">
    <w:name w:val="Zápatí Char"/>
    <w:link w:val="Zpat"/>
    <w:uiPriority w:val="99"/>
    <w:rsid w:val="00FD7E51"/>
    <w:rPr>
      <w:rFonts w:eastAsia="SimSun" w:cs="Mangal"/>
      <w:sz w:val="24"/>
      <w:lang w:eastAsia="zh-CN" w:bidi="hi-IN"/>
    </w:rPr>
  </w:style>
  <w:style w:type="character" w:styleId="Odkaznakoment">
    <w:name w:val="annotation reference"/>
    <w:rsid w:val="00627C2E"/>
    <w:rPr>
      <w:sz w:val="16"/>
      <w:szCs w:val="16"/>
    </w:rPr>
  </w:style>
  <w:style w:type="paragraph" w:styleId="Textkomente">
    <w:name w:val="annotation text"/>
    <w:basedOn w:val="Normln"/>
    <w:link w:val="TextkomenteChar"/>
    <w:rsid w:val="00627C2E"/>
    <w:rPr>
      <w:sz w:val="20"/>
      <w:szCs w:val="18"/>
      <w:lang w:val="x-none"/>
    </w:rPr>
  </w:style>
  <w:style w:type="character" w:customStyle="1" w:styleId="TextkomenteChar">
    <w:name w:val="Text komentáře Char"/>
    <w:link w:val="Textkomente"/>
    <w:rsid w:val="00627C2E"/>
    <w:rPr>
      <w:rFonts w:eastAsia="SimSun" w:cs="Mangal"/>
      <w:szCs w:val="18"/>
      <w:lang w:eastAsia="zh-CN" w:bidi="hi-IN"/>
    </w:rPr>
  </w:style>
  <w:style w:type="paragraph" w:styleId="Pedmtkomente">
    <w:name w:val="annotation subject"/>
    <w:basedOn w:val="Textkomente"/>
    <w:next w:val="Textkomente"/>
    <w:link w:val="PedmtkomenteChar"/>
    <w:rsid w:val="00627C2E"/>
    <w:rPr>
      <w:b/>
      <w:bCs/>
    </w:rPr>
  </w:style>
  <w:style w:type="character" w:customStyle="1" w:styleId="PedmtkomenteChar">
    <w:name w:val="Předmět komentáře Char"/>
    <w:link w:val="Pedmtkomente"/>
    <w:rsid w:val="00627C2E"/>
    <w:rPr>
      <w:rFonts w:eastAsia="SimSun" w:cs="Mangal"/>
      <w:b/>
      <w:bCs/>
      <w:szCs w:val="18"/>
      <w:lang w:eastAsia="zh-CN" w:bidi="hi-IN"/>
    </w:rPr>
  </w:style>
  <w:style w:type="paragraph" w:styleId="Textbubliny">
    <w:name w:val="Balloon Text"/>
    <w:basedOn w:val="Normln"/>
    <w:link w:val="TextbublinyChar"/>
    <w:rsid w:val="00627C2E"/>
    <w:rPr>
      <w:rFonts w:ascii="Segoe UI" w:hAnsi="Segoe UI"/>
      <w:sz w:val="18"/>
      <w:szCs w:val="16"/>
      <w:lang w:val="x-none"/>
    </w:rPr>
  </w:style>
  <w:style w:type="character" w:customStyle="1" w:styleId="TextbublinyChar">
    <w:name w:val="Text bubliny Char"/>
    <w:link w:val="Textbubliny"/>
    <w:rsid w:val="00627C2E"/>
    <w:rPr>
      <w:rFonts w:ascii="Segoe UI" w:eastAsia="SimSun" w:hAnsi="Segoe UI" w:cs="Mangal"/>
      <w:sz w:val="18"/>
      <w:szCs w:val="16"/>
      <w:lang w:eastAsia="zh-CN" w:bidi="hi-IN"/>
    </w:rPr>
  </w:style>
  <w:style w:type="paragraph" w:customStyle="1" w:styleId="Normln1">
    <w:name w:val="Normální1"/>
    <w:rsid w:val="001E3B9E"/>
    <w:pPr>
      <w:widowControl w:val="0"/>
      <w:pBdr>
        <w:top w:val="nil"/>
        <w:left w:val="nil"/>
        <w:bottom w:val="nil"/>
        <w:right w:val="nil"/>
        <w:between w:val="nil"/>
        <w:bar w:val="nil"/>
      </w:pBdr>
    </w:pPr>
    <w:rPr>
      <w:rFonts w:eastAsia="Arial Unicode MS" w:cs="Arial Unicode MS"/>
      <w:color w:val="000000"/>
      <w:sz w:val="24"/>
      <w:szCs w:val="24"/>
      <w:u w:color="000000"/>
      <w:bdr w:val="nil"/>
      <w:lang w:eastAsia="cs-CZ"/>
    </w:rPr>
  </w:style>
  <w:style w:type="numbering" w:customStyle="1" w:styleId="Importovanstyl5">
    <w:name w:val="Importovaný styl 5"/>
    <w:rsid w:val="001E3B9E"/>
    <w:pPr>
      <w:numPr>
        <w:numId w:val="29"/>
      </w:numPr>
    </w:pPr>
  </w:style>
  <w:style w:type="numbering" w:customStyle="1" w:styleId="Importovanstyl7">
    <w:name w:val="Importovaný styl 7"/>
    <w:rsid w:val="001E3B9E"/>
    <w:pPr>
      <w:numPr>
        <w:numId w:val="31"/>
      </w:numPr>
    </w:pPr>
  </w:style>
  <w:style w:type="character" w:styleId="Hypertextovodkaz">
    <w:name w:val="Hyperlink"/>
    <w:uiPriority w:val="99"/>
    <w:unhideWhenUsed/>
    <w:rsid w:val="00347E18"/>
    <w:rPr>
      <w:color w:val="0000FF"/>
      <w:u w:val="single"/>
    </w:rPr>
  </w:style>
  <w:style w:type="character" w:customStyle="1" w:styleId="apple-converted-space">
    <w:name w:val="apple-converted-space"/>
    <w:rsid w:val="00347E18"/>
  </w:style>
  <w:style w:type="paragraph" w:styleId="Revize">
    <w:name w:val="Revision"/>
    <w:hidden/>
    <w:uiPriority w:val="99"/>
    <w:semiHidden/>
    <w:rsid w:val="00D75646"/>
    <w:rPr>
      <w:rFonts w:eastAsia="SimSun" w:cs="Mangal"/>
      <w:sz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818629">
      <w:bodyDiv w:val="1"/>
      <w:marLeft w:val="0"/>
      <w:marRight w:val="0"/>
      <w:marTop w:val="0"/>
      <w:marBottom w:val="0"/>
      <w:divBdr>
        <w:top w:val="none" w:sz="0" w:space="0" w:color="auto"/>
        <w:left w:val="none" w:sz="0" w:space="0" w:color="auto"/>
        <w:bottom w:val="none" w:sz="0" w:space="0" w:color="auto"/>
        <w:right w:val="none" w:sz="0" w:space="0" w:color="auto"/>
      </w:divBdr>
    </w:div>
    <w:div w:id="205816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bek.prokop@dihk.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ABAD1-70B8-4EA4-B505-635A3C6C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2230</Words>
  <Characters>13159</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Kupní smlouva</vt:lpstr>
    </vt:vector>
  </TitlesOfParts>
  <Company>Biskupství královéhradecké</Company>
  <LinksUpToDate>false</LinksUpToDate>
  <CharactersWithSpaces>15359</CharactersWithSpaces>
  <SharedDoc>false</SharedDoc>
  <HLinks>
    <vt:vector size="6" baseType="variant">
      <vt:variant>
        <vt:i4>5111845</vt:i4>
      </vt:variant>
      <vt:variant>
        <vt:i4>0</vt:i4>
      </vt:variant>
      <vt:variant>
        <vt:i4>0</vt:i4>
      </vt:variant>
      <vt:variant>
        <vt:i4>5</vt:i4>
      </vt:variant>
      <vt:variant>
        <vt:lpwstr>mailto:tobek.prokop@dihk.cz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mbuckova</dc:creator>
  <cp:keywords/>
  <cp:lastModifiedBy>Žáková Marcela</cp:lastModifiedBy>
  <cp:revision>2</cp:revision>
  <cp:lastPrinted>2021-04-30T06:31:00Z</cp:lastPrinted>
  <dcterms:created xsi:type="dcterms:W3CDTF">2022-11-07T12:46:00Z</dcterms:created>
  <dcterms:modified xsi:type="dcterms:W3CDTF">2022-11-07T12:46:00Z</dcterms:modified>
</cp:coreProperties>
</file>