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8C27C" w14:textId="77777777" w:rsidR="000E4FE4" w:rsidRDefault="002D68A1">
      <w:pPr>
        <w:pStyle w:val="Zkladntext40"/>
        <w:shd w:val="clear" w:color="auto" w:fill="auto"/>
      </w:pPr>
      <w:r>
        <w:t>Kupní smlouva</w:t>
      </w:r>
    </w:p>
    <w:p w14:paraId="30D9C42C" w14:textId="77777777" w:rsidR="000E4FE4" w:rsidRDefault="002D68A1">
      <w:pPr>
        <w:pStyle w:val="Zkladntext1"/>
        <w:pBdr>
          <w:bottom w:val="single" w:sz="4" w:space="0" w:color="auto"/>
        </w:pBdr>
        <w:shd w:val="clear" w:color="auto" w:fill="auto"/>
        <w:spacing w:after="480"/>
        <w:jc w:val="center"/>
      </w:pPr>
      <w:r>
        <w:t xml:space="preserve">uzavřená níže uvedeného dne, měsíce a roku v souladu s </w:t>
      </w:r>
      <w:proofErr w:type="spellStart"/>
      <w:r>
        <w:t>ust</w:t>
      </w:r>
      <w:proofErr w:type="spellEnd"/>
      <w:r>
        <w:t>. § 2079 zákona č. 89/2012 Sb.,</w:t>
      </w:r>
      <w:r>
        <w:br/>
        <w:t>občanský zákoník, (dále jen „občanský zákoník“)</w:t>
      </w:r>
    </w:p>
    <w:p w14:paraId="2D479D82" w14:textId="77777777" w:rsidR="000E4FE4" w:rsidRDefault="002D68A1">
      <w:pPr>
        <w:pStyle w:val="Titulektabulky0"/>
        <w:shd w:val="clear" w:color="auto" w:fill="auto"/>
        <w:ind w:left="3806"/>
        <w:rPr>
          <w:sz w:val="20"/>
          <w:szCs w:val="20"/>
        </w:rPr>
      </w:pPr>
      <w:r>
        <w:rPr>
          <w:b/>
          <w:bCs/>
          <w:sz w:val="20"/>
          <w:szCs w:val="20"/>
        </w:rPr>
        <w:t>Smluvní strany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5386"/>
      </w:tblGrid>
      <w:tr w:rsidR="000E4FE4" w14:paraId="742B086E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838" w:type="dxa"/>
            <w:shd w:val="clear" w:color="auto" w:fill="FFFFFF"/>
            <w:vAlign w:val="center"/>
          </w:tcPr>
          <w:p w14:paraId="2F725B2F" w14:textId="77777777" w:rsidR="000E4FE4" w:rsidRDefault="002D68A1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Kupující</w:t>
            </w:r>
          </w:p>
        </w:tc>
        <w:tc>
          <w:tcPr>
            <w:tcW w:w="5386" w:type="dxa"/>
            <w:shd w:val="clear" w:color="auto" w:fill="FFFFFF"/>
            <w:vAlign w:val="center"/>
          </w:tcPr>
          <w:p w14:paraId="5120D8D3" w14:textId="77777777" w:rsidR="000E4FE4" w:rsidRDefault="002D68A1">
            <w:pPr>
              <w:pStyle w:val="Jin0"/>
              <w:shd w:val="clear" w:color="auto" w:fill="auto"/>
              <w:spacing w:line="240" w:lineRule="auto"/>
              <w:ind w:firstLine="280"/>
            </w:pPr>
            <w:r>
              <w:rPr>
                <w:b/>
                <w:bCs/>
              </w:rPr>
              <w:t>Domov důchodců Dobrá Voda</w:t>
            </w:r>
          </w:p>
        </w:tc>
      </w:tr>
      <w:tr w:rsidR="000E4FE4" w14:paraId="5BA1ABCA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838" w:type="dxa"/>
            <w:shd w:val="clear" w:color="auto" w:fill="FFFFFF"/>
            <w:vAlign w:val="bottom"/>
          </w:tcPr>
          <w:p w14:paraId="31EF4A2A" w14:textId="77777777" w:rsidR="000E4FE4" w:rsidRDefault="002D68A1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5386" w:type="dxa"/>
            <w:shd w:val="clear" w:color="auto" w:fill="FFFFFF"/>
            <w:vAlign w:val="bottom"/>
          </w:tcPr>
          <w:p w14:paraId="43FCFDCE" w14:textId="77777777" w:rsidR="000E4FE4" w:rsidRDefault="002D68A1">
            <w:pPr>
              <w:pStyle w:val="Jin0"/>
              <w:shd w:val="clear" w:color="auto" w:fill="auto"/>
              <w:spacing w:line="240" w:lineRule="auto"/>
              <w:ind w:firstLine="280"/>
            </w:pPr>
            <w:r>
              <w:t xml:space="preserve">Pod Lesem 16, 373 16 Dobrá Voda u </w:t>
            </w:r>
            <w:r>
              <w:t>Českých Budějovic</w:t>
            </w:r>
          </w:p>
        </w:tc>
      </w:tr>
      <w:tr w:rsidR="000E4FE4" w14:paraId="7EBCC159" w14:textId="77777777">
        <w:tblPrEx>
          <w:tblCellMar>
            <w:top w:w="0" w:type="dxa"/>
            <w:bottom w:w="0" w:type="dxa"/>
          </w:tblCellMar>
        </w:tblPrEx>
        <w:trPr>
          <w:trHeight w:hRule="exact" w:val="1464"/>
        </w:trPr>
        <w:tc>
          <w:tcPr>
            <w:tcW w:w="1838" w:type="dxa"/>
            <w:shd w:val="clear" w:color="auto" w:fill="FFFFFF"/>
            <w:vAlign w:val="bottom"/>
          </w:tcPr>
          <w:p w14:paraId="64484A0F" w14:textId="77777777" w:rsidR="000E4FE4" w:rsidRDefault="002D68A1">
            <w:pPr>
              <w:pStyle w:val="Jin0"/>
              <w:shd w:val="clear" w:color="auto" w:fill="auto"/>
              <w:spacing w:line="319" w:lineRule="auto"/>
            </w:pPr>
            <w:r>
              <w:t>IČO</w:t>
            </w:r>
          </w:p>
          <w:p w14:paraId="444E0DF2" w14:textId="77777777" w:rsidR="000E4FE4" w:rsidRDefault="002D68A1">
            <w:pPr>
              <w:pStyle w:val="Jin0"/>
              <w:shd w:val="clear" w:color="auto" w:fill="auto"/>
              <w:spacing w:line="319" w:lineRule="auto"/>
            </w:pPr>
            <w:r>
              <w:t>DIČ</w:t>
            </w:r>
          </w:p>
          <w:p w14:paraId="0179D75B" w14:textId="77777777" w:rsidR="000E4FE4" w:rsidRDefault="002D68A1">
            <w:pPr>
              <w:pStyle w:val="Jin0"/>
              <w:shd w:val="clear" w:color="auto" w:fill="auto"/>
              <w:spacing w:line="319" w:lineRule="auto"/>
            </w:pPr>
            <w:r>
              <w:t>zástupce bankovní spojení č. účtu</w:t>
            </w:r>
          </w:p>
        </w:tc>
        <w:tc>
          <w:tcPr>
            <w:tcW w:w="5386" w:type="dxa"/>
            <w:shd w:val="clear" w:color="auto" w:fill="FFFFFF"/>
            <w:vAlign w:val="bottom"/>
          </w:tcPr>
          <w:p w14:paraId="3A477AC0" w14:textId="77777777" w:rsidR="000E4FE4" w:rsidRDefault="002D68A1">
            <w:pPr>
              <w:pStyle w:val="Jin0"/>
              <w:shd w:val="clear" w:color="auto" w:fill="auto"/>
              <w:spacing w:after="60" w:line="240" w:lineRule="auto"/>
              <w:ind w:firstLine="280"/>
            </w:pPr>
            <w:r>
              <w:t>00666262</w:t>
            </w:r>
          </w:p>
          <w:p w14:paraId="633CF689" w14:textId="77777777" w:rsidR="000E4FE4" w:rsidRDefault="002D68A1">
            <w:pPr>
              <w:pStyle w:val="Jin0"/>
              <w:shd w:val="clear" w:color="auto" w:fill="auto"/>
              <w:spacing w:after="60" w:line="240" w:lineRule="auto"/>
              <w:ind w:firstLine="280"/>
            </w:pPr>
            <w:r>
              <w:t>CZ00666262</w:t>
            </w:r>
          </w:p>
          <w:p w14:paraId="34CAC275" w14:textId="77777777" w:rsidR="000E4FE4" w:rsidRDefault="002D68A1">
            <w:pPr>
              <w:pStyle w:val="Jin0"/>
              <w:shd w:val="clear" w:color="auto" w:fill="auto"/>
              <w:spacing w:after="60" w:line="240" w:lineRule="auto"/>
              <w:ind w:firstLine="280"/>
            </w:pPr>
            <w:r>
              <w:t>Jana Zadražilová, ředitelka</w:t>
            </w:r>
          </w:p>
          <w:p w14:paraId="6192D06D" w14:textId="77777777" w:rsidR="000E4FE4" w:rsidRDefault="002D68A1">
            <w:pPr>
              <w:pStyle w:val="Jin0"/>
              <w:shd w:val="clear" w:color="auto" w:fill="auto"/>
              <w:spacing w:after="60" w:line="240" w:lineRule="auto"/>
              <w:ind w:firstLine="280"/>
            </w:pPr>
            <w:r>
              <w:t>Komerční banka a.s. České Budějovice</w:t>
            </w:r>
          </w:p>
          <w:p w14:paraId="5852E234" w14:textId="77777777" w:rsidR="000E4FE4" w:rsidRDefault="002D68A1">
            <w:pPr>
              <w:pStyle w:val="Jin0"/>
              <w:shd w:val="clear" w:color="auto" w:fill="auto"/>
              <w:spacing w:after="60" w:line="240" w:lineRule="auto"/>
              <w:ind w:firstLine="280"/>
            </w:pPr>
            <w:r>
              <w:t>47735231/0100</w:t>
            </w:r>
          </w:p>
        </w:tc>
      </w:tr>
    </w:tbl>
    <w:p w14:paraId="2A527915" w14:textId="77777777" w:rsidR="000E4FE4" w:rsidRDefault="000E4FE4">
      <w:pPr>
        <w:spacing w:after="579" w:line="1" w:lineRule="exact"/>
      </w:pPr>
    </w:p>
    <w:p w14:paraId="38FBD6F2" w14:textId="77777777" w:rsidR="000E4FE4" w:rsidRDefault="002D68A1">
      <w:pPr>
        <w:pStyle w:val="Zkladntext1"/>
        <w:shd w:val="clear" w:color="auto" w:fill="auto"/>
        <w:spacing w:after="300" w:line="240" w:lineRule="auto"/>
        <w:jc w:val="both"/>
      </w:pPr>
      <w:r>
        <w:t xml:space="preserve">dále jako </w:t>
      </w:r>
      <w:r>
        <w:rPr>
          <w:i/>
          <w:iCs/>
        </w:rPr>
        <w:t>„Kupující“</w:t>
      </w:r>
      <w:r>
        <w:t xml:space="preserve"> a</w:t>
      </w:r>
    </w:p>
    <w:p w14:paraId="3071E439" w14:textId="77777777" w:rsidR="000E4FE4" w:rsidRDefault="002D68A1">
      <w:pPr>
        <w:pStyle w:val="Titulektabulky0"/>
        <w:shd w:val="clear" w:color="auto" w:fill="auto"/>
        <w:spacing w:after="8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Prodávající </w:t>
      </w:r>
      <w:r>
        <w:rPr>
          <w:b/>
          <w:bCs/>
          <w:i/>
          <w:iCs/>
          <w:sz w:val="20"/>
          <w:szCs w:val="20"/>
        </w:rPr>
        <w:t>LB BOHEMIA, s. r. o.</w:t>
      </w:r>
    </w:p>
    <w:p w14:paraId="1C4D1E2C" w14:textId="77777777" w:rsidR="000E4FE4" w:rsidRDefault="002D68A1">
      <w:pPr>
        <w:pStyle w:val="Titulektabulky0"/>
        <w:shd w:val="clear" w:color="auto" w:fill="auto"/>
      </w:pPr>
      <w:r>
        <w:t xml:space="preserve">společnost zapsaná v </w:t>
      </w:r>
      <w:r>
        <w:t>obchodním rejstříku vedenému Krajským soudem v Brně, oddíl C, vložka 38076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1"/>
        <w:gridCol w:w="6154"/>
      </w:tblGrid>
      <w:tr w:rsidR="000E4FE4" w14:paraId="0584DE0C" w14:textId="77777777">
        <w:tblPrEx>
          <w:tblCellMar>
            <w:top w:w="0" w:type="dxa"/>
            <w:bottom w:w="0" w:type="dxa"/>
          </w:tblCellMar>
        </w:tblPrEx>
        <w:trPr>
          <w:trHeight w:hRule="exact" w:val="1728"/>
        </w:trPr>
        <w:tc>
          <w:tcPr>
            <w:tcW w:w="2021" w:type="dxa"/>
            <w:shd w:val="clear" w:color="auto" w:fill="FFFFFF"/>
            <w:vAlign w:val="bottom"/>
          </w:tcPr>
          <w:p w14:paraId="558B520E" w14:textId="77777777" w:rsidR="000E4FE4" w:rsidRDefault="002D68A1">
            <w:pPr>
              <w:pStyle w:val="Jin0"/>
              <w:shd w:val="clear" w:color="auto" w:fill="auto"/>
              <w:spacing w:line="319" w:lineRule="auto"/>
            </w:pPr>
            <w:r>
              <w:t>se sídlem</w:t>
            </w:r>
          </w:p>
          <w:p w14:paraId="5CD7B548" w14:textId="77777777" w:rsidR="000E4FE4" w:rsidRDefault="002D68A1">
            <w:pPr>
              <w:pStyle w:val="Jin0"/>
              <w:shd w:val="clear" w:color="auto" w:fill="auto"/>
              <w:spacing w:line="319" w:lineRule="auto"/>
            </w:pPr>
            <w:r>
              <w:t>IČO</w:t>
            </w:r>
          </w:p>
          <w:p w14:paraId="5A526EF6" w14:textId="77777777" w:rsidR="000E4FE4" w:rsidRDefault="002D68A1">
            <w:pPr>
              <w:pStyle w:val="Jin0"/>
              <w:shd w:val="clear" w:color="auto" w:fill="auto"/>
              <w:spacing w:line="319" w:lineRule="auto"/>
            </w:pPr>
            <w:r>
              <w:t>DIČ zastoupený bankovní spojení číslo účtu</w:t>
            </w:r>
          </w:p>
        </w:tc>
        <w:tc>
          <w:tcPr>
            <w:tcW w:w="6154" w:type="dxa"/>
            <w:shd w:val="clear" w:color="auto" w:fill="FFFFFF"/>
            <w:vAlign w:val="bottom"/>
          </w:tcPr>
          <w:p w14:paraId="2777AB1C" w14:textId="77777777" w:rsidR="000E4FE4" w:rsidRDefault="002D68A1">
            <w:pPr>
              <w:pStyle w:val="Jin0"/>
              <w:shd w:val="clear" w:color="auto" w:fill="auto"/>
              <w:spacing w:after="60" w:line="240" w:lineRule="auto"/>
            </w:pPr>
            <w:proofErr w:type="spellStart"/>
            <w:r>
              <w:rPr>
                <w:i/>
                <w:iCs/>
              </w:rPr>
              <w:t>Sovadinova</w:t>
            </w:r>
            <w:proofErr w:type="spellEnd"/>
            <w:r>
              <w:rPr>
                <w:i/>
                <w:iCs/>
              </w:rPr>
              <w:t xml:space="preserve"> 3431, 690 02 Břeclav</w:t>
            </w:r>
          </w:p>
          <w:p w14:paraId="34EC1F8C" w14:textId="77777777" w:rsidR="000E4FE4" w:rsidRDefault="002D68A1">
            <w:pPr>
              <w:pStyle w:val="Jin0"/>
              <w:shd w:val="clear" w:color="auto" w:fill="auto"/>
              <w:spacing w:after="60" w:line="240" w:lineRule="auto"/>
            </w:pPr>
            <w:r>
              <w:rPr>
                <w:i/>
                <w:iCs/>
              </w:rPr>
              <w:t>26224461</w:t>
            </w:r>
          </w:p>
          <w:p w14:paraId="6183178C" w14:textId="77777777" w:rsidR="000E4FE4" w:rsidRDefault="002D68A1">
            <w:pPr>
              <w:pStyle w:val="Jin0"/>
              <w:shd w:val="clear" w:color="auto" w:fill="auto"/>
              <w:spacing w:after="60" w:line="240" w:lineRule="auto"/>
            </w:pPr>
            <w:r>
              <w:rPr>
                <w:i/>
                <w:iCs/>
              </w:rPr>
              <w:t>CZ26224461</w:t>
            </w:r>
          </w:p>
          <w:p w14:paraId="7D2B3FF4" w14:textId="0A20C9BA" w:rsidR="000E4FE4" w:rsidRDefault="002D68A1">
            <w:pPr>
              <w:pStyle w:val="Jin0"/>
              <w:shd w:val="clear" w:color="auto" w:fill="auto"/>
              <w:spacing w:after="60" w:line="240" w:lineRule="auto"/>
            </w:pPr>
            <w:r>
              <w:rPr>
                <w:i/>
                <w:iCs/>
              </w:rPr>
              <w:t xml:space="preserve">Davidem </w:t>
            </w:r>
            <w:proofErr w:type="spellStart"/>
            <w:r>
              <w:rPr>
                <w:i/>
                <w:iCs/>
              </w:rPr>
              <w:t>Bedná</w:t>
            </w:r>
            <w:r w:rsidR="001E5BB9">
              <w:rPr>
                <w:i/>
                <w:iCs/>
              </w:rPr>
              <w:t>r</w:t>
            </w:r>
            <w:r>
              <w:rPr>
                <w:i/>
                <w:iCs/>
              </w:rPr>
              <w:t>em</w:t>
            </w:r>
            <w:proofErr w:type="spellEnd"/>
            <w:r>
              <w:rPr>
                <w:i/>
                <w:iCs/>
              </w:rPr>
              <w:t xml:space="preserve"> - jednatelem společnosti</w:t>
            </w:r>
          </w:p>
          <w:p w14:paraId="7F417BA2" w14:textId="77777777" w:rsidR="000E4FE4" w:rsidRDefault="002D68A1">
            <w:pPr>
              <w:pStyle w:val="Jin0"/>
              <w:shd w:val="clear" w:color="auto" w:fill="auto"/>
              <w:spacing w:after="60" w:line="240" w:lineRule="auto"/>
            </w:pPr>
            <w:r>
              <w:rPr>
                <w:i/>
                <w:iCs/>
              </w:rPr>
              <w:t>KB, a. s.</w:t>
            </w:r>
          </w:p>
          <w:p w14:paraId="0E30E9C5" w14:textId="77777777" w:rsidR="000E4FE4" w:rsidRDefault="002D68A1">
            <w:pPr>
              <w:pStyle w:val="Jin0"/>
              <w:shd w:val="clear" w:color="auto" w:fill="auto"/>
              <w:spacing w:after="60" w:line="240" w:lineRule="auto"/>
            </w:pPr>
            <w:r>
              <w:rPr>
                <w:i/>
                <w:iCs/>
              </w:rPr>
              <w:t>19-2030400207/0100</w:t>
            </w:r>
          </w:p>
        </w:tc>
      </w:tr>
    </w:tbl>
    <w:p w14:paraId="55471DAB" w14:textId="77777777" w:rsidR="000E4FE4" w:rsidRDefault="000E4FE4">
      <w:pPr>
        <w:spacing w:after="59" w:line="1" w:lineRule="exact"/>
      </w:pPr>
    </w:p>
    <w:p w14:paraId="244A0283" w14:textId="77777777" w:rsidR="000E4FE4" w:rsidRDefault="000E4FE4">
      <w:pPr>
        <w:spacing w:line="1" w:lineRule="exact"/>
      </w:pPr>
    </w:p>
    <w:p w14:paraId="464F29D1" w14:textId="77777777" w:rsidR="000E4FE4" w:rsidRDefault="002D68A1">
      <w:pPr>
        <w:pStyle w:val="Titulektabulky0"/>
        <w:shd w:val="clear" w:color="auto" w:fill="auto"/>
        <w:rPr>
          <w:sz w:val="20"/>
          <w:szCs w:val="20"/>
        </w:rPr>
      </w:pPr>
      <w:r>
        <w:rPr>
          <w:i/>
          <w:iCs/>
          <w:sz w:val="20"/>
          <w:szCs w:val="20"/>
        </w:rPr>
        <w:t>kontaktní osoba prodávajícího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1"/>
        <w:gridCol w:w="6154"/>
      </w:tblGrid>
      <w:tr w:rsidR="000E4FE4" w14:paraId="49ECA752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021" w:type="dxa"/>
            <w:shd w:val="clear" w:color="auto" w:fill="FFFFFF"/>
          </w:tcPr>
          <w:p w14:paraId="660402AD" w14:textId="77777777" w:rsidR="000E4FE4" w:rsidRDefault="000E4FE4">
            <w:pPr>
              <w:rPr>
                <w:sz w:val="10"/>
                <w:szCs w:val="10"/>
              </w:rPr>
            </w:pPr>
          </w:p>
        </w:tc>
        <w:tc>
          <w:tcPr>
            <w:tcW w:w="6154" w:type="dxa"/>
            <w:shd w:val="clear" w:color="auto" w:fill="FFFFFF"/>
          </w:tcPr>
          <w:p w14:paraId="42E79930" w14:textId="121F21C5" w:rsidR="000E4FE4" w:rsidRDefault="000E4FE4">
            <w:pPr>
              <w:pStyle w:val="Jin0"/>
              <w:shd w:val="clear" w:color="auto" w:fill="auto"/>
              <w:spacing w:line="240" w:lineRule="auto"/>
            </w:pPr>
          </w:p>
        </w:tc>
      </w:tr>
      <w:tr w:rsidR="000E4FE4" w14:paraId="498E480C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2021" w:type="dxa"/>
            <w:shd w:val="clear" w:color="auto" w:fill="FFFFFF"/>
          </w:tcPr>
          <w:p w14:paraId="16DBC950" w14:textId="77777777" w:rsidR="000E4FE4" w:rsidRDefault="002D68A1">
            <w:pPr>
              <w:pStyle w:val="Jin0"/>
              <w:shd w:val="clear" w:color="auto" w:fill="auto"/>
              <w:spacing w:line="240" w:lineRule="auto"/>
            </w:pPr>
            <w:r>
              <w:rPr>
                <w:i/>
                <w:iCs/>
              </w:rPr>
              <w:t>email</w:t>
            </w:r>
          </w:p>
        </w:tc>
        <w:tc>
          <w:tcPr>
            <w:tcW w:w="6154" w:type="dxa"/>
            <w:shd w:val="clear" w:color="auto" w:fill="FFFFFF"/>
            <w:vAlign w:val="bottom"/>
          </w:tcPr>
          <w:p w14:paraId="08C6B159" w14:textId="4F5F4554" w:rsidR="000E4FE4" w:rsidRDefault="000E4FE4">
            <w:pPr>
              <w:pStyle w:val="Jin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726ECE58" w14:textId="77777777" w:rsidR="000E4FE4" w:rsidRDefault="002D68A1">
      <w:pPr>
        <w:pStyle w:val="Titulektabulky0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 xml:space="preserve">dále jako </w:t>
      </w:r>
      <w:r>
        <w:rPr>
          <w:i/>
          <w:iCs/>
          <w:sz w:val="20"/>
          <w:szCs w:val="20"/>
        </w:rPr>
        <w:t>„Prodávající“;</w:t>
      </w:r>
    </w:p>
    <w:p w14:paraId="1FEF0BF1" w14:textId="77777777" w:rsidR="000E4FE4" w:rsidRDefault="000E4FE4">
      <w:pPr>
        <w:spacing w:after="239" w:line="1" w:lineRule="exact"/>
      </w:pPr>
    </w:p>
    <w:p w14:paraId="30A9EDB3" w14:textId="77777777" w:rsidR="000E4FE4" w:rsidRDefault="002D68A1">
      <w:pPr>
        <w:pStyle w:val="Zkladntext1"/>
        <w:shd w:val="clear" w:color="auto" w:fill="auto"/>
        <w:spacing w:line="528" w:lineRule="auto"/>
        <w:ind w:left="4260" w:hanging="4260"/>
        <w:jc w:val="both"/>
      </w:pPr>
      <w:r>
        <w:t xml:space="preserve">Prodávající a Kupující společně také jako </w:t>
      </w:r>
      <w:r>
        <w:rPr>
          <w:i/>
          <w:iCs/>
        </w:rPr>
        <w:t xml:space="preserve">„smluvní strany“ </w:t>
      </w:r>
      <w:r>
        <w:rPr>
          <w:b/>
          <w:bCs/>
        </w:rPr>
        <w:t>Článek 1</w:t>
      </w:r>
    </w:p>
    <w:p w14:paraId="0210BB02" w14:textId="77777777" w:rsidR="000E4FE4" w:rsidRDefault="002D68A1">
      <w:pPr>
        <w:pStyle w:val="Nadpis30"/>
        <w:keepNext/>
        <w:keepLines/>
        <w:shd w:val="clear" w:color="auto" w:fill="auto"/>
        <w:spacing w:after="300" w:line="240" w:lineRule="auto"/>
      </w:pPr>
      <w:bookmarkStart w:id="0" w:name="bookmark10"/>
      <w:bookmarkStart w:id="1" w:name="bookmark11"/>
      <w:r>
        <w:t>Předmět smlouvy</w:t>
      </w:r>
      <w:bookmarkEnd w:id="0"/>
      <w:bookmarkEnd w:id="1"/>
    </w:p>
    <w:p w14:paraId="56E2DA12" w14:textId="77777777" w:rsidR="000E4FE4" w:rsidRDefault="002D68A1">
      <w:pPr>
        <w:pStyle w:val="Zkladntext1"/>
        <w:numPr>
          <w:ilvl w:val="0"/>
          <w:numId w:val="1"/>
        </w:numPr>
        <w:shd w:val="clear" w:color="auto" w:fill="auto"/>
        <w:tabs>
          <w:tab w:val="left" w:pos="740"/>
        </w:tabs>
        <w:ind w:left="720" w:hanging="340"/>
        <w:jc w:val="both"/>
      </w:pPr>
      <w:r>
        <w:t xml:space="preserve">Podkladem pro uzavření této kupní smlouvy (dále jen „smlouva“) je nabídka prodávajícího ze dne </w:t>
      </w:r>
      <w:r>
        <w:t>12.10.2022 podaná pro plnění veřejné zakázky malého rozsahu na dodávku (dále jen „</w:t>
      </w:r>
      <w:r>
        <w:rPr>
          <w:b/>
          <w:bCs/>
        </w:rPr>
        <w:t>nabídka na veřejnou zakázku</w:t>
      </w:r>
      <w:r>
        <w:t>“) s názvem „</w:t>
      </w:r>
      <w:r>
        <w:rPr>
          <w:b/>
          <w:bCs/>
        </w:rPr>
        <w:t xml:space="preserve">Dodávka pasivních antidekubitních matrací“ </w:t>
      </w:r>
      <w:r>
        <w:t>(dále jen „</w:t>
      </w:r>
      <w:r>
        <w:rPr>
          <w:b/>
          <w:bCs/>
        </w:rPr>
        <w:t>veřejná zakázka</w:t>
      </w:r>
      <w:r>
        <w:t>“).</w:t>
      </w:r>
    </w:p>
    <w:p w14:paraId="57D4D409" w14:textId="77777777" w:rsidR="000E4FE4" w:rsidRDefault="002D68A1">
      <w:pPr>
        <w:pStyle w:val="Zkladntext1"/>
        <w:shd w:val="clear" w:color="auto" w:fill="auto"/>
        <w:spacing w:after="300"/>
        <w:ind w:left="720" w:hanging="340"/>
        <w:jc w:val="both"/>
      </w:pPr>
      <w:r>
        <w:t xml:space="preserve">2. Předmětem této smlouvy je úprava podmínek týkajících se </w:t>
      </w:r>
      <w:r>
        <w:rPr>
          <w:b/>
          <w:bCs/>
        </w:rPr>
        <w:t>do</w:t>
      </w:r>
      <w:r>
        <w:rPr>
          <w:b/>
          <w:bCs/>
        </w:rPr>
        <w:t xml:space="preserve">dávky 153 ks nových (nikoli repasovaných) pasivních antidekubitních matrací pro potřeby Domova důchodců Dobrá Voda </w:t>
      </w:r>
      <w:r>
        <w:t>(dále jen „zboží“) specifikovaného v Příloze č. 1 této smlouvy.</w:t>
      </w:r>
    </w:p>
    <w:p w14:paraId="1AD7328A" w14:textId="77777777" w:rsidR="000E4FE4" w:rsidRDefault="002D68A1">
      <w:pPr>
        <w:pStyle w:val="Zkladntext1"/>
        <w:numPr>
          <w:ilvl w:val="0"/>
          <w:numId w:val="2"/>
        </w:numPr>
        <w:shd w:val="clear" w:color="auto" w:fill="auto"/>
        <w:tabs>
          <w:tab w:val="left" w:pos="717"/>
        </w:tabs>
        <w:ind w:left="720" w:hanging="360"/>
        <w:jc w:val="both"/>
      </w:pPr>
      <w:r>
        <w:t>Předmětem této smlouvy je tedy závazek prodávajícího odevzdat kupujícímu zbož</w:t>
      </w:r>
      <w:r>
        <w:t>í, které je podrobně specifikováno v příloze č. 1 této smlouvy a v zadávací dokumentaci na veřejnou zakázku, zajistit jeho dopravu do místa plnění, zaškolit obsluhu (myšleno obsluha a provozní údržba zařízení), jakož i závazek předat technickou a uživatels</w:t>
      </w:r>
      <w:r>
        <w:t xml:space="preserve">kou dokumentaci v českém jazyce </w:t>
      </w:r>
      <w:r>
        <w:lastRenderedPageBreak/>
        <w:t>a návod k obsluze a údržbě CE, a zajistit protokolární předání zboží potvrzující funkčnost a kompletnost zboží a jeho předání do provozu kupujícímu, přičemž veškeré činnosti budou provedeny v souladu s platnou legislativou Č</w:t>
      </w:r>
      <w:r>
        <w:t>R a to zejména doporučujícími technickými normami. Kupující i prodávající souhlasně prohlašují, že je zboží na základě shora uvedené specifikace dostatečně určitě a srozumitelně určeno, zejména co do množství, druhu a kvality. Smluvní strany dále prohlašuj</w:t>
      </w:r>
      <w:r>
        <w:t>í, že technické parametry zboží a ostatní požadavky na provedení veřejné zakázky jsou definovány v příloze č. 1 této smlouvy. Prodávající rovněž prohlašuje, že příloha č. 1 této smlouvy je v souladu s technickou specifikací zboží a ostatními požadavky poža</w:t>
      </w:r>
      <w:r>
        <w:t>dovanými v zadávací dokumentaci na veřejnou zakázku a je totožná s technickou specifikací zboží uvedenou v nabídce prodávajícího pro plnění veřejné zakázky.</w:t>
      </w:r>
    </w:p>
    <w:p w14:paraId="4CBAA6BB" w14:textId="77777777" w:rsidR="000E4FE4" w:rsidRDefault="002D68A1">
      <w:pPr>
        <w:pStyle w:val="Zkladntext1"/>
        <w:numPr>
          <w:ilvl w:val="0"/>
          <w:numId w:val="2"/>
        </w:numPr>
        <w:shd w:val="clear" w:color="auto" w:fill="auto"/>
        <w:tabs>
          <w:tab w:val="left" w:pos="717"/>
        </w:tabs>
        <w:ind w:firstLine="360"/>
        <w:jc w:val="both"/>
        <w:rPr>
          <w:sz w:val="22"/>
          <w:szCs w:val="22"/>
        </w:rPr>
      </w:pPr>
      <w:r>
        <w:t>Prodávající se dále zavazuje umožnit kupujícímu nabýt vlastnické právo ke zboží</w:t>
      </w:r>
      <w:r>
        <w:rPr>
          <w:sz w:val="22"/>
          <w:szCs w:val="22"/>
        </w:rPr>
        <w:t>.</w:t>
      </w:r>
    </w:p>
    <w:p w14:paraId="2F9B4287" w14:textId="77777777" w:rsidR="000E4FE4" w:rsidRDefault="002D68A1">
      <w:pPr>
        <w:pStyle w:val="Zkladntext1"/>
        <w:numPr>
          <w:ilvl w:val="0"/>
          <w:numId w:val="2"/>
        </w:numPr>
        <w:shd w:val="clear" w:color="auto" w:fill="auto"/>
        <w:tabs>
          <w:tab w:val="left" w:pos="717"/>
        </w:tabs>
        <w:ind w:left="720" w:hanging="360"/>
        <w:jc w:val="both"/>
      </w:pPr>
      <w:r>
        <w:t>Kupující je povine</w:t>
      </w:r>
      <w:r>
        <w:t>n zboží dodat bez vad a po splnění povinností specifikovaných v odst. 3 tohoto článku prodávajícím pak převzít a zaplatit za něj prodávajícímu dohodnutou kupní cenu podle čl. 3 této smlouvy.</w:t>
      </w:r>
    </w:p>
    <w:p w14:paraId="725412C7" w14:textId="77777777" w:rsidR="000E4FE4" w:rsidRDefault="002D68A1">
      <w:pPr>
        <w:pStyle w:val="Zkladntext1"/>
        <w:numPr>
          <w:ilvl w:val="0"/>
          <w:numId w:val="2"/>
        </w:numPr>
        <w:shd w:val="clear" w:color="auto" w:fill="auto"/>
        <w:tabs>
          <w:tab w:val="left" w:pos="717"/>
        </w:tabs>
        <w:ind w:left="720" w:hanging="360"/>
        <w:jc w:val="both"/>
      </w:pPr>
      <w:r>
        <w:t>Kupující nabývá vlastnické právo ke zboží v okamžiku jeho převzet</w:t>
      </w:r>
      <w:r>
        <w:t>í. Nebezpečí škody na zboží přejde na kupujícího převzetím zboží bez vad; pokud kupující převezme zboží s vadami, přejde na prodávajícího nebezpečí škody na zboží až odstraněním poslední vady zjištěné při předání a převzetí zboží.</w:t>
      </w:r>
    </w:p>
    <w:p w14:paraId="1E613F0D" w14:textId="77777777" w:rsidR="000E4FE4" w:rsidRDefault="002D68A1">
      <w:pPr>
        <w:pStyle w:val="Zkladntext1"/>
        <w:numPr>
          <w:ilvl w:val="0"/>
          <w:numId w:val="2"/>
        </w:numPr>
        <w:shd w:val="clear" w:color="auto" w:fill="auto"/>
        <w:tabs>
          <w:tab w:val="left" w:pos="717"/>
        </w:tabs>
        <w:spacing w:after="420"/>
        <w:ind w:left="720" w:hanging="360"/>
        <w:jc w:val="both"/>
      </w:pPr>
      <w:r>
        <w:t>Prodávající touto smlouvo</w:t>
      </w:r>
      <w:r>
        <w:t>u a za podmínek v ní uvedených zboží kupujícímu prodává, kupující touto smlouvou a za podmínek v ní uvedených zboží od prodávajícího kupuje.</w:t>
      </w:r>
    </w:p>
    <w:p w14:paraId="13BC98C9" w14:textId="77777777" w:rsidR="000E4FE4" w:rsidRDefault="002D68A1">
      <w:pPr>
        <w:pStyle w:val="Nadpis30"/>
        <w:keepNext/>
        <w:keepLines/>
        <w:shd w:val="clear" w:color="auto" w:fill="auto"/>
        <w:spacing w:after="0" w:line="276" w:lineRule="auto"/>
      </w:pPr>
      <w:bookmarkStart w:id="2" w:name="bookmark12"/>
      <w:bookmarkStart w:id="3" w:name="bookmark13"/>
      <w:r>
        <w:t>Článek 2</w:t>
      </w:r>
      <w:bookmarkEnd w:id="2"/>
      <w:bookmarkEnd w:id="3"/>
    </w:p>
    <w:p w14:paraId="453E204D" w14:textId="77777777" w:rsidR="000E4FE4" w:rsidRDefault="002D68A1">
      <w:pPr>
        <w:pStyle w:val="Nadpis30"/>
        <w:keepNext/>
        <w:keepLines/>
        <w:shd w:val="clear" w:color="auto" w:fill="auto"/>
        <w:spacing w:line="276" w:lineRule="auto"/>
      </w:pPr>
      <w:bookmarkStart w:id="4" w:name="bookmark14"/>
      <w:bookmarkStart w:id="5" w:name="bookmark15"/>
      <w:r>
        <w:t>Lhůty a místo plnění, splnění závazku prodávajícího</w:t>
      </w:r>
      <w:bookmarkEnd w:id="4"/>
      <w:bookmarkEnd w:id="5"/>
    </w:p>
    <w:p w14:paraId="7B69F62C" w14:textId="77777777" w:rsidR="000E4FE4" w:rsidRDefault="002D68A1">
      <w:pPr>
        <w:pStyle w:val="Zkladntext1"/>
        <w:numPr>
          <w:ilvl w:val="0"/>
          <w:numId w:val="3"/>
        </w:numPr>
        <w:shd w:val="clear" w:color="auto" w:fill="auto"/>
        <w:tabs>
          <w:tab w:val="left" w:pos="717"/>
        </w:tabs>
        <w:ind w:left="720" w:hanging="360"/>
        <w:jc w:val="both"/>
      </w:pPr>
      <w:r>
        <w:t>Prodávající se zavazuje předat zboží a splnit závazek uvedený v článku 1. bod 3 týkající se dopravy, včetně předání technické a uživatelské dokumentace. vč. popisu ovládacích prvků v českém jazyce a návodu k obsluze a údržbě, CE, i předání protokolu o zašk</w:t>
      </w:r>
      <w:r>
        <w:t xml:space="preserve">olení obsluhy a protokolu o předání funkčního a kompletního zboží a jeho předání do provozu, a to ve lhůtě </w:t>
      </w:r>
      <w:r>
        <w:rPr>
          <w:b/>
          <w:bCs/>
        </w:rPr>
        <w:t>do 31.12.2022</w:t>
      </w:r>
    </w:p>
    <w:p w14:paraId="2B15EBC6" w14:textId="77777777" w:rsidR="000E4FE4" w:rsidRDefault="002D68A1">
      <w:pPr>
        <w:pStyle w:val="Zkladntext1"/>
        <w:numPr>
          <w:ilvl w:val="0"/>
          <w:numId w:val="3"/>
        </w:numPr>
        <w:shd w:val="clear" w:color="auto" w:fill="auto"/>
        <w:tabs>
          <w:tab w:val="left" w:pos="717"/>
        </w:tabs>
        <w:ind w:left="720" w:hanging="360"/>
        <w:jc w:val="both"/>
      </w:pPr>
      <w:r>
        <w:t xml:space="preserve">Místem plnění </w:t>
      </w:r>
      <w:proofErr w:type="spellStart"/>
      <w:r>
        <w:t>je:sídlo</w:t>
      </w:r>
      <w:proofErr w:type="spellEnd"/>
      <w:r>
        <w:t xml:space="preserve"> kupujícího na adrese Pod Lesem 16, 373 16 Dobrá Voda u Českých Budějovic.</w:t>
      </w:r>
    </w:p>
    <w:p w14:paraId="0302D317" w14:textId="14F37B4A" w:rsidR="000E4FE4" w:rsidRDefault="002D68A1">
      <w:pPr>
        <w:pStyle w:val="Zkladntext1"/>
        <w:numPr>
          <w:ilvl w:val="0"/>
          <w:numId w:val="3"/>
        </w:numPr>
        <w:shd w:val="clear" w:color="auto" w:fill="auto"/>
        <w:tabs>
          <w:tab w:val="left" w:pos="717"/>
        </w:tabs>
        <w:spacing w:line="240" w:lineRule="auto"/>
        <w:ind w:left="720" w:hanging="360"/>
        <w:jc w:val="both"/>
      </w:pPr>
      <w:r>
        <w:t>Převzetí zboží potvrdí příslušný praco</w:t>
      </w:r>
      <w:r>
        <w:t>vník kupujícího na dodacím listu. Dodací list musí</w:t>
      </w:r>
      <w:r w:rsidR="001E5BB9">
        <w:t xml:space="preserve"> </w:t>
      </w:r>
      <w:r>
        <w:t>obsahovat:</w:t>
      </w:r>
    </w:p>
    <w:p w14:paraId="1E68C9C3" w14:textId="77777777" w:rsidR="000E4FE4" w:rsidRDefault="002D68A1">
      <w:pPr>
        <w:pStyle w:val="Zkladntext1"/>
        <w:shd w:val="clear" w:color="auto" w:fill="auto"/>
        <w:ind w:firstLine="720"/>
        <w:jc w:val="both"/>
      </w:pPr>
      <w:r>
        <w:t>- označení účastníků smluvního vztahu,</w:t>
      </w:r>
    </w:p>
    <w:p w14:paraId="3510FE5B" w14:textId="77777777" w:rsidR="000E4FE4" w:rsidRDefault="002D68A1">
      <w:pPr>
        <w:pStyle w:val="Zkladntext1"/>
        <w:shd w:val="clear" w:color="auto" w:fill="auto"/>
        <w:ind w:firstLine="720"/>
        <w:jc w:val="both"/>
      </w:pPr>
      <w:r>
        <w:t>- odkaz na tuto smlouvu,</w:t>
      </w:r>
    </w:p>
    <w:p w14:paraId="67FAC299" w14:textId="77777777" w:rsidR="000E4FE4" w:rsidRDefault="002D68A1">
      <w:pPr>
        <w:pStyle w:val="Zkladntext1"/>
        <w:shd w:val="clear" w:color="auto" w:fill="auto"/>
        <w:ind w:firstLine="720"/>
        <w:jc w:val="both"/>
      </w:pPr>
      <w:r>
        <w:t>- název a množství dodaného zboží,</w:t>
      </w:r>
    </w:p>
    <w:p w14:paraId="1A0843BF" w14:textId="77777777" w:rsidR="000E4FE4" w:rsidRDefault="002D68A1">
      <w:pPr>
        <w:pStyle w:val="Zkladntext1"/>
        <w:shd w:val="clear" w:color="auto" w:fill="auto"/>
        <w:ind w:left="860" w:hanging="140"/>
        <w:jc w:val="both"/>
      </w:pPr>
      <w:r>
        <w:t>- uvedení příslušenství zboží, včetně informace, zda byla předána uživatelská a technická dokume</w:t>
      </w:r>
      <w:r>
        <w:t>ntace zboží,</w:t>
      </w:r>
    </w:p>
    <w:p w14:paraId="4A1BB9E6" w14:textId="77777777" w:rsidR="000E4FE4" w:rsidRDefault="002D68A1">
      <w:pPr>
        <w:pStyle w:val="Zkladntext1"/>
        <w:shd w:val="clear" w:color="auto" w:fill="auto"/>
        <w:ind w:firstLine="720"/>
        <w:jc w:val="both"/>
      </w:pPr>
      <w:r>
        <w:t>- jméno a podpis příslušného pracovníka prodávajícího a datum dodání.</w:t>
      </w:r>
    </w:p>
    <w:p w14:paraId="24B77949" w14:textId="77777777" w:rsidR="000E4FE4" w:rsidRDefault="002D68A1">
      <w:pPr>
        <w:pStyle w:val="Zkladntext1"/>
        <w:numPr>
          <w:ilvl w:val="0"/>
          <w:numId w:val="3"/>
        </w:numPr>
        <w:shd w:val="clear" w:color="auto" w:fill="auto"/>
        <w:tabs>
          <w:tab w:val="left" w:pos="743"/>
        </w:tabs>
        <w:ind w:left="720" w:hanging="280"/>
        <w:jc w:val="both"/>
      </w:pPr>
      <w:r>
        <w:t>Zboží bude předáno prodávajícím v řádné kvalitě a v požadovaném množství, včetně jeho kompletního příslušenství, technické a uživatelské dokumentace v českém jazyce, tak jak</w:t>
      </w:r>
      <w:r>
        <w:t xml:space="preserve"> je toto uvedeno v bodě 1 tohoto článku. K předání a převzetí zboží dojde formou potvrzení dodacího listu a předávacího protokolu obsahujícího splnění závazku kupujícího, uvedeného v čl. 1 bod 3 této smlouvy, podepsaného oprávněnými osobami obou smluvních </w:t>
      </w:r>
      <w:r>
        <w:t>stran.</w:t>
      </w:r>
    </w:p>
    <w:p w14:paraId="2DB498FF" w14:textId="77777777" w:rsidR="000E4FE4" w:rsidRDefault="002D68A1">
      <w:pPr>
        <w:pStyle w:val="Zkladntext1"/>
        <w:shd w:val="clear" w:color="auto" w:fill="auto"/>
        <w:spacing w:after="140"/>
        <w:ind w:left="720"/>
        <w:jc w:val="both"/>
      </w:pPr>
      <w:r>
        <w:t xml:space="preserve">V případě, kdy zboží nebo jeho část požadavky stanovené v čl. 1. bod 3 této smlouvy nesplní, uvede kupující zjištěné nedostatky na dodacím listu, a zboží nepřevezme. Prodávající je v takovém případě povinen tyto nedostatky odstranit ve lhůtě do 10 </w:t>
      </w:r>
      <w:r>
        <w:t>dnů od původního termínu</w:t>
      </w:r>
    </w:p>
    <w:p w14:paraId="045E4050" w14:textId="77777777" w:rsidR="000E4FE4" w:rsidRDefault="002D68A1">
      <w:pPr>
        <w:pStyle w:val="Zkladntext1"/>
        <w:shd w:val="clear" w:color="auto" w:fill="auto"/>
        <w:ind w:firstLine="700"/>
        <w:jc w:val="both"/>
      </w:pPr>
      <w:r>
        <w:t>dodání.</w:t>
      </w:r>
    </w:p>
    <w:p w14:paraId="2ED5F017" w14:textId="77777777" w:rsidR="000E4FE4" w:rsidRDefault="002D68A1">
      <w:pPr>
        <w:pStyle w:val="Zkladntext1"/>
        <w:shd w:val="clear" w:color="auto" w:fill="auto"/>
        <w:ind w:left="700" w:firstLine="20"/>
        <w:jc w:val="both"/>
      </w:pPr>
      <w:r>
        <w:t>Příslušný pracovník kupujícího uvede své jméno a podpis, v případě zjištěných nedostatků uvede i tuto skutečnost s konkrétním vymezením zjištěných vad dodaného zboží.</w:t>
      </w:r>
    </w:p>
    <w:p w14:paraId="60687094" w14:textId="77777777" w:rsidR="000E4FE4" w:rsidRDefault="002D68A1">
      <w:pPr>
        <w:pStyle w:val="Zkladntext1"/>
        <w:numPr>
          <w:ilvl w:val="0"/>
          <w:numId w:val="3"/>
        </w:numPr>
        <w:shd w:val="clear" w:color="auto" w:fill="auto"/>
        <w:tabs>
          <w:tab w:val="left" w:pos="723"/>
        </w:tabs>
        <w:ind w:left="700" w:hanging="280"/>
        <w:jc w:val="both"/>
      </w:pPr>
      <w:r>
        <w:t>Zboží se považuje za odevzdané a závazek prodávajícího o</w:t>
      </w:r>
      <w:r>
        <w:t xml:space="preserve">devzdat zboží za splněný </w:t>
      </w:r>
      <w:r>
        <w:lastRenderedPageBreak/>
        <w:t>okamžikem převzetí zboží dle čl. 1 bod 3 této smlouvy.</w:t>
      </w:r>
    </w:p>
    <w:p w14:paraId="21B3CFE2" w14:textId="77777777" w:rsidR="000E4FE4" w:rsidRDefault="002D68A1">
      <w:pPr>
        <w:pStyle w:val="Zkladntext1"/>
        <w:numPr>
          <w:ilvl w:val="0"/>
          <w:numId w:val="3"/>
        </w:numPr>
        <w:shd w:val="clear" w:color="auto" w:fill="auto"/>
        <w:tabs>
          <w:tab w:val="left" w:pos="708"/>
        </w:tabs>
        <w:spacing w:after="260"/>
        <w:ind w:firstLine="380"/>
        <w:jc w:val="both"/>
      </w:pPr>
      <w:r>
        <w:t>Převzetí zboží na základě dodacího listu nezbavuje kupujícího práva reklamovat zjištěné vady.</w:t>
      </w:r>
    </w:p>
    <w:p w14:paraId="0A3ADD15" w14:textId="77777777" w:rsidR="000E4FE4" w:rsidRDefault="002D68A1">
      <w:pPr>
        <w:pStyle w:val="Zkladntext1"/>
        <w:shd w:val="clear" w:color="auto" w:fill="auto"/>
        <w:jc w:val="center"/>
      </w:pPr>
      <w:r>
        <w:rPr>
          <w:b/>
          <w:bCs/>
        </w:rPr>
        <w:t>Článek 3</w:t>
      </w:r>
    </w:p>
    <w:p w14:paraId="0F402927" w14:textId="77777777" w:rsidR="000E4FE4" w:rsidRDefault="002D68A1">
      <w:pPr>
        <w:pStyle w:val="Nadpis30"/>
        <w:keepNext/>
        <w:keepLines/>
        <w:shd w:val="clear" w:color="auto" w:fill="auto"/>
        <w:spacing w:line="276" w:lineRule="auto"/>
      </w:pPr>
      <w:bookmarkStart w:id="6" w:name="bookmark16"/>
      <w:bookmarkStart w:id="7" w:name="bookmark17"/>
      <w:r>
        <w:t>Kupní cena, platební podmínky</w:t>
      </w:r>
      <w:bookmarkEnd w:id="6"/>
      <w:bookmarkEnd w:id="7"/>
    </w:p>
    <w:p w14:paraId="2B776B53" w14:textId="77777777" w:rsidR="000E4FE4" w:rsidRDefault="002D68A1">
      <w:pPr>
        <w:pStyle w:val="Zkladntext1"/>
        <w:numPr>
          <w:ilvl w:val="0"/>
          <w:numId w:val="4"/>
        </w:numPr>
        <w:shd w:val="clear" w:color="auto" w:fill="auto"/>
        <w:tabs>
          <w:tab w:val="left" w:pos="708"/>
        </w:tabs>
        <w:spacing w:after="200"/>
        <w:ind w:firstLine="360"/>
        <w:jc w:val="both"/>
      </w:pPr>
      <w:r>
        <w:t>Smluvní strany sjednávají za zboží kupní ce</w:t>
      </w:r>
      <w:r>
        <w:t xml:space="preserve">nu ve výši </w:t>
      </w:r>
      <w:r>
        <w:rPr>
          <w:b/>
          <w:bCs/>
          <w:u w:val="single"/>
        </w:rPr>
        <w:t>351. 900,- Kč</w:t>
      </w:r>
      <w:r>
        <w:rPr>
          <w:b/>
          <w:bCs/>
        </w:rPr>
        <w:t xml:space="preserve"> </w:t>
      </w:r>
      <w:r>
        <w:t>(slovy</w:t>
      </w:r>
    </w:p>
    <w:p w14:paraId="1F5D24CC" w14:textId="77777777" w:rsidR="000E4FE4" w:rsidRDefault="002D68A1">
      <w:pPr>
        <w:pStyle w:val="Zkladntext1"/>
        <w:shd w:val="clear" w:color="auto" w:fill="auto"/>
        <w:spacing w:after="200"/>
        <w:ind w:firstLine="700"/>
        <w:jc w:val="both"/>
      </w:pPr>
      <w:proofErr w:type="spellStart"/>
      <w:r>
        <w:t>Třistapadesátjedentisícdevětset</w:t>
      </w:r>
      <w:proofErr w:type="spellEnd"/>
      <w:r>
        <w:t xml:space="preserve"> korun českých) bez DPH, tj. 404.685,-Kč (slovy</w:t>
      </w:r>
    </w:p>
    <w:p w14:paraId="53597130" w14:textId="77777777" w:rsidR="000E4FE4" w:rsidRDefault="002D68A1">
      <w:pPr>
        <w:pStyle w:val="Zkladntext1"/>
        <w:shd w:val="clear" w:color="auto" w:fill="auto"/>
        <w:spacing w:after="200"/>
        <w:ind w:firstLine="700"/>
        <w:jc w:val="both"/>
      </w:pPr>
      <w:proofErr w:type="spellStart"/>
      <w:r>
        <w:t>Čtyřistačtyřitisícšestsetosmdesátpět</w:t>
      </w:r>
      <w:proofErr w:type="spellEnd"/>
      <w:r>
        <w:t xml:space="preserve"> korun českých) s DPH, sazba DPH je 15%.</w:t>
      </w:r>
    </w:p>
    <w:p w14:paraId="2958186E" w14:textId="77777777" w:rsidR="000E4FE4" w:rsidRDefault="002D68A1">
      <w:pPr>
        <w:pStyle w:val="Zkladntext1"/>
        <w:numPr>
          <w:ilvl w:val="0"/>
          <w:numId w:val="4"/>
        </w:numPr>
        <w:shd w:val="clear" w:color="auto" w:fill="auto"/>
        <w:tabs>
          <w:tab w:val="left" w:pos="708"/>
        </w:tabs>
        <w:spacing w:line="240" w:lineRule="auto"/>
        <w:ind w:left="700" w:hanging="340"/>
        <w:jc w:val="both"/>
      </w:pPr>
      <w:r>
        <w:t xml:space="preserve">Takto stanovená cena je konečná a zahrnuje rovněž náklady </w:t>
      </w:r>
      <w:r>
        <w:t>prodávajícího na dodání zboží, včetně všech souvisejících činností prodávajícího dle článku 5 této smlouvy.</w:t>
      </w:r>
    </w:p>
    <w:p w14:paraId="33ADED35" w14:textId="77777777" w:rsidR="000E4FE4" w:rsidRDefault="002D68A1">
      <w:pPr>
        <w:pStyle w:val="Zkladntext1"/>
        <w:numPr>
          <w:ilvl w:val="0"/>
          <w:numId w:val="4"/>
        </w:numPr>
        <w:shd w:val="clear" w:color="auto" w:fill="auto"/>
        <w:tabs>
          <w:tab w:val="left" w:pos="708"/>
        </w:tabs>
        <w:ind w:left="700" w:hanging="340"/>
        <w:jc w:val="both"/>
      </w:pPr>
      <w:r>
        <w:t>Kupní cena bude uhrazena na základě faktury vystavené prodávajícím po řádném předání zboží dohodnutým způsobem dle čl. 1 bod 3 a čl. 2 bod 1. této s</w:t>
      </w:r>
      <w:r>
        <w:t>mlouvy. Faktura bude mít náležitosti daňového dokladu, její přílohou bude stejnopis dodacího listu s potvrzením převzetí zboží bez jakýchkoli vad kupujícím.</w:t>
      </w:r>
    </w:p>
    <w:p w14:paraId="3271DB67" w14:textId="77777777" w:rsidR="000E4FE4" w:rsidRDefault="002D68A1">
      <w:pPr>
        <w:pStyle w:val="Zkladntext1"/>
        <w:numPr>
          <w:ilvl w:val="0"/>
          <w:numId w:val="4"/>
        </w:numPr>
        <w:shd w:val="clear" w:color="auto" w:fill="auto"/>
        <w:tabs>
          <w:tab w:val="left" w:pos="708"/>
        </w:tabs>
        <w:ind w:left="700" w:hanging="340"/>
        <w:jc w:val="both"/>
      </w:pPr>
      <w:r>
        <w:t>Každá faktura musí obsahovat náležitosti dle zákona č. 235/2004 Sb., o dani z přidané hodnoty, v pl</w:t>
      </w:r>
      <w:r>
        <w:t>atném znění, a dle občanského zákoníku. Dále bude faktura obsahovat údaj o dílčí objednávce a o této smlouvě.</w:t>
      </w:r>
    </w:p>
    <w:p w14:paraId="54FACD64" w14:textId="77777777" w:rsidR="000E4FE4" w:rsidRDefault="002D68A1">
      <w:pPr>
        <w:pStyle w:val="Zkladntext1"/>
        <w:numPr>
          <w:ilvl w:val="0"/>
          <w:numId w:val="4"/>
        </w:numPr>
        <w:shd w:val="clear" w:color="auto" w:fill="auto"/>
        <w:tabs>
          <w:tab w:val="left" w:pos="708"/>
        </w:tabs>
        <w:ind w:firstLine="360"/>
        <w:jc w:val="both"/>
      </w:pPr>
      <w:r>
        <w:t>Kupní cena bude vždy vyčíslena v členění cena bez DPH, cena včetně DPH a sazba DPH.</w:t>
      </w:r>
    </w:p>
    <w:p w14:paraId="34A66067" w14:textId="77777777" w:rsidR="000E4FE4" w:rsidRDefault="002D68A1">
      <w:pPr>
        <w:pStyle w:val="Zkladntext1"/>
        <w:numPr>
          <w:ilvl w:val="0"/>
          <w:numId w:val="4"/>
        </w:numPr>
        <w:shd w:val="clear" w:color="auto" w:fill="auto"/>
        <w:tabs>
          <w:tab w:val="left" w:pos="708"/>
        </w:tabs>
        <w:ind w:firstLine="360"/>
        <w:jc w:val="both"/>
      </w:pPr>
      <w:r>
        <w:t>Splatnost faktury činí 30 dnů od doručení faktury kupujícímu.</w:t>
      </w:r>
    </w:p>
    <w:p w14:paraId="6DCD188C" w14:textId="77777777" w:rsidR="000E4FE4" w:rsidRDefault="002D68A1">
      <w:pPr>
        <w:pStyle w:val="Zkladntext1"/>
        <w:numPr>
          <w:ilvl w:val="0"/>
          <w:numId w:val="4"/>
        </w:numPr>
        <w:shd w:val="clear" w:color="auto" w:fill="auto"/>
        <w:tabs>
          <w:tab w:val="left" w:pos="708"/>
        </w:tabs>
        <w:ind w:left="700" w:hanging="340"/>
        <w:jc w:val="both"/>
      </w:pPr>
      <w:r>
        <w:t>Kupující je oprávněn vrátit prodávajícímu fakturu do data její splatnosti, jestliže bude obsahovat nesprávné či neúplné údaje nebo k ní nebudou přiloženy dohodnuté přílohy. V takovém případě se přeruší plynutí lhůty splatnosti a lhůta splatnosti začne plyn</w:t>
      </w:r>
      <w:r>
        <w:t>out od počátku ode dne doručení opravené faktury kupujícímu.</w:t>
      </w:r>
    </w:p>
    <w:p w14:paraId="7033977C" w14:textId="77777777" w:rsidR="000E4FE4" w:rsidRDefault="002D68A1">
      <w:pPr>
        <w:pStyle w:val="Zkladntext1"/>
        <w:numPr>
          <w:ilvl w:val="0"/>
          <w:numId w:val="4"/>
        </w:numPr>
        <w:shd w:val="clear" w:color="auto" w:fill="auto"/>
        <w:tabs>
          <w:tab w:val="left" w:pos="708"/>
        </w:tabs>
        <w:ind w:left="700" w:hanging="340"/>
        <w:jc w:val="both"/>
      </w:pPr>
      <w:r>
        <w:t>Prodávající je povinen neprodleně informovat kupujícího písemnou formou o jakékoli relevantní skutečnosti uvedené v ustanovení § 109 zákona č. 235/2004 Sb., ve znění pozdějších předpisů, jež by m</w:t>
      </w:r>
      <w:r>
        <w:t>ohla mít vztah k nezaplacení daňového plnění dle výše uvedeného zákona. Kupující si v případě takové informace o skutečnostech uvedených v ustanovení § 109 výše uvedeného zákona vyhrazuje právo uhradit za prodávajícího daň ze zdanitelného plnění dle této s</w:t>
      </w:r>
      <w:r>
        <w:t>mlouvy přímo příslušnému správci daně.</w:t>
      </w:r>
    </w:p>
    <w:p w14:paraId="06476E28" w14:textId="77777777" w:rsidR="000E4FE4" w:rsidRDefault="002D68A1">
      <w:pPr>
        <w:pStyle w:val="Zkladntext1"/>
        <w:numPr>
          <w:ilvl w:val="0"/>
          <w:numId w:val="4"/>
        </w:numPr>
        <w:shd w:val="clear" w:color="auto" w:fill="auto"/>
        <w:tabs>
          <w:tab w:val="left" w:pos="708"/>
        </w:tabs>
        <w:spacing w:after="420"/>
        <w:ind w:left="700" w:hanging="340"/>
        <w:jc w:val="both"/>
      </w:pPr>
      <w:r>
        <w:t>Platbu poukáže kupující bezhotovostně na účet prodávajícího. Povinnost zaplatit je splněna dnem odepsání fakturované částky z účtu kupujícího.</w:t>
      </w:r>
    </w:p>
    <w:p w14:paraId="7D599C9D" w14:textId="77777777" w:rsidR="000E4FE4" w:rsidRDefault="002D68A1">
      <w:pPr>
        <w:pStyle w:val="Nadpis30"/>
        <w:keepNext/>
        <w:keepLines/>
        <w:shd w:val="clear" w:color="auto" w:fill="auto"/>
        <w:spacing w:after="200" w:line="240" w:lineRule="auto"/>
      </w:pPr>
      <w:bookmarkStart w:id="8" w:name="bookmark18"/>
      <w:bookmarkStart w:id="9" w:name="bookmark19"/>
      <w:r>
        <w:t>Článek 4</w:t>
      </w:r>
      <w:r>
        <w:br/>
        <w:t>Dodání zboží a zaškolení personálu</w:t>
      </w:r>
      <w:bookmarkEnd w:id="8"/>
      <w:bookmarkEnd w:id="9"/>
    </w:p>
    <w:p w14:paraId="71DA3A0E" w14:textId="344B3EB3" w:rsidR="000E4FE4" w:rsidRDefault="002D68A1">
      <w:pPr>
        <w:pStyle w:val="Zkladntext1"/>
        <w:numPr>
          <w:ilvl w:val="0"/>
          <w:numId w:val="5"/>
        </w:numPr>
        <w:shd w:val="clear" w:color="auto" w:fill="auto"/>
        <w:tabs>
          <w:tab w:val="left" w:pos="708"/>
        </w:tabs>
        <w:ind w:left="700" w:hanging="340"/>
        <w:jc w:val="both"/>
      </w:pPr>
      <w:r>
        <w:t>Prodáva</w:t>
      </w:r>
      <w:r w:rsidR="001E5BB9">
        <w:t>jí</w:t>
      </w:r>
      <w:r>
        <w:t xml:space="preserve">cí řádně předá </w:t>
      </w:r>
      <w:r>
        <w:t>zboží pokud splní závazek dle čl. 1 bod 3 a ve lhůtě uvedené v čl. 2 bod 1 této smlouvy.</w:t>
      </w:r>
    </w:p>
    <w:p w14:paraId="5BF21136" w14:textId="77777777" w:rsidR="000E4FE4" w:rsidRDefault="002D68A1">
      <w:pPr>
        <w:pStyle w:val="Zkladntext1"/>
        <w:numPr>
          <w:ilvl w:val="0"/>
          <w:numId w:val="5"/>
        </w:numPr>
        <w:shd w:val="clear" w:color="auto" w:fill="auto"/>
        <w:tabs>
          <w:tab w:val="left" w:pos="708"/>
        </w:tabs>
        <w:spacing w:after="200" w:line="240" w:lineRule="auto"/>
        <w:ind w:left="700" w:hanging="340"/>
        <w:jc w:val="both"/>
      </w:pPr>
      <w:r>
        <w:t>Ve lhůtě uvedené v čl. 2 bod 1 se prodávající zavazuje zajistit dodání zboží, včetně zajištění dalších podkladů zde uvedených, jakož i k proškolení obsluhy, včetně pře</w:t>
      </w:r>
      <w:r>
        <w:t xml:space="preserve">dání pokynů o způsobu zajištění provozní údržby zboží, vše tak jak je dohodnuto v čl. 1 bod 3 této smlouvy. O předání a uvedení zboží do provozu, jakož i o proškolení obsluhy zboží v provozu kupujícího bude smluvními stranami sepsán protokol. Protokol dle </w:t>
      </w:r>
      <w:r>
        <w:t>věty předchozí bude obsahovat identifikaci smluvních stran, odkaz na tuto smlouvu, identifikaci proškolovaných osob jménem a příjmením, množství proškolovaných osob kupujícího a způsob jejich proškolení, včetně a podpisů všech zúčastněných osob.</w:t>
      </w:r>
    </w:p>
    <w:p w14:paraId="708B34A2" w14:textId="77777777" w:rsidR="000E4FE4" w:rsidRDefault="002D68A1">
      <w:pPr>
        <w:pStyle w:val="Zkladntext1"/>
        <w:shd w:val="clear" w:color="auto" w:fill="auto"/>
        <w:spacing w:line="240" w:lineRule="auto"/>
        <w:jc w:val="center"/>
      </w:pPr>
      <w:r>
        <w:rPr>
          <w:b/>
          <w:bCs/>
        </w:rPr>
        <w:t>Článek 5</w:t>
      </w:r>
    </w:p>
    <w:p w14:paraId="276F19E6" w14:textId="77777777" w:rsidR="000E4FE4" w:rsidRDefault="002D68A1">
      <w:pPr>
        <w:pStyle w:val="Zkladntext1"/>
        <w:shd w:val="clear" w:color="auto" w:fill="auto"/>
        <w:spacing w:after="260" w:line="240" w:lineRule="auto"/>
        <w:jc w:val="center"/>
      </w:pPr>
      <w:r>
        <w:rPr>
          <w:b/>
          <w:bCs/>
        </w:rPr>
        <w:t>Práva z vadného plnění, záruka za jakost a kvalitativní podmínky</w:t>
      </w:r>
    </w:p>
    <w:p w14:paraId="6C414785" w14:textId="77777777" w:rsidR="000E4FE4" w:rsidRDefault="002D68A1">
      <w:pPr>
        <w:pStyle w:val="Zkladntext1"/>
        <w:numPr>
          <w:ilvl w:val="0"/>
          <w:numId w:val="6"/>
        </w:numPr>
        <w:shd w:val="clear" w:color="auto" w:fill="auto"/>
        <w:tabs>
          <w:tab w:val="left" w:pos="720"/>
        </w:tabs>
        <w:ind w:left="720" w:hanging="360"/>
        <w:jc w:val="both"/>
      </w:pPr>
      <w:r>
        <w:t xml:space="preserve">Prodávající je povinen realizovat plnění sjednané touto smlouvou na svůj náklad a na své </w:t>
      </w:r>
      <w:r>
        <w:lastRenderedPageBreak/>
        <w:t>nebezpečí.</w:t>
      </w:r>
    </w:p>
    <w:p w14:paraId="1F61B7A6" w14:textId="77777777" w:rsidR="000E4FE4" w:rsidRDefault="002D68A1">
      <w:pPr>
        <w:pStyle w:val="Zkladntext1"/>
        <w:numPr>
          <w:ilvl w:val="0"/>
          <w:numId w:val="6"/>
        </w:numPr>
        <w:shd w:val="clear" w:color="auto" w:fill="auto"/>
        <w:tabs>
          <w:tab w:val="left" w:pos="720"/>
        </w:tabs>
        <w:ind w:left="720" w:hanging="360"/>
        <w:jc w:val="both"/>
      </w:pPr>
      <w:r>
        <w:t>Prodávající se zavazuje dodat kupujícímu zboží ve standardní kvalitě, v dohodnutém</w:t>
      </w:r>
      <w:r>
        <w:t xml:space="preserve"> množství, v obvyklém balení a v dohodnutých lhůtách. Případné vady je kupující povinen reklamovat bez prodlení po jejich zjištění, a to na e-mailovou adresu kontaktní osoby prodávajícího, která je uvedena v záhlaví této smlouvy.</w:t>
      </w:r>
    </w:p>
    <w:p w14:paraId="02CF1860" w14:textId="77777777" w:rsidR="000E4FE4" w:rsidRDefault="002D68A1">
      <w:pPr>
        <w:pStyle w:val="Zkladntext1"/>
        <w:numPr>
          <w:ilvl w:val="0"/>
          <w:numId w:val="6"/>
        </w:numPr>
        <w:shd w:val="clear" w:color="auto" w:fill="auto"/>
        <w:tabs>
          <w:tab w:val="left" w:pos="720"/>
        </w:tabs>
        <w:ind w:left="720" w:hanging="360"/>
        <w:jc w:val="both"/>
      </w:pPr>
      <w:r>
        <w:t xml:space="preserve">Na dodané zboží poskytuje </w:t>
      </w:r>
      <w:r>
        <w:t xml:space="preserve">prodávající kupujícímu záruku za jakost v délce </w:t>
      </w:r>
      <w:r>
        <w:rPr>
          <w:b/>
          <w:bCs/>
        </w:rPr>
        <w:t xml:space="preserve">24 </w:t>
      </w:r>
      <w:r>
        <w:t>kalendářních měsíců. Prodávající se zavazuje, že po tuto dobu bude zboží použitelné k dohodnutému nebo obvyklému účelu. Záruka se nevztahuje na opotřebení v rozsahu odpovídajícímu obvyklému způsobu užívání</w:t>
      </w:r>
      <w:r>
        <w:t>. Záruční doba neběží ode dne uplatnění vady, na níž se vztahuje záruka za jakost, do doby odstranění této vady.</w:t>
      </w:r>
    </w:p>
    <w:p w14:paraId="5DE6CFC6" w14:textId="77777777" w:rsidR="000E4FE4" w:rsidRDefault="002D68A1">
      <w:pPr>
        <w:pStyle w:val="Zkladntext1"/>
        <w:numPr>
          <w:ilvl w:val="0"/>
          <w:numId w:val="6"/>
        </w:numPr>
        <w:shd w:val="clear" w:color="auto" w:fill="auto"/>
        <w:tabs>
          <w:tab w:val="left" w:pos="720"/>
        </w:tabs>
        <w:ind w:firstLine="360"/>
        <w:jc w:val="both"/>
      </w:pPr>
      <w:r>
        <w:t>Náhrada škody a nároky z ní vyplývající se řídí občanským zákoníkem.</w:t>
      </w:r>
    </w:p>
    <w:p w14:paraId="7ABDC1E9" w14:textId="77777777" w:rsidR="000E4FE4" w:rsidRDefault="002D68A1">
      <w:pPr>
        <w:pStyle w:val="Zkladntext1"/>
        <w:numPr>
          <w:ilvl w:val="0"/>
          <w:numId w:val="6"/>
        </w:numPr>
        <w:shd w:val="clear" w:color="auto" w:fill="auto"/>
        <w:tabs>
          <w:tab w:val="left" w:pos="720"/>
        </w:tabs>
        <w:spacing w:after="200"/>
        <w:ind w:left="720" w:hanging="360"/>
        <w:jc w:val="both"/>
      </w:pPr>
      <w:r>
        <w:t xml:space="preserve">Jestliže prodávající není schopen dodat zboží ve sjednané jakosti, je </w:t>
      </w:r>
      <w:r>
        <w:t>povinen všechny změny v dodaném zboží projednat s kupujícím a náhradní zboží dodat pouze s jeho souhlasem.</w:t>
      </w:r>
    </w:p>
    <w:p w14:paraId="5CC4F676" w14:textId="77777777" w:rsidR="000E4FE4" w:rsidRDefault="002D68A1">
      <w:pPr>
        <w:pStyle w:val="Zkladntext1"/>
        <w:shd w:val="clear" w:color="auto" w:fill="auto"/>
        <w:spacing w:line="240" w:lineRule="auto"/>
        <w:jc w:val="center"/>
      </w:pPr>
      <w:r>
        <w:rPr>
          <w:b/>
          <w:bCs/>
        </w:rPr>
        <w:t>Článek 6</w:t>
      </w:r>
    </w:p>
    <w:p w14:paraId="0B2FFF96" w14:textId="77777777" w:rsidR="000E4FE4" w:rsidRDefault="002D68A1">
      <w:pPr>
        <w:pStyle w:val="Nadpis30"/>
        <w:keepNext/>
        <w:keepLines/>
        <w:shd w:val="clear" w:color="auto" w:fill="auto"/>
        <w:spacing w:line="240" w:lineRule="auto"/>
      </w:pPr>
      <w:bookmarkStart w:id="10" w:name="bookmark20"/>
      <w:bookmarkStart w:id="11" w:name="bookmark21"/>
      <w:r>
        <w:t>Smluvní pokuty</w:t>
      </w:r>
      <w:bookmarkEnd w:id="10"/>
      <w:bookmarkEnd w:id="11"/>
    </w:p>
    <w:p w14:paraId="4B6CD47D" w14:textId="77777777" w:rsidR="000E4FE4" w:rsidRDefault="002D68A1">
      <w:pPr>
        <w:pStyle w:val="Zkladntext1"/>
        <w:shd w:val="clear" w:color="auto" w:fill="auto"/>
        <w:ind w:left="720" w:hanging="360"/>
        <w:jc w:val="both"/>
      </w:pPr>
      <w:r>
        <w:t>1. V případě prodlení prodávajícího s řádným či včasným předáním zboží, tak jak je toto specifikováno v čl. 1 bod 3, čl. 2 bo</w:t>
      </w:r>
      <w:r>
        <w:t>d 1 a v čl. 4 bod 1 této smlouvy je kupující oprávněn požadovat smluvní pokutu ve výši 1.000 Kč za každý započatý den prodlení.</w:t>
      </w:r>
    </w:p>
    <w:p w14:paraId="2920A5B0" w14:textId="77777777" w:rsidR="000E4FE4" w:rsidRDefault="002D68A1">
      <w:pPr>
        <w:pStyle w:val="Zkladntext1"/>
        <w:numPr>
          <w:ilvl w:val="0"/>
          <w:numId w:val="1"/>
        </w:numPr>
        <w:shd w:val="clear" w:color="auto" w:fill="auto"/>
        <w:tabs>
          <w:tab w:val="left" w:pos="720"/>
        </w:tabs>
        <w:ind w:left="720" w:hanging="360"/>
        <w:jc w:val="both"/>
      </w:pPr>
      <w:r>
        <w:t>V případě prodlení prodávajícího s odstraněním reklamované vady je kupující oprávněn požadovat smluvní pokutu ve výši 1.000 Kč z</w:t>
      </w:r>
      <w:r>
        <w:t>a každý započatý den prodlení.</w:t>
      </w:r>
    </w:p>
    <w:p w14:paraId="64812874" w14:textId="77777777" w:rsidR="000E4FE4" w:rsidRDefault="002D68A1">
      <w:pPr>
        <w:pStyle w:val="Zkladntext1"/>
        <w:numPr>
          <w:ilvl w:val="0"/>
          <w:numId w:val="1"/>
        </w:numPr>
        <w:shd w:val="clear" w:color="auto" w:fill="auto"/>
        <w:tabs>
          <w:tab w:val="left" w:pos="720"/>
        </w:tabs>
        <w:ind w:left="720" w:hanging="360"/>
        <w:jc w:val="both"/>
      </w:pPr>
      <w:r>
        <w:t>Smluvní strany se dohodly, že vylučují použití ustanovení § 2050 občanského zákoníku, tedy že nárok na náhradu škody není dotčen smluvními pokutami sjednanými v této smlouvě. Povinnost zaplatit smluvní pokutu může vzniknout i</w:t>
      </w:r>
      <w:r>
        <w:t xml:space="preserve"> opakovaně, její celková výše není omezena.</w:t>
      </w:r>
    </w:p>
    <w:p w14:paraId="49F9C9F9" w14:textId="77777777" w:rsidR="000E4FE4" w:rsidRDefault="002D68A1">
      <w:pPr>
        <w:pStyle w:val="Zkladntext1"/>
        <w:numPr>
          <w:ilvl w:val="0"/>
          <w:numId w:val="1"/>
        </w:numPr>
        <w:shd w:val="clear" w:color="auto" w:fill="auto"/>
        <w:tabs>
          <w:tab w:val="left" w:pos="720"/>
        </w:tabs>
        <w:spacing w:after="420"/>
        <w:ind w:firstLine="360"/>
        <w:jc w:val="both"/>
      </w:pPr>
      <w:r>
        <w:t>Odstoupením od této smlouvy nárok na smluvní pokutu nezaniká.</w:t>
      </w:r>
    </w:p>
    <w:p w14:paraId="0EC63B83" w14:textId="77777777" w:rsidR="000E4FE4" w:rsidRDefault="002D68A1">
      <w:pPr>
        <w:pStyle w:val="Zkladntext1"/>
        <w:shd w:val="clear" w:color="auto" w:fill="auto"/>
        <w:spacing w:line="240" w:lineRule="auto"/>
        <w:jc w:val="center"/>
      </w:pPr>
      <w:r>
        <w:rPr>
          <w:b/>
          <w:bCs/>
        </w:rPr>
        <w:t>Článek 7</w:t>
      </w:r>
    </w:p>
    <w:p w14:paraId="65E5D333" w14:textId="77777777" w:rsidR="000E4FE4" w:rsidRDefault="002D68A1">
      <w:pPr>
        <w:pStyle w:val="Nadpis30"/>
        <w:keepNext/>
        <w:keepLines/>
        <w:shd w:val="clear" w:color="auto" w:fill="auto"/>
        <w:spacing w:line="240" w:lineRule="auto"/>
      </w:pPr>
      <w:bookmarkStart w:id="12" w:name="bookmark22"/>
      <w:bookmarkStart w:id="13" w:name="bookmark23"/>
      <w:r>
        <w:t>Způsob ukončení smlouvy</w:t>
      </w:r>
      <w:bookmarkEnd w:id="12"/>
      <w:bookmarkEnd w:id="13"/>
    </w:p>
    <w:p w14:paraId="3CE437B9" w14:textId="77777777" w:rsidR="000E4FE4" w:rsidRDefault="002D68A1">
      <w:pPr>
        <w:pStyle w:val="Zkladntext1"/>
        <w:shd w:val="clear" w:color="auto" w:fill="auto"/>
        <w:spacing w:after="260"/>
        <w:ind w:left="720" w:hanging="360"/>
        <w:jc w:val="both"/>
      </w:pPr>
      <w:r>
        <w:t>1. Od této smlouvy může odstoupit kterákoliv smluvní strana pro podstatné porušení této smlouvy druhou smluvní strano</w:t>
      </w:r>
      <w:r>
        <w:t>u. Účinky odstoupení od této smlouvy nastanou dnem, kdy bylo písemné odstoupení strany odstupující druhé straně doručeno.</w:t>
      </w:r>
    </w:p>
    <w:p w14:paraId="1A3A9923" w14:textId="77777777" w:rsidR="000E4FE4" w:rsidRDefault="002D68A1">
      <w:pPr>
        <w:pStyle w:val="Zkladntext1"/>
        <w:shd w:val="clear" w:color="auto" w:fill="auto"/>
        <w:ind w:firstLine="360"/>
        <w:jc w:val="both"/>
      </w:pPr>
      <w:r>
        <w:t>2. Podstatným porušením smlouvy prodávajícím se rozumí zejména:</w:t>
      </w:r>
    </w:p>
    <w:p w14:paraId="5511A0E4" w14:textId="77777777" w:rsidR="000E4FE4" w:rsidRDefault="002D68A1">
      <w:pPr>
        <w:pStyle w:val="Zkladntext1"/>
        <w:shd w:val="clear" w:color="auto" w:fill="auto"/>
        <w:spacing w:after="200" w:line="269" w:lineRule="auto"/>
        <w:ind w:left="860" w:hanging="140"/>
        <w:jc w:val="both"/>
      </w:pPr>
      <w:r>
        <w:rPr>
          <w:rFonts w:ascii="Garamond" w:eastAsia="Garamond" w:hAnsi="Garamond" w:cs="Garamond"/>
        </w:rPr>
        <w:t xml:space="preserve">- </w:t>
      </w:r>
      <w:r>
        <w:t xml:space="preserve">neprovedení dodávky zboží vůbec nebo neprovedení ve sjednané </w:t>
      </w:r>
      <w:r>
        <w:t>době, sjednaným způsobem a ve sjednaném rozsahu dle čl. 1 bod 3 a čl. 4 této smlouvy.</w:t>
      </w:r>
    </w:p>
    <w:p w14:paraId="2056281E" w14:textId="77777777" w:rsidR="000E4FE4" w:rsidRDefault="002D68A1">
      <w:pPr>
        <w:pStyle w:val="Zkladntext1"/>
        <w:shd w:val="clear" w:color="auto" w:fill="auto"/>
        <w:jc w:val="center"/>
      </w:pPr>
      <w:r>
        <w:rPr>
          <w:b/>
          <w:bCs/>
        </w:rPr>
        <w:t>Článek 8</w:t>
      </w:r>
    </w:p>
    <w:p w14:paraId="244DBFD9" w14:textId="77777777" w:rsidR="000E4FE4" w:rsidRDefault="002D68A1">
      <w:pPr>
        <w:pStyle w:val="Nadpis30"/>
        <w:keepNext/>
        <w:keepLines/>
        <w:shd w:val="clear" w:color="auto" w:fill="auto"/>
        <w:spacing w:line="276" w:lineRule="auto"/>
      </w:pPr>
      <w:bookmarkStart w:id="14" w:name="bookmark24"/>
      <w:bookmarkStart w:id="15" w:name="bookmark25"/>
      <w:r>
        <w:t>Závěrečná ujednání</w:t>
      </w:r>
      <w:bookmarkEnd w:id="14"/>
      <w:bookmarkEnd w:id="15"/>
    </w:p>
    <w:p w14:paraId="55C59D1B" w14:textId="77777777" w:rsidR="000E4FE4" w:rsidRDefault="002D68A1">
      <w:pPr>
        <w:pStyle w:val="Zkladntext1"/>
        <w:shd w:val="clear" w:color="auto" w:fill="auto"/>
        <w:ind w:left="720" w:hanging="360"/>
        <w:jc w:val="both"/>
      </w:pPr>
      <w:r>
        <w:t xml:space="preserve">1. Kupující je oprávněn započíst své pohledávky proti pohledávkám prodávajícího. Kupující je dále oprávněn své pohledávky a nároky vzniklé ze </w:t>
      </w:r>
      <w:r>
        <w:t>smlouvy nebo v souvislosti s jejím plněním postoupit třetím osobám, zastavit nebo s nimi jinak disponovat bez písemného souhlasu prodávajícího. Pohledávky kupujícího a prodávajícího započtením zanikají ve výši, ve které se kryjí.</w:t>
      </w:r>
    </w:p>
    <w:p w14:paraId="1928F445" w14:textId="77777777" w:rsidR="000E4FE4" w:rsidRDefault="002D68A1">
      <w:pPr>
        <w:pStyle w:val="Zkladntext1"/>
        <w:shd w:val="clear" w:color="auto" w:fill="auto"/>
        <w:spacing w:after="260"/>
        <w:ind w:left="720" w:hanging="360"/>
        <w:jc w:val="both"/>
      </w:pPr>
      <w:r>
        <w:t>2. Prodávající není oprávn</w:t>
      </w:r>
      <w:r>
        <w:t>ěn započíst vůči jakékoli pohledávce za kupujícím, i nesplatné, jakoukoli svou pohledávku, i nesplatnou.</w:t>
      </w:r>
      <w:r>
        <w:br w:type="page"/>
      </w:r>
    </w:p>
    <w:p w14:paraId="532FBE47" w14:textId="77777777" w:rsidR="000E4FE4" w:rsidRDefault="002D68A1">
      <w:pPr>
        <w:pStyle w:val="Zkladntext1"/>
        <w:numPr>
          <w:ilvl w:val="0"/>
          <w:numId w:val="5"/>
        </w:numPr>
        <w:shd w:val="clear" w:color="auto" w:fill="auto"/>
        <w:tabs>
          <w:tab w:val="left" w:pos="720"/>
        </w:tabs>
        <w:ind w:left="720" w:hanging="360"/>
        <w:jc w:val="both"/>
      </w:pPr>
      <w:r>
        <w:lastRenderedPageBreak/>
        <w:t>Tuto smlouvu lze měnit či doplňovat pouze chronologicky číslovanými písemnými dodatky, podepsanými oprávněnými zástupci smluvních stran.</w:t>
      </w:r>
    </w:p>
    <w:p w14:paraId="69A38102" w14:textId="77777777" w:rsidR="000E4FE4" w:rsidRDefault="002D68A1">
      <w:pPr>
        <w:pStyle w:val="Zkladntext1"/>
        <w:numPr>
          <w:ilvl w:val="0"/>
          <w:numId w:val="5"/>
        </w:numPr>
        <w:shd w:val="clear" w:color="auto" w:fill="auto"/>
        <w:tabs>
          <w:tab w:val="left" w:pos="720"/>
        </w:tabs>
        <w:ind w:left="720" w:hanging="360"/>
        <w:jc w:val="both"/>
      </w:pPr>
      <w:r>
        <w:t>Nastanou-li u</w:t>
      </w:r>
      <w:r>
        <w:t xml:space="preserve"> některé ze stran okolnosti bránící řádnému plnění této smlouvy, je povinna to bez zbytečného odkladu oznámit druhé straně.</w:t>
      </w:r>
    </w:p>
    <w:p w14:paraId="4099140D" w14:textId="08F0BD14" w:rsidR="000E4FE4" w:rsidRDefault="002D68A1">
      <w:pPr>
        <w:pStyle w:val="Zkladntext1"/>
        <w:numPr>
          <w:ilvl w:val="0"/>
          <w:numId w:val="5"/>
        </w:numPr>
        <w:shd w:val="clear" w:color="auto" w:fill="auto"/>
        <w:tabs>
          <w:tab w:val="left" w:pos="720"/>
        </w:tabs>
        <w:ind w:left="720" w:hanging="360"/>
        <w:jc w:val="both"/>
      </w:pPr>
      <w:r>
        <w:t>Prodávající je srozuměn s tím, že kupující je povinným subjektem dle § 2 odst. 1 zákona č. 340/2015 Sb., o zvláštních podmínkách úči</w:t>
      </w:r>
      <w:r>
        <w:t>nnosti některých smluv, uveřejňování těchto smlo</w:t>
      </w:r>
      <w:r>
        <w:t>uva o registru smluv a je tak povinen zveřejnit obraz smlouvy a její případné změny (dodatky) anebo další dokumenty od této smlouvy odvozené včetně metadat. Kupující se zavazuje tuto smlouvu uveřejnit v soulad</w:t>
      </w:r>
      <w:r>
        <w:t>u s tímto zákonem, a to požadovaným způsobem, v zákonem stanovené lhůtě.</w:t>
      </w:r>
    </w:p>
    <w:p w14:paraId="4BA306E5" w14:textId="77777777" w:rsidR="000E4FE4" w:rsidRDefault="002D68A1">
      <w:pPr>
        <w:pStyle w:val="Zkladntext1"/>
        <w:numPr>
          <w:ilvl w:val="0"/>
          <w:numId w:val="5"/>
        </w:numPr>
        <w:shd w:val="clear" w:color="auto" w:fill="auto"/>
        <w:tabs>
          <w:tab w:val="left" w:pos="720"/>
        </w:tabs>
        <w:ind w:left="720" w:hanging="360"/>
        <w:jc w:val="both"/>
      </w:pPr>
      <w:r>
        <w:t>Smluvní strany prohlašují, že smlouva neobsahuje žádné obchodní tajemství, krom přílohy č.1 této smlouvy.</w:t>
      </w:r>
    </w:p>
    <w:p w14:paraId="484C66AB" w14:textId="77777777" w:rsidR="000E4FE4" w:rsidRDefault="002D68A1">
      <w:pPr>
        <w:pStyle w:val="Zkladntext1"/>
        <w:numPr>
          <w:ilvl w:val="0"/>
          <w:numId w:val="5"/>
        </w:numPr>
        <w:shd w:val="clear" w:color="auto" w:fill="auto"/>
        <w:tabs>
          <w:tab w:val="left" w:pos="720"/>
        </w:tabs>
        <w:ind w:left="720" w:hanging="360"/>
        <w:jc w:val="both"/>
      </w:pPr>
      <w:r>
        <w:t>Tato smlouva nabývá platnosti okamžikem jejího podpisu oběma smluvními strana</w:t>
      </w:r>
      <w:r>
        <w:t>mi a účinnosti okamžikem uveřejnění v registru smluv.</w:t>
      </w:r>
    </w:p>
    <w:p w14:paraId="360B820B" w14:textId="77777777" w:rsidR="000E4FE4" w:rsidRDefault="002D68A1">
      <w:pPr>
        <w:pStyle w:val="Zkladntext1"/>
        <w:numPr>
          <w:ilvl w:val="0"/>
          <w:numId w:val="5"/>
        </w:numPr>
        <w:shd w:val="clear" w:color="auto" w:fill="auto"/>
        <w:tabs>
          <w:tab w:val="left" w:pos="720"/>
        </w:tabs>
        <w:ind w:left="720" w:hanging="360"/>
        <w:jc w:val="both"/>
      </w:pPr>
      <w:r>
        <w:t>Je-li nebo stane-li se některé ustanovení této smlouvy neplatné či neúčinné, nedotýká se to ostatních ustanovení této smlouvy, která zůstávají platná a účinná. Smluvní strany se v tomto případě zavazují</w:t>
      </w:r>
      <w:r>
        <w:t xml:space="preserve"> dohodou nahradit ustanovení neplatné či neúčinné novým ustanovením platným a účinným, které nejlépe odpovídá původně zamýšlenému účelu ustanovení neplatného či neúčinného. Do té doby platí odpovídající úprava platných obecně závazných právních předpisů.</w:t>
      </w:r>
    </w:p>
    <w:p w14:paraId="7288A441" w14:textId="77777777" w:rsidR="000E4FE4" w:rsidRDefault="002D68A1">
      <w:pPr>
        <w:pStyle w:val="Zkladntext1"/>
        <w:numPr>
          <w:ilvl w:val="0"/>
          <w:numId w:val="5"/>
        </w:numPr>
        <w:shd w:val="clear" w:color="auto" w:fill="auto"/>
        <w:tabs>
          <w:tab w:val="left" w:pos="720"/>
        </w:tabs>
        <w:ind w:left="720" w:hanging="360"/>
        <w:jc w:val="both"/>
      </w:pPr>
      <w:r>
        <w:t>Tato smlouva je vypracována ve dvou vyhotoveních, z nichž jedno vyhotovení obdrží prodávající a jedno vyhotovení obdrží kupující.</w:t>
      </w:r>
    </w:p>
    <w:p w14:paraId="7F123DA8" w14:textId="77777777" w:rsidR="000E4FE4" w:rsidRDefault="002D68A1">
      <w:pPr>
        <w:pStyle w:val="Zkladntext1"/>
        <w:numPr>
          <w:ilvl w:val="0"/>
          <w:numId w:val="5"/>
        </w:numPr>
        <w:shd w:val="clear" w:color="auto" w:fill="auto"/>
        <w:tabs>
          <w:tab w:val="left" w:pos="774"/>
        </w:tabs>
        <w:spacing w:after="460"/>
        <w:ind w:firstLine="360"/>
      </w:pPr>
      <w:r>
        <w:t>Nedílnou součástí této smlouvy jsou tyto přílohy:</w:t>
      </w:r>
    </w:p>
    <w:p w14:paraId="79D45388" w14:textId="77777777" w:rsidR="000E4FE4" w:rsidRDefault="002D68A1">
      <w:pPr>
        <w:pStyle w:val="Zkladntext1"/>
        <w:shd w:val="clear" w:color="auto" w:fill="auto"/>
      </w:pPr>
      <w:r>
        <w:rPr>
          <w:u w:val="single"/>
        </w:rPr>
        <w:t>Příloha č. 1:</w:t>
      </w:r>
      <w:r>
        <w:t xml:space="preserve"> Krycí list nabídky</w:t>
      </w:r>
    </w:p>
    <w:p w14:paraId="61959233" w14:textId="15AF975F" w:rsidR="000E4FE4" w:rsidRDefault="002D68A1">
      <w:pPr>
        <w:pStyle w:val="Zkladntext1"/>
        <w:shd w:val="clear" w:color="auto" w:fill="auto"/>
      </w:pPr>
      <w:r>
        <w:rPr>
          <w:u w:val="single"/>
        </w:rPr>
        <w:t>Příloha č. 2:</w:t>
      </w:r>
      <w:r>
        <w:t xml:space="preserve"> Technické zadání a ostatní podmínky</w:t>
      </w:r>
    </w:p>
    <w:p w14:paraId="0C4ED255" w14:textId="100A8E6A" w:rsidR="001E5BB9" w:rsidRDefault="001E5BB9">
      <w:pPr>
        <w:pStyle w:val="Zkladntext1"/>
        <w:shd w:val="clear" w:color="auto" w:fill="auto"/>
      </w:pPr>
    </w:p>
    <w:p w14:paraId="0006446A" w14:textId="0B7B4A10" w:rsidR="001E5BB9" w:rsidRDefault="001E5BB9">
      <w:pPr>
        <w:pStyle w:val="Zkladntext1"/>
        <w:shd w:val="clear" w:color="auto" w:fill="auto"/>
      </w:pPr>
    </w:p>
    <w:p w14:paraId="13D4FA18" w14:textId="6C8B2747" w:rsidR="001E5BB9" w:rsidRDefault="001E5BB9">
      <w:pPr>
        <w:pStyle w:val="Zkladntext1"/>
        <w:shd w:val="clear" w:color="auto" w:fill="auto"/>
      </w:pPr>
    </w:p>
    <w:p w14:paraId="316EBE28" w14:textId="0081D36F" w:rsidR="001E5BB9" w:rsidRDefault="001E5BB9">
      <w:pPr>
        <w:pStyle w:val="Zkladntext1"/>
        <w:shd w:val="clear" w:color="auto" w:fill="auto"/>
      </w:pPr>
    </w:p>
    <w:p w14:paraId="5E0AF5E3" w14:textId="7F5033B4" w:rsidR="001E5BB9" w:rsidRDefault="001E5BB9" w:rsidP="001E5BB9">
      <w:pPr>
        <w:pStyle w:val="Zkladntext1"/>
        <w:shd w:val="clear" w:color="auto" w:fill="auto"/>
      </w:pPr>
      <w:r>
        <w:t>Za kupujícího v</w:t>
      </w:r>
      <w:r w:rsidR="00BB3B72">
        <w:t> Dobré Vodě u Č. Budějovic 7.11.2022</w:t>
      </w:r>
      <w:r w:rsidR="00BB3B72">
        <w:tab/>
      </w:r>
      <w:r w:rsidR="00BB3B72">
        <w:tab/>
      </w:r>
      <w:r>
        <w:t>Z</w:t>
      </w:r>
      <w:r>
        <w:t>a</w:t>
      </w:r>
      <w:r>
        <w:t xml:space="preserve"> prodávajícího</w:t>
      </w:r>
      <w:r>
        <w:t xml:space="preserve"> v </w:t>
      </w:r>
      <w:r w:rsidR="00BB3B72">
        <w:t>Břeclavi</w:t>
      </w:r>
      <w:r>
        <w:t xml:space="preserve"> </w:t>
      </w:r>
      <w:r w:rsidR="00BB3B72">
        <w:t>4.11.2022</w:t>
      </w:r>
    </w:p>
    <w:p w14:paraId="2CA7B5CE" w14:textId="38F67135" w:rsidR="001E5BB9" w:rsidRDefault="001E5BB9" w:rsidP="001E5BB9">
      <w:pPr>
        <w:pStyle w:val="Zkladntext1"/>
        <w:shd w:val="clear" w:color="auto" w:fill="auto"/>
      </w:pPr>
    </w:p>
    <w:p w14:paraId="6161E222" w14:textId="032D1111" w:rsidR="001E5BB9" w:rsidRDefault="001E5BB9" w:rsidP="001E5BB9">
      <w:pPr>
        <w:pStyle w:val="Zkladntext1"/>
        <w:shd w:val="clear" w:color="auto" w:fill="auto"/>
      </w:pPr>
    </w:p>
    <w:p w14:paraId="72F45D10" w14:textId="1F4CA3D5" w:rsidR="001E5BB9" w:rsidRDefault="001E5BB9" w:rsidP="001E5BB9">
      <w:pPr>
        <w:pStyle w:val="Zkladntext1"/>
        <w:shd w:val="clear" w:color="auto" w:fill="auto"/>
      </w:pPr>
      <w:r>
        <w:t>.......................................................</w:t>
      </w:r>
      <w:r>
        <w:tab/>
      </w:r>
      <w:r>
        <w:tab/>
      </w:r>
      <w:r w:rsidR="00BB3B72">
        <w:tab/>
      </w:r>
      <w:r w:rsidR="00BB3B72">
        <w:tab/>
      </w:r>
      <w:r>
        <w:t>.......................................................</w:t>
      </w:r>
    </w:p>
    <w:p w14:paraId="0F990712" w14:textId="031BDA45" w:rsidR="001E5BB9" w:rsidRDefault="001E5BB9">
      <w:pPr>
        <w:pStyle w:val="Zkladntext1"/>
        <w:shd w:val="clear" w:color="auto" w:fill="auto"/>
      </w:pPr>
    </w:p>
    <w:p w14:paraId="421689DD" w14:textId="7FC3CD80" w:rsidR="000E4FE4" w:rsidRDefault="000E4FE4">
      <w:pPr>
        <w:spacing w:line="1" w:lineRule="exact"/>
      </w:pPr>
    </w:p>
    <w:p w14:paraId="75B3CD3B" w14:textId="6DCE851A" w:rsidR="000E4FE4" w:rsidRDefault="000E4FE4">
      <w:pPr>
        <w:spacing w:line="1" w:lineRule="exact"/>
        <w:sectPr w:rsidR="000E4FE4">
          <w:footerReference w:type="default" r:id="rId7"/>
          <w:pgSz w:w="11900" w:h="16840"/>
          <w:pgMar w:top="1418" w:right="1376" w:bottom="1576" w:left="1386" w:header="990" w:footer="3" w:gutter="0"/>
          <w:pgNumType w:start="1"/>
          <w:cols w:space="720"/>
          <w:noEndnote/>
          <w:docGrid w:linePitch="360"/>
        </w:sectPr>
      </w:pPr>
    </w:p>
    <w:p w14:paraId="0DD54A7F" w14:textId="77777777" w:rsidR="000E4FE4" w:rsidRDefault="000E4FE4">
      <w:pPr>
        <w:spacing w:line="104" w:lineRule="exact"/>
        <w:rPr>
          <w:sz w:val="8"/>
          <w:szCs w:val="8"/>
        </w:rPr>
      </w:pPr>
    </w:p>
    <w:p w14:paraId="4A979991" w14:textId="77777777" w:rsidR="000E4FE4" w:rsidRDefault="000E4FE4">
      <w:pPr>
        <w:spacing w:line="1" w:lineRule="exact"/>
        <w:sectPr w:rsidR="000E4FE4">
          <w:type w:val="continuous"/>
          <w:pgSz w:w="11900" w:h="16840"/>
          <w:pgMar w:top="1422" w:right="0" w:bottom="1456" w:left="0" w:header="0" w:footer="3" w:gutter="0"/>
          <w:cols w:space="720"/>
          <w:noEndnote/>
          <w:docGrid w:linePitch="360"/>
        </w:sectPr>
      </w:pPr>
    </w:p>
    <w:p w14:paraId="34EB28B1" w14:textId="58402DD2" w:rsidR="000E4FE4" w:rsidRDefault="000E4FE4">
      <w:pPr>
        <w:spacing w:line="1" w:lineRule="exact"/>
      </w:pPr>
    </w:p>
    <w:p w14:paraId="50940CB7" w14:textId="77777777" w:rsidR="000E4FE4" w:rsidRDefault="002D68A1">
      <w:pPr>
        <w:pStyle w:val="Titulektabulky0"/>
        <w:shd w:val="clear" w:color="auto" w:fill="auto"/>
        <w:ind w:left="106"/>
        <w:rPr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Příloha č.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67"/>
        <w:gridCol w:w="1987"/>
        <w:gridCol w:w="2040"/>
        <w:gridCol w:w="2054"/>
      </w:tblGrid>
      <w:tr w:rsidR="000E4FE4" w14:paraId="7B9C0E67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9748" w:type="dxa"/>
            <w:gridSpan w:val="4"/>
            <w:shd w:val="clear" w:color="auto" w:fill="CCFFFF"/>
          </w:tcPr>
          <w:p w14:paraId="5AB8B8F2" w14:textId="77777777" w:rsidR="000E4FE4" w:rsidRDefault="002D68A1">
            <w:pPr>
              <w:pStyle w:val="Jin0"/>
              <w:shd w:val="clear" w:color="auto" w:fill="auto"/>
              <w:spacing w:before="8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KRYCÍ LIST NABÍDKY</w:t>
            </w:r>
          </w:p>
        </w:tc>
      </w:tr>
      <w:tr w:rsidR="000E4FE4" w14:paraId="60351483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97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2CE1743D" w14:textId="77777777" w:rsidR="000E4FE4" w:rsidRDefault="002D68A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1. Veřejná zakázka</w:t>
            </w:r>
          </w:p>
        </w:tc>
      </w:tr>
      <w:tr w:rsidR="000E4FE4" w14:paraId="6E23CA8D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97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6F60C2F3" w14:textId="77777777" w:rsidR="000E4FE4" w:rsidRDefault="002D68A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 xml:space="preserve">veřejná zakázka malého rozsahu na dodávky č. </w:t>
            </w:r>
            <w:r>
              <w:rPr>
                <w:b/>
                <w:bCs/>
              </w:rPr>
              <w:t>11/10/2021</w:t>
            </w:r>
          </w:p>
        </w:tc>
      </w:tr>
      <w:tr w:rsidR="000E4FE4" w14:paraId="15E6ADAF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CCFFFF"/>
            <w:vAlign w:val="center"/>
          </w:tcPr>
          <w:p w14:paraId="6E1E812D" w14:textId="77777777" w:rsidR="000E4FE4" w:rsidRDefault="002D68A1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Název:</w:t>
            </w:r>
          </w:p>
        </w:tc>
        <w:tc>
          <w:tcPr>
            <w:tcW w:w="60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E823A" w14:textId="77777777" w:rsidR="000E4FE4" w:rsidRDefault="002D68A1">
            <w:pPr>
              <w:pStyle w:val="Jin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Dodávka pasivních antidekubitních matrací</w:t>
            </w:r>
          </w:p>
        </w:tc>
      </w:tr>
      <w:tr w:rsidR="000E4FE4" w14:paraId="54F7F2B5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97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4DA1D868" w14:textId="77777777" w:rsidR="000E4FE4" w:rsidRDefault="002D68A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2. Základní identifikační údaje</w:t>
            </w:r>
          </w:p>
        </w:tc>
      </w:tr>
      <w:tr w:rsidR="000E4FE4" w14:paraId="702457B6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4726FD4B" w14:textId="77777777" w:rsidR="000E4FE4" w:rsidRDefault="002D68A1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2.1. Zadavatel</w:t>
            </w:r>
          </w:p>
        </w:tc>
        <w:tc>
          <w:tcPr>
            <w:tcW w:w="60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D00388" w14:textId="77777777" w:rsidR="000E4FE4" w:rsidRDefault="000E4FE4">
            <w:pPr>
              <w:rPr>
                <w:sz w:val="10"/>
                <w:szCs w:val="10"/>
              </w:rPr>
            </w:pPr>
          </w:p>
        </w:tc>
      </w:tr>
      <w:tr w:rsidR="000E4FE4" w14:paraId="15D6CD82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CCFFFF"/>
            <w:vAlign w:val="center"/>
          </w:tcPr>
          <w:p w14:paraId="3D45E31E" w14:textId="77777777" w:rsidR="000E4FE4" w:rsidRDefault="002D68A1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Obchodní firma nebo název</w:t>
            </w:r>
          </w:p>
        </w:tc>
        <w:tc>
          <w:tcPr>
            <w:tcW w:w="60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6D56F" w14:textId="00B38A2C" w:rsidR="000E4FE4" w:rsidRDefault="000E4FE4">
            <w:pPr>
              <w:pStyle w:val="Jin0"/>
              <w:shd w:val="clear" w:color="auto" w:fill="auto"/>
              <w:spacing w:line="240" w:lineRule="auto"/>
            </w:pPr>
          </w:p>
        </w:tc>
      </w:tr>
      <w:tr w:rsidR="000E4FE4" w14:paraId="3078E30B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CCFFFF"/>
            <w:vAlign w:val="center"/>
          </w:tcPr>
          <w:p w14:paraId="6C96A0F5" w14:textId="77777777" w:rsidR="000E4FE4" w:rsidRDefault="002D68A1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Sídlo / místo podnikání</w:t>
            </w:r>
          </w:p>
        </w:tc>
        <w:tc>
          <w:tcPr>
            <w:tcW w:w="60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9C1B3" w14:textId="02C857CF" w:rsidR="000E4FE4" w:rsidRDefault="000E4FE4">
            <w:pPr>
              <w:pStyle w:val="Jin0"/>
              <w:shd w:val="clear" w:color="auto" w:fill="auto"/>
              <w:spacing w:line="240" w:lineRule="auto"/>
            </w:pPr>
          </w:p>
        </w:tc>
      </w:tr>
      <w:tr w:rsidR="000E4FE4" w14:paraId="4461E111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CCFFFF"/>
            <w:vAlign w:val="center"/>
          </w:tcPr>
          <w:p w14:paraId="28AAEFDE" w14:textId="77777777" w:rsidR="000E4FE4" w:rsidRDefault="002D68A1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IČO:</w:t>
            </w:r>
          </w:p>
        </w:tc>
        <w:tc>
          <w:tcPr>
            <w:tcW w:w="60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0ED71" w14:textId="5ADD5EEA" w:rsidR="000E4FE4" w:rsidRDefault="000E4FE4">
            <w:pPr>
              <w:pStyle w:val="Jin0"/>
              <w:shd w:val="clear" w:color="auto" w:fill="auto"/>
              <w:spacing w:line="240" w:lineRule="auto"/>
            </w:pPr>
          </w:p>
        </w:tc>
      </w:tr>
      <w:tr w:rsidR="000E4FE4" w14:paraId="5F3552F9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CCFFFF"/>
          </w:tcPr>
          <w:p w14:paraId="7A041AEB" w14:textId="77777777" w:rsidR="000E4FE4" w:rsidRDefault="002D68A1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Osoba oprávněná jednat jménem či za zadavatele:</w:t>
            </w:r>
          </w:p>
        </w:tc>
        <w:tc>
          <w:tcPr>
            <w:tcW w:w="60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89B019" w14:textId="798F1D9E" w:rsidR="000E4FE4" w:rsidRDefault="000E4FE4">
            <w:pPr>
              <w:pStyle w:val="Jin0"/>
              <w:shd w:val="clear" w:color="auto" w:fill="auto"/>
              <w:spacing w:line="240" w:lineRule="auto"/>
            </w:pPr>
          </w:p>
        </w:tc>
      </w:tr>
      <w:tr w:rsidR="000E4FE4" w14:paraId="2913B638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CCFFFF"/>
            <w:vAlign w:val="center"/>
          </w:tcPr>
          <w:p w14:paraId="1BBCF486" w14:textId="77777777" w:rsidR="000E4FE4" w:rsidRDefault="002D68A1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Kontaktní osoba:</w:t>
            </w:r>
          </w:p>
        </w:tc>
        <w:tc>
          <w:tcPr>
            <w:tcW w:w="60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D78E5" w14:textId="0270297E" w:rsidR="000E4FE4" w:rsidRDefault="000E4FE4">
            <w:pPr>
              <w:pStyle w:val="Jin0"/>
              <w:shd w:val="clear" w:color="auto" w:fill="auto"/>
              <w:spacing w:line="240" w:lineRule="auto"/>
            </w:pPr>
          </w:p>
        </w:tc>
      </w:tr>
      <w:tr w:rsidR="000E4FE4" w14:paraId="7F8CB83B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CCFFFF"/>
            <w:vAlign w:val="center"/>
          </w:tcPr>
          <w:p w14:paraId="744251B1" w14:textId="77777777" w:rsidR="000E4FE4" w:rsidRDefault="002D68A1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Tel./fax:</w:t>
            </w:r>
          </w:p>
        </w:tc>
        <w:tc>
          <w:tcPr>
            <w:tcW w:w="60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4DADA" w14:textId="23F47A40" w:rsidR="000E4FE4" w:rsidRDefault="000E4FE4">
            <w:pPr>
              <w:pStyle w:val="Jin0"/>
              <w:shd w:val="clear" w:color="auto" w:fill="auto"/>
              <w:spacing w:line="240" w:lineRule="auto"/>
            </w:pPr>
          </w:p>
        </w:tc>
      </w:tr>
      <w:tr w:rsidR="000E4FE4" w14:paraId="402199C3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CCFFFF"/>
            <w:vAlign w:val="center"/>
          </w:tcPr>
          <w:p w14:paraId="5484A3DF" w14:textId="77777777" w:rsidR="000E4FE4" w:rsidRDefault="002D68A1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E-mail:</w:t>
            </w:r>
          </w:p>
        </w:tc>
        <w:tc>
          <w:tcPr>
            <w:tcW w:w="60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F8656" w14:textId="7502BAEC" w:rsidR="000E4FE4" w:rsidRDefault="000E4FE4">
            <w:pPr>
              <w:pStyle w:val="Jin0"/>
              <w:shd w:val="clear" w:color="auto" w:fill="auto"/>
              <w:spacing w:line="240" w:lineRule="auto"/>
            </w:pPr>
          </w:p>
        </w:tc>
      </w:tr>
      <w:tr w:rsidR="000E4FE4" w14:paraId="540FBD1D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6414A5E1" w14:textId="77777777" w:rsidR="000E4FE4" w:rsidRDefault="002D68A1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2.2. Účastník</w:t>
            </w:r>
          </w:p>
        </w:tc>
        <w:tc>
          <w:tcPr>
            <w:tcW w:w="60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2C92FE" w14:textId="77777777" w:rsidR="000E4FE4" w:rsidRDefault="000E4FE4">
            <w:pPr>
              <w:rPr>
                <w:sz w:val="10"/>
                <w:szCs w:val="10"/>
              </w:rPr>
            </w:pPr>
          </w:p>
        </w:tc>
      </w:tr>
      <w:tr w:rsidR="000E4FE4" w14:paraId="0C4CB36A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CCFFFF"/>
            <w:vAlign w:val="bottom"/>
          </w:tcPr>
          <w:p w14:paraId="7AD6ED21" w14:textId="77777777" w:rsidR="000E4FE4" w:rsidRDefault="002D68A1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Obchod. firma nebo název / obch. firma nebo jméno a příjmení:</w:t>
            </w:r>
          </w:p>
        </w:tc>
        <w:tc>
          <w:tcPr>
            <w:tcW w:w="60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404E6" w14:textId="04C9E021" w:rsidR="000E4FE4" w:rsidRDefault="000E4FE4">
            <w:pPr>
              <w:pStyle w:val="Jin0"/>
              <w:shd w:val="clear" w:color="auto" w:fill="auto"/>
              <w:spacing w:line="240" w:lineRule="auto"/>
            </w:pPr>
          </w:p>
        </w:tc>
      </w:tr>
      <w:tr w:rsidR="000E4FE4" w14:paraId="6497CDFB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CCFFFF"/>
            <w:vAlign w:val="bottom"/>
          </w:tcPr>
          <w:p w14:paraId="758BA466" w14:textId="77777777" w:rsidR="000E4FE4" w:rsidRDefault="002D68A1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Sídlo / místo podnikání, popř. místo trvalého pobytu:</w:t>
            </w:r>
          </w:p>
        </w:tc>
        <w:tc>
          <w:tcPr>
            <w:tcW w:w="60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ED46B" w14:textId="4FA81725" w:rsidR="000E4FE4" w:rsidRDefault="000E4FE4">
            <w:pPr>
              <w:pStyle w:val="Jin0"/>
              <w:shd w:val="clear" w:color="auto" w:fill="auto"/>
              <w:spacing w:line="240" w:lineRule="auto"/>
            </w:pPr>
          </w:p>
        </w:tc>
      </w:tr>
      <w:tr w:rsidR="000E4FE4" w14:paraId="69058A3D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CCFFFF"/>
            <w:vAlign w:val="center"/>
          </w:tcPr>
          <w:p w14:paraId="2EC61078" w14:textId="77777777" w:rsidR="000E4FE4" w:rsidRDefault="002D68A1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IČO:</w:t>
            </w:r>
          </w:p>
        </w:tc>
        <w:tc>
          <w:tcPr>
            <w:tcW w:w="60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28FDA" w14:textId="7E8CD961" w:rsidR="000E4FE4" w:rsidRDefault="000E4FE4">
            <w:pPr>
              <w:pStyle w:val="Jin0"/>
              <w:shd w:val="clear" w:color="auto" w:fill="auto"/>
              <w:spacing w:line="240" w:lineRule="auto"/>
            </w:pPr>
          </w:p>
        </w:tc>
      </w:tr>
      <w:tr w:rsidR="000E4FE4" w14:paraId="027790D5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CCFFFF"/>
          </w:tcPr>
          <w:p w14:paraId="149543AB" w14:textId="77777777" w:rsidR="000E4FE4" w:rsidRDefault="002D68A1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Osoba oprávněná jednat jménem či za účastníka:</w:t>
            </w:r>
          </w:p>
        </w:tc>
        <w:tc>
          <w:tcPr>
            <w:tcW w:w="60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51B41D" w14:textId="7C7C5080" w:rsidR="000E4FE4" w:rsidRDefault="000E4FE4">
            <w:pPr>
              <w:pStyle w:val="Jin0"/>
              <w:shd w:val="clear" w:color="auto" w:fill="auto"/>
              <w:spacing w:line="240" w:lineRule="auto"/>
            </w:pPr>
          </w:p>
        </w:tc>
      </w:tr>
      <w:tr w:rsidR="000E4FE4" w14:paraId="4D0F1379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CCFFFF"/>
            <w:vAlign w:val="center"/>
          </w:tcPr>
          <w:p w14:paraId="3FFBFC1E" w14:textId="77777777" w:rsidR="000E4FE4" w:rsidRDefault="002D68A1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Kontaktní osoba:</w:t>
            </w:r>
          </w:p>
        </w:tc>
        <w:tc>
          <w:tcPr>
            <w:tcW w:w="60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3E258" w14:textId="48293EDA" w:rsidR="000E4FE4" w:rsidRDefault="000E4FE4">
            <w:pPr>
              <w:pStyle w:val="Jin0"/>
              <w:shd w:val="clear" w:color="auto" w:fill="auto"/>
              <w:spacing w:line="240" w:lineRule="auto"/>
            </w:pPr>
          </w:p>
        </w:tc>
      </w:tr>
      <w:tr w:rsidR="000E4FE4" w14:paraId="14135A71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CCFFFF"/>
            <w:vAlign w:val="center"/>
          </w:tcPr>
          <w:p w14:paraId="566AEA10" w14:textId="77777777" w:rsidR="000E4FE4" w:rsidRDefault="002D68A1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Tel./fax:</w:t>
            </w:r>
          </w:p>
        </w:tc>
        <w:tc>
          <w:tcPr>
            <w:tcW w:w="60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2513C" w14:textId="715D10E0" w:rsidR="000E4FE4" w:rsidRDefault="000E4FE4">
            <w:pPr>
              <w:pStyle w:val="Jin0"/>
              <w:shd w:val="clear" w:color="auto" w:fill="auto"/>
              <w:spacing w:line="240" w:lineRule="auto"/>
            </w:pPr>
          </w:p>
        </w:tc>
      </w:tr>
      <w:tr w:rsidR="000E4FE4" w14:paraId="3E4515CA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CCFFFF"/>
            <w:vAlign w:val="center"/>
          </w:tcPr>
          <w:p w14:paraId="45816D41" w14:textId="77777777" w:rsidR="000E4FE4" w:rsidRDefault="002D68A1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E-mail:</w:t>
            </w:r>
          </w:p>
        </w:tc>
        <w:tc>
          <w:tcPr>
            <w:tcW w:w="60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49260A" w14:textId="77777777" w:rsidR="000E4FE4" w:rsidRDefault="000E4FE4">
            <w:pPr>
              <w:rPr>
                <w:sz w:val="10"/>
                <w:szCs w:val="10"/>
              </w:rPr>
            </w:pPr>
          </w:p>
        </w:tc>
      </w:tr>
      <w:tr w:rsidR="000E4FE4" w14:paraId="6FA241AE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97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B61BD25" w14:textId="77777777" w:rsidR="000E4FE4" w:rsidRDefault="002D68A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3. Nabídková cena v Kč</w:t>
            </w:r>
          </w:p>
        </w:tc>
      </w:tr>
      <w:tr w:rsidR="000E4FE4" w14:paraId="41C47F0D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14:paraId="3EBE9930" w14:textId="77777777" w:rsidR="000E4FE4" w:rsidRDefault="000E4FE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31078C59" w14:textId="77777777" w:rsidR="000E4FE4" w:rsidRDefault="002D68A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Cena celkem bez DPH: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099FF7DE" w14:textId="77777777" w:rsidR="000E4FE4" w:rsidRDefault="002D68A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Samostatně DPH (sazba 15 %):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58F4C8B4" w14:textId="77777777" w:rsidR="000E4FE4" w:rsidRDefault="002D68A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Cena celkem včetně DPH:</w:t>
            </w:r>
          </w:p>
        </w:tc>
      </w:tr>
      <w:tr w:rsidR="000E4FE4" w14:paraId="343AB2DB" w14:textId="77777777">
        <w:tblPrEx>
          <w:tblCellMar>
            <w:top w:w="0" w:type="dxa"/>
            <w:bottom w:w="0" w:type="dxa"/>
          </w:tblCellMar>
        </w:tblPrEx>
        <w:trPr>
          <w:trHeight w:hRule="exact" w:val="1406"/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CCFFFF"/>
            <w:vAlign w:val="center"/>
          </w:tcPr>
          <w:p w14:paraId="2A4AF183" w14:textId="77777777" w:rsidR="000E4FE4" w:rsidRDefault="002D68A1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Celková nabídková cena (předmětem hodnocení nabídek):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CCFFFF"/>
            <w:vAlign w:val="center"/>
          </w:tcPr>
          <w:p w14:paraId="181FF5A0" w14:textId="4348EA98" w:rsidR="000E4FE4" w:rsidRDefault="000E4FE4">
            <w:pPr>
              <w:pStyle w:val="Jin0"/>
              <w:shd w:val="clear" w:color="auto" w:fill="auto"/>
              <w:spacing w:line="240" w:lineRule="auto"/>
              <w:ind w:firstLine="760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1EB619" w14:textId="0B331F6A" w:rsidR="000E4FE4" w:rsidRDefault="000E4FE4">
            <w:pPr>
              <w:pStyle w:val="Jin0"/>
              <w:shd w:val="clear" w:color="auto" w:fill="auto"/>
              <w:spacing w:line="240" w:lineRule="auto"/>
              <w:jc w:val="center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C8EAF" w14:textId="1A5D5FDB" w:rsidR="000E4FE4" w:rsidRDefault="000E4FE4">
            <w:pPr>
              <w:pStyle w:val="Jin0"/>
              <w:shd w:val="clear" w:color="auto" w:fill="auto"/>
              <w:spacing w:line="240" w:lineRule="auto"/>
            </w:pPr>
          </w:p>
        </w:tc>
      </w:tr>
      <w:tr w:rsidR="000E4FE4" w14:paraId="65B4F152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97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EC48E2" w14:textId="77777777" w:rsidR="000E4FE4" w:rsidRDefault="002D68A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4. Oprávněná osoba za účastníka jednat</w:t>
            </w:r>
          </w:p>
        </w:tc>
      </w:tr>
      <w:tr w:rsidR="000E4FE4" w14:paraId="7E759258" w14:textId="77777777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CCFFFF"/>
            <w:vAlign w:val="center"/>
          </w:tcPr>
          <w:p w14:paraId="699AD438" w14:textId="77777777" w:rsidR="000E4FE4" w:rsidRDefault="002D68A1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Podpis oprávněné osoby</w:t>
            </w:r>
          </w:p>
        </w:tc>
        <w:tc>
          <w:tcPr>
            <w:tcW w:w="60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C44BA" w14:textId="5F5C8ED3" w:rsidR="000E4FE4" w:rsidRDefault="000E4FE4">
            <w:pPr>
              <w:pStyle w:val="Jin0"/>
              <w:shd w:val="clear" w:color="auto" w:fill="auto"/>
              <w:spacing w:line="134" w:lineRule="auto"/>
              <w:ind w:left="320" w:firstLine="440"/>
              <w:rPr>
                <w:sz w:val="10"/>
                <w:szCs w:val="10"/>
              </w:rPr>
            </w:pPr>
          </w:p>
        </w:tc>
      </w:tr>
      <w:tr w:rsidR="000E4FE4" w14:paraId="7F76BA8F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CCFFFF"/>
            <w:vAlign w:val="center"/>
          </w:tcPr>
          <w:p w14:paraId="7F7C470E" w14:textId="77777777" w:rsidR="000E4FE4" w:rsidRDefault="002D68A1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Titul, jméno, příjmení</w:t>
            </w:r>
          </w:p>
        </w:tc>
        <w:tc>
          <w:tcPr>
            <w:tcW w:w="60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EE57C" w14:textId="7CE02B09" w:rsidR="000E4FE4" w:rsidRDefault="000E4FE4">
            <w:pPr>
              <w:pStyle w:val="Jin0"/>
              <w:shd w:val="clear" w:color="auto" w:fill="auto"/>
              <w:spacing w:line="240" w:lineRule="auto"/>
            </w:pPr>
          </w:p>
        </w:tc>
      </w:tr>
      <w:tr w:rsidR="000E4FE4" w14:paraId="02A5FAF7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08DFEB1A" w14:textId="77777777" w:rsidR="000E4FE4" w:rsidRDefault="002D68A1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Funkce</w:t>
            </w:r>
          </w:p>
        </w:tc>
        <w:tc>
          <w:tcPr>
            <w:tcW w:w="6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AEE55" w14:textId="3EDFF82C" w:rsidR="000E4FE4" w:rsidRDefault="000E4FE4">
            <w:pPr>
              <w:pStyle w:val="Jin0"/>
              <w:shd w:val="clear" w:color="auto" w:fill="auto"/>
              <w:spacing w:line="240" w:lineRule="auto"/>
            </w:pPr>
          </w:p>
        </w:tc>
      </w:tr>
    </w:tbl>
    <w:p w14:paraId="34997F2B" w14:textId="77777777" w:rsidR="000E4FE4" w:rsidRDefault="000E4FE4">
      <w:pPr>
        <w:sectPr w:rsidR="000E4FE4">
          <w:footerReference w:type="default" r:id="rId8"/>
          <w:pgSz w:w="11900" w:h="16840"/>
          <w:pgMar w:top="375" w:right="1290" w:bottom="375" w:left="860" w:header="0" w:footer="3" w:gutter="0"/>
          <w:cols w:space="720"/>
          <w:noEndnote/>
          <w:docGrid w:linePitch="360"/>
        </w:sectPr>
      </w:pPr>
    </w:p>
    <w:p w14:paraId="7FB05941" w14:textId="77777777" w:rsidR="000E4FE4" w:rsidRDefault="002D68A1">
      <w:pPr>
        <w:pStyle w:val="Zkladntext30"/>
        <w:shd w:val="clear" w:color="auto" w:fill="auto"/>
      </w:pPr>
      <w:r>
        <w:lastRenderedPageBreak/>
        <w:t>Technické zadání a ostatní podmínky - příloha č.2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5"/>
        <w:gridCol w:w="1402"/>
        <w:gridCol w:w="1776"/>
        <w:gridCol w:w="2275"/>
      </w:tblGrid>
      <w:tr w:rsidR="000E4FE4" w14:paraId="2C8DCEEA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9888" w:type="dxa"/>
            <w:gridSpan w:val="4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B5D1225" w14:textId="77777777" w:rsidR="000E4FE4" w:rsidRDefault="002D68A1">
            <w:pPr>
              <w:pStyle w:val="Jin0"/>
              <w:shd w:val="clear" w:color="auto" w:fill="auto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Antidekubitní matrace pasivní - Výzva k podání nabídky č. 11/10/2022</w:t>
            </w:r>
          </w:p>
        </w:tc>
      </w:tr>
      <w:tr w:rsidR="000E4FE4" w14:paraId="1F73D06A" w14:textId="77777777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47A6B2" w14:textId="77777777" w:rsidR="000E4FE4" w:rsidRDefault="002D68A1">
            <w:pPr>
              <w:pStyle w:val="Jin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Popis:</w:t>
            </w:r>
          </w:p>
        </w:tc>
        <w:tc>
          <w:tcPr>
            <w:tcW w:w="54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2E3A3" w14:textId="77777777" w:rsidR="000E4FE4" w:rsidRDefault="002D68A1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Veškeré požadavky zadavatele jsou stanoveny jako minimální či maximální. Minimální nebo maximální požadavky jsou takové, které jsou minimální nebo maximální z hlediska výhodnosti dodávky. Nedodržení kteréhokoliv z níže uvedených parametrů může být důvodem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pro vyloučení dodavatele ze zadávacího řízení. 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□</w:t>
            </w:r>
          </w:p>
        </w:tc>
      </w:tr>
      <w:tr w:rsidR="000E4FE4" w14:paraId="0077380C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0F3113" w14:textId="77777777" w:rsidR="000E4FE4" w:rsidRDefault="002D68A1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Technická specifikace - minimální požadavky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DA7315" w14:textId="77777777" w:rsidR="000E4FE4" w:rsidRDefault="002D68A1">
            <w:pPr>
              <w:pStyle w:val="Jin0"/>
              <w:shd w:val="clear" w:color="auto" w:fill="auto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ANO / 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7DA38D" w14:textId="77777777" w:rsidR="000E4FE4" w:rsidRDefault="002D68A1">
            <w:pPr>
              <w:pStyle w:val="Jin0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Nabídnutý parametr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F83788" w14:textId="77777777" w:rsidR="000E4FE4" w:rsidRDefault="002D68A1">
            <w:pPr>
              <w:pStyle w:val="Jin0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poznámka</w:t>
            </w:r>
          </w:p>
        </w:tc>
      </w:tr>
      <w:tr w:rsidR="000E4FE4" w14:paraId="4399D449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C6E0B3"/>
            <w:vAlign w:val="bottom"/>
          </w:tcPr>
          <w:p w14:paraId="78ADDD74" w14:textId="77777777" w:rsidR="000E4FE4" w:rsidRDefault="002D68A1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Značka a typ nabízeného zboží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1594B7" w14:textId="77777777" w:rsidR="000E4FE4" w:rsidRDefault="000E4FE4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F7134F" w14:textId="77777777" w:rsidR="000E4FE4" w:rsidRDefault="000E4FE4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ACADF1" w14:textId="77777777" w:rsidR="000E4FE4" w:rsidRDefault="000E4FE4">
            <w:pPr>
              <w:rPr>
                <w:sz w:val="10"/>
                <w:szCs w:val="10"/>
              </w:rPr>
            </w:pPr>
          </w:p>
        </w:tc>
      </w:tr>
      <w:tr w:rsidR="000E4FE4" w14:paraId="12CF529D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71D745" w14:textId="77777777" w:rsidR="000E4FE4" w:rsidRDefault="002D68A1">
            <w:pPr>
              <w:pStyle w:val="Jin0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Matrace: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5C81B4" w14:textId="77777777" w:rsidR="000E4FE4" w:rsidRDefault="002D68A1">
            <w:pPr>
              <w:pStyle w:val="Jin0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Prevent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 Neo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Flex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8B82B" w14:textId="77777777" w:rsidR="000E4FE4" w:rsidRDefault="000E4FE4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EE4B66" w14:textId="77777777" w:rsidR="000E4FE4" w:rsidRDefault="000E4FE4">
            <w:pPr>
              <w:rPr>
                <w:sz w:val="10"/>
                <w:szCs w:val="10"/>
              </w:rPr>
            </w:pPr>
          </w:p>
        </w:tc>
      </w:tr>
      <w:tr w:rsidR="000E4FE4" w14:paraId="10667119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A0FA3F" w14:textId="77777777" w:rsidR="000E4FE4" w:rsidRDefault="002D68A1">
            <w:pPr>
              <w:pStyle w:val="Jin0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Matrace pro prevenci až 3 stupně vzniku dekubitů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AD18FA" w14:textId="77777777" w:rsidR="000E4FE4" w:rsidRDefault="002D68A1">
            <w:pPr>
              <w:pStyle w:val="Jin0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ANO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A423B6" w14:textId="77777777" w:rsidR="000E4FE4" w:rsidRDefault="000E4FE4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FABE61" w14:textId="77777777" w:rsidR="000E4FE4" w:rsidRDefault="000E4FE4">
            <w:pPr>
              <w:rPr>
                <w:sz w:val="10"/>
                <w:szCs w:val="10"/>
              </w:rPr>
            </w:pPr>
          </w:p>
        </w:tc>
      </w:tr>
      <w:tr w:rsidR="000E4FE4" w14:paraId="03ABE383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0D881A" w14:textId="77777777" w:rsidR="000E4FE4" w:rsidRDefault="002D68A1">
            <w:pPr>
              <w:pStyle w:val="Jin0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Matrace vhodná pro klienty min do hmotnosti 200 kg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CDFFCC"/>
            <w:vAlign w:val="bottom"/>
          </w:tcPr>
          <w:p w14:paraId="332B13E1" w14:textId="77777777" w:rsidR="000E4FE4" w:rsidRDefault="002D68A1">
            <w:pPr>
              <w:pStyle w:val="Jin0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ANO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CDFFCC"/>
          </w:tcPr>
          <w:p w14:paraId="16A66EB1" w14:textId="77777777" w:rsidR="000E4FE4" w:rsidRDefault="000E4FE4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09F12883" w14:textId="77777777" w:rsidR="000E4FE4" w:rsidRDefault="000E4FE4">
            <w:pPr>
              <w:rPr>
                <w:sz w:val="10"/>
                <w:szCs w:val="10"/>
              </w:rPr>
            </w:pPr>
          </w:p>
        </w:tc>
      </w:tr>
      <w:tr w:rsidR="000E4FE4" w14:paraId="4CFEFD96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43DBB9" w14:textId="77777777" w:rsidR="000E4FE4" w:rsidRDefault="002D68A1">
            <w:pPr>
              <w:pStyle w:val="Jin0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Rozměr matrace do postele o velikosti 90 x 200 x min. výška 14 cm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CDFFCC"/>
            <w:vAlign w:val="bottom"/>
          </w:tcPr>
          <w:p w14:paraId="6A513ED1" w14:textId="77777777" w:rsidR="000E4FE4" w:rsidRDefault="002D68A1">
            <w:pPr>
              <w:pStyle w:val="Jin0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ANO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CDFFCC"/>
          </w:tcPr>
          <w:p w14:paraId="49E3C672" w14:textId="77777777" w:rsidR="000E4FE4" w:rsidRDefault="000E4FE4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4240DA2E" w14:textId="77777777" w:rsidR="000E4FE4" w:rsidRDefault="000E4FE4">
            <w:pPr>
              <w:rPr>
                <w:sz w:val="10"/>
                <w:szCs w:val="10"/>
              </w:rPr>
            </w:pPr>
          </w:p>
        </w:tc>
      </w:tr>
      <w:tr w:rsidR="000E4FE4" w14:paraId="4EA61727" w14:textId="77777777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534C64" w14:textId="77777777" w:rsidR="000E4FE4" w:rsidRDefault="002D68A1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Konstrukce z min. 3 vrstev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hyperelastické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pěny s horní vrstvou z paměťové pěny o objemové hmotnosti min. 50 kg/m3,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ostatní vrstvy o objemové hmotnosti cca 33-40 kg/m3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CDFFCC"/>
            <w:vAlign w:val="bottom"/>
          </w:tcPr>
          <w:p w14:paraId="2FA67D8F" w14:textId="77777777" w:rsidR="000E4FE4" w:rsidRDefault="002D68A1">
            <w:pPr>
              <w:pStyle w:val="Jin0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ANO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CDFFCC"/>
          </w:tcPr>
          <w:p w14:paraId="212B99B6" w14:textId="77777777" w:rsidR="000E4FE4" w:rsidRDefault="000E4FE4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20B4AEE4" w14:textId="77777777" w:rsidR="000E4FE4" w:rsidRDefault="000E4FE4">
            <w:pPr>
              <w:rPr>
                <w:sz w:val="10"/>
                <w:szCs w:val="10"/>
              </w:rPr>
            </w:pPr>
          </w:p>
        </w:tc>
      </w:tr>
      <w:tr w:rsidR="000E4FE4" w14:paraId="7E37F7A8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D30118" w14:textId="77777777" w:rsidR="000E4FE4" w:rsidRDefault="002D68A1">
            <w:pPr>
              <w:pStyle w:val="Jin0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s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vystuženými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boky pro podporu stability při sezení klienta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CDFFCC"/>
            <w:vAlign w:val="bottom"/>
          </w:tcPr>
          <w:p w14:paraId="3DDDCBF6" w14:textId="77777777" w:rsidR="000E4FE4" w:rsidRDefault="002D68A1">
            <w:pPr>
              <w:pStyle w:val="Jin0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ANO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CDFFCC"/>
          </w:tcPr>
          <w:p w14:paraId="00E678D5" w14:textId="77777777" w:rsidR="000E4FE4" w:rsidRDefault="000E4FE4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24B63C67" w14:textId="77777777" w:rsidR="000E4FE4" w:rsidRDefault="000E4FE4">
            <w:pPr>
              <w:rPr>
                <w:sz w:val="10"/>
                <w:szCs w:val="10"/>
              </w:rPr>
            </w:pPr>
          </w:p>
        </w:tc>
      </w:tr>
      <w:tr w:rsidR="000E4FE4" w14:paraId="245A7A82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24F53C" w14:textId="77777777" w:rsidR="000E4FE4" w:rsidRDefault="002D68A1">
            <w:pPr>
              <w:pStyle w:val="Jin0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matrace ohnivzdorná - jako např. podle CRIB5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CDFFCC"/>
            <w:vAlign w:val="bottom"/>
          </w:tcPr>
          <w:p w14:paraId="58E0D124" w14:textId="77777777" w:rsidR="000E4FE4" w:rsidRDefault="002D68A1">
            <w:pPr>
              <w:pStyle w:val="Jin0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ANO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CDFFCC"/>
          </w:tcPr>
          <w:p w14:paraId="43C443D2" w14:textId="77777777" w:rsidR="000E4FE4" w:rsidRDefault="000E4FE4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5B6A9EC9" w14:textId="77777777" w:rsidR="000E4FE4" w:rsidRDefault="000E4FE4">
            <w:pPr>
              <w:rPr>
                <w:sz w:val="10"/>
                <w:szCs w:val="10"/>
              </w:rPr>
            </w:pPr>
          </w:p>
        </w:tc>
      </w:tr>
      <w:tr w:rsidR="000E4FE4" w14:paraId="139DC728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1A9FDF" w14:textId="77777777" w:rsidR="000E4FE4" w:rsidRDefault="002D68A1">
            <w:pPr>
              <w:pStyle w:val="Jin0"/>
              <w:shd w:val="clear" w:color="auto" w:fill="auto"/>
              <w:spacing w:line="240" w:lineRule="auto"/>
              <w:jc w:val="both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Potah: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CDFFCC"/>
          </w:tcPr>
          <w:p w14:paraId="1E741544" w14:textId="77777777" w:rsidR="000E4FE4" w:rsidRDefault="000E4FE4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CDFFCC"/>
          </w:tcPr>
          <w:p w14:paraId="666090B7" w14:textId="77777777" w:rsidR="000E4FE4" w:rsidRDefault="000E4FE4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219CB378" w14:textId="77777777" w:rsidR="000E4FE4" w:rsidRDefault="000E4FE4">
            <w:pPr>
              <w:rPr>
                <w:sz w:val="10"/>
                <w:szCs w:val="10"/>
              </w:rPr>
            </w:pPr>
          </w:p>
        </w:tc>
      </w:tr>
      <w:tr w:rsidR="000E4FE4" w14:paraId="25625257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EE04BA" w14:textId="77777777" w:rsidR="000E4FE4" w:rsidRDefault="002D68A1">
            <w:pPr>
              <w:pStyle w:val="Jin0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voděodolný, prodyšný potah, pratelný až na 95 °C,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dezifikovatelný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CDFFCC"/>
            <w:vAlign w:val="bottom"/>
          </w:tcPr>
          <w:p w14:paraId="14381A15" w14:textId="77777777" w:rsidR="000E4FE4" w:rsidRDefault="002D68A1">
            <w:pPr>
              <w:pStyle w:val="Jin0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ANO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CDFFCC"/>
          </w:tcPr>
          <w:p w14:paraId="474D482F" w14:textId="77777777" w:rsidR="000E4FE4" w:rsidRDefault="000E4FE4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7AD70185" w14:textId="77777777" w:rsidR="000E4FE4" w:rsidRDefault="000E4FE4">
            <w:pPr>
              <w:rPr>
                <w:sz w:val="10"/>
                <w:szCs w:val="10"/>
              </w:rPr>
            </w:pPr>
          </w:p>
        </w:tc>
      </w:tr>
      <w:tr w:rsidR="000E4FE4" w14:paraId="0BD3025C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FD935F" w14:textId="77777777" w:rsidR="000E4FE4" w:rsidRDefault="002D68A1">
            <w:pPr>
              <w:pStyle w:val="Jin0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potah z elastického materiálu se zipy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CDFFCC"/>
            <w:vAlign w:val="bottom"/>
          </w:tcPr>
          <w:p w14:paraId="660B6D17" w14:textId="77777777" w:rsidR="000E4FE4" w:rsidRDefault="002D68A1">
            <w:pPr>
              <w:pStyle w:val="Jin0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ANO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CDFFCC"/>
          </w:tcPr>
          <w:p w14:paraId="5F64F36E" w14:textId="77777777" w:rsidR="000E4FE4" w:rsidRDefault="000E4FE4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3EDBA844" w14:textId="77777777" w:rsidR="000E4FE4" w:rsidRDefault="000E4FE4">
            <w:pPr>
              <w:rPr>
                <w:sz w:val="10"/>
                <w:szCs w:val="10"/>
              </w:rPr>
            </w:pPr>
          </w:p>
        </w:tc>
      </w:tr>
      <w:tr w:rsidR="000E4FE4" w14:paraId="2093BFF9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0E4C1A" w14:textId="77777777" w:rsidR="000E4FE4" w:rsidRDefault="002D68A1">
            <w:pPr>
              <w:pStyle w:val="Jin0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Ostatní podmínky dodávky: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CDFFCC"/>
          </w:tcPr>
          <w:p w14:paraId="748A62A0" w14:textId="77777777" w:rsidR="000E4FE4" w:rsidRDefault="000E4FE4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CDFFCC"/>
          </w:tcPr>
          <w:p w14:paraId="7BF68484" w14:textId="77777777" w:rsidR="000E4FE4" w:rsidRDefault="000E4FE4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3B46A77A" w14:textId="77777777" w:rsidR="000E4FE4" w:rsidRDefault="000E4FE4">
            <w:pPr>
              <w:rPr>
                <w:sz w:val="10"/>
                <w:szCs w:val="10"/>
              </w:rPr>
            </w:pPr>
          </w:p>
        </w:tc>
      </w:tr>
      <w:tr w:rsidR="000E4FE4" w14:paraId="256B006E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388653" w14:textId="77777777" w:rsidR="000E4FE4" w:rsidRDefault="002D68A1">
            <w:pPr>
              <w:pStyle w:val="Jin0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- dopravu až do místa plnění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CDFFCC"/>
            <w:vAlign w:val="bottom"/>
          </w:tcPr>
          <w:p w14:paraId="16861A50" w14:textId="77777777" w:rsidR="000E4FE4" w:rsidRDefault="002D68A1">
            <w:pPr>
              <w:pStyle w:val="Jin0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ANO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CDFFCC"/>
          </w:tcPr>
          <w:p w14:paraId="31AC21B7" w14:textId="77777777" w:rsidR="000E4FE4" w:rsidRDefault="000E4FE4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33963B3A" w14:textId="77777777" w:rsidR="000E4FE4" w:rsidRDefault="000E4FE4">
            <w:pPr>
              <w:rPr>
                <w:sz w:val="10"/>
                <w:szCs w:val="10"/>
              </w:rPr>
            </w:pPr>
          </w:p>
        </w:tc>
      </w:tr>
      <w:tr w:rsidR="000E4FE4" w14:paraId="310B2A93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FC4611" w14:textId="77777777" w:rsidR="000E4FE4" w:rsidRDefault="002D68A1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- vystavení podrobného předávacího protokolu, protokolu o zaškolení obsluhy, záručního a dodacího listu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CDFFCC"/>
            <w:vAlign w:val="bottom"/>
          </w:tcPr>
          <w:p w14:paraId="2D18C64E" w14:textId="77777777" w:rsidR="000E4FE4" w:rsidRDefault="002D68A1">
            <w:pPr>
              <w:pStyle w:val="Jin0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ANO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CDFFCC"/>
          </w:tcPr>
          <w:p w14:paraId="2A7C66CB" w14:textId="77777777" w:rsidR="000E4FE4" w:rsidRDefault="000E4FE4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01804607" w14:textId="77777777" w:rsidR="000E4FE4" w:rsidRDefault="000E4FE4">
            <w:pPr>
              <w:rPr>
                <w:sz w:val="10"/>
                <w:szCs w:val="10"/>
              </w:rPr>
            </w:pPr>
          </w:p>
        </w:tc>
      </w:tr>
      <w:tr w:rsidR="000E4FE4" w14:paraId="3EC7DD21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6D0D71" w14:textId="77777777" w:rsidR="000E4FE4" w:rsidRDefault="002D68A1">
            <w:pPr>
              <w:pStyle w:val="Jin0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předání kompletní dokumentace v českém jazyce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CDFFCC"/>
            <w:vAlign w:val="bottom"/>
          </w:tcPr>
          <w:p w14:paraId="36A96455" w14:textId="77777777" w:rsidR="000E4FE4" w:rsidRDefault="002D68A1">
            <w:pPr>
              <w:pStyle w:val="Jin0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ANO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CDFFCC"/>
          </w:tcPr>
          <w:p w14:paraId="1B7ADC86" w14:textId="77777777" w:rsidR="000E4FE4" w:rsidRDefault="000E4FE4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536AAEFC" w14:textId="77777777" w:rsidR="000E4FE4" w:rsidRDefault="000E4FE4">
            <w:pPr>
              <w:rPr>
                <w:sz w:val="10"/>
                <w:szCs w:val="10"/>
              </w:rPr>
            </w:pPr>
          </w:p>
        </w:tc>
      </w:tr>
      <w:tr w:rsidR="000E4FE4" w14:paraId="4FCF557E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7AFDD4" w14:textId="77777777" w:rsidR="000E4FE4" w:rsidRDefault="002D68A1">
            <w:pPr>
              <w:pStyle w:val="Jin0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Záruka musí být minimálně 24 měsíců.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CDFFCC"/>
            <w:vAlign w:val="bottom"/>
          </w:tcPr>
          <w:p w14:paraId="4D686264" w14:textId="77777777" w:rsidR="000E4FE4" w:rsidRDefault="002D68A1">
            <w:pPr>
              <w:pStyle w:val="Jin0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ANO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CDFFCC"/>
          </w:tcPr>
          <w:p w14:paraId="38936EE5" w14:textId="77777777" w:rsidR="000E4FE4" w:rsidRDefault="000E4FE4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0B12157F" w14:textId="77777777" w:rsidR="000E4FE4" w:rsidRDefault="000E4FE4">
            <w:pPr>
              <w:rPr>
                <w:sz w:val="10"/>
                <w:szCs w:val="10"/>
              </w:rPr>
            </w:pPr>
          </w:p>
        </w:tc>
      </w:tr>
      <w:tr w:rsidR="000E4FE4" w14:paraId="7A1B2A3D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0FB0FE" w14:textId="77777777" w:rsidR="000E4FE4" w:rsidRDefault="002D68A1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- dodání prohlášení o shodě a další příslušné dokumentace s deklarovanou nosností matrace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CDFFCC"/>
            <w:vAlign w:val="bottom"/>
          </w:tcPr>
          <w:p w14:paraId="5505E188" w14:textId="77777777" w:rsidR="000E4FE4" w:rsidRDefault="002D68A1">
            <w:pPr>
              <w:pStyle w:val="Jin0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ANO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CDFFCC"/>
          </w:tcPr>
          <w:p w14:paraId="5DA9EF67" w14:textId="77777777" w:rsidR="000E4FE4" w:rsidRDefault="000E4FE4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5B5229D1" w14:textId="77777777" w:rsidR="000E4FE4" w:rsidRDefault="000E4FE4">
            <w:pPr>
              <w:rPr>
                <w:sz w:val="10"/>
                <w:szCs w:val="10"/>
              </w:rPr>
            </w:pPr>
          </w:p>
        </w:tc>
      </w:tr>
      <w:tr w:rsidR="000E4FE4" w14:paraId="0EA530D1" w14:textId="77777777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F3054E7" w14:textId="77777777" w:rsidR="000E4FE4" w:rsidRDefault="002D68A1">
            <w:pPr>
              <w:pStyle w:val="Jin0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- dodání návodu na obsluhu v českém jazyce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DFFCC"/>
            <w:vAlign w:val="bottom"/>
          </w:tcPr>
          <w:p w14:paraId="7C360DBD" w14:textId="77777777" w:rsidR="000E4FE4" w:rsidRDefault="002D68A1">
            <w:pPr>
              <w:pStyle w:val="Jin0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ANO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DFFCC"/>
          </w:tcPr>
          <w:p w14:paraId="40B9F42F" w14:textId="77777777" w:rsidR="000E4FE4" w:rsidRDefault="000E4FE4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CC"/>
          </w:tcPr>
          <w:p w14:paraId="38D997E6" w14:textId="77777777" w:rsidR="000E4FE4" w:rsidRDefault="000E4FE4">
            <w:pPr>
              <w:rPr>
                <w:sz w:val="10"/>
                <w:szCs w:val="10"/>
              </w:rPr>
            </w:pPr>
          </w:p>
        </w:tc>
      </w:tr>
    </w:tbl>
    <w:p w14:paraId="724E88BB" w14:textId="77777777" w:rsidR="000E4FE4" w:rsidRDefault="000E4FE4">
      <w:pPr>
        <w:spacing w:after="619" w:line="1" w:lineRule="exact"/>
      </w:pPr>
    </w:p>
    <w:p w14:paraId="3A17A5FD" w14:textId="13CE7BDE" w:rsidR="000E4FE4" w:rsidRDefault="002D68A1" w:rsidP="00C01037">
      <w:pPr>
        <w:pStyle w:val="Zkladntext20"/>
        <w:shd w:val="clear" w:color="auto" w:fill="auto"/>
        <w:spacing w:after="200"/>
      </w:pPr>
      <w:r>
        <w:rPr>
          <w:noProof/>
        </w:rPr>
        <mc:AlternateContent>
          <mc:Choice Requires="wps">
            <w:drawing>
              <wp:anchor distT="0" distB="685800" distL="114300" distR="3686175" simplePos="0" relativeHeight="125829394" behindDoc="0" locked="0" layoutInCell="1" allowOverlap="1" wp14:anchorId="4DC9A8E7" wp14:editId="4C61860D">
                <wp:simplePos x="0" y="0"/>
                <wp:positionH relativeFrom="page">
                  <wp:posOffset>645160</wp:posOffset>
                </wp:positionH>
                <wp:positionV relativeFrom="paragraph">
                  <wp:posOffset>152400</wp:posOffset>
                </wp:positionV>
                <wp:extent cx="722630" cy="137160"/>
                <wp:effectExtent l="0" t="0" r="0" b="0"/>
                <wp:wrapSquare wrapText="right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8995A3" w14:textId="77777777" w:rsidR="000E4FE4" w:rsidRDefault="002D68A1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dokumentaci.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DC9A8E7" id="_x0000_t202" coordsize="21600,21600" o:spt="202" path="m,l,21600r21600,l21600,xe">
                <v:stroke joinstyle="miter"/>
                <v:path gradientshapeok="t" o:connecttype="rect"/>
              </v:shapetype>
              <v:shape id="Shape 19" o:spid="_x0000_s1026" type="#_x0000_t202" style="position:absolute;margin-left:50.8pt;margin-top:12pt;width:56.9pt;height:10.8pt;z-index:125829394;visibility:visible;mso-wrap-style:none;mso-wrap-distance-left:9pt;mso-wrap-distance-top:0;mso-wrap-distance-right:290.25pt;mso-wrap-distance-bottom:5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OJ4eQEAAOwCAAAOAAAAZHJzL2Uyb0RvYy54bWysUlFLwzAQfhf8DyHvrt0G2yhrBzImgqgw&#10;/QFpmqyBJheSuHb/3ktcN9E38eV6uUu/++77st4MuiNH4bwCU9LpJKdEGA6NMoeSvr/t7laU+MBM&#10;wzowoqQn4emmur1Z97YQM2iha4QjCGJ80duStiHYIss8b4VmfgJWGGxKcJoFPLpD1jjWI7ruslme&#10;L7IeXGMdcOE9VrdfTVolfCkFDy9SehFIV1LkFlJ0KdYxZtWaFQfHbKv4mQb7AwvNlMGhF6gtC4x8&#10;OPULSivuwIMMEw46AykVF2kH3Gaa/9hm3zIr0i4ojrcXmfz/wfLn496+OhKGexjQwChIb33hsRj3&#10;GaTT8YtMCfZRwtNFNjEEwrG4nM0Wc+xwbE3ny+kiyZpdf7bOhwcBmsSkpA5dSWKx45MPOBCvjlfi&#10;LAM71XWxfmUSszDUA1FNSVcjyxqaE5Lv0b+SGnxglHSPBuWJVo+JG5P6nIzIKGmafbY/evb9nOZf&#10;H2n1CQAA//8DAFBLAwQUAAYACAAAACEAmfsCSN0AAAAJAQAADwAAAGRycy9kb3ducmV2LnhtbEyP&#10;wU7DMBBE70j8g7VI3KjtKI2qEKdCCI5UaumFmxNvk7SxHdlOG/6e5QTH0T7Nvqm2ix3ZFUMcvFMg&#10;VwIYutabwXUKjp/vTxtgMWln9OgdKvjGCNv6/q7SpfE3t8frIXWMSlwstYI+pankPLY9Wh1XfkJH&#10;t5MPVieKoeMm6BuV25FnQhTc6sHRh15P+NpjeznMVsHpY3c5v817ce7EBr9kwKWRO6UeH5aXZ2AJ&#10;l/QHw68+qUNNTo2fnYlspCxkQaiCLKdNBGRynQNrFOTrAnhd8f8L6h8AAAD//wMAUEsBAi0AFAAG&#10;AAgAAAAhALaDOJL+AAAA4QEAABMAAAAAAAAAAAAAAAAAAAAAAFtDb250ZW50X1R5cGVzXS54bWxQ&#10;SwECLQAUAAYACAAAACEAOP0h/9YAAACUAQAACwAAAAAAAAAAAAAAAAAvAQAAX3JlbHMvLnJlbHNQ&#10;SwECLQAUAAYACAAAACEADRDieHkBAADsAgAADgAAAAAAAAAAAAAAAAAuAgAAZHJzL2Uyb0RvYy54&#10;bWxQSwECLQAUAAYACAAAACEAmfsCSN0AAAAJAQAADwAAAAAAAAAAAAAAAADTAwAAZHJzL2Rvd25y&#10;ZXYueG1sUEsFBgAAAAAEAAQA8wAAAN0EAAAAAA==&#10;" filled="f" stroked="f">
                <v:textbox inset="0,0,0,0">
                  <w:txbxContent>
                    <w:p w14:paraId="138995A3" w14:textId="77777777" w:rsidR="000E4FE4" w:rsidRDefault="002D68A1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t>dokumentaci.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Potvrzuji pravdivost vyplněných údajů a prohlašuji, že nabídka odpovídá minimálním požadavkům uvedeným v zadávací</w:t>
      </w:r>
    </w:p>
    <w:sectPr w:rsidR="000E4FE4">
      <w:footerReference w:type="default" r:id="rId9"/>
      <w:pgSz w:w="11900" w:h="16840"/>
      <w:pgMar w:top="1155" w:right="1015" w:bottom="2966" w:left="996" w:header="72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A8D9F" w14:textId="77777777" w:rsidR="00000000" w:rsidRDefault="002D68A1">
      <w:r>
        <w:separator/>
      </w:r>
    </w:p>
  </w:endnote>
  <w:endnote w:type="continuationSeparator" w:id="0">
    <w:p w14:paraId="2C7725E9" w14:textId="77777777" w:rsidR="00000000" w:rsidRDefault="002D6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4421B" w14:textId="77777777" w:rsidR="000E4FE4" w:rsidRDefault="002D68A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F4168F5" wp14:editId="0B647B17">
              <wp:simplePos x="0" y="0"/>
              <wp:positionH relativeFrom="page">
                <wp:posOffset>6064250</wp:posOffset>
              </wp:positionH>
              <wp:positionV relativeFrom="page">
                <wp:posOffset>9773285</wp:posOffset>
              </wp:positionV>
              <wp:extent cx="372110" cy="9144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1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EFBBEA" w14:textId="77777777" w:rsidR="000E4FE4" w:rsidRDefault="002D68A1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4168F5" id="_x0000_t202" coordsize="21600,21600" o:spt="202" path="m,l,21600r21600,l21600,xe">
              <v:stroke joinstyle="miter"/>
              <v:path gradientshapeok="t" o:connecttype="rect"/>
            </v:shapetype>
            <v:shape id="Shape 11" o:spid="_x0000_s1027" type="#_x0000_t202" style="position:absolute;margin-left:477.5pt;margin-top:769.55pt;width:29.3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E4KgQEAAP4CAAAOAAAAZHJzL2Uyb0RvYy54bWysUttOwzAMfUfiH6K8s65j4lKtQyA0hIQA&#10;afABaZqslZo4isPa/T1O6DYEb4gX17Hd4+NjL24G07Gt8tiCLXk+mXKmrIS6tZuSv7+tzq44wyBs&#10;LTqwquQ7hfxmeXqy6F2hZtBAVyvPCMRi0buSNyG4IstQNsoInIBTlpIavBGBnn6T1V70hG66bDad&#10;XmQ9+Np5kAqRovdfSb5M+ForGV60RhVYV3LiFpL1yVbRZsuFKDZeuKaVIw3xBxZGtJaaHqDuRRDs&#10;w7e/oEwrPSDoMJFgMtC6lSrNQNPk0x/TrBvhVJqFxEF3kAn/D1Y+b9fu1bMw3MFAC4yC9A4LpGCc&#10;Z9DexC8xZZQnCXcH2dQQmKTg+eUszykjKXWdz+dJ1ez4r/MYHhQYFp2Se1pK0kpsnzBQPyrdl8RW&#10;FlZt18X4kUj0wlANI7sK6h2R7mlvJbd0WJx1j5ZkiSveO37vVKMTwdHdfgRqkPpG1C+osRmJnOiM&#10;BxG3+P2dqo5nu/wEAAD//wMAUEsDBBQABgAIAAAAIQA1QBOM3wAAAA4BAAAPAAAAZHJzL2Rvd25y&#10;ZXYueG1sTI/BTsMwEETvSPyDtUjcqBMilzaNU6FKXLhREBI3N94mUe11ZLtp8vc4JzjuzGj2TbWf&#10;rGEj+tA7kpCvMmBIjdM9tRK+Pt+eNsBCVKSVcYQSZgywr+/vKlVqd6MPHI+xZamEQqkkdDEOJeeh&#10;6dCqsHIDUvLOzlsV0+lbrr26pXJr+HOWrblVPaUPnRrw0GFzOV6thJfp2+EQ8IA/57HxXT9vzPss&#10;5ePD9LoDFnGKf2FY8BM61Inp5K6kAzMStkKkLTEZotjmwJZIlhdrYKdFE4UAXlf8/4z6FwAA//8D&#10;AFBLAQItABQABgAIAAAAIQC2gziS/gAAAOEBAAATAAAAAAAAAAAAAAAAAAAAAABbQ29udGVudF9U&#10;eXBlc10ueG1sUEsBAi0AFAAGAAgAAAAhADj9If/WAAAAlAEAAAsAAAAAAAAAAAAAAAAALwEAAF9y&#10;ZWxzLy5yZWxzUEsBAi0AFAAGAAgAAAAhAKuwTgqBAQAA/gIAAA4AAAAAAAAAAAAAAAAALgIAAGRy&#10;cy9lMm9Eb2MueG1sUEsBAi0AFAAGAAgAAAAhADVAE4zfAAAADgEAAA8AAAAAAAAAAAAAAAAA2wMA&#10;AGRycy9kb3ducmV2LnhtbFBLBQYAAAAABAAEAPMAAADnBAAAAAA=&#10;" filled="f" stroked="f">
              <v:textbox style="mso-fit-shape-to-text:t" inset="0,0,0,0">
                <w:txbxContent>
                  <w:p w14:paraId="4AEFBBEA" w14:textId="77777777" w:rsidR="000E4FE4" w:rsidRDefault="002D68A1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EFD67" w14:textId="77777777" w:rsidR="000E4FE4" w:rsidRDefault="000E4FE4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5D84B" w14:textId="33C35F2D" w:rsidR="000E4FE4" w:rsidRDefault="000E4FE4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49B6B" w14:textId="77777777" w:rsidR="000E4FE4" w:rsidRDefault="000E4FE4"/>
  </w:footnote>
  <w:footnote w:type="continuationSeparator" w:id="0">
    <w:p w14:paraId="06DBA7D3" w14:textId="77777777" w:rsidR="000E4FE4" w:rsidRDefault="000E4F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E4457"/>
    <w:multiLevelType w:val="multilevel"/>
    <w:tmpl w:val="E9B6743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095628"/>
    <w:multiLevelType w:val="multilevel"/>
    <w:tmpl w:val="F2DECA6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FA7E4D"/>
    <w:multiLevelType w:val="multilevel"/>
    <w:tmpl w:val="2898D77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E145CD"/>
    <w:multiLevelType w:val="multilevel"/>
    <w:tmpl w:val="2D1E3D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8E6C68"/>
    <w:multiLevelType w:val="multilevel"/>
    <w:tmpl w:val="4884739A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5A4819"/>
    <w:multiLevelType w:val="multilevel"/>
    <w:tmpl w:val="39A60D8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445962">
    <w:abstractNumId w:val="2"/>
  </w:num>
  <w:num w:numId="2" w16cid:durableId="587346917">
    <w:abstractNumId w:val="4"/>
  </w:num>
  <w:num w:numId="3" w16cid:durableId="1098139159">
    <w:abstractNumId w:val="1"/>
  </w:num>
  <w:num w:numId="4" w16cid:durableId="328366320">
    <w:abstractNumId w:val="0"/>
  </w:num>
  <w:num w:numId="5" w16cid:durableId="1322540888">
    <w:abstractNumId w:val="5"/>
  </w:num>
  <w:num w:numId="6" w16cid:durableId="14580594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FE4"/>
    <w:rsid w:val="000E4FE4"/>
    <w:rsid w:val="001C2B15"/>
    <w:rsid w:val="001E5BB9"/>
    <w:rsid w:val="002D68A1"/>
    <w:rsid w:val="00BB1638"/>
    <w:rsid w:val="00BB3B72"/>
    <w:rsid w:val="00C0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9F783"/>
  <w15:docId w15:val="{991AB525-B512-442A-BAB1-0C18BAD0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68"/>
      <w:szCs w:val="68"/>
      <w:u w:val="none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Segoe UI" w:eastAsia="Segoe UI" w:hAnsi="Segoe UI" w:cs="Segoe UI"/>
      <w:sz w:val="68"/>
      <w:szCs w:val="68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Segoe UI" w:eastAsia="Segoe UI" w:hAnsi="Segoe UI" w:cs="Segoe UI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500" w:after="300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6" w:lineRule="auto"/>
    </w:pPr>
    <w:rPr>
      <w:rFonts w:ascii="Arial" w:eastAsia="Arial" w:hAnsi="Arial" w:cs="Arial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60" w:line="257" w:lineRule="auto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0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33" w:lineRule="auto"/>
    </w:pPr>
    <w:rPr>
      <w:rFonts w:ascii="Segoe UI" w:eastAsia="Segoe UI" w:hAnsi="Segoe UI" w:cs="Segoe UI"/>
      <w:sz w:val="40"/>
      <w:szCs w:val="4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4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010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01037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C010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103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2280</Words>
  <Characters>13456</Characters>
  <Application>Microsoft Office Word</Application>
  <DocSecurity>0</DocSecurity>
  <Lines>112</Lines>
  <Paragraphs>31</Paragraphs>
  <ScaleCrop>false</ScaleCrop>
  <Company/>
  <LinksUpToDate>false</LinksUpToDate>
  <CharactersWithSpaces>15705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CIRI 2016</dc:creator>
  <cp:keywords/>
  <cp:lastModifiedBy>DD Dobrá Voda</cp:lastModifiedBy>
  <cp:revision>7</cp:revision>
  <dcterms:created xsi:type="dcterms:W3CDTF">2022-11-07T12:41:00Z</dcterms:created>
  <dcterms:modified xsi:type="dcterms:W3CDTF">2022-11-07T12:46:00Z</dcterms:modified>
</cp:coreProperties>
</file>