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616DB" w14:textId="77777777" w:rsidR="00FB6AE5" w:rsidRPr="001D49E7" w:rsidRDefault="00FB6AE5" w:rsidP="003120DE">
      <w:pPr>
        <w:jc w:val="center"/>
        <w:rPr>
          <w:rFonts w:ascii="Garamond" w:hAnsi="Garamond"/>
          <w:b/>
          <w:highlight w:val="yellow"/>
        </w:rPr>
      </w:pPr>
      <w:bookmarkStart w:id="0" w:name="_GoBack"/>
      <w:bookmarkEnd w:id="0"/>
    </w:p>
    <w:p w14:paraId="04A616DC" w14:textId="77777777" w:rsidR="00D66BB1" w:rsidRPr="001D49E7" w:rsidRDefault="00F34964" w:rsidP="00F63763">
      <w:pPr>
        <w:jc w:val="center"/>
        <w:rPr>
          <w:rFonts w:ascii="Garamond" w:hAnsi="Garamond"/>
          <w:b/>
        </w:rPr>
      </w:pPr>
      <w:r w:rsidRPr="001D49E7">
        <w:rPr>
          <w:rFonts w:ascii="Garamond" w:hAnsi="Garamond"/>
          <w:b/>
        </w:rPr>
        <w:t xml:space="preserve">SMLOUVA O </w:t>
      </w:r>
      <w:r w:rsidR="003401B8" w:rsidRPr="001D49E7">
        <w:rPr>
          <w:rFonts w:ascii="Garamond" w:hAnsi="Garamond"/>
          <w:b/>
        </w:rPr>
        <w:t>DÍLO</w:t>
      </w:r>
      <w:r w:rsidR="003E72B2" w:rsidRPr="001D49E7">
        <w:rPr>
          <w:rFonts w:ascii="Garamond" w:hAnsi="Garamond"/>
          <w:b/>
        </w:rPr>
        <w:t xml:space="preserve"> </w:t>
      </w:r>
    </w:p>
    <w:p w14:paraId="04A616DD" w14:textId="77777777" w:rsidR="00F63763" w:rsidRPr="001D49E7" w:rsidRDefault="00F63763" w:rsidP="00193AE3">
      <w:pPr>
        <w:spacing w:before="240"/>
        <w:jc w:val="center"/>
        <w:rPr>
          <w:rFonts w:ascii="Garamond" w:hAnsi="Garamond"/>
        </w:rPr>
      </w:pPr>
    </w:p>
    <w:p w14:paraId="04A616DE" w14:textId="77777777" w:rsidR="00EB492C" w:rsidRPr="001D49E7" w:rsidRDefault="00BC0DA5" w:rsidP="003120DE">
      <w:pPr>
        <w:jc w:val="center"/>
        <w:rPr>
          <w:rFonts w:ascii="Garamond" w:hAnsi="Garamond"/>
        </w:rPr>
      </w:pPr>
      <w:r w:rsidRPr="001D49E7">
        <w:rPr>
          <w:rFonts w:ascii="Garamond" w:hAnsi="Garamond"/>
          <w:b/>
        </w:rPr>
        <w:t xml:space="preserve">uzavřená podle § </w:t>
      </w:r>
      <w:r w:rsidR="00BC49C6" w:rsidRPr="001D49E7">
        <w:rPr>
          <w:rFonts w:ascii="Garamond" w:hAnsi="Garamond"/>
          <w:b/>
        </w:rPr>
        <w:t xml:space="preserve">2586 a násl. </w:t>
      </w:r>
      <w:r w:rsidRPr="001D49E7">
        <w:rPr>
          <w:rFonts w:ascii="Garamond" w:hAnsi="Garamond"/>
          <w:b/>
        </w:rPr>
        <w:t xml:space="preserve">zákona č. 89/2012 Sb., </w:t>
      </w:r>
      <w:r w:rsidR="00934A92" w:rsidRPr="001D49E7">
        <w:rPr>
          <w:rFonts w:ascii="Garamond" w:hAnsi="Garamond"/>
          <w:b/>
        </w:rPr>
        <w:t xml:space="preserve">občanský zákoník, ve znění pozdějších předpisů </w:t>
      </w:r>
      <w:r w:rsidRPr="001D49E7">
        <w:rPr>
          <w:rFonts w:ascii="Garamond" w:hAnsi="Garamond"/>
          <w:b/>
        </w:rPr>
        <w:t>(dále jen „občanský zákoník“)</w:t>
      </w:r>
    </w:p>
    <w:p w14:paraId="04A616DF" w14:textId="77777777" w:rsidR="00F34964" w:rsidRPr="001D49E7" w:rsidRDefault="00F34964" w:rsidP="00F34964">
      <w:pPr>
        <w:rPr>
          <w:rFonts w:ascii="Garamond" w:hAnsi="Garamond"/>
          <w:b/>
        </w:rPr>
      </w:pPr>
    </w:p>
    <w:p w14:paraId="04A616E0" w14:textId="77777777" w:rsidR="00EB492C" w:rsidRPr="001D49E7" w:rsidRDefault="00F34964" w:rsidP="003120DE">
      <w:pPr>
        <w:jc w:val="center"/>
        <w:rPr>
          <w:rFonts w:ascii="Garamond" w:hAnsi="Garamond"/>
          <w:b/>
          <w:caps/>
        </w:rPr>
      </w:pPr>
      <w:r w:rsidRPr="001D49E7">
        <w:rPr>
          <w:rFonts w:ascii="Garamond" w:hAnsi="Garamond"/>
          <w:b/>
          <w:caps/>
        </w:rPr>
        <w:t>Smluvní strany</w:t>
      </w:r>
    </w:p>
    <w:p w14:paraId="04A616E1" w14:textId="77777777" w:rsidR="00EB492C" w:rsidRPr="001D49E7" w:rsidRDefault="00EB492C" w:rsidP="003120DE">
      <w:pPr>
        <w:jc w:val="both"/>
        <w:rPr>
          <w:rFonts w:ascii="Garamond" w:hAnsi="Garamond"/>
        </w:rPr>
      </w:pPr>
    </w:p>
    <w:p w14:paraId="04A616E2" w14:textId="77777777" w:rsidR="00CD0CC1" w:rsidRPr="001D49E7" w:rsidRDefault="00CD0CC1" w:rsidP="00387C31">
      <w:pPr>
        <w:pStyle w:val="Odstavecseseznamem"/>
        <w:numPr>
          <w:ilvl w:val="0"/>
          <w:numId w:val="14"/>
        </w:numPr>
        <w:tabs>
          <w:tab w:val="left" w:pos="2694"/>
        </w:tabs>
        <w:rPr>
          <w:rFonts w:ascii="Garamond" w:hAnsi="Garamond"/>
          <w:b/>
          <w:sz w:val="24"/>
          <w:szCs w:val="24"/>
        </w:rPr>
      </w:pPr>
      <w:r w:rsidRPr="001D49E7">
        <w:rPr>
          <w:rFonts w:ascii="Garamond" w:hAnsi="Garamond"/>
          <w:b/>
          <w:sz w:val="24"/>
          <w:szCs w:val="24"/>
        </w:rPr>
        <w:t>Česká republika –</w:t>
      </w:r>
      <w:r w:rsidR="006E16C9" w:rsidRPr="001D49E7">
        <w:rPr>
          <w:rFonts w:ascii="Garamond" w:hAnsi="Garamond"/>
          <w:b/>
          <w:sz w:val="24"/>
          <w:szCs w:val="24"/>
        </w:rPr>
        <w:t xml:space="preserve"> </w:t>
      </w:r>
      <w:r w:rsidRPr="001D49E7">
        <w:rPr>
          <w:rFonts w:ascii="Garamond" w:hAnsi="Garamond"/>
          <w:b/>
          <w:sz w:val="24"/>
          <w:szCs w:val="24"/>
        </w:rPr>
        <w:t>Nejvyšší správní soud</w:t>
      </w:r>
    </w:p>
    <w:p w14:paraId="04A616E3" w14:textId="77777777" w:rsidR="00286630" w:rsidRPr="001D49E7" w:rsidRDefault="00286630" w:rsidP="00797990">
      <w:pPr>
        <w:pStyle w:val="Odstavecseseznamem"/>
        <w:tabs>
          <w:tab w:val="left" w:pos="2700"/>
        </w:tabs>
        <w:spacing w:after="0"/>
        <w:jc w:val="both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>Se sídlem:</w:t>
      </w:r>
      <w:r w:rsidRPr="001D49E7">
        <w:rPr>
          <w:rFonts w:ascii="Garamond" w:hAnsi="Garamond"/>
          <w:sz w:val="24"/>
          <w:szCs w:val="24"/>
        </w:rPr>
        <w:tab/>
      </w:r>
      <w:r w:rsidR="00797990"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>Moravské náměstí 6</w:t>
      </w:r>
      <w:r w:rsidR="00F077C0" w:rsidRPr="001D49E7">
        <w:rPr>
          <w:rFonts w:ascii="Garamond" w:hAnsi="Garamond"/>
          <w:sz w:val="24"/>
          <w:szCs w:val="24"/>
        </w:rPr>
        <w:t>11/6</w:t>
      </w:r>
      <w:r w:rsidRPr="001D49E7">
        <w:rPr>
          <w:rFonts w:ascii="Garamond" w:hAnsi="Garamond"/>
          <w:sz w:val="24"/>
          <w:szCs w:val="24"/>
        </w:rPr>
        <w:t>, 657 40 Brno</w:t>
      </w:r>
    </w:p>
    <w:p w14:paraId="04A616E4" w14:textId="77777777" w:rsidR="00286630" w:rsidRPr="001D49E7" w:rsidRDefault="00286630" w:rsidP="00F63763">
      <w:pPr>
        <w:ind w:left="2835" w:hanging="2130"/>
        <w:jc w:val="both"/>
        <w:rPr>
          <w:rFonts w:ascii="Garamond" w:hAnsi="Garamond"/>
        </w:rPr>
      </w:pPr>
      <w:r w:rsidRPr="001D49E7">
        <w:rPr>
          <w:rFonts w:ascii="Garamond" w:hAnsi="Garamond"/>
        </w:rPr>
        <w:t>Zastoupen</w:t>
      </w:r>
      <w:r w:rsidR="0003340B" w:rsidRPr="001D49E7">
        <w:rPr>
          <w:rFonts w:ascii="Garamond" w:hAnsi="Garamond"/>
        </w:rPr>
        <w:t>a</w:t>
      </w:r>
      <w:r w:rsidRPr="001D49E7">
        <w:rPr>
          <w:rFonts w:ascii="Garamond" w:hAnsi="Garamond"/>
        </w:rPr>
        <w:t>:</w:t>
      </w:r>
      <w:r w:rsidRPr="001D49E7">
        <w:rPr>
          <w:rFonts w:ascii="Garamond" w:hAnsi="Garamond"/>
        </w:rPr>
        <w:tab/>
      </w:r>
      <w:r w:rsidR="00797990" w:rsidRPr="001D49E7">
        <w:rPr>
          <w:rFonts w:ascii="Garamond" w:hAnsi="Garamond"/>
        </w:rPr>
        <w:tab/>
      </w:r>
      <w:r w:rsidR="00797990" w:rsidRPr="001D49E7">
        <w:rPr>
          <w:rFonts w:ascii="Garamond" w:hAnsi="Garamond" w:cs="Tahoma"/>
          <w:kern w:val="32"/>
        </w:rPr>
        <w:t xml:space="preserve">Mgr. Filipem </w:t>
      </w:r>
      <w:proofErr w:type="spellStart"/>
      <w:r w:rsidR="00797990" w:rsidRPr="001D49E7">
        <w:rPr>
          <w:rFonts w:ascii="Garamond" w:hAnsi="Garamond" w:cs="Tahoma"/>
          <w:kern w:val="32"/>
        </w:rPr>
        <w:t>Glotzmannem</w:t>
      </w:r>
      <w:proofErr w:type="spellEnd"/>
      <w:r w:rsidR="00797990" w:rsidRPr="001D49E7">
        <w:rPr>
          <w:rFonts w:ascii="Garamond" w:hAnsi="Garamond" w:cs="Tahoma"/>
          <w:kern w:val="32"/>
        </w:rPr>
        <w:t xml:space="preserve">, </w:t>
      </w:r>
      <w:r w:rsidRPr="001D49E7">
        <w:rPr>
          <w:rFonts w:ascii="Garamond" w:hAnsi="Garamond"/>
        </w:rPr>
        <w:t>ředitel</w:t>
      </w:r>
      <w:r w:rsidR="00797990" w:rsidRPr="001D49E7">
        <w:rPr>
          <w:rFonts w:ascii="Garamond" w:hAnsi="Garamond"/>
        </w:rPr>
        <w:t xml:space="preserve">em </w:t>
      </w:r>
      <w:r w:rsidRPr="001D49E7">
        <w:rPr>
          <w:rFonts w:ascii="Garamond" w:hAnsi="Garamond"/>
        </w:rPr>
        <w:t>správy</w:t>
      </w:r>
      <w:r w:rsidR="00F63763" w:rsidRPr="001D49E7">
        <w:rPr>
          <w:rFonts w:ascii="Garamond" w:hAnsi="Garamond"/>
        </w:rPr>
        <w:t xml:space="preserve"> soudu</w:t>
      </w:r>
      <w:r w:rsidR="005702FE" w:rsidRPr="001D49E7">
        <w:rPr>
          <w:rFonts w:ascii="Garamond" w:hAnsi="Garamond"/>
        </w:rPr>
        <w:t xml:space="preserve">, v souladu s § 29 </w:t>
      </w:r>
      <w:r w:rsidRPr="001D49E7">
        <w:rPr>
          <w:rFonts w:ascii="Garamond" w:hAnsi="Garamond"/>
        </w:rPr>
        <w:t>odst. 3 zákona č. 150/2002 Sb., soudního řádu správního</w:t>
      </w:r>
      <w:r w:rsidR="00F63763" w:rsidRPr="001D49E7">
        <w:rPr>
          <w:rFonts w:ascii="Garamond" w:hAnsi="Garamond"/>
        </w:rPr>
        <w:t xml:space="preserve">, v </w:t>
      </w:r>
      <w:r w:rsidRPr="001D49E7">
        <w:rPr>
          <w:rFonts w:ascii="Garamond" w:hAnsi="Garamond"/>
        </w:rPr>
        <w:t xml:space="preserve">souladu s § 7 odst. 2 zákona </w:t>
      </w:r>
      <w:r w:rsidR="00A31AAA" w:rsidRPr="001D49E7">
        <w:rPr>
          <w:rFonts w:ascii="Garamond" w:hAnsi="Garamond"/>
        </w:rPr>
        <w:t xml:space="preserve">č. </w:t>
      </w:r>
      <w:r w:rsidRPr="001D49E7">
        <w:rPr>
          <w:rFonts w:ascii="Garamond" w:hAnsi="Garamond"/>
        </w:rPr>
        <w:t xml:space="preserve">219/2000 Sb., o majetku České republiky a jejím vystupování </w:t>
      </w:r>
      <w:r w:rsidR="00F63763" w:rsidRPr="001D49E7">
        <w:rPr>
          <w:rFonts w:ascii="Garamond" w:hAnsi="Garamond"/>
        </w:rPr>
        <w:tab/>
      </w:r>
      <w:r w:rsidRPr="001D49E7">
        <w:rPr>
          <w:rFonts w:ascii="Garamond" w:hAnsi="Garamond"/>
        </w:rPr>
        <w:t>v právníc</w:t>
      </w:r>
      <w:r w:rsidR="00F63763" w:rsidRPr="001D49E7">
        <w:rPr>
          <w:rFonts w:ascii="Garamond" w:hAnsi="Garamond"/>
        </w:rPr>
        <w:t xml:space="preserve">h vztazích, </w:t>
      </w:r>
      <w:r w:rsidRPr="001D49E7">
        <w:rPr>
          <w:rFonts w:ascii="Garamond" w:hAnsi="Garamond"/>
        </w:rPr>
        <w:t xml:space="preserve">a </w:t>
      </w:r>
      <w:r w:rsidR="00F63763" w:rsidRPr="001D49E7">
        <w:rPr>
          <w:rFonts w:ascii="Garamond" w:hAnsi="Garamond"/>
        </w:rPr>
        <w:t xml:space="preserve">v souladu s </w:t>
      </w:r>
      <w:r w:rsidRPr="001D49E7">
        <w:rPr>
          <w:rFonts w:ascii="Garamond" w:hAnsi="Garamond"/>
        </w:rPr>
        <w:t>§ 15 odst. 1 písm. a) organizačního řádu Nejvyššího správního soudu</w:t>
      </w:r>
    </w:p>
    <w:p w14:paraId="04A616E6" w14:textId="43D61944" w:rsidR="00286630" w:rsidRPr="001D49E7" w:rsidRDefault="00286630" w:rsidP="00C459E8">
      <w:pPr>
        <w:pStyle w:val="Zkladntext"/>
        <w:tabs>
          <w:tab w:val="left" w:pos="709"/>
          <w:tab w:val="left" w:pos="2694"/>
        </w:tabs>
        <w:spacing w:after="0"/>
        <w:ind w:left="2694" w:hanging="1985"/>
        <w:jc w:val="both"/>
        <w:rPr>
          <w:rFonts w:ascii="Garamond" w:hAnsi="Garamond"/>
        </w:rPr>
      </w:pPr>
      <w:r w:rsidRPr="001D49E7">
        <w:rPr>
          <w:rFonts w:ascii="Garamond" w:hAnsi="Garamond"/>
          <w:bCs/>
        </w:rPr>
        <w:t>Kontaktní osoba:</w:t>
      </w:r>
      <w:r w:rsidRPr="001D49E7">
        <w:rPr>
          <w:rFonts w:ascii="Garamond" w:hAnsi="Garamond"/>
          <w:bCs/>
        </w:rPr>
        <w:tab/>
      </w:r>
      <w:r w:rsidR="00797990" w:rsidRPr="001D49E7">
        <w:rPr>
          <w:rFonts w:ascii="Garamond" w:hAnsi="Garamond"/>
          <w:bCs/>
        </w:rPr>
        <w:tab/>
      </w:r>
      <w:r w:rsidR="00915A0C">
        <w:rPr>
          <w:rFonts w:ascii="Garamond" w:hAnsi="Garamond"/>
          <w:bCs/>
        </w:rPr>
        <w:t xml:space="preserve">Ing. Zuzana Synková, </w:t>
      </w:r>
      <w:proofErr w:type="spellStart"/>
      <w:r w:rsidR="00C459E8">
        <w:rPr>
          <w:rFonts w:ascii="Garamond" w:hAnsi="Garamond"/>
          <w:bCs/>
        </w:rPr>
        <w:t>xxx</w:t>
      </w:r>
      <w:proofErr w:type="spellEnd"/>
    </w:p>
    <w:p w14:paraId="04A616E7" w14:textId="77777777" w:rsidR="00286630" w:rsidRPr="001D49E7" w:rsidRDefault="00286630" w:rsidP="00286630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>IČO:</w:t>
      </w:r>
      <w:r w:rsidRPr="001D49E7">
        <w:rPr>
          <w:rFonts w:ascii="Garamond" w:hAnsi="Garamond"/>
          <w:sz w:val="24"/>
          <w:szCs w:val="24"/>
        </w:rPr>
        <w:tab/>
      </w:r>
      <w:r w:rsidR="00797990"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>75003716</w:t>
      </w:r>
    </w:p>
    <w:p w14:paraId="04A616E8" w14:textId="77777777" w:rsidR="00286630" w:rsidRPr="001D49E7" w:rsidRDefault="00286630" w:rsidP="00286630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>DIČ:</w:t>
      </w:r>
      <w:r w:rsidRPr="001D49E7">
        <w:rPr>
          <w:rFonts w:ascii="Garamond" w:hAnsi="Garamond"/>
          <w:sz w:val="24"/>
          <w:szCs w:val="24"/>
        </w:rPr>
        <w:tab/>
      </w:r>
      <w:r w:rsidR="00797990"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>není plátce DPH</w:t>
      </w:r>
    </w:p>
    <w:p w14:paraId="04A616E9" w14:textId="77777777" w:rsidR="00286630" w:rsidRPr="001D49E7" w:rsidRDefault="00286630" w:rsidP="00286630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>Bankovní spojení:</w:t>
      </w:r>
      <w:r w:rsidRPr="001D49E7">
        <w:rPr>
          <w:rFonts w:ascii="Garamond" w:hAnsi="Garamond"/>
          <w:sz w:val="24"/>
          <w:szCs w:val="24"/>
        </w:rPr>
        <w:tab/>
      </w:r>
      <w:r w:rsidR="00797990"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>Česká národní banka, pobočka Brno</w:t>
      </w:r>
    </w:p>
    <w:p w14:paraId="04A616EA" w14:textId="7FCB9307" w:rsidR="008E1C83" w:rsidRPr="001D49E7" w:rsidRDefault="00F34964" w:rsidP="00286630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>Číslo účtu:</w:t>
      </w:r>
      <w:r w:rsidRPr="001D49E7">
        <w:rPr>
          <w:rFonts w:ascii="Garamond" w:hAnsi="Garamond"/>
          <w:sz w:val="24"/>
          <w:szCs w:val="24"/>
        </w:rPr>
        <w:tab/>
      </w:r>
      <w:r w:rsidR="00797990" w:rsidRPr="001D49E7">
        <w:rPr>
          <w:rFonts w:ascii="Garamond" w:hAnsi="Garamond"/>
          <w:sz w:val="24"/>
          <w:szCs w:val="24"/>
        </w:rPr>
        <w:tab/>
      </w:r>
      <w:proofErr w:type="spellStart"/>
      <w:r w:rsidR="001E1E1A">
        <w:rPr>
          <w:rFonts w:ascii="Garamond" w:hAnsi="Garamond"/>
          <w:sz w:val="24"/>
          <w:szCs w:val="24"/>
        </w:rPr>
        <w:t>xxx</w:t>
      </w:r>
      <w:proofErr w:type="spellEnd"/>
    </w:p>
    <w:p w14:paraId="04A616EB" w14:textId="77777777" w:rsidR="00EB492C" w:rsidRPr="001D49E7" w:rsidRDefault="00EB492C" w:rsidP="003120DE">
      <w:pPr>
        <w:jc w:val="center"/>
        <w:rPr>
          <w:rFonts w:ascii="Garamond" w:hAnsi="Garamond"/>
        </w:rPr>
      </w:pPr>
      <w:r w:rsidRPr="001D49E7">
        <w:rPr>
          <w:rFonts w:ascii="Garamond" w:hAnsi="Garamond"/>
        </w:rPr>
        <w:t>(dále jen „</w:t>
      </w:r>
      <w:r w:rsidR="00417601" w:rsidRPr="001D49E7">
        <w:rPr>
          <w:rFonts w:ascii="Garamond" w:hAnsi="Garamond"/>
          <w:b/>
        </w:rPr>
        <w:t>O</w:t>
      </w:r>
      <w:r w:rsidR="00F34964" w:rsidRPr="001D49E7">
        <w:rPr>
          <w:rFonts w:ascii="Garamond" w:hAnsi="Garamond"/>
          <w:b/>
        </w:rPr>
        <w:t>bjednatel</w:t>
      </w:r>
      <w:r w:rsidRPr="001D49E7">
        <w:rPr>
          <w:rFonts w:ascii="Garamond" w:hAnsi="Garamond"/>
        </w:rPr>
        <w:t xml:space="preserve">“) </w:t>
      </w:r>
    </w:p>
    <w:p w14:paraId="04A616EC" w14:textId="77777777" w:rsidR="001C1B32" w:rsidRPr="001D49E7" w:rsidRDefault="001C1B32" w:rsidP="003120DE">
      <w:pPr>
        <w:jc w:val="center"/>
        <w:rPr>
          <w:rFonts w:ascii="Garamond" w:hAnsi="Garamond"/>
        </w:rPr>
      </w:pPr>
    </w:p>
    <w:p w14:paraId="04A616ED" w14:textId="77777777" w:rsidR="001C1B32" w:rsidRPr="001D49E7" w:rsidRDefault="00F34964" w:rsidP="003120DE">
      <w:pPr>
        <w:jc w:val="center"/>
        <w:rPr>
          <w:rFonts w:ascii="Garamond" w:hAnsi="Garamond"/>
          <w:b/>
        </w:rPr>
      </w:pPr>
      <w:r w:rsidRPr="001D49E7">
        <w:rPr>
          <w:rFonts w:ascii="Garamond" w:hAnsi="Garamond"/>
          <w:b/>
        </w:rPr>
        <w:t>a</w:t>
      </w:r>
    </w:p>
    <w:p w14:paraId="04A616EE" w14:textId="77777777" w:rsidR="00EB492C" w:rsidRPr="001D49E7" w:rsidRDefault="00EB492C" w:rsidP="003120DE">
      <w:pPr>
        <w:jc w:val="both"/>
        <w:rPr>
          <w:rFonts w:ascii="Garamond" w:hAnsi="Garamond"/>
        </w:rPr>
      </w:pPr>
    </w:p>
    <w:p w14:paraId="04A616EF" w14:textId="65B41A69" w:rsidR="00953D9B" w:rsidRPr="001D49E7" w:rsidRDefault="00B91673" w:rsidP="00387C31">
      <w:pPr>
        <w:pStyle w:val="Odstavecseseznamem"/>
        <w:numPr>
          <w:ilvl w:val="0"/>
          <w:numId w:val="14"/>
        </w:numPr>
        <w:tabs>
          <w:tab w:val="left" w:pos="2700"/>
        </w:tabs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Projekční kancelář atelier DWG s.r.o.</w:t>
      </w:r>
    </w:p>
    <w:p w14:paraId="04A616F0" w14:textId="1F2040D5" w:rsidR="00286630" w:rsidRPr="001D49E7" w:rsidRDefault="00286630" w:rsidP="00286630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  <w:r w:rsidRPr="00A5689A">
        <w:rPr>
          <w:rFonts w:ascii="Garamond" w:hAnsi="Garamond"/>
          <w:sz w:val="24"/>
        </w:rPr>
        <w:t>Se sídlem:</w:t>
      </w:r>
      <w:r w:rsidRPr="001D49E7">
        <w:rPr>
          <w:rFonts w:ascii="Garamond" w:hAnsi="Garamond"/>
          <w:sz w:val="24"/>
          <w:szCs w:val="24"/>
        </w:rPr>
        <w:tab/>
      </w:r>
      <w:r w:rsidR="0042287F">
        <w:rPr>
          <w:rFonts w:ascii="Garamond" w:hAnsi="Garamond"/>
          <w:sz w:val="24"/>
          <w:szCs w:val="24"/>
        </w:rPr>
        <w:t>Jana Babáka 2733/11, 612 00 Brno</w:t>
      </w:r>
    </w:p>
    <w:p w14:paraId="04A616F1" w14:textId="3363F569" w:rsidR="00F34964" w:rsidRPr="001D49E7" w:rsidRDefault="00286630" w:rsidP="00F34964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A5689A">
        <w:rPr>
          <w:rFonts w:ascii="Garamond" w:hAnsi="Garamond"/>
          <w:sz w:val="24"/>
        </w:rPr>
        <w:t>Zastoupen</w:t>
      </w:r>
      <w:r w:rsidR="0003340B" w:rsidRPr="00A5689A">
        <w:rPr>
          <w:rFonts w:ascii="Garamond" w:hAnsi="Garamond"/>
          <w:sz w:val="24"/>
        </w:rPr>
        <w:t>a</w:t>
      </w:r>
      <w:r w:rsidRPr="00A5689A">
        <w:rPr>
          <w:rFonts w:ascii="Garamond" w:hAnsi="Garamond"/>
          <w:sz w:val="24"/>
        </w:rPr>
        <w:t>:</w:t>
      </w:r>
      <w:r w:rsidRPr="001D49E7">
        <w:rPr>
          <w:rFonts w:ascii="Garamond" w:hAnsi="Garamond"/>
          <w:sz w:val="24"/>
          <w:szCs w:val="24"/>
        </w:rPr>
        <w:tab/>
      </w:r>
      <w:r w:rsidR="0042287F">
        <w:rPr>
          <w:rFonts w:ascii="Garamond" w:hAnsi="Garamond"/>
          <w:sz w:val="24"/>
          <w:szCs w:val="24"/>
        </w:rPr>
        <w:t xml:space="preserve">Ing. arch. Petrem </w:t>
      </w:r>
      <w:proofErr w:type="spellStart"/>
      <w:r w:rsidR="0042287F">
        <w:rPr>
          <w:rFonts w:ascii="Garamond" w:hAnsi="Garamond"/>
          <w:sz w:val="24"/>
          <w:szCs w:val="24"/>
        </w:rPr>
        <w:t>Keithem</w:t>
      </w:r>
      <w:proofErr w:type="spellEnd"/>
      <w:r w:rsidR="0042287F">
        <w:rPr>
          <w:rFonts w:ascii="Garamond" w:hAnsi="Garamond"/>
          <w:sz w:val="24"/>
          <w:szCs w:val="24"/>
        </w:rPr>
        <w:t>, jednatelem</w:t>
      </w:r>
    </w:p>
    <w:p w14:paraId="3EB42946" w14:textId="5408C4CF" w:rsidR="0042287F" w:rsidRDefault="00286630" w:rsidP="00F34964">
      <w:pPr>
        <w:pStyle w:val="Zkladntext"/>
        <w:tabs>
          <w:tab w:val="left" w:pos="709"/>
          <w:tab w:val="left" w:pos="2694"/>
        </w:tabs>
        <w:spacing w:after="0" w:line="276" w:lineRule="auto"/>
        <w:ind w:left="709"/>
        <w:jc w:val="both"/>
        <w:rPr>
          <w:rFonts w:ascii="Garamond" w:hAnsi="Garamond"/>
        </w:rPr>
      </w:pPr>
      <w:r w:rsidRPr="00A5689A">
        <w:rPr>
          <w:rFonts w:ascii="Garamond" w:hAnsi="Garamond"/>
        </w:rPr>
        <w:t>Subjekt zapsaný u:</w:t>
      </w:r>
      <w:r w:rsidRPr="001D49E7">
        <w:rPr>
          <w:rFonts w:ascii="Garamond" w:hAnsi="Garamond"/>
        </w:rPr>
        <w:tab/>
      </w:r>
      <w:r w:rsidR="0042287F">
        <w:rPr>
          <w:rFonts w:ascii="Garamond" w:hAnsi="Garamond"/>
        </w:rPr>
        <w:t>Krajského</w:t>
      </w:r>
      <w:r w:rsidRPr="001D49E7">
        <w:rPr>
          <w:rFonts w:ascii="Garamond" w:hAnsi="Garamond"/>
        </w:rPr>
        <w:t xml:space="preserve"> soudu v </w:t>
      </w:r>
      <w:r w:rsidR="0042287F">
        <w:rPr>
          <w:rFonts w:ascii="Garamond" w:hAnsi="Garamond"/>
        </w:rPr>
        <w:t>Brně</w:t>
      </w:r>
      <w:r w:rsidRPr="001D49E7">
        <w:rPr>
          <w:rFonts w:ascii="Garamond" w:hAnsi="Garamond"/>
        </w:rPr>
        <w:t xml:space="preserve">, oddíl </w:t>
      </w:r>
      <w:r w:rsidR="0042287F">
        <w:rPr>
          <w:rFonts w:ascii="Garamond" w:hAnsi="Garamond"/>
        </w:rPr>
        <w:t>C</w:t>
      </w:r>
      <w:r w:rsidRPr="001D49E7">
        <w:rPr>
          <w:rFonts w:ascii="Garamond" w:hAnsi="Garamond"/>
        </w:rPr>
        <w:t>, vložka</w:t>
      </w:r>
      <w:r w:rsidR="0042287F">
        <w:rPr>
          <w:rFonts w:ascii="Garamond" w:hAnsi="Garamond"/>
        </w:rPr>
        <w:t xml:space="preserve"> 123735</w:t>
      </w:r>
      <w:r w:rsidRPr="001D49E7">
        <w:rPr>
          <w:rFonts w:ascii="Garamond" w:hAnsi="Garamond"/>
        </w:rPr>
        <w:t xml:space="preserve"> </w:t>
      </w:r>
    </w:p>
    <w:p w14:paraId="04A616F3" w14:textId="5EDD5FD6" w:rsidR="00F34964" w:rsidRPr="001D49E7" w:rsidRDefault="00286630" w:rsidP="00F34964">
      <w:pPr>
        <w:pStyle w:val="Zkladntext"/>
        <w:tabs>
          <w:tab w:val="left" w:pos="709"/>
          <w:tab w:val="left" w:pos="2694"/>
        </w:tabs>
        <w:spacing w:after="0" w:line="276" w:lineRule="auto"/>
        <w:ind w:left="709"/>
        <w:jc w:val="both"/>
        <w:rPr>
          <w:rFonts w:ascii="Garamond" w:hAnsi="Garamond"/>
        </w:rPr>
      </w:pPr>
      <w:r w:rsidRPr="00A5689A">
        <w:rPr>
          <w:rFonts w:ascii="Garamond" w:hAnsi="Garamond"/>
        </w:rPr>
        <w:t>Kontaktní osoba:</w:t>
      </w:r>
      <w:r w:rsidRPr="001D49E7">
        <w:rPr>
          <w:rFonts w:ascii="Garamond" w:hAnsi="Garamond"/>
          <w:bCs/>
        </w:rPr>
        <w:tab/>
      </w:r>
      <w:r w:rsidR="0042287F">
        <w:rPr>
          <w:rFonts w:ascii="Garamond" w:hAnsi="Garamond"/>
          <w:bCs/>
        </w:rPr>
        <w:t xml:space="preserve">Ing. arch. Petr </w:t>
      </w:r>
      <w:proofErr w:type="spellStart"/>
      <w:r w:rsidR="0042287F">
        <w:rPr>
          <w:rFonts w:ascii="Garamond" w:hAnsi="Garamond"/>
          <w:bCs/>
        </w:rPr>
        <w:t>Keith</w:t>
      </w:r>
      <w:proofErr w:type="spellEnd"/>
      <w:r w:rsidR="00C459E8">
        <w:rPr>
          <w:rFonts w:ascii="Garamond" w:hAnsi="Garamond"/>
          <w:bCs/>
        </w:rPr>
        <w:t xml:space="preserve">, </w:t>
      </w:r>
      <w:proofErr w:type="spellStart"/>
      <w:r w:rsidR="00C459E8">
        <w:rPr>
          <w:rFonts w:ascii="Garamond" w:hAnsi="Garamond"/>
          <w:bCs/>
        </w:rPr>
        <w:t>xxx</w:t>
      </w:r>
      <w:proofErr w:type="spellEnd"/>
    </w:p>
    <w:p w14:paraId="04A616F4" w14:textId="1928D391" w:rsidR="00F34964" w:rsidRPr="001D49E7" w:rsidRDefault="00286630" w:rsidP="00F34964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733CAE">
        <w:rPr>
          <w:rFonts w:ascii="Garamond" w:hAnsi="Garamond"/>
          <w:sz w:val="24"/>
        </w:rPr>
        <w:t>IČO:</w:t>
      </w:r>
      <w:r w:rsidRPr="001D49E7">
        <w:rPr>
          <w:rFonts w:ascii="Garamond" w:hAnsi="Garamond"/>
          <w:sz w:val="24"/>
          <w:szCs w:val="24"/>
        </w:rPr>
        <w:tab/>
      </w:r>
      <w:r w:rsidR="0042287F">
        <w:rPr>
          <w:rFonts w:ascii="Garamond" w:hAnsi="Garamond"/>
          <w:sz w:val="24"/>
          <w:szCs w:val="24"/>
        </w:rPr>
        <w:t>10939695</w:t>
      </w:r>
    </w:p>
    <w:p w14:paraId="04A616F5" w14:textId="4E492A22" w:rsidR="00F34964" w:rsidRPr="0042287F" w:rsidRDefault="00286630" w:rsidP="00F34964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733CAE">
        <w:rPr>
          <w:rFonts w:ascii="Garamond" w:hAnsi="Garamond"/>
          <w:sz w:val="24"/>
        </w:rPr>
        <w:t>DIČ:</w:t>
      </w:r>
      <w:r w:rsidRPr="0042287F">
        <w:rPr>
          <w:rFonts w:ascii="Garamond" w:hAnsi="Garamond"/>
          <w:sz w:val="24"/>
          <w:szCs w:val="24"/>
        </w:rPr>
        <w:tab/>
      </w:r>
      <w:r w:rsidR="0042287F">
        <w:rPr>
          <w:rFonts w:ascii="Garamond" w:hAnsi="Garamond"/>
          <w:sz w:val="24"/>
          <w:szCs w:val="24"/>
        </w:rPr>
        <w:t>CZ10939695</w:t>
      </w:r>
    </w:p>
    <w:p w14:paraId="04A616F6" w14:textId="67E226A0" w:rsidR="00F34964" w:rsidRPr="0042287F" w:rsidRDefault="00286630" w:rsidP="00F34964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733CAE">
        <w:rPr>
          <w:rFonts w:ascii="Garamond" w:hAnsi="Garamond"/>
          <w:sz w:val="24"/>
        </w:rPr>
        <w:t>Bankovní spojení:</w:t>
      </w:r>
      <w:r w:rsidRPr="0042287F">
        <w:rPr>
          <w:rFonts w:ascii="Garamond" w:hAnsi="Garamond"/>
          <w:sz w:val="24"/>
          <w:szCs w:val="24"/>
        </w:rPr>
        <w:tab/>
      </w:r>
      <w:proofErr w:type="spellStart"/>
      <w:r w:rsidR="0042287F">
        <w:rPr>
          <w:rFonts w:ascii="Garamond" w:hAnsi="Garamond"/>
          <w:sz w:val="24"/>
          <w:szCs w:val="24"/>
        </w:rPr>
        <w:t>Fio</w:t>
      </w:r>
      <w:proofErr w:type="spellEnd"/>
      <w:r w:rsidR="0042287F">
        <w:rPr>
          <w:rFonts w:ascii="Garamond" w:hAnsi="Garamond"/>
          <w:sz w:val="24"/>
          <w:szCs w:val="24"/>
        </w:rPr>
        <w:t xml:space="preserve"> banka a.s.</w:t>
      </w:r>
    </w:p>
    <w:p w14:paraId="04A616F7" w14:textId="5616CD7D" w:rsidR="00F34964" w:rsidRPr="001D49E7" w:rsidRDefault="00286630" w:rsidP="00F34964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733CAE">
        <w:rPr>
          <w:rFonts w:ascii="Garamond" w:hAnsi="Garamond"/>
          <w:sz w:val="24"/>
        </w:rPr>
        <w:t>Číslo účtu:</w:t>
      </w:r>
      <w:r w:rsidRPr="001D49E7">
        <w:rPr>
          <w:rFonts w:ascii="Garamond" w:hAnsi="Garamond"/>
          <w:sz w:val="24"/>
          <w:szCs w:val="24"/>
        </w:rPr>
        <w:tab/>
      </w:r>
      <w:proofErr w:type="spellStart"/>
      <w:r w:rsidR="001E1E1A">
        <w:rPr>
          <w:rFonts w:ascii="Garamond" w:hAnsi="Garamond"/>
          <w:sz w:val="24"/>
          <w:szCs w:val="24"/>
        </w:rPr>
        <w:t>xxx</w:t>
      </w:r>
      <w:proofErr w:type="spellEnd"/>
    </w:p>
    <w:p w14:paraId="04A616F8" w14:textId="77777777" w:rsidR="000F2770" w:rsidRPr="001D49E7" w:rsidRDefault="000F2770" w:rsidP="003120DE">
      <w:pPr>
        <w:tabs>
          <w:tab w:val="left" w:pos="284"/>
        </w:tabs>
        <w:jc w:val="both"/>
        <w:rPr>
          <w:rFonts w:ascii="Garamond" w:hAnsi="Garamond"/>
        </w:rPr>
      </w:pPr>
    </w:p>
    <w:p w14:paraId="04A616F9" w14:textId="77777777" w:rsidR="00EB492C" w:rsidRPr="001D49E7" w:rsidRDefault="00EB492C" w:rsidP="003120DE">
      <w:pPr>
        <w:tabs>
          <w:tab w:val="left" w:pos="284"/>
        </w:tabs>
        <w:jc w:val="center"/>
        <w:rPr>
          <w:rFonts w:ascii="Garamond" w:hAnsi="Garamond"/>
        </w:rPr>
      </w:pPr>
      <w:r w:rsidRPr="001D49E7">
        <w:rPr>
          <w:rFonts w:ascii="Garamond" w:hAnsi="Garamond"/>
        </w:rPr>
        <w:t>(dále jen „</w:t>
      </w:r>
      <w:r w:rsidR="00417601" w:rsidRPr="001D49E7">
        <w:rPr>
          <w:rFonts w:ascii="Garamond" w:hAnsi="Garamond"/>
          <w:b/>
        </w:rPr>
        <w:t>Z</w:t>
      </w:r>
      <w:r w:rsidR="00BC49C6" w:rsidRPr="001D49E7">
        <w:rPr>
          <w:rFonts w:ascii="Garamond" w:hAnsi="Garamond"/>
          <w:b/>
        </w:rPr>
        <w:t>hotovitel</w:t>
      </w:r>
      <w:r w:rsidRPr="001D49E7">
        <w:rPr>
          <w:rFonts w:ascii="Garamond" w:hAnsi="Garamond"/>
        </w:rPr>
        <w:t>“)</w:t>
      </w:r>
    </w:p>
    <w:p w14:paraId="04A616FA" w14:textId="77777777" w:rsidR="00EB492C" w:rsidRPr="001D49E7" w:rsidRDefault="00CD0CC1" w:rsidP="00CD0CC1">
      <w:pPr>
        <w:tabs>
          <w:tab w:val="left" w:pos="4007"/>
        </w:tabs>
        <w:jc w:val="both"/>
        <w:rPr>
          <w:rFonts w:ascii="Garamond" w:hAnsi="Garamond"/>
        </w:rPr>
      </w:pPr>
      <w:r w:rsidRPr="001D49E7">
        <w:rPr>
          <w:rFonts w:ascii="Garamond" w:hAnsi="Garamond"/>
        </w:rPr>
        <w:tab/>
      </w:r>
    </w:p>
    <w:p w14:paraId="04A616FB" w14:textId="77777777" w:rsidR="00F34964" w:rsidRPr="001D49E7" w:rsidRDefault="00EB492C" w:rsidP="00F34964">
      <w:pPr>
        <w:jc w:val="center"/>
        <w:rPr>
          <w:rFonts w:ascii="Garamond" w:hAnsi="Garamond"/>
        </w:rPr>
      </w:pPr>
      <w:r w:rsidRPr="001D49E7">
        <w:rPr>
          <w:rFonts w:ascii="Garamond" w:hAnsi="Garamond"/>
          <w:b/>
        </w:rPr>
        <w:t xml:space="preserve">uzavřely </w:t>
      </w:r>
      <w:r w:rsidR="00511B3D" w:rsidRPr="001D49E7">
        <w:rPr>
          <w:rFonts w:ascii="Garamond" w:hAnsi="Garamond"/>
          <w:b/>
        </w:rPr>
        <w:t xml:space="preserve">níže uvedeného dne, měsíce a roku </w:t>
      </w:r>
      <w:r w:rsidRPr="001D49E7">
        <w:rPr>
          <w:rFonts w:ascii="Garamond" w:hAnsi="Garamond"/>
          <w:b/>
        </w:rPr>
        <w:t>na základě podkladů uvedených v</w:t>
      </w:r>
      <w:r w:rsidR="00511B3D" w:rsidRPr="001D49E7">
        <w:rPr>
          <w:rFonts w:ascii="Garamond" w:hAnsi="Garamond"/>
          <w:b/>
        </w:rPr>
        <w:t> </w:t>
      </w:r>
      <w:r w:rsidRPr="001D49E7">
        <w:rPr>
          <w:rFonts w:ascii="Garamond" w:hAnsi="Garamond"/>
          <w:b/>
        </w:rPr>
        <w:t>článku</w:t>
      </w:r>
      <w:r w:rsidR="00511B3D" w:rsidRPr="001D49E7">
        <w:rPr>
          <w:rFonts w:ascii="Garamond" w:hAnsi="Garamond"/>
          <w:b/>
        </w:rPr>
        <w:t> </w:t>
      </w:r>
      <w:r w:rsidR="00F82616" w:rsidRPr="001D49E7">
        <w:rPr>
          <w:rFonts w:ascii="Garamond" w:hAnsi="Garamond"/>
          <w:b/>
        </w:rPr>
        <w:t>I</w:t>
      </w:r>
      <w:r w:rsidRPr="001D49E7">
        <w:rPr>
          <w:rFonts w:ascii="Garamond" w:hAnsi="Garamond"/>
          <w:b/>
        </w:rPr>
        <w:t xml:space="preserve"> tuto smlouvu</w:t>
      </w:r>
      <w:r w:rsidRPr="001D49E7">
        <w:rPr>
          <w:rFonts w:ascii="Garamond" w:hAnsi="Garamond"/>
        </w:rPr>
        <w:t>:</w:t>
      </w:r>
    </w:p>
    <w:p w14:paraId="04A616FC" w14:textId="77777777" w:rsidR="00EB492C" w:rsidRPr="001D49E7" w:rsidRDefault="00EB492C" w:rsidP="003120DE">
      <w:pPr>
        <w:jc w:val="both"/>
        <w:rPr>
          <w:rFonts w:ascii="Garamond" w:hAnsi="Garamond"/>
        </w:rPr>
      </w:pPr>
    </w:p>
    <w:p w14:paraId="04A616FD" w14:textId="77777777" w:rsidR="00953D9B" w:rsidRPr="001D49E7" w:rsidRDefault="00953D9B" w:rsidP="00387C31">
      <w:pPr>
        <w:keepNext/>
        <w:numPr>
          <w:ilvl w:val="0"/>
          <w:numId w:val="9"/>
        </w:numPr>
        <w:ind w:left="0" w:firstLine="0"/>
        <w:jc w:val="center"/>
        <w:rPr>
          <w:rFonts w:ascii="Garamond" w:hAnsi="Garamond"/>
          <w:b/>
        </w:rPr>
      </w:pPr>
    </w:p>
    <w:p w14:paraId="04A616FE" w14:textId="77777777" w:rsidR="00F34964" w:rsidRPr="001D49E7" w:rsidRDefault="00F34964" w:rsidP="00F34964">
      <w:pPr>
        <w:keepNext/>
        <w:jc w:val="center"/>
        <w:rPr>
          <w:rFonts w:ascii="Garamond" w:hAnsi="Garamond"/>
          <w:b/>
          <w:caps/>
        </w:rPr>
      </w:pPr>
      <w:r w:rsidRPr="001D49E7">
        <w:rPr>
          <w:rFonts w:ascii="Garamond" w:hAnsi="Garamond"/>
          <w:b/>
          <w:caps/>
        </w:rPr>
        <w:t>Závazné podklady pro uzavření Smlouvy</w:t>
      </w:r>
    </w:p>
    <w:p w14:paraId="04A616FF" w14:textId="77777777" w:rsidR="001E39CA" w:rsidRPr="001D49E7" w:rsidRDefault="001E39CA" w:rsidP="003120DE">
      <w:pPr>
        <w:jc w:val="both"/>
        <w:rPr>
          <w:rFonts w:ascii="Garamond" w:hAnsi="Garamond"/>
        </w:rPr>
      </w:pPr>
    </w:p>
    <w:p w14:paraId="04A61700" w14:textId="77777777" w:rsidR="00953D9B" w:rsidRPr="001D49E7" w:rsidRDefault="001E39CA" w:rsidP="00E945B6">
      <w:pPr>
        <w:numPr>
          <w:ilvl w:val="0"/>
          <w:numId w:val="5"/>
        </w:numPr>
        <w:ind w:left="357"/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Závaznými podklady pro uzavření </w:t>
      </w:r>
      <w:r w:rsidR="00B4377B" w:rsidRPr="001D49E7">
        <w:rPr>
          <w:rFonts w:ascii="Garamond" w:hAnsi="Garamond"/>
        </w:rPr>
        <w:t xml:space="preserve">této </w:t>
      </w:r>
      <w:r w:rsidR="009E2382" w:rsidRPr="001D49E7">
        <w:rPr>
          <w:rFonts w:ascii="Garamond" w:hAnsi="Garamond"/>
        </w:rPr>
        <w:t>S</w:t>
      </w:r>
      <w:r w:rsidRPr="001D49E7">
        <w:rPr>
          <w:rFonts w:ascii="Garamond" w:hAnsi="Garamond"/>
        </w:rPr>
        <w:t>mlouvy (dále jen „</w:t>
      </w:r>
      <w:r w:rsidR="00B4377B" w:rsidRPr="001D49E7">
        <w:rPr>
          <w:rFonts w:ascii="Garamond" w:hAnsi="Garamond"/>
        </w:rPr>
        <w:t xml:space="preserve">závazné </w:t>
      </w:r>
      <w:r w:rsidRPr="001D49E7">
        <w:rPr>
          <w:rFonts w:ascii="Garamond" w:hAnsi="Garamond"/>
        </w:rPr>
        <w:t>podklady“) se rozumí:</w:t>
      </w:r>
    </w:p>
    <w:p w14:paraId="04A61701" w14:textId="77777777" w:rsidR="00695F92" w:rsidRDefault="00E80923" w:rsidP="00410DA7">
      <w:pPr>
        <w:ind w:left="357"/>
        <w:jc w:val="both"/>
        <w:rPr>
          <w:rFonts w:ascii="Garamond" w:hAnsi="Garamond"/>
        </w:rPr>
      </w:pPr>
      <w:r w:rsidRPr="001D49E7">
        <w:rPr>
          <w:rFonts w:ascii="Garamond" w:hAnsi="Garamond"/>
        </w:rPr>
        <w:t>Výzva k podání nabídky (včetně příloh) ze dne</w:t>
      </w:r>
      <w:r w:rsidR="00704DDF" w:rsidRPr="001D49E7">
        <w:rPr>
          <w:rFonts w:ascii="Garamond" w:hAnsi="Garamond"/>
        </w:rPr>
        <w:t xml:space="preserve"> </w:t>
      </w:r>
      <w:r w:rsidR="0022170A">
        <w:rPr>
          <w:rFonts w:ascii="Garamond" w:hAnsi="Garamond"/>
        </w:rPr>
        <w:t>2. 9. 2022,</w:t>
      </w:r>
      <w:r w:rsidR="006A4824" w:rsidRPr="001D49E7">
        <w:rPr>
          <w:rFonts w:ascii="Garamond" w:hAnsi="Garamond"/>
        </w:rPr>
        <w:t xml:space="preserve"> </w:t>
      </w:r>
      <w:proofErr w:type="gramStart"/>
      <w:r w:rsidR="004A066E" w:rsidRPr="001D49E7">
        <w:rPr>
          <w:rFonts w:ascii="Garamond" w:hAnsi="Garamond"/>
        </w:rPr>
        <w:t>č</w:t>
      </w:r>
      <w:r w:rsidR="006A4824" w:rsidRPr="001D49E7">
        <w:rPr>
          <w:rFonts w:ascii="Garamond" w:hAnsi="Garamond"/>
        </w:rPr>
        <w:t>.</w:t>
      </w:r>
      <w:r w:rsidR="004A066E" w:rsidRPr="001D49E7">
        <w:rPr>
          <w:rFonts w:ascii="Garamond" w:hAnsi="Garamond"/>
        </w:rPr>
        <w:t>j</w:t>
      </w:r>
      <w:r w:rsidR="006A4824" w:rsidRPr="001D49E7">
        <w:rPr>
          <w:rFonts w:ascii="Garamond" w:hAnsi="Garamond"/>
        </w:rPr>
        <w:t>.</w:t>
      </w:r>
      <w:proofErr w:type="gramEnd"/>
      <w:r w:rsidR="004A066E" w:rsidRPr="001D49E7">
        <w:rPr>
          <w:rFonts w:ascii="Garamond" w:hAnsi="Garamond"/>
        </w:rPr>
        <w:t xml:space="preserve"> </w:t>
      </w:r>
      <w:r w:rsidR="00577189">
        <w:rPr>
          <w:rFonts w:ascii="Garamond" w:hAnsi="Garamond"/>
        </w:rPr>
        <w:t>O</w:t>
      </w:r>
      <w:r w:rsidR="004A066E" w:rsidRPr="001D49E7">
        <w:rPr>
          <w:rFonts w:ascii="Garamond" w:hAnsi="Garamond"/>
        </w:rPr>
        <w:t>bjednatele:</w:t>
      </w:r>
      <w:r w:rsidR="006A4824" w:rsidRPr="001D49E7">
        <w:rPr>
          <w:rFonts w:ascii="Garamond" w:hAnsi="Garamond"/>
        </w:rPr>
        <w:t xml:space="preserve"> </w:t>
      </w:r>
      <w:proofErr w:type="spellStart"/>
      <w:r w:rsidR="006A4824" w:rsidRPr="001D49E7">
        <w:rPr>
          <w:rFonts w:ascii="Garamond" w:hAnsi="Garamond"/>
        </w:rPr>
        <w:t>Spr</w:t>
      </w:r>
      <w:proofErr w:type="spellEnd"/>
      <w:r w:rsidR="006A4824" w:rsidRPr="001D49E7">
        <w:rPr>
          <w:rFonts w:ascii="Garamond" w:hAnsi="Garamond"/>
        </w:rPr>
        <w:t xml:space="preserve"> </w:t>
      </w:r>
      <w:r w:rsidR="0022170A">
        <w:rPr>
          <w:rFonts w:ascii="Garamond" w:hAnsi="Garamond"/>
        </w:rPr>
        <w:t>206/2022-19</w:t>
      </w:r>
      <w:r w:rsidR="00F63763" w:rsidRPr="001D49E7">
        <w:rPr>
          <w:rFonts w:ascii="Garamond" w:hAnsi="Garamond"/>
        </w:rPr>
        <w:t xml:space="preserve">       </w:t>
      </w:r>
    </w:p>
    <w:p w14:paraId="04A61702" w14:textId="6ACF3B97" w:rsidR="006A4824" w:rsidRPr="001D49E7" w:rsidRDefault="00234B7F" w:rsidP="00410DA7">
      <w:pPr>
        <w:ind w:left="357"/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a </w:t>
      </w:r>
      <w:r w:rsidR="00695F92">
        <w:rPr>
          <w:rFonts w:ascii="Garamond" w:hAnsi="Garamond"/>
        </w:rPr>
        <w:t>n</w:t>
      </w:r>
      <w:r w:rsidR="006A4824" w:rsidRPr="001D49E7">
        <w:rPr>
          <w:rFonts w:ascii="Garamond" w:hAnsi="Garamond"/>
        </w:rPr>
        <w:t xml:space="preserve">abídka </w:t>
      </w:r>
      <w:r w:rsidR="00577189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934A92" w:rsidRPr="001D49E7">
        <w:rPr>
          <w:rFonts w:ascii="Garamond" w:hAnsi="Garamond"/>
        </w:rPr>
        <w:t xml:space="preserve">e </w:t>
      </w:r>
      <w:r w:rsidR="006A4824" w:rsidRPr="006F2084">
        <w:rPr>
          <w:rFonts w:ascii="Garamond" w:hAnsi="Garamond"/>
        </w:rPr>
        <w:t>ze dne</w:t>
      </w:r>
      <w:r w:rsidR="006A4824" w:rsidRPr="001D49E7">
        <w:rPr>
          <w:rFonts w:ascii="Garamond" w:hAnsi="Garamond"/>
        </w:rPr>
        <w:t xml:space="preserve"> </w:t>
      </w:r>
      <w:r w:rsidR="00493001">
        <w:rPr>
          <w:rFonts w:ascii="Garamond" w:hAnsi="Garamond"/>
        </w:rPr>
        <w:t>3. 10. 2022</w:t>
      </w:r>
      <w:r w:rsidR="006A4824" w:rsidRPr="001D49E7">
        <w:rPr>
          <w:rFonts w:ascii="Garamond" w:hAnsi="Garamond"/>
        </w:rPr>
        <w:t xml:space="preserve">, </w:t>
      </w:r>
      <w:proofErr w:type="gramStart"/>
      <w:r w:rsidR="006A4824" w:rsidRPr="001D49E7">
        <w:rPr>
          <w:rFonts w:ascii="Garamond" w:hAnsi="Garamond"/>
        </w:rPr>
        <w:t>č.j.</w:t>
      </w:r>
      <w:proofErr w:type="gramEnd"/>
      <w:r w:rsidR="004A066E" w:rsidRPr="001D49E7">
        <w:rPr>
          <w:rFonts w:ascii="Garamond" w:hAnsi="Garamond"/>
        </w:rPr>
        <w:t xml:space="preserve"> </w:t>
      </w:r>
      <w:r w:rsidR="001C527D">
        <w:rPr>
          <w:rFonts w:ascii="Garamond" w:hAnsi="Garamond"/>
        </w:rPr>
        <w:t>O</w:t>
      </w:r>
      <w:r w:rsidR="004A066E" w:rsidRPr="001D49E7">
        <w:rPr>
          <w:rFonts w:ascii="Garamond" w:hAnsi="Garamond"/>
        </w:rPr>
        <w:t>bjednatele</w:t>
      </w:r>
      <w:r w:rsidR="006A4824" w:rsidRPr="001D49E7">
        <w:rPr>
          <w:rFonts w:ascii="Garamond" w:hAnsi="Garamond"/>
        </w:rPr>
        <w:t xml:space="preserve">: </w:t>
      </w:r>
      <w:proofErr w:type="spellStart"/>
      <w:r w:rsidR="006A4824" w:rsidRPr="001D49E7">
        <w:rPr>
          <w:rFonts w:ascii="Garamond" w:hAnsi="Garamond"/>
        </w:rPr>
        <w:t>Spr</w:t>
      </w:r>
      <w:proofErr w:type="spellEnd"/>
      <w:r w:rsidR="006A4824" w:rsidRPr="001D49E7">
        <w:rPr>
          <w:rFonts w:ascii="Garamond" w:hAnsi="Garamond"/>
        </w:rPr>
        <w:t xml:space="preserve"> </w:t>
      </w:r>
      <w:r w:rsidR="0022170A">
        <w:rPr>
          <w:rFonts w:ascii="Garamond" w:hAnsi="Garamond"/>
        </w:rPr>
        <w:t>206/2022-</w:t>
      </w:r>
      <w:r w:rsidR="00493001">
        <w:rPr>
          <w:rFonts w:ascii="Garamond" w:hAnsi="Garamond"/>
        </w:rPr>
        <w:t>30</w:t>
      </w:r>
      <w:r w:rsidR="0022170A">
        <w:rPr>
          <w:rFonts w:ascii="Garamond" w:hAnsi="Garamond"/>
        </w:rPr>
        <w:t>.</w:t>
      </w:r>
      <w:r w:rsidR="00F63763" w:rsidRPr="001D49E7">
        <w:rPr>
          <w:rFonts w:ascii="Garamond" w:hAnsi="Garamond"/>
        </w:rPr>
        <w:t xml:space="preserve">                   </w:t>
      </w:r>
    </w:p>
    <w:p w14:paraId="04A61703" w14:textId="77777777" w:rsidR="004532D3" w:rsidRPr="001D49E7" w:rsidRDefault="004532D3" w:rsidP="006A4824">
      <w:pPr>
        <w:ind w:left="357"/>
        <w:jc w:val="both"/>
        <w:rPr>
          <w:rFonts w:ascii="Garamond" w:hAnsi="Garamond"/>
        </w:rPr>
      </w:pPr>
    </w:p>
    <w:p w14:paraId="04A61704" w14:textId="77777777" w:rsidR="00953D9B" w:rsidRDefault="00BC49C6" w:rsidP="00E945B6">
      <w:pPr>
        <w:numPr>
          <w:ilvl w:val="0"/>
          <w:numId w:val="5"/>
        </w:numPr>
        <w:ind w:left="357" w:hanging="357"/>
        <w:jc w:val="both"/>
        <w:rPr>
          <w:rFonts w:ascii="Garamond" w:hAnsi="Garamond"/>
        </w:rPr>
      </w:pPr>
      <w:r w:rsidRPr="001D49E7">
        <w:rPr>
          <w:rFonts w:ascii="Garamond" w:hAnsi="Garamond"/>
        </w:rPr>
        <w:t>Zhotovitel</w:t>
      </w:r>
      <w:r w:rsidR="00FF003D" w:rsidRPr="001D49E7">
        <w:rPr>
          <w:rFonts w:ascii="Garamond" w:hAnsi="Garamond"/>
        </w:rPr>
        <w:t xml:space="preserve"> </w:t>
      </w:r>
      <w:r w:rsidR="005A12C4" w:rsidRPr="001D49E7">
        <w:rPr>
          <w:rFonts w:ascii="Garamond" w:hAnsi="Garamond"/>
        </w:rPr>
        <w:t xml:space="preserve">podpisem </w:t>
      </w:r>
      <w:r w:rsidR="00B4377B" w:rsidRPr="001D49E7">
        <w:rPr>
          <w:rFonts w:ascii="Garamond" w:hAnsi="Garamond"/>
        </w:rPr>
        <w:t xml:space="preserve">této </w:t>
      </w:r>
      <w:r w:rsidR="009E2382" w:rsidRPr="001D49E7">
        <w:rPr>
          <w:rFonts w:ascii="Garamond" w:hAnsi="Garamond"/>
        </w:rPr>
        <w:t>S</w:t>
      </w:r>
      <w:r w:rsidR="005A12C4" w:rsidRPr="001D49E7">
        <w:rPr>
          <w:rFonts w:ascii="Garamond" w:hAnsi="Garamond"/>
        </w:rPr>
        <w:t xml:space="preserve">mlouvy </w:t>
      </w:r>
      <w:r w:rsidR="00FF003D" w:rsidRPr="001D49E7">
        <w:rPr>
          <w:rFonts w:ascii="Garamond" w:hAnsi="Garamond"/>
        </w:rPr>
        <w:t xml:space="preserve">potvrzuje, že </w:t>
      </w:r>
      <w:r w:rsidR="00C8313F" w:rsidRPr="001D49E7">
        <w:rPr>
          <w:rFonts w:ascii="Garamond" w:hAnsi="Garamond"/>
        </w:rPr>
        <w:t xml:space="preserve">nabídku vypracoval v souladu se </w:t>
      </w:r>
      <w:r w:rsidR="00B4377B" w:rsidRPr="001D49E7">
        <w:rPr>
          <w:rFonts w:ascii="Garamond" w:hAnsi="Garamond"/>
        </w:rPr>
        <w:t xml:space="preserve">závaznými </w:t>
      </w:r>
      <w:r w:rsidR="00C8313F" w:rsidRPr="001D49E7">
        <w:rPr>
          <w:rFonts w:ascii="Garamond" w:hAnsi="Garamond"/>
        </w:rPr>
        <w:t xml:space="preserve">podklady </w:t>
      </w:r>
      <w:r w:rsidR="001C527D">
        <w:rPr>
          <w:rFonts w:ascii="Garamond" w:hAnsi="Garamond"/>
        </w:rPr>
        <w:t>O</w:t>
      </w:r>
      <w:r w:rsidR="00FF003D" w:rsidRPr="001D49E7">
        <w:rPr>
          <w:rFonts w:ascii="Garamond" w:hAnsi="Garamond"/>
        </w:rPr>
        <w:t>bjednatele</w:t>
      </w:r>
      <w:r w:rsidR="005A12C4" w:rsidRPr="001D49E7">
        <w:rPr>
          <w:rFonts w:ascii="Garamond" w:hAnsi="Garamond"/>
        </w:rPr>
        <w:t>, že se seznámil s jejich obsahem</w:t>
      </w:r>
      <w:r w:rsidR="00300089" w:rsidRPr="001D49E7">
        <w:rPr>
          <w:rFonts w:ascii="Garamond" w:hAnsi="Garamond"/>
        </w:rPr>
        <w:t>,</w:t>
      </w:r>
      <w:r w:rsidR="005A12C4" w:rsidRPr="001D49E7">
        <w:rPr>
          <w:rFonts w:ascii="Garamond" w:hAnsi="Garamond"/>
        </w:rPr>
        <w:t xml:space="preserve"> že vůči obsahu a podobě těchto podkladů nemá žádné výhrady</w:t>
      </w:r>
      <w:r w:rsidR="00300089" w:rsidRPr="001D49E7">
        <w:rPr>
          <w:rFonts w:ascii="Garamond" w:hAnsi="Garamond"/>
        </w:rPr>
        <w:t xml:space="preserve"> a že je nabídkou a podmínkami v ní uvedenými vázán</w:t>
      </w:r>
      <w:r w:rsidR="005A12C4" w:rsidRPr="001D49E7">
        <w:rPr>
          <w:rFonts w:ascii="Garamond" w:hAnsi="Garamond"/>
        </w:rPr>
        <w:t>.</w:t>
      </w:r>
    </w:p>
    <w:p w14:paraId="11CCE3FD" w14:textId="77777777" w:rsidR="00135BDA" w:rsidRPr="001D49E7" w:rsidRDefault="00135BDA" w:rsidP="00135BDA">
      <w:pPr>
        <w:jc w:val="both"/>
        <w:rPr>
          <w:rFonts w:ascii="Garamond" w:hAnsi="Garamond"/>
        </w:rPr>
      </w:pPr>
    </w:p>
    <w:p w14:paraId="04A61706" w14:textId="77777777" w:rsidR="00953D9B" w:rsidRPr="001D49E7" w:rsidRDefault="00953D9B" w:rsidP="00387C31">
      <w:pPr>
        <w:numPr>
          <w:ilvl w:val="0"/>
          <w:numId w:val="9"/>
        </w:numPr>
        <w:ind w:left="284" w:firstLine="0"/>
        <w:jc w:val="center"/>
        <w:rPr>
          <w:rFonts w:ascii="Garamond" w:hAnsi="Garamond"/>
          <w:b/>
        </w:rPr>
      </w:pPr>
      <w:bookmarkStart w:id="1" w:name="_Ref406493977"/>
    </w:p>
    <w:bookmarkEnd w:id="1"/>
    <w:p w14:paraId="04A61707" w14:textId="77777777" w:rsidR="00D15F3A" w:rsidRPr="001D49E7" w:rsidRDefault="00D15F3A" w:rsidP="003120DE">
      <w:pPr>
        <w:jc w:val="center"/>
        <w:rPr>
          <w:rFonts w:ascii="Garamond" w:hAnsi="Garamond"/>
          <w:b/>
          <w:caps/>
        </w:rPr>
      </w:pPr>
      <w:r w:rsidRPr="001D49E7">
        <w:rPr>
          <w:rFonts w:ascii="Garamond" w:hAnsi="Garamond"/>
          <w:b/>
          <w:caps/>
        </w:rPr>
        <w:t>Úvodní ustanovení</w:t>
      </w:r>
    </w:p>
    <w:p w14:paraId="04A61708" w14:textId="77777777" w:rsidR="00EB492C" w:rsidRPr="001D49E7" w:rsidRDefault="00EB492C" w:rsidP="003120DE">
      <w:pPr>
        <w:jc w:val="both"/>
        <w:rPr>
          <w:rFonts w:ascii="Garamond" w:hAnsi="Garamond"/>
        </w:rPr>
      </w:pPr>
    </w:p>
    <w:p w14:paraId="04A61709" w14:textId="77777777" w:rsidR="00FE0029" w:rsidRPr="001D49E7" w:rsidRDefault="00A47A4E" w:rsidP="00FE0029">
      <w:pPr>
        <w:numPr>
          <w:ilvl w:val="0"/>
          <w:numId w:val="7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Předmětem </w:t>
      </w:r>
      <w:r w:rsidR="009E2382" w:rsidRPr="001D49E7">
        <w:rPr>
          <w:rFonts w:ascii="Garamond" w:hAnsi="Garamond"/>
        </w:rPr>
        <w:t>S</w:t>
      </w:r>
      <w:r w:rsidRPr="001D49E7">
        <w:rPr>
          <w:rFonts w:ascii="Garamond" w:hAnsi="Garamond"/>
        </w:rPr>
        <w:t xml:space="preserve">mlouvy je </w:t>
      </w:r>
      <w:r w:rsidR="007B7F11" w:rsidRPr="001D49E7">
        <w:rPr>
          <w:rFonts w:ascii="Garamond" w:hAnsi="Garamond"/>
        </w:rPr>
        <w:t>provedení díla spočívající ve zhotovení</w:t>
      </w:r>
      <w:r w:rsidR="00F63763" w:rsidRPr="001D49E7">
        <w:rPr>
          <w:rFonts w:ascii="Garamond" w:hAnsi="Garamond"/>
        </w:rPr>
        <w:t xml:space="preserve"> projektové dokumentace na akci</w:t>
      </w:r>
      <w:r w:rsidR="007B7F11" w:rsidRPr="001D49E7">
        <w:rPr>
          <w:rFonts w:ascii="Garamond" w:hAnsi="Garamond"/>
        </w:rPr>
        <w:t>: „NSS Brno –</w:t>
      </w:r>
      <w:r w:rsidR="00F63763" w:rsidRPr="001D49E7">
        <w:rPr>
          <w:rFonts w:ascii="Garamond" w:hAnsi="Garamond"/>
        </w:rPr>
        <w:t xml:space="preserve"> Projektová dokumentace na úpravu půdních prostor pro umístění kanceláří</w:t>
      </w:r>
      <w:r w:rsidR="007B7F11" w:rsidRPr="001D49E7">
        <w:rPr>
          <w:rFonts w:ascii="Garamond" w:hAnsi="Garamond"/>
        </w:rPr>
        <w:t xml:space="preserve">“ </w:t>
      </w:r>
      <w:r w:rsidR="00F63763" w:rsidRPr="00201FC2">
        <w:rPr>
          <w:rFonts w:ascii="Garamond" w:hAnsi="Garamond"/>
        </w:rPr>
        <w:t xml:space="preserve">(č. akce SMVS: </w:t>
      </w:r>
      <w:r w:rsidR="00201FC2" w:rsidRPr="00201FC2">
        <w:rPr>
          <w:rFonts w:ascii="Garamond" w:hAnsi="Garamond"/>
        </w:rPr>
        <w:t>036V011200023</w:t>
      </w:r>
      <w:r w:rsidR="00965BF5" w:rsidRPr="00201FC2">
        <w:rPr>
          <w:rFonts w:ascii="Garamond" w:hAnsi="Garamond"/>
        </w:rPr>
        <w:t>)</w:t>
      </w:r>
      <w:r w:rsidR="00965BF5" w:rsidRPr="001D49E7">
        <w:rPr>
          <w:rFonts w:ascii="Garamond" w:hAnsi="Garamond"/>
        </w:rPr>
        <w:t xml:space="preserve"> </w:t>
      </w:r>
      <w:r w:rsidR="007B7F11" w:rsidRPr="001D49E7">
        <w:rPr>
          <w:rFonts w:ascii="Garamond" w:hAnsi="Garamond"/>
        </w:rPr>
        <w:t>a ve výkonu dalších činností (dále jen „</w:t>
      </w:r>
      <w:r w:rsidR="009E2382" w:rsidRPr="001D49E7">
        <w:rPr>
          <w:rFonts w:ascii="Garamond" w:hAnsi="Garamond"/>
          <w:b/>
        </w:rPr>
        <w:t>D</w:t>
      </w:r>
      <w:r w:rsidR="007B7F11" w:rsidRPr="001D49E7">
        <w:rPr>
          <w:rFonts w:ascii="Garamond" w:hAnsi="Garamond"/>
          <w:b/>
        </w:rPr>
        <w:t>ílo</w:t>
      </w:r>
      <w:r w:rsidR="007B7F11" w:rsidRPr="001D49E7">
        <w:rPr>
          <w:rFonts w:ascii="Garamond" w:hAnsi="Garamond"/>
        </w:rPr>
        <w:t>“</w:t>
      </w:r>
      <w:r w:rsidR="00B57D5F" w:rsidRPr="001D49E7">
        <w:rPr>
          <w:rFonts w:ascii="Garamond" w:hAnsi="Garamond"/>
        </w:rPr>
        <w:t xml:space="preserve">) v rozsahu stanoveném touto </w:t>
      </w:r>
      <w:r w:rsidR="008F2E72">
        <w:rPr>
          <w:rFonts w:ascii="Garamond" w:hAnsi="Garamond"/>
        </w:rPr>
        <w:t>S</w:t>
      </w:r>
      <w:r w:rsidR="00B57D5F" w:rsidRPr="001D49E7">
        <w:rPr>
          <w:rFonts w:ascii="Garamond" w:hAnsi="Garamond"/>
        </w:rPr>
        <w:t>mlouvou</w:t>
      </w:r>
      <w:r w:rsidR="00FE0029" w:rsidRPr="001D49E7">
        <w:rPr>
          <w:rFonts w:ascii="Garamond" w:hAnsi="Garamond"/>
        </w:rPr>
        <w:t>.</w:t>
      </w:r>
    </w:p>
    <w:p w14:paraId="04A6170A" w14:textId="77777777" w:rsidR="0023692D" w:rsidRPr="001D49E7" w:rsidRDefault="0023692D" w:rsidP="0023692D">
      <w:pPr>
        <w:ind w:left="360"/>
        <w:jc w:val="both"/>
        <w:rPr>
          <w:rFonts w:ascii="Garamond" w:hAnsi="Garamond"/>
        </w:rPr>
      </w:pPr>
    </w:p>
    <w:p w14:paraId="04A6170B" w14:textId="77777777" w:rsidR="0023692D" w:rsidRDefault="0023692D" w:rsidP="0023692D">
      <w:pPr>
        <w:numPr>
          <w:ilvl w:val="0"/>
          <w:numId w:val="7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Zhotovitel se zavazuje zhotovit Dílo s odbornou péčí na vlastní náklady a nebezpečí, předat ho </w:t>
      </w:r>
      <w:r w:rsidR="001C527D">
        <w:rPr>
          <w:rFonts w:ascii="Garamond" w:hAnsi="Garamond"/>
        </w:rPr>
        <w:t>O</w:t>
      </w:r>
      <w:r w:rsidRPr="001D49E7">
        <w:rPr>
          <w:rFonts w:ascii="Garamond" w:hAnsi="Garamond"/>
        </w:rPr>
        <w:t xml:space="preserve">bjednateli řádně a včas, prosté vad a nedodělků a převést na </w:t>
      </w:r>
      <w:r w:rsidR="001C527D">
        <w:rPr>
          <w:rFonts w:ascii="Garamond" w:hAnsi="Garamond"/>
        </w:rPr>
        <w:t>O</w:t>
      </w:r>
      <w:r w:rsidRPr="001D49E7">
        <w:rPr>
          <w:rFonts w:ascii="Garamond" w:hAnsi="Garamond"/>
        </w:rPr>
        <w:t xml:space="preserve">bjednatele vlastnické právo k Dílu a </w:t>
      </w:r>
      <w:r w:rsidR="00651E14">
        <w:rPr>
          <w:rFonts w:ascii="Garamond" w:hAnsi="Garamond"/>
        </w:rPr>
        <w:t>O</w:t>
      </w:r>
      <w:r w:rsidRPr="001D49E7">
        <w:rPr>
          <w:rFonts w:ascii="Garamond" w:hAnsi="Garamond"/>
        </w:rPr>
        <w:t xml:space="preserve">bjednatel se zavazuje Dílo převzít a uhradit </w:t>
      </w:r>
      <w:r w:rsidR="006F328C">
        <w:rPr>
          <w:rFonts w:ascii="Garamond" w:hAnsi="Garamond"/>
        </w:rPr>
        <w:t>Z</w:t>
      </w:r>
      <w:r w:rsidRPr="001D49E7">
        <w:rPr>
          <w:rFonts w:ascii="Garamond" w:hAnsi="Garamond"/>
        </w:rPr>
        <w:t xml:space="preserve">hotoviteli sjednanou cenu ve smyslu článku IV. této </w:t>
      </w:r>
      <w:r w:rsidR="008F2E72">
        <w:rPr>
          <w:rFonts w:ascii="Garamond" w:hAnsi="Garamond"/>
        </w:rPr>
        <w:t>S</w:t>
      </w:r>
      <w:r w:rsidRPr="001D49E7">
        <w:rPr>
          <w:rFonts w:ascii="Garamond" w:hAnsi="Garamond"/>
        </w:rPr>
        <w:t>mlouvy.</w:t>
      </w:r>
    </w:p>
    <w:p w14:paraId="04A6170C" w14:textId="77777777" w:rsidR="00EA7B1B" w:rsidRPr="001D49E7" w:rsidRDefault="00EA7B1B" w:rsidP="00EA7B1B">
      <w:pPr>
        <w:ind w:left="360"/>
        <w:jc w:val="both"/>
        <w:rPr>
          <w:rFonts w:ascii="Garamond" w:hAnsi="Garamond"/>
        </w:rPr>
      </w:pPr>
    </w:p>
    <w:p w14:paraId="04A6170D" w14:textId="77777777" w:rsidR="00EA7B1B" w:rsidRPr="001D49E7" w:rsidRDefault="00EA7B1B" w:rsidP="0023692D">
      <w:pPr>
        <w:numPr>
          <w:ilvl w:val="0"/>
          <w:numId w:val="7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Zhotovitel výslovně prohlašuje, že je mu známo, že budova Nejvyššího správního soudu </w:t>
      </w:r>
      <w:r w:rsidR="00201FC2">
        <w:rPr>
          <w:rFonts w:ascii="Garamond" w:hAnsi="Garamond"/>
        </w:rPr>
        <w:t xml:space="preserve">  </w:t>
      </w:r>
      <w:r w:rsidRPr="001D49E7">
        <w:rPr>
          <w:rFonts w:ascii="Garamond" w:hAnsi="Garamond"/>
        </w:rPr>
        <w:t xml:space="preserve">č.p. 611, v </w:t>
      </w:r>
      <w:proofErr w:type="spellStart"/>
      <w:proofErr w:type="gramStart"/>
      <w:r w:rsidRPr="001D49E7">
        <w:rPr>
          <w:rFonts w:ascii="Garamond" w:hAnsi="Garamond"/>
        </w:rPr>
        <w:t>k.ú</w:t>
      </w:r>
      <w:proofErr w:type="spellEnd"/>
      <w:r w:rsidRPr="001D49E7">
        <w:rPr>
          <w:rFonts w:ascii="Garamond" w:hAnsi="Garamond"/>
        </w:rPr>
        <w:t>.</w:t>
      </w:r>
      <w:proofErr w:type="gramEnd"/>
      <w:r w:rsidRPr="001D49E7">
        <w:rPr>
          <w:rFonts w:ascii="Garamond" w:hAnsi="Garamond"/>
        </w:rPr>
        <w:t xml:space="preserve"> Město Brno, je památkově chráněným novorenesančním objektem a při zhotovování </w:t>
      </w:r>
      <w:r w:rsidR="002A668E">
        <w:rPr>
          <w:rFonts w:ascii="Garamond" w:hAnsi="Garamond"/>
        </w:rPr>
        <w:t>D</w:t>
      </w:r>
      <w:r w:rsidRPr="001D49E7">
        <w:rPr>
          <w:rFonts w:ascii="Garamond" w:hAnsi="Garamond"/>
        </w:rPr>
        <w:t xml:space="preserve">íla tuto skutečnost zohlední v rozsahu, ve kterém to budou vyžadovat dotčené právní předpisy, závazné pokyny orgánů památkové péče a pokyny </w:t>
      </w:r>
      <w:r w:rsidR="001C527D">
        <w:rPr>
          <w:rFonts w:ascii="Garamond" w:hAnsi="Garamond"/>
        </w:rPr>
        <w:t>O</w:t>
      </w:r>
      <w:r w:rsidRPr="001D49E7">
        <w:rPr>
          <w:rFonts w:ascii="Garamond" w:hAnsi="Garamond"/>
        </w:rPr>
        <w:t>bjednatele.</w:t>
      </w:r>
    </w:p>
    <w:p w14:paraId="04A6170E" w14:textId="77777777" w:rsidR="0023692D" w:rsidRPr="001D49E7" w:rsidRDefault="0023692D" w:rsidP="0023692D">
      <w:pPr>
        <w:ind w:left="360"/>
        <w:jc w:val="both"/>
        <w:rPr>
          <w:rFonts w:ascii="Garamond" w:hAnsi="Garamond"/>
        </w:rPr>
      </w:pPr>
    </w:p>
    <w:p w14:paraId="04A6170F" w14:textId="77777777" w:rsidR="0023692D" w:rsidRPr="006B6A1B" w:rsidRDefault="0023692D" w:rsidP="0023692D">
      <w:pPr>
        <w:numPr>
          <w:ilvl w:val="0"/>
          <w:numId w:val="7"/>
        </w:numPr>
        <w:jc w:val="both"/>
        <w:rPr>
          <w:rFonts w:ascii="Garamond" w:hAnsi="Garamond"/>
        </w:rPr>
      </w:pPr>
      <w:r w:rsidRPr="006B6A1B">
        <w:rPr>
          <w:rFonts w:ascii="Garamond" w:hAnsi="Garamond"/>
        </w:rPr>
        <w:t xml:space="preserve">Dílem se rozumí zejména vypracování </w:t>
      </w:r>
      <w:r w:rsidR="00A23B69" w:rsidRPr="006B6A1B">
        <w:rPr>
          <w:rFonts w:ascii="Garamond" w:hAnsi="Garamond"/>
        </w:rPr>
        <w:t xml:space="preserve">dokumentace k vydání příslušných správních rozhodnutí, prováděcí </w:t>
      </w:r>
      <w:r w:rsidRPr="006B6A1B">
        <w:rPr>
          <w:rFonts w:ascii="Garamond" w:hAnsi="Garamond"/>
        </w:rPr>
        <w:t xml:space="preserve">projektové </w:t>
      </w:r>
      <w:r w:rsidR="00686BD3" w:rsidRPr="006B6A1B">
        <w:rPr>
          <w:rFonts w:ascii="Garamond" w:hAnsi="Garamond"/>
        </w:rPr>
        <w:t>dokumentace</w:t>
      </w:r>
      <w:r w:rsidR="00A23B69" w:rsidRPr="006B6A1B">
        <w:rPr>
          <w:rFonts w:ascii="Garamond" w:hAnsi="Garamond"/>
        </w:rPr>
        <w:t xml:space="preserve">, dokumentace k zadání veřejné zakázky na vlastní realizaci stavebních prací </w:t>
      </w:r>
      <w:r w:rsidRPr="006B6A1B">
        <w:rPr>
          <w:rFonts w:ascii="Garamond" w:hAnsi="Garamond"/>
        </w:rPr>
        <w:t>ve všech podrobnostech</w:t>
      </w:r>
      <w:r w:rsidR="00201FC2" w:rsidRPr="006B6A1B">
        <w:rPr>
          <w:rFonts w:ascii="Garamond" w:hAnsi="Garamond"/>
        </w:rPr>
        <w:t xml:space="preserve"> potřebných pro realizaci úpravy půdních prostor pro umístění kanceláří, </w:t>
      </w:r>
      <w:r w:rsidRPr="006B6A1B">
        <w:rPr>
          <w:rFonts w:ascii="Garamond" w:hAnsi="Garamond"/>
        </w:rPr>
        <w:t xml:space="preserve">obstarání a získání potřebných správních rozhodnutí a výkon dalších činností k akci </w:t>
      </w:r>
      <w:r w:rsidR="00686BD3" w:rsidRPr="006B6A1B">
        <w:rPr>
          <w:rFonts w:ascii="Garamond" w:hAnsi="Garamond"/>
        </w:rPr>
        <w:t>„NSS Brno – Úprava půdních prostor pro umístění kanceláří</w:t>
      </w:r>
      <w:r w:rsidRPr="006B6A1B">
        <w:rPr>
          <w:rFonts w:ascii="Garamond" w:hAnsi="Garamond"/>
        </w:rPr>
        <w:t xml:space="preserve">“. </w:t>
      </w:r>
    </w:p>
    <w:p w14:paraId="04A61710" w14:textId="77777777" w:rsidR="009E2382" w:rsidRPr="001D49E7" w:rsidRDefault="009E2382" w:rsidP="009E2382">
      <w:pPr>
        <w:ind w:left="360"/>
        <w:jc w:val="both"/>
        <w:rPr>
          <w:rFonts w:ascii="Garamond" w:hAnsi="Garamond"/>
        </w:rPr>
      </w:pPr>
    </w:p>
    <w:p w14:paraId="04A61711" w14:textId="77777777" w:rsidR="005702FE" w:rsidRDefault="00686BD3" w:rsidP="005702FE">
      <w:pPr>
        <w:numPr>
          <w:ilvl w:val="0"/>
          <w:numId w:val="7"/>
        </w:numPr>
        <w:jc w:val="both"/>
        <w:rPr>
          <w:rFonts w:ascii="Garamond" w:hAnsi="Garamond"/>
        </w:rPr>
      </w:pPr>
      <w:r w:rsidRPr="00201FC2">
        <w:rPr>
          <w:rFonts w:ascii="Garamond" w:hAnsi="Garamond"/>
        </w:rPr>
        <w:t xml:space="preserve">Úprava půdních prostor </w:t>
      </w:r>
      <w:r w:rsidR="009E2382" w:rsidRPr="00201FC2">
        <w:rPr>
          <w:rFonts w:ascii="Garamond" w:hAnsi="Garamond"/>
        </w:rPr>
        <w:t xml:space="preserve">v budově Nejvyššího správního soudu je nutná z důvodu </w:t>
      </w:r>
      <w:r w:rsidRPr="00201FC2">
        <w:rPr>
          <w:rFonts w:ascii="Garamond" w:hAnsi="Garamond"/>
        </w:rPr>
        <w:t>postupného navyšování počtu soudců a zaměstnanců soudu a potřeby vytvoření nových pracovních prostor.</w:t>
      </w:r>
      <w:r w:rsidR="005702FE" w:rsidRPr="00201FC2">
        <w:rPr>
          <w:rFonts w:ascii="Garamond" w:hAnsi="Garamond"/>
        </w:rPr>
        <w:t xml:space="preserve"> </w:t>
      </w:r>
      <w:r w:rsidR="005A1685" w:rsidRPr="00201FC2">
        <w:rPr>
          <w:rFonts w:ascii="Garamond" w:hAnsi="Garamond"/>
        </w:rPr>
        <w:t xml:space="preserve">Popis </w:t>
      </w:r>
      <w:r w:rsidR="00A23B69">
        <w:rPr>
          <w:rFonts w:ascii="Garamond" w:hAnsi="Garamond"/>
        </w:rPr>
        <w:t xml:space="preserve">návrhu </w:t>
      </w:r>
      <w:r w:rsidR="005A1685" w:rsidRPr="00201FC2">
        <w:rPr>
          <w:rFonts w:ascii="Garamond" w:hAnsi="Garamond"/>
        </w:rPr>
        <w:t xml:space="preserve">rozsahu a </w:t>
      </w:r>
      <w:r w:rsidR="00A23B69">
        <w:rPr>
          <w:rFonts w:ascii="Garamond" w:hAnsi="Garamond"/>
        </w:rPr>
        <w:t xml:space="preserve">podoby </w:t>
      </w:r>
      <w:r w:rsidR="00201FC2" w:rsidRPr="00201FC2">
        <w:rPr>
          <w:rFonts w:ascii="Garamond" w:hAnsi="Garamond"/>
        </w:rPr>
        <w:t xml:space="preserve">úprav </w:t>
      </w:r>
      <w:r w:rsidR="005A1685" w:rsidRPr="00201FC2">
        <w:rPr>
          <w:rFonts w:ascii="Garamond" w:hAnsi="Garamond"/>
        </w:rPr>
        <w:t>půdních prostor j</w:t>
      </w:r>
      <w:r w:rsidR="00201FC2" w:rsidRPr="00201FC2">
        <w:rPr>
          <w:rFonts w:ascii="Garamond" w:hAnsi="Garamond"/>
        </w:rPr>
        <w:t xml:space="preserve">e </w:t>
      </w:r>
      <w:r w:rsidR="005A1685" w:rsidRPr="00201FC2">
        <w:rPr>
          <w:rFonts w:ascii="Garamond" w:hAnsi="Garamond"/>
        </w:rPr>
        <w:t xml:space="preserve">uveden </w:t>
      </w:r>
      <w:r w:rsidR="005A1685" w:rsidRPr="006B6A1B">
        <w:rPr>
          <w:rFonts w:ascii="Garamond" w:hAnsi="Garamond"/>
          <w:b/>
        </w:rPr>
        <w:t>v příloze č. 1</w:t>
      </w:r>
      <w:r w:rsidR="00201FC2">
        <w:rPr>
          <w:rFonts w:ascii="Garamond" w:hAnsi="Garamond"/>
        </w:rPr>
        <w:t xml:space="preserve">: </w:t>
      </w:r>
      <w:r w:rsidR="005A1685" w:rsidRPr="00201FC2">
        <w:rPr>
          <w:rFonts w:ascii="Garamond" w:hAnsi="Garamond"/>
        </w:rPr>
        <w:t xml:space="preserve"> „Návrh na úpravu půdních prostor pro umístění kanceláří</w:t>
      </w:r>
      <w:r w:rsidR="00201FC2">
        <w:rPr>
          <w:rFonts w:ascii="Garamond" w:hAnsi="Garamond"/>
        </w:rPr>
        <w:t>“</w:t>
      </w:r>
      <w:r w:rsidR="00201FC2" w:rsidRPr="00201FC2">
        <w:rPr>
          <w:rFonts w:ascii="Garamond" w:hAnsi="Garamond"/>
        </w:rPr>
        <w:t>.</w:t>
      </w:r>
    </w:p>
    <w:p w14:paraId="04A61712" w14:textId="77777777" w:rsidR="00201FC2" w:rsidRPr="00201FC2" w:rsidRDefault="00201FC2" w:rsidP="00201FC2">
      <w:pPr>
        <w:ind w:left="360"/>
        <w:jc w:val="both"/>
        <w:rPr>
          <w:rFonts w:ascii="Garamond" w:hAnsi="Garamond"/>
        </w:rPr>
      </w:pPr>
    </w:p>
    <w:p w14:paraId="04A61713" w14:textId="77777777" w:rsidR="001441EF" w:rsidRPr="001D49E7" w:rsidRDefault="001441EF" w:rsidP="00E945B6">
      <w:pPr>
        <w:numPr>
          <w:ilvl w:val="0"/>
          <w:numId w:val="7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Tato </w:t>
      </w:r>
      <w:r w:rsidR="009E2382" w:rsidRPr="001D49E7">
        <w:rPr>
          <w:rFonts w:ascii="Garamond" w:hAnsi="Garamond"/>
        </w:rPr>
        <w:t>S</w:t>
      </w:r>
      <w:r w:rsidRPr="001D49E7">
        <w:rPr>
          <w:rFonts w:ascii="Garamond" w:hAnsi="Garamond"/>
        </w:rPr>
        <w:t xml:space="preserve">mlouva upravuje vzájemná práva a povinnosti při provádění </w:t>
      </w:r>
      <w:r w:rsidR="00C61CF4">
        <w:rPr>
          <w:rFonts w:ascii="Garamond" w:hAnsi="Garamond"/>
        </w:rPr>
        <w:t>D</w:t>
      </w:r>
      <w:r w:rsidR="00B57D5F" w:rsidRPr="001D49E7">
        <w:rPr>
          <w:rFonts w:ascii="Garamond" w:hAnsi="Garamond"/>
        </w:rPr>
        <w:t xml:space="preserve">íla </w:t>
      </w:r>
      <w:r w:rsidRPr="001D49E7">
        <w:rPr>
          <w:rFonts w:ascii="Garamond" w:hAnsi="Garamond"/>
        </w:rPr>
        <w:t>za dále stanovených podmínek.</w:t>
      </w:r>
    </w:p>
    <w:p w14:paraId="04A61714" w14:textId="77777777" w:rsidR="00D15F3A" w:rsidRPr="001D49E7" w:rsidRDefault="00D15F3A" w:rsidP="00D15F3A">
      <w:pPr>
        <w:ind w:left="360"/>
        <w:jc w:val="both"/>
        <w:rPr>
          <w:rFonts w:ascii="Garamond" w:hAnsi="Garamond"/>
        </w:rPr>
      </w:pPr>
    </w:p>
    <w:p w14:paraId="04A61715" w14:textId="77777777" w:rsidR="005A0BFC" w:rsidRPr="001D49E7" w:rsidRDefault="005A0BFC" w:rsidP="004C60C0">
      <w:pPr>
        <w:numPr>
          <w:ilvl w:val="0"/>
          <w:numId w:val="9"/>
        </w:numPr>
        <w:ind w:left="284" w:firstLine="0"/>
        <w:jc w:val="center"/>
        <w:rPr>
          <w:rFonts w:ascii="Garamond" w:hAnsi="Garamond"/>
          <w:b/>
        </w:rPr>
      </w:pPr>
    </w:p>
    <w:p w14:paraId="04A61716" w14:textId="77777777" w:rsidR="00D15F3A" w:rsidRPr="001D49E7" w:rsidRDefault="00D15F3A" w:rsidP="00D15F3A">
      <w:pPr>
        <w:jc w:val="center"/>
        <w:rPr>
          <w:rFonts w:ascii="Garamond" w:hAnsi="Garamond"/>
          <w:b/>
          <w:caps/>
        </w:rPr>
      </w:pPr>
      <w:r w:rsidRPr="001D49E7">
        <w:rPr>
          <w:rFonts w:ascii="Garamond" w:hAnsi="Garamond"/>
          <w:b/>
          <w:caps/>
        </w:rPr>
        <w:t>Předmět Smlouvy</w:t>
      </w:r>
    </w:p>
    <w:p w14:paraId="04A61717" w14:textId="77777777" w:rsidR="00D15F3A" w:rsidRPr="001D49E7" w:rsidRDefault="00D15F3A" w:rsidP="00D15F3A">
      <w:pPr>
        <w:jc w:val="both"/>
        <w:rPr>
          <w:rFonts w:ascii="Garamond" w:hAnsi="Garamond"/>
        </w:rPr>
      </w:pPr>
    </w:p>
    <w:p w14:paraId="04A61718" w14:textId="77777777" w:rsidR="009E2382" w:rsidRPr="00ED638B" w:rsidRDefault="005A0BFC" w:rsidP="00387C31">
      <w:pPr>
        <w:pStyle w:val="Odstavecseseznamem"/>
        <w:numPr>
          <w:ilvl w:val="0"/>
          <w:numId w:val="27"/>
        </w:numPr>
        <w:jc w:val="both"/>
        <w:rPr>
          <w:rFonts w:ascii="Garamond" w:hAnsi="Garamond"/>
          <w:b/>
          <w:sz w:val="24"/>
          <w:szCs w:val="24"/>
        </w:rPr>
      </w:pPr>
      <w:r w:rsidRPr="00ED638B">
        <w:rPr>
          <w:rFonts w:ascii="Garamond" w:hAnsi="Garamond"/>
          <w:b/>
          <w:sz w:val="24"/>
          <w:szCs w:val="24"/>
        </w:rPr>
        <w:t xml:space="preserve">Předmětem </w:t>
      </w:r>
      <w:r w:rsidR="009E2382" w:rsidRPr="00ED638B">
        <w:rPr>
          <w:rFonts w:ascii="Garamond" w:hAnsi="Garamond"/>
          <w:b/>
          <w:sz w:val="24"/>
          <w:szCs w:val="24"/>
        </w:rPr>
        <w:t>S</w:t>
      </w:r>
      <w:r w:rsidR="009502C7" w:rsidRPr="00ED638B">
        <w:rPr>
          <w:rFonts w:ascii="Garamond" w:hAnsi="Garamond"/>
          <w:b/>
          <w:sz w:val="24"/>
          <w:szCs w:val="24"/>
        </w:rPr>
        <w:t xml:space="preserve">mlouvy </w:t>
      </w:r>
      <w:r w:rsidRPr="00ED638B">
        <w:rPr>
          <w:rFonts w:ascii="Garamond" w:hAnsi="Garamond"/>
          <w:b/>
          <w:sz w:val="24"/>
          <w:szCs w:val="24"/>
        </w:rPr>
        <w:t xml:space="preserve">je: </w:t>
      </w:r>
    </w:p>
    <w:p w14:paraId="04A61719" w14:textId="77777777" w:rsidR="00D15F3A" w:rsidRPr="001D49E7" w:rsidRDefault="00D15F3A" w:rsidP="00D15F3A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04A6171A" w14:textId="77777777" w:rsidR="005A1685" w:rsidRPr="006B6A1B" w:rsidRDefault="00E94989" w:rsidP="00C76412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Garamond" w:hAnsi="Garamond"/>
          <w:strike/>
          <w:sz w:val="24"/>
          <w:szCs w:val="24"/>
        </w:rPr>
      </w:pPr>
      <w:r w:rsidRPr="006034A9">
        <w:rPr>
          <w:rFonts w:ascii="Garamond" w:hAnsi="Garamond"/>
          <w:b/>
          <w:sz w:val="24"/>
          <w:szCs w:val="24"/>
        </w:rPr>
        <w:t>Z</w:t>
      </w:r>
      <w:r w:rsidR="00C72A5C" w:rsidRPr="006034A9">
        <w:rPr>
          <w:rFonts w:ascii="Garamond" w:hAnsi="Garamond"/>
          <w:b/>
          <w:sz w:val="24"/>
          <w:szCs w:val="24"/>
        </w:rPr>
        <w:t xml:space="preserve">hotovení </w:t>
      </w:r>
      <w:r w:rsidR="005702FE" w:rsidRPr="006034A9">
        <w:rPr>
          <w:rFonts w:ascii="Garamond" w:hAnsi="Garamond"/>
          <w:b/>
          <w:sz w:val="24"/>
          <w:szCs w:val="24"/>
        </w:rPr>
        <w:t xml:space="preserve">projektové </w:t>
      </w:r>
      <w:r w:rsidR="005A1685" w:rsidRPr="006034A9">
        <w:rPr>
          <w:rFonts w:ascii="Garamond" w:hAnsi="Garamond"/>
          <w:b/>
          <w:sz w:val="24"/>
          <w:szCs w:val="24"/>
        </w:rPr>
        <w:t>dokumentace pro stavební povolení (dále jen „DSP</w:t>
      </w:r>
      <w:r w:rsidR="00C72A5C" w:rsidRPr="006034A9">
        <w:rPr>
          <w:rFonts w:ascii="Garamond" w:hAnsi="Garamond"/>
          <w:b/>
          <w:sz w:val="24"/>
          <w:szCs w:val="24"/>
        </w:rPr>
        <w:t>“)</w:t>
      </w:r>
      <w:r w:rsidRPr="001D49E7">
        <w:rPr>
          <w:rFonts w:ascii="Garamond" w:hAnsi="Garamond"/>
          <w:sz w:val="24"/>
          <w:szCs w:val="24"/>
        </w:rPr>
        <w:t xml:space="preserve">. </w:t>
      </w:r>
      <w:r w:rsidRPr="006B6A1B">
        <w:rPr>
          <w:rFonts w:ascii="Garamond" w:hAnsi="Garamond"/>
          <w:sz w:val="24"/>
          <w:szCs w:val="24"/>
        </w:rPr>
        <w:t>Dokumentace bude obsahovat veškeré náležitosti stanovené právními předpisy</w:t>
      </w:r>
      <w:r w:rsidR="00B0659C" w:rsidRPr="006B6A1B">
        <w:rPr>
          <w:rFonts w:ascii="Garamond" w:hAnsi="Garamond"/>
          <w:sz w:val="24"/>
          <w:szCs w:val="24"/>
        </w:rPr>
        <w:t>; v </w:t>
      </w:r>
      <w:proofErr w:type="gramStart"/>
      <w:r w:rsidR="00B0659C" w:rsidRPr="006B6A1B">
        <w:rPr>
          <w:rFonts w:ascii="Garamond" w:hAnsi="Garamond"/>
          <w:sz w:val="24"/>
          <w:szCs w:val="24"/>
        </w:rPr>
        <w:t>rozsahu  dle</w:t>
      </w:r>
      <w:proofErr w:type="gramEnd"/>
      <w:r w:rsidR="00B0659C" w:rsidRPr="006B6A1B">
        <w:rPr>
          <w:rFonts w:ascii="Garamond" w:hAnsi="Garamond"/>
          <w:sz w:val="24"/>
          <w:szCs w:val="24"/>
        </w:rPr>
        <w:t xml:space="preserve"> přílohy č. 12 </w:t>
      </w:r>
      <w:r w:rsidR="00B0659C" w:rsidRPr="006B6A1B">
        <w:rPr>
          <w:rFonts w:ascii="Garamond" w:hAnsi="Garamond" w:cs="Calibri"/>
          <w:color w:val="000000"/>
          <w:sz w:val="24"/>
          <w:szCs w:val="24"/>
        </w:rPr>
        <w:t>vyhlášky č. 499/2006 Sb., o doku</w:t>
      </w:r>
      <w:r w:rsidR="006B6A1B">
        <w:rPr>
          <w:rFonts w:ascii="Garamond" w:hAnsi="Garamond" w:cs="Calibri"/>
          <w:color w:val="000000"/>
          <w:sz w:val="24"/>
          <w:szCs w:val="24"/>
        </w:rPr>
        <w:t>mentaci staveb,</w:t>
      </w:r>
      <w:r w:rsidR="00B0659C" w:rsidRPr="006B6A1B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B0659C" w:rsidRPr="006B6A1B">
        <w:rPr>
          <w:rFonts w:ascii="Garamond" w:hAnsi="Garamond"/>
          <w:sz w:val="24"/>
          <w:szCs w:val="24"/>
        </w:rPr>
        <w:t xml:space="preserve">včetně </w:t>
      </w:r>
      <w:r w:rsidR="00601BCF" w:rsidRPr="006B6A1B">
        <w:rPr>
          <w:rFonts w:ascii="Garamond" w:hAnsi="Garamond"/>
          <w:sz w:val="24"/>
          <w:szCs w:val="24"/>
        </w:rPr>
        <w:t>obstarání dokladů a</w:t>
      </w:r>
      <w:r w:rsidR="00031EFF" w:rsidRPr="006B6A1B">
        <w:rPr>
          <w:rFonts w:ascii="Garamond" w:hAnsi="Garamond"/>
          <w:sz w:val="24"/>
          <w:szCs w:val="24"/>
        </w:rPr>
        <w:t xml:space="preserve"> </w:t>
      </w:r>
      <w:r w:rsidRPr="006B6A1B">
        <w:rPr>
          <w:rFonts w:ascii="Garamond" w:hAnsi="Garamond"/>
          <w:sz w:val="24"/>
          <w:szCs w:val="24"/>
        </w:rPr>
        <w:t>závazn</w:t>
      </w:r>
      <w:r w:rsidR="00601BCF" w:rsidRPr="006B6A1B">
        <w:rPr>
          <w:rFonts w:ascii="Garamond" w:hAnsi="Garamond"/>
          <w:sz w:val="24"/>
          <w:szCs w:val="24"/>
        </w:rPr>
        <w:t xml:space="preserve">ých </w:t>
      </w:r>
      <w:r w:rsidRPr="006B6A1B">
        <w:rPr>
          <w:rFonts w:ascii="Garamond" w:hAnsi="Garamond"/>
          <w:sz w:val="24"/>
          <w:szCs w:val="24"/>
        </w:rPr>
        <w:t>stanovis</w:t>
      </w:r>
      <w:r w:rsidR="00601BCF" w:rsidRPr="006B6A1B">
        <w:rPr>
          <w:rFonts w:ascii="Garamond" w:hAnsi="Garamond"/>
          <w:sz w:val="24"/>
          <w:szCs w:val="24"/>
        </w:rPr>
        <w:t>e</w:t>
      </w:r>
      <w:r w:rsidRPr="006B6A1B">
        <w:rPr>
          <w:rFonts w:ascii="Garamond" w:hAnsi="Garamond"/>
          <w:sz w:val="24"/>
          <w:szCs w:val="24"/>
        </w:rPr>
        <w:t>k</w:t>
      </w:r>
      <w:r w:rsidR="00031EFF" w:rsidRPr="006B6A1B">
        <w:rPr>
          <w:rFonts w:ascii="Garamond" w:hAnsi="Garamond"/>
          <w:sz w:val="24"/>
          <w:szCs w:val="24"/>
        </w:rPr>
        <w:t xml:space="preserve"> </w:t>
      </w:r>
      <w:r w:rsidRPr="006B6A1B">
        <w:rPr>
          <w:rFonts w:ascii="Garamond" w:hAnsi="Garamond"/>
          <w:sz w:val="24"/>
          <w:szCs w:val="24"/>
        </w:rPr>
        <w:t>dotčených orgánů státní</w:t>
      </w:r>
      <w:r w:rsidR="001F095C" w:rsidRPr="006B6A1B">
        <w:rPr>
          <w:rFonts w:ascii="Garamond" w:hAnsi="Garamond"/>
          <w:sz w:val="24"/>
          <w:szCs w:val="24"/>
        </w:rPr>
        <w:t xml:space="preserve"> </w:t>
      </w:r>
      <w:r w:rsidRPr="006B6A1B">
        <w:rPr>
          <w:rFonts w:ascii="Garamond" w:hAnsi="Garamond"/>
          <w:sz w:val="24"/>
          <w:szCs w:val="24"/>
        </w:rPr>
        <w:t>správy</w:t>
      </w:r>
      <w:r w:rsidR="00B0659C" w:rsidRPr="006B6A1B">
        <w:rPr>
          <w:rFonts w:ascii="Garamond" w:hAnsi="Garamond"/>
          <w:sz w:val="24"/>
          <w:szCs w:val="24"/>
        </w:rPr>
        <w:t xml:space="preserve"> a dalších subjektů</w:t>
      </w:r>
      <w:r w:rsidR="005A1685" w:rsidRPr="006B6A1B">
        <w:rPr>
          <w:rFonts w:ascii="Garamond" w:hAnsi="Garamond"/>
          <w:sz w:val="24"/>
          <w:szCs w:val="24"/>
        </w:rPr>
        <w:t xml:space="preserve">. </w:t>
      </w:r>
    </w:p>
    <w:p w14:paraId="04A6171B" w14:textId="77777777" w:rsidR="006B6A1B" w:rsidRPr="006B6A1B" w:rsidRDefault="006B6A1B" w:rsidP="00C76412">
      <w:pPr>
        <w:pStyle w:val="Odstavecseseznamem"/>
        <w:spacing w:line="240" w:lineRule="auto"/>
        <w:jc w:val="both"/>
        <w:rPr>
          <w:rFonts w:ascii="Garamond" w:hAnsi="Garamond"/>
          <w:strike/>
          <w:sz w:val="24"/>
          <w:szCs w:val="24"/>
        </w:rPr>
      </w:pPr>
    </w:p>
    <w:p w14:paraId="04A6171C" w14:textId="77777777" w:rsidR="006B6A1B" w:rsidRPr="0000581D" w:rsidRDefault="00C72A5C" w:rsidP="00F40DB0">
      <w:pPr>
        <w:pStyle w:val="Odstavecseseznamem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6B6A1B">
        <w:rPr>
          <w:rFonts w:ascii="Garamond" w:hAnsi="Garamond"/>
          <w:b/>
          <w:sz w:val="24"/>
          <w:szCs w:val="24"/>
        </w:rPr>
        <w:t xml:space="preserve">Zhotovení </w:t>
      </w:r>
      <w:r w:rsidR="005702FE" w:rsidRPr="006B6A1B">
        <w:rPr>
          <w:rFonts w:ascii="Garamond" w:hAnsi="Garamond"/>
          <w:b/>
          <w:sz w:val="24"/>
          <w:szCs w:val="24"/>
        </w:rPr>
        <w:t xml:space="preserve">projektové </w:t>
      </w:r>
      <w:r w:rsidRPr="006B6A1B">
        <w:rPr>
          <w:rFonts w:ascii="Garamond" w:hAnsi="Garamond"/>
          <w:b/>
          <w:sz w:val="24"/>
          <w:szCs w:val="24"/>
        </w:rPr>
        <w:t xml:space="preserve">dokumentace pro </w:t>
      </w:r>
      <w:r w:rsidR="005A1685" w:rsidRPr="006B6A1B">
        <w:rPr>
          <w:rFonts w:ascii="Garamond" w:hAnsi="Garamond"/>
          <w:b/>
          <w:sz w:val="24"/>
          <w:szCs w:val="24"/>
        </w:rPr>
        <w:t>provádění stavby</w:t>
      </w:r>
      <w:r w:rsidR="00A23B69" w:rsidRPr="006B6A1B">
        <w:rPr>
          <w:rFonts w:ascii="Garamond" w:hAnsi="Garamond"/>
          <w:b/>
          <w:sz w:val="24"/>
          <w:szCs w:val="24"/>
        </w:rPr>
        <w:t xml:space="preserve"> a zadání veřejné zakázky </w:t>
      </w:r>
      <w:r w:rsidR="00131E4D" w:rsidRPr="006B6A1B">
        <w:rPr>
          <w:rFonts w:ascii="Garamond" w:hAnsi="Garamond"/>
          <w:b/>
          <w:sz w:val="24"/>
          <w:szCs w:val="24"/>
        </w:rPr>
        <w:t>(dále jen „DPS“)</w:t>
      </w:r>
      <w:r w:rsidR="00A23B69" w:rsidRPr="006B6A1B">
        <w:rPr>
          <w:rFonts w:ascii="Garamond" w:hAnsi="Garamond"/>
          <w:b/>
          <w:sz w:val="24"/>
          <w:szCs w:val="24"/>
        </w:rPr>
        <w:t xml:space="preserve">. </w:t>
      </w:r>
      <w:r w:rsidR="00131E4D" w:rsidRPr="006B6A1B">
        <w:rPr>
          <w:rFonts w:ascii="Garamond" w:hAnsi="Garamond"/>
          <w:sz w:val="24"/>
          <w:szCs w:val="24"/>
        </w:rPr>
        <w:t xml:space="preserve">Dokumentace bude zpracována v rozsahu dle přílohy č. 13 </w:t>
      </w:r>
      <w:r w:rsidR="00131E4D" w:rsidRPr="006B6A1B">
        <w:rPr>
          <w:rFonts w:ascii="Garamond" w:hAnsi="Garamond" w:cs="Calibri"/>
          <w:color w:val="000000"/>
          <w:sz w:val="24"/>
          <w:szCs w:val="24"/>
        </w:rPr>
        <w:t>vyhlášky č. 499/2006 Sb., o dokumentaci staveb, v platném znění.</w:t>
      </w:r>
      <w:r w:rsidR="00D2416E" w:rsidRPr="006B6A1B">
        <w:rPr>
          <w:rFonts w:ascii="Garamond" w:hAnsi="Garamond" w:cs="Calibri"/>
          <w:color w:val="000000"/>
          <w:sz w:val="24"/>
          <w:szCs w:val="24"/>
        </w:rPr>
        <w:t xml:space="preserve"> Pro účely zadání veřejné zakázky </w:t>
      </w:r>
      <w:r w:rsidR="00D2416E" w:rsidRPr="006B6A1B">
        <w:rPr>
          <w:rFonts w:ascii="Garamond" w:hAnsi="Garamond"/>
          <w:sz w:val="24"/>
          <w:szCs w:val="24"/>
        </w:rPr>
        <w:t xml:space="preserve">výběr </w:t>
      </w:r>
      <w:r w:rsidR="00577189">
        <w:rPr>
          <w:rFonts w:ascii="Garamond" w:hAnsi="Garamond"/>
          <w:sz w:val="24"/>
          <w:szCs w:val="24"/>
        </w:rPr>
        <w:t>Z</w:t>
      </w:r>
      <w:r w:rsidR="00D2416E" w:rsidRPr="006B6A1B">
        <w:rPr>
          <w:rFonts w:ascii="Garamond" w:hAnsi="Garamond"/>
          <w:sz w:val="24"/>
          <w:szCs w:val="24"/>
        </w:rPr>
        <w:t xml:space="preserve">hotovitele stavby </w:t>
      </w:r>
      <w:r w:rsidR="00D2416E" w:rsidRPr="006B6A1B">
        <w:rPr>
          <w:rFonts w:ascii="Garamond" w:hAnsi="Garamond"/>
          <w:snapToGrid w:val="0"/>
          <w:sz w:val="24"/>
          <w:szCs w:val="24"/>
        </w:rPr>
        <w:t xml:space="preserve">v souladu se zákonem č. 134/2016 Sb., o zadávání veřejných zakázek, </w:t>
      </w:r>
      <w:r w:rsidR="00D2416E" w:rsidRPr="006B6A1B">
        <w:rPr>
          <w:rFonts w:ascii="Garamond" w:hAnsi="Garamond"/>
          <w:sz w:val="24"/>
          <w:szCs w:val="24"/>
        </w:rPr>
        <w:t xml:space="preserve">bude </w:t>
      </w:r>
      <w:r w:rsidR="002B7A39" w:rsidRPr="006B6A1B">
        <w:rPr>
          <w:rFonts w:ascii="Garamond" w:hAnsi="Garamond"/>
          <w:sz w:val="24"/>
          <w:szCs w:val="24"/>
        </w:rPr>
        <w:t xml:space="preserve">dokumentace </w:t>
      </w:r>
      <w:r w:rsidR="00D2416E" w:rsidRPr="006B6A1B">
        <w:rPr>
          <w:rFonts w:ascii="Garamond" w:hAnsi="Garamond"/>
          <w:sz w:val="24"/>
          <w:szCs w:val="24"/>
        </w:rPr>
        <w:t>upraven</w:t>
      </w:r>
      <w:r w:rsidR="002B7A39" w:rsidRPr="006B6A1B">
        <w:rPr>
          <w:rFonts w:ascii="Garamond" w:hAnsi="Garamond"/>
          <w:sz w:val="24"/>
          <w:szCs w:val="24"/>
        </w:rPr>
        <w:t xml:space="preserve">á </w:t>
      </w:r>
      <w:r w:rsidR="00D2416E" w:rsidRPr="006B6A1B">
        <w:rPr>
          <w:rFonts w:ascii="Garamond" w:hAnsi="Garamond"/>
          <w:sz w:val="24"/>
          <w:szCs w:val="24"/>
        </w:rPr>
        <w:t xml:space="preserve">do podrobností nezbytných pro zpracování nabídky </w:t>
      </w:r>
      <w:r w:rsidR="00D2416E" w:rsidRPr="006B6A1B">
        <w:rPr>
          <w:rFonts w:ascii="Garamond" w:hAnsi="Garamond" w:cs="Calibri"/>
          <w:color w:val="000000"/>
          <w:sz w:val="24"/>
          <w:szCs w:val="24"/>
        </w:rPr>
        <w:t xml:space="preserve">vč. soupisu stavebních prací, dodávek a služeb s výkazem výměr dle </w:t>
      </w:r>
      <w:proofErr w:type="spellStart"/>
      <w:r w:rsidR="00D2416E" w:rsidRPr="006B6A1B">
        <w:rPr>
          <w:rFonts w:ascii="Garamond" w:hAnsi="Garamond" w:cs="Calibri"/>
          <w:color w:val="000000"/>
          <w:sz w:val="24"/>
          <w:szCs w:val="24"/>
        </w:rPr>
        <w:t>vyhl</w:t>
      </w:r>
      <w:proofErr w:type="spellEnd"/>
      <w:r w:rsidR="00D2416E" w:rsidRPr="006B6A1B">
        <w:rPr>
          <w:rFonts w:ascii="Garamond" w:hAnsi="Garamond" w:cs="Calibri"/>
          <w:color w:val="000000"/>
          <w:sz w:val="24"/>
          <w:szCs w:val="24"/>
        </w:rPr>
        <w:t>. č. 169/2016 Sb. o stanovení rozsahu dokumentace veřejné zakázky na stavební práce.</w:t>
      </w:r>
    </w:p>
    <w:p w14:paraId="7333A90A" w14:textId="77777777" w:rsidR="0000581D" w:rsidRPr="0000581D" w:rsidRDefault="0000581D" w:rsidP="0000581D">
      <w:pPr>
        <w:ind w:left="357"/>
        <w:jc w:val="both"/>
        <w:rPr>
          <w:rFonts w:ascii="Garamond" w:hAnsi="Garamond"/>
        </w:rPr>
      </w:pPr>
    </w:p>
    <w:p w14:paraId="04A6171D" w14:textId="77777777" w:rsidR="00D95F8F" w:rsidRPr="006B6A1B" w:rsidRDefault="00C72A5C" w:rsidP="00EB3DC9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6B6A1B">
        <w:rPr>
          <w:rFonts w:ascii="Garamond" w:hAnsi="Garamond"/>
          <w:b/>
          <w:sz w:val="24"/>
          <w:szCs w:val="24"/>
        </w:rPr>
        <w:t>Výkon autorského dozoru</w:t>
      </w:r>
      <w:r w:rsidR="00D95F8F" w:rsidRPr="006B6A1B">
        <w:rPr>
          <w:rFonts w:ascii="Garamond" w:hAnsi="Garamond"/>
          <w:b/>
          <w:sz w:val="24"/>
          <w:szCs w:val="24"/>
        </w:rPr>
        <w:t xml:space="preserve"> </w:t>
      </w:r>
      <w:r w:rsidR="005A1685" w:rsidRPr="006B6A1B">
        <w:rPr>
          <w:rFonts w:ascii="Garamond" w:hAnsi="Garamond"/>
          <w:b/>
          <w:sz w:val="24"/>
          <w:szCs w:val="24"/>
        </w:rPr>
        <w:t>a inženýrsk</w:t>
      </w:r>
      <w:r w:rsidR="0001256D" w:rsidRPr="006B6A1B">
        <w:rPr>
          <w:rFonts w:ascii="Garamond" w:hAnsi="Garamond"/>
          <w:b/>
          <w:sz w:val="24"/>
          <w:szCs w:val="24"/>
        </w:rPr>
        <w:t>é</w:t>
      </w:r>
      <w:r w:rsidR="00D95F8F" w:rsidRPr="006B6A1B">
        <w:rPr>
          <w:rFonts w:ascii="Garamond" w:hAnsi="Garamond"/>
          <w:b/>
          <w:sz w:val="24"/>
          <w:szCs w:val="24"/>
        </w:rPr>
        <w:t xml:space="preserve"> </w:t>
      </w:r>
      <w:r w:rsidR="005A1685" w:rsidRPr="006B6A1B">
        <w:rPr>
          <w:rFonts w:ascii="Garamond" w:hAnsi="Garamond"/>
          <w:b/>
          <w:sz w:val="24"/>
          <w:szCs w:val="24"/>
        </w:rPr>
        <w:t>činnost</w:t>
      </w:r>
      <w:r w:rsidR="0001256D" w:rsidRPr="006B6A1B">
        <w:rPr>
          <w:rFonts w:ascii="Garamond" w:hAnsi="Garamond"/>
          <w:b/>
          <w:sz w:val="24"/>
          <w:szCs w:val="24"/>
        </w:rPr>
        <w:t xml:space="preserve">i (dále jen „AD + IČ“). </w:t>
      </w:r>
      <w:r w:rsidR="00417601" w:rsidRPr="006B6A1B">
        <w:rPr>
          <w:rFonts w:ascii="Garamond" w:hAnsi="Garamond"/>
          <w:sz w:val="24"/>
          <w:szCs w:val="24"/>
        </w:rPr>
        <w:t xml:space="preserve"> </w:t>
      </w:r>
    </w:p>
    <w:p w14:paraId="04A6171E" w14:textId="77777777" w:rsidR="00EB3DC9" w:rsidRDefault="00EB3DC9" w:rsidP="00EB3DC9">
      <w:pPr>
        <w:pStyle w:val="Odstavecseseznamem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04A6171F" w14:textId="77777777" w:rsidR="005702FE" w:rsidRPr="001D49E7" w:rsidRDefault="00417601" w:rsidP="00EB3DC9">
      <w:pPr>
        <w:pStyle w:val="Odstavecseseznamem"/>
        <w:spacing w:line="240" w:lineRule="auto"/>
        <w:jc w:val="both"/>
        <w:rPr>
          <w:rFonts w:ascii="Garamond" w:hAnsi="Garamond"/>
          <w:sz w:val="24"/>
          <w:szCs w:val="24"/>
        </w:rPr>
      </w:pPr>
      <w:r w:rsidRPr="006B6A1B">
        <w:rPr>
          <w:rFonts w:ascii="Garamond" w:hAnsi="Garamond"/>
          <w:sz w:val="24"/>
          <w:szCs w:val="24"/>
        </w:rPr>
        <w:lastRenderedPageBreak/>
        <w:t>V rámci AD bude Zhotovitel</w:t>
      </w:r>
      <w:r w:rsidR="00D15F3A" w:rsidRPr="006B6A1B">
        <w:rPr>
          <w:rFonts w:ascii="Garamond" w:hAnsi="Garamond"/>
          <w:sz w:val="24"/>
          <w:szCs w:val="24"/>
        </w:rPr>
        <w:t xml:space="preserve"> </w:t>
      </w:r>
      <w:r w:rsidRPr="006B6A1B">
        <w:rPr>
          <w:rFonts w:ascii="Garamond" w:hAnsi="Garamond"/>
          <w:sz w:val="24"/>
          <w:szCs w:val="24"/>
        </w:rPr>
        <w:t>zajišťov</w:t>
      </w:r>
      <w:r w:rsidR="005702FE" w:rsidRPr="006B6A1B">
        <w:rPr>
          <w:rFonts w:ascii="Garamond" w:hAnsi="Garamond"/>
          <w:sz w:val="24"/>
          <w:szCs w:val="24"/>
        </w:rPr>
        <w:t>at při realizaci stavby zejména:</w:t>
      </w:r>
    </w:p>
    <w:p w14:paraId="04A61720" w14:textId="77777777" w:rsidR="005702FE" w:rsidRPr="002B7A39" w:rsidRDefault="006F66F1" w:rsidP="00EB3DC9">
      <w:pPr>
        <w:pStyle w:val="Odstavecseseznamem"/>
        <w:numPr>
          <w:ilvl w:val="1"/>
          <w:numId w:val="26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2B7A39">
        <w:rPr>
          <w:rFonts w:ascii="Garamond" w:hAnsi="Garamond"/>
          <w:sz w:val="24"/>
          <w:szCs w:val="24"/>
        </w:rPr>
        <w:t xml:space="preserve">kontrolu </w:t>
      </w:r>
      <w:r w:rsidR="002B7A39" w:rsidRPr="002B7A39">
        <w:rPr>
          <w:rFonts w:ascii="Garamond" w:hAnsi="Garamond"/>
          <w:sz w:val="24"/>
          <w:szCs w:val="24"/>
        </w:rPr>
        <w:t xml:space="preserve">dodržení schválených dokumentací </w:t>
      </w:r>
      <w:r w:rsidR="00417601" w:rsidRPr="002B7A39">
        <w:rPr>
          <w:rFonts w:ascii="Garamond" w:hAnsi="Garamond"/>
          <w:sz w:val="24"/>
          <w:szCs w:val="24"/>
        </w:rPr>
        <w:t>s</w:t>
      </w:r>
      <w:r w:rsidR="00D15F3A" w:rsidRPr="002B7A39">
        <w:rPr>
          <w:rFonts w:ascii="Garamond" w:hAnsi="Garamond"/>
          <w:sz w:val="24"/>
          <w:szCs w:val="24"/>
        </w:rPr>
        <w:t xml:space="preserve"> </w:t>
      </w:r>
      <w:r w:rsidR="00417601" w:rsidRPr="002B7A39">
        <w:rPr>
          <w:rFonts w:ascii="Garamond" w:hAnsi="Garamond"/>
          <w:sz w:val="24"/>
          <w:szCs w:val="24"/>
        </w:rPr>
        <w:t>přihlédnutím na podmínky určené v</w:t>
      </w:r>
      <w:r w:rsidR="009E2382" w:rsidRPr="002B7A39">
        <w:rPr>
          <w:rFonts w:ascii="Garamond" w:hAnsi="Garamond"/>
          <w:sz w:val="24"/>
          <w:szCs w:val="24"/>
        </w:rPr>
        <w:t> </w:t>
      </w:r>
      <w:r w:rsidR="00417601" w:rsidRPr="002B7A39">
        <w:rPr>
          <w:rFonts w:ascii="Garamond" w:hAnsi="Garamond"/>
          <w:sz w:val="24"/>
          <w:szCs w:val="24"/>
        </w:rPr>
        <w:t>pravomocných</w:t>
      </w:r>
      <w:r w:rsidR="00D15F3A" w:rsidRPr="002B7A39">
        <w:rPr>
          <w:rFonts w:ascii="Garamond" w:hAnsi="Garamond"/>
          <w:sz w:val="24"/>
          <w:szCs w:val="24"/>
        </w:rPr>
        <w:t xml:space="preserve"> r</w:t>
      </w:r>
      <w:r w:rsidR="00417601" w:rsidRPr="002B7A39">
        <w:rPr>
          <w:rFonts w:ascii="Garamond" w:hAnsi="Garamond"/>
          <w:sz w:val="24"/>
          <w:szCs w:val="24"/>
        </w:rPr>
        <w:t xml:space="preserve">ozhodnutích v souladu s právními předpisy, </w:t>
      </w:r>
    </w:p>
    <w:p w14:paraId="04A61721" w14:textId="77777777" w:rsidR="005702FE" w:rsidRPr="001D49E7" w:rsidRDefault="00417601" w:rsidP="00EB3DC9">
      <w:pPr>
        <w:pStyle w:val="Odstavecseseznamem"/>
        <w:numPr>
          <w:ilvl w:val="1"/>
          <w:numId w:val="26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>účast na pravidelných</w:t>
      </w:r>
      <w:r w:rsidR="009E2382" w:rsidRPr="001D49E7">
        <w:rPr>
          <w:rFonts w:ascii="Garamond" w:hAnsi="Garamond"/>
          <w:sz w:val="24"/>
          <w:szCs w:val="24"/>
        </w:rPr>
        <w:t xml:space="preserve"> </w:t>
      </w:r>
      <w:r w:rsidRPr="001D49E7">
        <w:rPr>
          <w:rFonts w:ascii="Garamond" w:hAnsi="Garamond"/>
          <w:sz w:val="24"/>
          <w:szCs w:val="24"/>
        </w:rPr>
        <w:t xml:space="preserve">kontrolních dnech, </w:t>
      </w:r>
      <w:r w:rsidR="005314BA" w:rsidRPr="001D49E7">
        <w:rPr>
          <w:rFonts w:ascii="Garamond" w:hAnsi="Garamond"/>
          <w:sz w:val="24"/>
          <w:szCs w:val="24"/>
        </w:rPr>
        <w:t xml:space="preserve">průběžnou kontrolu </w:t>
      </w:r>
      <w:proofErr w:type="gramStart"/>
      <w:r w:rsidRPr="001D49E7">
        <w:rPr>
          <w:rFonts w:ascii="Garamond" w:hAnsi="Garamond"/>
          <w:sz w:val="24"/>
          <w:szCs w:val="24"/>
        </w:rPr>
        <w:t xml:space="preserve">stavebních </w:t>
      </w:r>
      <w:r w:rsidR="005314BA" w:rsidRPr="001D49E7">
        <w:rPr>
          <w:rFonts w:ascii="Garamond" w:hAnsi="Garamond"/>
          <w:sz w:val="24"/>
          <w:szCs w:val="24"/>
        </w:rPr>
        <w:t xml:space="preserve"> </w:t>
      </w:r>
      <w:r w:rsidRPr="001D49E7">
        <w:rPr>
          <w:rFonts w:ascii="Garamond" w:hAnsi="Garamond"/>
          <w:sz w:val="24"/>
          <w:szCs w:val="24"/>
        </w:rPr>
        <w:t>prací</w:t>
      </w:r>
      <w:proofErr w:type="gramEnd"/>
      <w:r w:rsidRPr="001D49E7">
        <w:rPr>
          <w:rFonts w:ascii="Garamond" w:hAnsi="Garamond"/>
          <w:sz w:val="24"/>
          <w:szCs w:val="24"/>
        </w:rPr>
        <w:t xml:space="preserve"> na staveništi,</w:t>
      </w:r>
      <w:r w:rsidR="009E2382" w:rsidRPr="001D49E7">
        <w:rPr>
          <w:rFonts w:ascii="Garamond" w:hAnsi="Garamond"/>
          <w:sz w:val="24"/>
          <w:szCs w:val="24"/>
        </w:rPr>
        <w:t xml:space="preserve"> </w:t>
      </w:r>
      <w:r w:rsidR="00D15F3A" w:rsidRPr="001D49E7">
        <w:rPr>
          <w:rFonts w:ascii="Garamond" w:hAnsi="Garamond"/>
          <w:sz w:val="24"/>
          <w:szCs w:val="24"/>
        </w:rPr>
        <w:t>spolupráci s technickým dozorem</w:t>
      </w:r>
      <w:r w:rsidR="005702FE" w:rsidRPr="001D49E7">
        <w:rPr>
          <w:rFonts w:ascii="Garamond" w:hAnsi="Garamond"/>
          <w:sz w:val="24"/>
          <w:szCs w:val="24"/>
        </w:rPr>
        <w:t xml:space="preserve"> investora</w:t>
      </w:r>
      <w:r w:rsidR="00990ADE">
        <w:rPr>
          <w:rFonts w:ascii="Garamond" w:hAnsi="Garamond"/>
          <w:sz w:val="24"/>
          <w:szCs w:val="24"/>
        </w:rPr>
        <w:t>,</w:t>
      </w:r>
    </w:p>
    <w:p w14:paraId="04A61722" w14:textId="77777777" w:rsidR="005702FE" w:rsidRPr="001D49E7" w:rsidRDefault="00417601" w:rsidP="00EB3DC9">
      <w:pPr>
        <w:pStyle w:val="Odstavecseseznamem"/>
        <w:numPr>
          <w:ilvl w:val="1"/>
          <w:numId w:val="26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>poskytování vysvětlení</w:t>
      </w:r>
      <w:r w:rsidR="009E2382" w:rsidRPr="001D49E7">
        <w:rPr>
          <w:rFonts w:ascii="Garamond" w:hAnsi="Garamond"/>
          <w:sz w:val="24"/>
          <w:szCs w:val="24"/>
        </w:rPr>
        <w:t xml:space="preserve"> d</w:t>
      </w:r>
      <w:r w:rsidRPr="001D49E7">
        <w:rPr>
          <w:rFonts w:ascii="Garamond" w:hAnsi="Garamond"/>
          <w:sz w:val="24"/>
          <w:szCs w:val="24"/>
        </w:rPr>
        <w:t>okumentace potřebné pro plynulost výstavby, vyjádření ke změnám</w:t>
      </w:r>
      <w:r w:rsidR="005702FE" w:rsidRPr="001D49E7">
        <w:rPr>
          <w:rFonts w:ascii="Garamond" w:hAnsi="Garamond"/>
          <w:sz w:val="24"/>
          <w:szCs w:val="24"/>
        </w:rPr>
        <w:t xml:space="preserve"> </w:t>
      </w:r>
      <w:r w:rsidR="009E2382" w:rsidRPr="001D49E7">
        <w:rPr>
          <w:rFonts w:ascii="Garamond" w:hAnsi="Garamond"/>
          <w:sz w:val="24"/>
          <w:szCs w:val="24"/>
        </w:rPr>
        <w:t>d</w:t>
      </w:r>
      <w:r w:rsidRPr="001D49E7">
        <w:rPr>
          <w:rFonts w:ascii="Garamond" w:hAnsi="Garamond"/>
          <w:sz w:val="24"/>
          <w:szCs w:val="24"/>
        </w:rPr>
        <w:t>okumentace vyvolaným průběhem stavebních prací nebo ke změnám</w:t>
      </w:r>
      <w:r w:rsidR="009E2382" w:rsidRPr="001D49E7">
        <w:rPr>
          <w:rFonts w:ascii="Garamond" w:hAnsi="Garamond"/>
          <w:sz w:val="24"/>
          <w:szCs w:val="24"/>
        </w:rPr>
        <w:t xml:space="preserve"> d</w:t>
      </w:r>
      <w:r w:rsidRPr="001D49E7">
        <w:rPr>
          <w:rFonts w:ascii="Garamond" w:hAnsi="Garamond"/>
          <w:sz w:val="24"/>
          <w:szCs w:val="24"/>
        </w:rPr>
        <w:t xml:space="preserve">okumentace navrženým dodavatelem </w:t>
      </w:r>
      <w:r w:rsidR="002A7D3E" w:rsidRPr="001D49E7">
        <w:rPr>
          <w:rFonts w:ascii="Garamond" w:hAnsi="Garamond"/>
          <w:sz w:val="24"/>
          <w:szCs w:val="24"/>
        </w:rPr>
        <w:t>stavby nebo Objednatelem</w:t>
      </w:r>
      <w:r w:rsidR="00D15F3A" w:rsidRPr="001D49E7">
        <w:rPr>
          <w:rFonts w:ascii="Garamond" w:hAnsi="Garamond"/>
          <w:sz w:val="24"/>
          <w:szCs w:val="24"/>
        </w:rPr>
        <w:t xml:space="preserve">, </w:t>
      </w:r>
    </w:p>
    <w:p w14:paraId="04A61723" w14:textId="77777777" w:rsidR="005702FE" w:rsidRPr="001D49E7" w:rsidRDefault="00990ADE" w:rsidP="00EB3DC9">
      <w:pPr>
        <w:pStyle w:val="Odstavecseseznamem"/>
        <w:numPr>
          <w:ilvl w:val="1"/>
          <w:numId w:val="26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provádění zápisů </w:t>
      </w:r>
      <w:r w:rsidR="00417601" w:rsidRPr="001D49E7">
        <w:rPr>
          <w:rFonts w:ascii="Garamond" w:hAnsi="Garamond"/>
          <w:sz w:val="24"/>
          <w:szCs w:val="24"/>
        </w:rPr>
        <w:t>do</w:t>
      </w:r>
      <w:r w:rsidR="009E2382" w:rsidRPr="001D49E7">
        <w:rPr>
          <w:rFonts w:ascii="Garamond" w:hAnsi="Garamond"/>
          <w:sz w:val="24"/>
          <w:szCs w:val="24"/>
        </w:rPr>
        <w:t xml:space="preserve"> </w:t>
      </w:r>
      <w:r w:rsidR="00417601" w:rsidRPr="001D49E7">
        <w:rPr>
          <w:rFonts w:ascii="Garamond" w:hAnsi="Garamond"/>
          <w:sz w:val="24"/>
          <w:szCs w:val="24"/>
        </w:rPr>
        <w:t xml:space="preserve">stavebního deníku nebo do </w:t>
      </w:r>
      <w:r w:rsidR="00375244" w:rsidRPr="001D49E7">
        <w:rPr>
          <w:rFonts w:ascii="Garamond" w:hAnsi="Garamond"/>
          <w:sz w:val="24"/>
          <w:szCs w:val="24"/>
        </w:rPr>
        <w:t>zápis</w:t>
      </w:r>
      <w:r>
        <w:rPr>
          <w:rFonts w:ascii="Garamond" w:hAnsi="Garamond"/>
          <w:sz w:val="24"/>
          <w:szCs w:val="24"/>
        </w:rPr>
        <w:t>ů</w:t>
      </w:r>
      <w:r w:rsidR="00375244" w:rsidRPr="001D49E7">
        <w:rPr>
          <w:rFonts w:ascii="Garamond" w:hAnsi="Garamond"/>
          <w:sz w:val="24"/>
          <w:szCs w:val="24"/>
        </w:rPr>
        <w:t xml:space="preserve"> </w:t>
      </w:r>
      <w:r w:rsidR="00417601" w:rsidRPr="001D49E7">
        <w:rPr>
          <w:rFonts w:ascii="Garamond" w:hAnsi="Garamond"/>
          <w:sz w:val="24"/>
          <w:szCs w:val="24"/>
        </w:rPr>
        <w:t>z kontrolního</w:t>
      </w:r>
      <w:r w:rsidR="00375244" w:rsidRPr="001D49E7">
        <w:rPr>
          <w:rFonts w:ascii="Garamond" w:hAnsi="Garamond"/>
          <w:sz w:val="24"/>
          <w:szCs w:val="24"/>
        </w:rPr>
        <w:t xml:space="preserve"> </w:t>
      </w:r>
      <w:r w:rsidR="005314BA" w:rsidRPr="001D49E7">
        <w:rPr>
          <w:rFonts w:ascii="Garamond" w:hAnsi="Garamond"/>
          <w:sz w:val="24"/>
          <w:szCs w:val="24"/>
        </w:rPr>
        <w:t>dne</w:t>
      </w:r>
      <w:r>
        <w:rPr>
          <w:rFonts w:ascii="Garamond" w:hAnsi="Garamond"/>
          <w:sz w:val="24"/>
          <w:szCs w:val="24"/>
        </w:rPr>
        <w:t>,</w:t>
      </w:r>
    </w:p>
    <w:p w14:paraId="04A61724" w14:textId="77777777" w:rsidR="00990ADE" w:rsidRDefault="00417601" w:rsidP="00EB3DC9">
      <w:pPr>
        <w:pStyle w:val="Odstavecseseznamem"/>
        <w:numPr>
          <w:ilvl w:val="1"/>
          <w:numId w:val="26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 xml:space="preserve">účast na </w:t>
      </w:r>
      <w:r w:rsidRPr="00ED638B">
        <w:rPr>
          <w:rFonts w:ascii="Garamond" w:hAnsi="Garamond"/>
          <w:sz w:val="24"/>
          <w:szCs w:val="24"/>
        </w:rPr>
        <w:t>předání</w:t>
      </w:r>
      <w:r w:rsidRPr="001D49E7">
        <w:rPr>
          <w:rFonts w:ascii="Garamond" w:hAnsi="Garamond"/>
          <w:sz w:val="24"/>
          <w:szCs w:val="24"/>
        </w:rPr>
        <w:t xml:space="preserve"> a převzetí stavby nebo její</w:t>
      </w:r>
      <w:r w:rsidR="009E2382" w:rsidRPr="001D49E7">
        <w:rPr>
          <w:rFonts w:ascii="Garamond" w:hAnsi="Garamond"/>
          <w:sz w:val="24"/>
          <w:szCs w:val="24"/>
        </w:rPr>
        <w:t xml:space="preserve"> </w:t>
      </w:r>
      <w:r w:rsidRPr="001D49E7">
        <w:rPr>
          <w:rFonts w:ascii="Garamond" w:hAnsi="Garamond"/>
          <w:sz w:val="24"/>
          <w:szCs w:val="24"/>
        </w:rPr>
        <w:t>části</w:t>
      </w:r>
      <w:r w:rsidR="00FD7AE6">
        <w:rPr>
          <w:rFonts w:ascii="Garamond" w:hAnsi="Garamond"/>
          <w:sz w:val="24"/>
          <w:szCs w:val="24"/>
        </w:rPr>
        <w:t>.</w:t>
      </w:r>
      <w:r w:rsidR="00144A62" w:rsidRPr="001D49E7">
        <w:rPr>
          <w:rFonts w:ascii="Garamond" w:hAnsi="Garamond"/>
          <w:sz w:val="24"/>
          <w:szCs w:val="24"/>
        </w:rPr>
        <w:t xml:space="preserve"> </w:t>
      </w:r>
    </w:p>
    <w:p w14:paraId="04A61725" w14:textId="77777777" w:rsidR="005702FE" w:rsidRDefault="00990ADE" w:rsidP="00E52BEA">
      <w:pPr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EB4996" w:rsidRPr="00990ADE">
        <w:rPr>
          <w:rFonts w:ascii="Garamond" w:hAnsi="Garamond"/>
        </w:rPr>
        <w:t xml:space="preserve">ředpokládaný rozsah je </w:t>
      </w:r>
      <w:r w:rsidR="00125026" w:rsidRPr="00990ADE">
        <w:rPr>
          <w:rFonts w:ascii="Garamond" w:hAnsi="Garamond"/>
        </w:rPr>
        <w:t xml:space="preserve">cca </w:t>
      </w:r>
      <w:r w:rsidR="001B3F7D" w:rsidRPr="00990ADE">
        <w:rPr>
          <w:rFonts w:ascii="Garamond" w:hAnsi="Garamond"/>
        </w:rPr>
        <w:t xml:space="preserve">3 hod. </w:t>
      </w:r>
      <w:r w:rsidR="00EB4996" w:rsidRPr="00990ADE">
        <w:rPr>
          <w:rFonts w:ascii="Garamond" w:hAnsi="Garamond"/>
        </w:rPr>
        <w:t xml:space="preserve">týdně </w:t>
      </w:r>
      <w:r w:rsidR="001B3F7D" w:rsidRPr="00990ADE">
        <w:rPr>
          <w:rFonts w:ascii="Garamond" w:hAnsi="Garamond"/>
        </w:rPr>
        <w:t>p</w:t>
      </w:r>
      <w:r w:rsidR="00DE6CD8" w:rsidRPr="00990ADE">
        <w:rPr>
          <w:rFonts w:ascii="Garamond" w:hAnsi="Garamond"/>
        </w:rPr>
        <w:t xml:space="preserve">o celou dobu </w:t>
      </w:r>
      <w:r w:rsidR="00C95055" w:rsidRPr="00990ADE">
        <w:rPr>
          <w:rFonts w:ascii="Garamond" w:hAnsi="Garamond"/>
        </w:rPr>
        <w:t xml:space="preserve">realizace </w:t>
      </w:r>
      <w:r w:rsidR="00DE6CD8" w:rsidRPr="00990ADE">
        <w:rPr>
          <w:rFonts w:ascii="Garamond" w:hAnsi="Garamond"/>
        </w:rPr>
        <w:t>stavby</w:t>
      </w:r>
      <w:r w:rsidR="00375244" w:rsidRPr="00990ADE">
        <w:rPr>
          <w:rFonts w:ascii="Garamond" w:hAnsi="Garamond"/>
        </w:rPr>
        <w:t xml:space="preserve">, </w:t>
      </w:r>
      <w:r w:rsidR="00125026" w:rsidRPr="00990ADE">
        <w:rPr>
          <w:rFonts w:ascii="Garamond" w:hAnsi="Garamond"/>
        </w:rPr>
        <w:t>přičemž</w:t>
      </w:r>
      <w:r w:rsidR="00C95055" w:rsidRPr="00990ADE">
        <w:rPr>
          <w:rFonts w:ascii="Garamond" w:hAnsi="Garamond"/>
        </w:rPr>
        <w:t xml:space="preserve"> délka </w:t>
      </w:r>
      <w:r w:rsidR="00125026" w:rsidRPr="00990ADE">
        <w:rPr>
          <w:rFonts w:ascii="Garamond" w:hAnsi="Garamond"/>
        </w:rPr>
        <w:t>real</w:t>
      </w:r>
      <w:r w:rsidR="005314BA" w:rsidRPr="00990ADE">
        <w:rPr>
          <w:rFonts w:ascii="Garamond" w:hAnsi="Garamond"/>
        </w:rPr>
        <w:t>izace stavby se pře</w:t>
      </w:r>
      <w:r w:rsidR="00707A8C">
        <w:rPr>
          <w:rFonts w:ascii="Garamond" w:hAnsi="Garamond"/>
        </w:rPr>
        <w:t>d</w:t>
      </w:r>
      <w:r w:rsidR="005314BA" w:rsidRPr="00990ADE">
        <w:rPr>
          <w:rFonts w:ascii="Garamond" w:hAnsi="Garamond"/>
        </w:rPr>
        <w:t>pokládá cca 10</w:t>
      </w:r>
      <w:r w:rsidR="00ED638B">
        <w:rPr>
          <w:rFonts w:ascii="Garamond" w:hAnsi="Garamond"/>
        </w:rPr>
        <w:t xml:space="preserve"> měsíců</w:t>
      </w:r>
      <w:r w:rsidR="00417601" w:rsidRPr="00990ADE">
        <w:rPr>
          <w:rFonts w:ascii="Garamond" w:hAnsi="Garamond"/>
        </w:rPr>
        <w:t>.</w:t>
      </w:r>
    </w:p>
    <w:p w14:paraId="04A61726" w14:textId="77777777" w:rsidR="00E52BEA" w:rsidRDefault="00E52BEA" w:rsidP="00990ADE">
      <w:pPr>
        <w:ind w:left="1080"/>
        <w:jc w:val="both"/>
        <w:rPr>
          <w:rFonts w:ascii="Garamond" w:hAnsi="Garamond"/>
        </w:rPr>
      </w:pPr>
    </w:p>
    <w:p w14:paraId="04A61727" w14:textId="77777777" w:rsidR="00E52BEA" w:rsidRPr="00E52BEA" w:rsidRDefault="00E52BEA" w:rsidP="00E52BEA">
      <w:pPr>
        <w:pStyle w:val="Odstavecseseznamem"/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E52BEA">
        <w:rPr>
          <w:rFonts w:ascii="Garamond" w:hAnsi="Garamond"/>
          <w:sz w:val="24"/>
          <w:szCs w:val="24"/>
        </w:rPr>
        <w:t xml:space="preserve">odrobná specifikace požadavků </w:t>
      </w:r>
      <w:r>
        <w:rPr>
          <w:rFonts w:ascii="Garamond" w:hAnsi="Garamond"/>
          <w:sz w:val="24"/>
          <w:szCs w:val="24"/>
        </w:rPr>
        <w:t xml:space="preserve">na IČ </w:t>
      </w:r>
      <w:r w:rsidRPr="00E52BEA">
        <w:rPr>
          <w:rFonts w:ascii="Garamond" w:hAnsi="Garamond"/>
          <w:sz w:val="24"/>
          <w:szCs w:val="24"/>
        </w:rPr>
        <w:t xml:space="preserve">je uvedena </w:t>
      </w:r>
      <w:r w:rsidRPr="00ED638B">
        <w:rPr>
          <w:rFonts w:ascii="Garamond" w:hAnsi="Garamond"/>
          <w:b/>
          <w:sz w:val="24"/>
          <w:szCs w:val="24"/>
        </w:rPr>
        <w:t xml:space="preserve">v příloze č. </w:t>
      </w:r>
      <w:r w:rsidR="0083162E" w:rsidRPr="00ED638B">
        <w:rPr>
          <w:rFonts w:ascii="Garamond" w:hAnsi="Garamond"/>
          <w:b/>
          <w:sz w:val="24"/>
          <w:szCs w:val="24"/>
        </w:rPr>
        <w:t>3</w:t>
      </w:r>
      <w:r w:rsidR="0083162E">
        <w:rPr>
          <w:rFonts w:ascii="Garamond" w:hAnsi="Garamond"/>
          <w:sz w:val="24"/>
          <w:szCs w:val="24"/>
        </w:rPr>
        <w:t xml:space="preserve"> </w:t>
      </w:r>
      <w:proofErr w:type="gramStart"/>
      <w:r w:rsidRPr="00E52BEA">
        <w:rPr>
          <w:rFonts w:ascii="Garamond" w:hAnsi="Garamond"/>
          <w:sz w:val="24"/>
          <w:szCs w:val="24"/>
        </w:rPr>
        <w:t>této</w:t>
      </w:r>
      <w:proofErr w:type="gramEnd"/>
      <w:r w:rsidRPr="00E52BEA">
        <w:rPr>
          <w:rFonts w:ascii="Garamond" w:hAnsi="Garamond"/>
          <w:sz w:val="24"/>
          <w:szCs w:val="24"/>
        </w:rPr>
        <w:t xml:space="preserve"> </w:t>
      </w:r>
      <w:r w:rsidR="008F2E72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mlouvy</w:t>
      </w:r>
      <w:r w:rsidRPr="00E52BEA">
        <w:rPr>
          <w:rFonts w:ascii="Garamond" w:hAnsi="Garamond"/>
          <w:sz w:val="24"/>
          <w:szCs w:val="24"/>
        </w:rPr>
        <w:t xml:space="preserve">.  </w:t>
      </w:r>
    </w:p>
    <w:p w14:paraId="04A61728" w14:textId="77777777" w:rsidR="005702FE" w:rsidRPr="00ED638B" w:rsidRDefault="005702FE" w:rsidP="00ED638B">
      <w:pPr>
        <w:jc w:val="both"/>
        <w:rPr>
          <w:rFonts w:ascii="Garamond" w:hAnsi="Garamond"/>
        </w:rPr>
      </w:pPr>
    </w:p>
    <w:p w14:paraId="04A61729" w14:textId="77777777" w:rsidR="005702FE" w:rsidRPr="00E52BEA" w:rsidRDefault="00A776D2" w:rsidP="00EB3DC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E52BEA">
        <w:rPr>
          <w:rFonts w:ascii="Garamond" w:hAnsi="Garamond"/>
          <w:sz w:val="24"/>
          <w:szCs w:val="24"/>
        </w:rPr>
        <w:t xml:space="preserve">Rozsah </w:t>
      </w:r>
      <w:r w:rsidR="00B97DA7" w:rsidRPr="00E52BEA">
        <w:rPr>
          <w:rFonts w:ascii="Garamond" w:hAnsi="Garamond"/>
          <w:sz w:val="24"/>
          <w:szCs w:val="24"/>
        </w:rPr>
        <w:t>d</w:t>
      </w:r>
      <w:r w:rsidRPr="00E52BEA">
        <w:rPr>
          <w:rFonts w:ascii="Garamond" w:hAnsi="Garamond"/>
          <w:sz w:val="24"/>
          <w:szCs w:val="24"/>
        </w:rPr>
        <w:t>okumentace bude proveden dle pokynů Objednatele a zpracován v</w:t>
      </w:r>
      <w:r w:rsidR="002D0ACB" w:rsidRPr="00E52BEA">
        <w:rPr>
          <w:rFonts w:ascii="Garamond" w:hAnsi="Garamond"/>
          <w:sz w:val="24"/>
          <w:szCs w:val="24"/>
        </w:rPr>
        <w:t xml:space="preserve"> </w:t>
      </w:r>
      <w:r w:rsidRPr="00E52BEA">
        <w:rPr>
          <w:rFonts w:ascii="Garamond" w:hAnsi="Garamond"/>
          <w:sz w:val="24"/>
          <w:szCs w:val="24"/>
        </w:rPr>
        <w:t>souladu se zákonem č. 183/2006 Sb., o územním plánování a stavebním řádu</w:t>
      </w:r>
      <w:r w:rsidR="002D0ACB" w:rsidRPr="00E52BEA">
        <w:rPr>
          <w:rFonts w:ascii="Garamond" w:hAnsi="Garamond"/>
          <w:sz w:val="24"/>
          <w:szCs w:val="24"/>
        </w:rPr>
        <w:t xml:space="preserve"> </w:t>
      </w:r>
      <w:r w:rsidRPr="00E52BEA">
        <w:rPr>
          <w:rFonts w:ascii="Garamond" w:hAnsi="Garamond"/>
          <w:sz w:val="24"/>
          <w:szCs w:val="24"/>
        </w:rPr>
        <w:t>(stavební zákon), s vyhláškou č. 499/2006 Sb., o dokumentaci staveb, s</w:t>
      </w:r>
      <w:r w:rsidR="002D0ACB" w:rsidRPr="00E52BEA">
        <w:rPr>
          <w:rFonts w:ascii="Garamond" w:hAnsi="Garamond"/>
          <w:sz w:val="24"/>
          <w:szCs w:val="24"/>
        </w:rPr>
        <w:t xml:space="preserve"> </w:t>
      </w:r>
      <w:r w:rsidRPr="00E52BEA">
        <w:rPr>
          <w:rFonts w:ascii="Garamond" w:hAnsi="Garamond"/>
          <w:sz w:val="24"/>
          <w:szCs w:val="24"/>
        </w:rPr>
        <w:t>vyhláškou 503/2006 Sb., o podrobnější úpravě územního rozhodování,</w:t>
      </w:r>
      <w:r w:rsidR="002D0ACB" w:rsidRPr="00E52BEA">
        <w:rPr>
          <w:rFonts w:ascii="Garamond" w:hAnsi="Garamond"/>
          <w:sz w:val="24"/>
          <w:szCs w:val="24"/>
        </w:rPr>
        <w:t xml:space="preserve"> </w:t>
      </w:r>
      <w:r w:rsidRPr="00E52BEA">
        <w:rPr>
          <w:rFonts w:ascii="Garamond" w:hAnsi="Garamond"/>
          <w:sz w:val="24"/>
          <w:szCs w:val="24"/>
        </w:rPr>
        <w:t xml:space="preserve">územního opatření a stavebního řádu, </w:t>
      </w:r>
      <w:r w:rsidR="00E52BEA" w:rsidRPr="00ED638B">
        <w:rPr>
          <w:rFonts w:ascii="Garamond" w:hAnsi="Garamond"/>
          <w:sz w:val="24"/>
          <w:szCs w:val="24"/>
        </w:rPr>
        <w:t>v souladu s </w:t>
      </w:r>
      <w:r w:rsidR="00E52BEA" w:rsidRPr="00ED638B">
        <w:rPr>
          <w:rFonts w:ascii="Garamond" w:hAnsi="Garamond" w:cs="Calibri"/>
          <w:color w:val="000000"/>
          <w:sz w:val="24"/>
          <w:szCs w:val="24"/>
        </w:rPr>
        <w:t xml:space="preserve">vyhláškou č. 169/2016 Sb. o stanovení rozsahu dokumentace veřejné zakázky na stavební práce, </w:t>
      </w:r>
      <w:r w:rsidRPr="00ED638B">
        <w:rPr>
          <w:rFonts w:ascii="Garamond" w:hAnsi="Garamond"/>
          <w:sz w:val="24"/>
          <w:szCs w:val="24"/>
        </w:rPr>
        <w:t>a</w:t>
      </w:r>
      <w:r w:rsidRPr="00E52BEA">
        <w:rPr>
          <w:rFonts w:ascii="Garamond" w:hAnsi="Garamond"/>
          <w:sz w:val="24"/>
          <w:szCs w:val="24"/>
        </w:rPr>
        <w:t xml:space="preserve"> dalších úkonů, jejichž provedení je</w:t>
      </w:r>
      <w:r w:rsidR="002D0ACB" w:rsidRPr="00E52BEA">
        <w:rPr>
          <w:rFonts w:ascii="Garamond" w:hAnsi="Garamond"/>
          <w:sz w:val="24"/>
          <w:szCs w:val="24"/>
        </w:rPr>
        <w:t xml:space="preserve"> </w:t>
      </w:r>
      <w:r w:rsidRPr="00E52BEA">
        <w:rPr>
          <w:rFonts w:ascii="Garamond" w:hAnsi="Garamond"/>
          <w:sz w:val="24"/>
          <w:szCs w:val="24"/>
        </w:rPr>
        <w:t xml:space="preserve">předmětem této Smlouvy. </w:t>
      </w:r>
    </w:p>
    <w:p w14:paraId="04A6172A" w14:textId="77777777" w:rsidR="005702FE" w:rsidRPr="001D49E7" w:rsidRDefault="005702FE" w:rsidP="00EB3DC9">
      <w:pPr>
        <w:pStyle w:val="Odstavecseseznamem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04A6172B" w14:textId="77777777" w:rsidR="005702FE" w:rsidRPr="001D49E7" w:rsidRDefault="00A776D2" w:rsidP="00EB3DC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 xml:space="preserve">Výkresy budou ve </w:t>
      </w:r>
      <w:proofErr w:type="gramStart"/>
      <w:r w:rsidRPr="001D49E7">
        <w:rPr>
          <w:rFonts w:ascii="Garamond" w:hAnsi="Garamond"/>
          <w:sz w:val="24"/>
          <w:szCs w:val="24"/>
        </w:rPr>
        <w:t>formátech .</w:t>
      </w:r>
      <w:proofErr w:type="spellStart"/>
      <w:r w:rsidRPr="001D49E7">
        <w:rPr>
          <w:rFonts w:ascii="Garamond" w:hAnsi="Garamond"/>
          <w:sz w:val="24"/>
          <w:szCs w:val="24"/>
        </w:rPr>
        <w:t>dwg</w:t>
      </w:r>
      <w:proofErr w:type="spellEnd"/>
      <w:proofErr w:type="gramEnd"/>
      <w:r w:rsidRPr="001D49E7">
        <w:rPr>
          <w:rFonts w:ascii="Garamond" w:hAnsi="Garamond"/>
          <w:sz w:val="24"/>
          <w:szCs w:val="24"/>
        </w:rPr>
        <w:t xml:space="preserve"> a .</w:t>
      </w:r>
      <w:proofErr w:type="spellStart"/>
      <w:r w:rsidRPr="001D49E7">
        <w:rPr>
          <w:rFonts w:ascii="Garamond" w:hAnsi="Garamond"/>
          <w:sz w:val="24"/>
          <w:szCs w:val="24"/>
        </w:rPr>
        <w:t>pdf</w:t>
      </w:r>
      <w:proofErr w:type="spellEnd"/>
      <w:r w:rsidRPr="001D49E7">
        <w:rPr>
          <w:rFonts w:ascii="Garamond" w:hAnsi="Garamond"/>
          <w:sz w:val="24"/>
          <w:szCs w:val="24"/>
        </w:rPr>
        <w:t>; technické</w:t>
      </w:r>
      <w:r w:rsidR="005314BA" w:rsidRPr="001D49E7">
        <w:rPr>
          <w:rFonts w:ascii="Garamond" w:hAnsi="Garamond"/>
          <w:sz w:val="24"/>
          <w:szCs w:val="24"/>
        </w:rPr>
        <w:t xml:space="preserve"> </w:t>
      </w:r>
      <w:r w:rsidRPr="001D49E7">
        <w:rPr>
          <w:rFonts w:ascii="Garamond" w:hAnsi="Garamond"/>
          <w:sz w:val="24"/>
          <w:szCs w:val="24"/>
        </w:rPr>
        <w:t xml:space="preserve">zprávy ve </w:t>
      </w:r>
      <w:proofErr w:type="gramStart"/>
      <w:r w:rsidRPr="001D49E7">
        <w:rPr>
          <w:rFonts w:ascii="Garamond" w:hAnsi="Garamond"/>
          <w:sz w:val="24"/>
          <w:szCs w:val="24"/>
        </w:rPr>
        <w:t>formátu .</w:t>
      </w:r>
      <w:proofErr w:type="spellStart"/>
      <w:r w:rsidRPr="001D49E7">
        <w:rPr>
          <w:rFonts w:ascii="Garamond" w:hAnsi="Garamond"/>
          <w:sz w:val="24"/>
          <w:szCs w:val="24"/>
        </w:rPr>
        <w:t>doc</w:t>
      </w:r>
      <w:r w:rsidR="00AF50C0">
        <w:rPr>
          <w:rFonts w:ascii="Garamond" w:hAnsi="Garamond"/>
          <w:sz w:val="24"/>
          <w:szCs w:val="24"/>
        </w:rPr>
        <w:t>x</w:t>
      </w:r>
      <w:proofErr w:type="spellEnd"/>
      <w:proofErr w:type="gramEnd"/>
      <w:r w:rsidR="002A7D3E" w:rsidRPr="001D49E7">
        <w:rPr>
          <w:rFonts w:ascii="Garamond" w:hAnsi="Garamond"/>
          <w:sz w:val="24"/>
          <w:szCs w:val="24"/>
        </w:rPr>
        <w:t xml:space="preserve"> </w:t>
      </w:r>
      <w:r w:rsidRPr="001D49E7">
        <w:rPr>
          <w:rFonts w:ascii="Garamond" w:hAnsi="Garamond"/>
          <w:sz w:val="24"/>
          <w:szCs w:val="24"/>
        </w:rPr>
        <w:t>a .</w:t>
      </w:r>
      <w:proofErr w:type="spellStart"/>
      <w:r w:rsidRPr="001D49E7">
        <w:rPr>
          <w:rFonts w:ascii="Garamond" w:hAnsi="Garamond"/>
          <w:sz w:val="24"/>
          <w:szCs w:val="24"/>
        </w:rPr>
        <w:t>pdf</w:t>
      </w:r>
      <w:proofErr w:type="spellEnd"/>
      <w:r w:rsidRPr="001D49E7">
        <w:rPr>
          <w:rFonts w:ascii="Garamond" w:hAnsi="Garamond"/>
          <w:sz w:val="24"/>
          <w:szCs w:val="24"/>
        </w:rPr>
        <w:t xml:space="preserve">; detailní výkaz výměr soupisu prací </w:t>
      </w:r>
      <w:r w:rsidR="002619EB" w:rsidRPr="001D49E7">
        <w:rPr>
          <w:rFonts w:ascii="Garamond" w:hAnsi="Garamond"/>
          <w:sz w:val="24"/>
          <w:szCs w:val="24"/>
        </w:rPr>
        <w:t xml:space="preserve">a rozpočet </w:t>
      </w:r>
      <w:r w:rsidRPr="001D49E7">
        <w:rPr>
          <w:rFonts w:ascii="Garamond" w:hAnsi="Garamond"/>
          <w:sz w:val="24"/>
          <w:szCs w:val="24"/>
        </w:rPr>
        <w:t xml:space="preserve">ve </w:t>
      </w:r>
      <w:proofErr w:type="gramStart"/>
      <w:r w:rsidRPr="001D49E7">
        <w:rPr>
          <w:rFonts w:ascii="Garamond" w:hAnsi="Garamond"/>
          <w:sz w:val="24"/>
          <w:szCs w:val="24"/>
        </w:rPr>
        <w:t>formátu</w:t>
      </w:r>
      <w:r w:rsidR="00ED638B">
        <w:rPr>
          <w:rFonts w:ascii="Garamond" w:hAnsi="Garamond"/>
          <w:sz w:val="24"/>
          <w:szCs w:val="24"/>
        </w:rPr>
        <w:t xml:space="preserve"> </w:t>
      </w:r>
      <w:r w:rsidR="002A7D3E" w:rsidRPr="001D49E7">
        <w:rPr>
          <w:rFonts w:ascii="Garamond" w:hAnsi="Garamond"/>
          <w:sz w:val="24"/>
          <w:szCs w:val="24"/>
        </w:rPr>
        <w:t>.</w:t>
      </w:r>
      <w:proofErr w:type="spellStart"/>
      <w:r w:rsidR="002A7D3E" w:rsidRPr="001D49E7">
        <w:rPr>
          <w:rFonts w:ascii="Garamond" w:hAnsi="Garamond"/>
          <w:sz w:val="24"/>
          <w:szCs w:val="24"/>
        </w:rPr>
        <w:t>xls</w:t>
      </w:r>
      <w:r w:rsidR="00AF50C0">
        <w:rPr>
          <w:rFonts w:ascii="Garamond" w:hAnsi="Garamond"/>
          <w:sz w:val="24"/>
          <w:szCs w:val="24"/>
        </w:rPr>
        <w:t>x</w:t>
      </w:r>
      <w:proofErr w:type="spellEnd"/>
      <w:proofErr w:type="gramEnd"/>
      <w:r w:rsidR="002A7D3E" w:rsidRPr="001D49E7">
        <w:rPr>
          <w:rFonts w:ascii="Garamond" w:hAnsi="Garamond"/>
          <w:sz w:val="24"/>
          <w:szCs w:val="24"/>
        </w:rPr>
        <w:t>.</w:t>
      </w:r>
    </w:p>
    <w:p w14:paraId="04A6172C" w14:textId="77777777" w:rsidR="005702FE" w:rsidRPr="001D49E7" w:rsidRDefault="005702FE" w:rsidP="005702FE">
      <w:pPr>
        <w:pStyle w:val="Odstavecseseznamem"/>
        <w:rPr>
          <w:rFonts w:ascii="Garamond" w:hAnsi="Garamond"/>
          <w:sz w:val="24"/>
          <w:szCs w:val="24"/>
        </w:rPr>
      </w:pPr>
    </w:p>
    <w:p w14:paraId="04A6172D" w14:textId="77777777" w:rsidR="005702FE" w:rsidRPr="00ED638B" w:rsidRDefault="005A0BFC" w:rsidP="00387C31">
      <w:pPr>
        <w:pStyle w:val="Odstavecseseznamem"/>
        <w:numPr>
          <w:ilvl w:val="0"/>
          <w:numId w:val="27"/>
        </w:numPr>
        <w:jc w:val="both"/>
        <w:rPr>
          <w:rFonts w:ascii="Garamond" w:hAnsi="Garamond"/>
          <w:b/>
          <w:sz w:val="24"/>
          <w:szCs w:val="24"/>
        </w:rPr>
      </w:pPr>
      <w:r w:rsidRPr="00ED638B">
        <w:rPr>
          <w:rFonts w:ascii="Garamond" w:hAnsi="Garamond"/>
          <w:b/>
          <w:sz w:val="24"/>
          <w:szCs w:val="24"/>
        </w:rPr>
        <w:t xml:space="preserve">Předmětem </w:t>
      </w:r>
      <w:r w:rsidR="008F2E72">
        <w:rPr>
          <w:rFonts w:ascii="Garamond" w:hAnsi="Garamond"/>
          <w:b/>
          <w:sz w:val="24"/>
          <w:szCs w:val="24"/>
        </w:rPr>
        <w:t>S</w:t>
      </w:r>
      <w:r w:rsidRPr="00ED638B">
        <w:rPr>
          <w:rFonts w:ascii="Garamond" w:hAnsi="Garamond"/>
          <w:b/>
          <w:sz w:val="24"/>
          <w:szCs w:val="24"/>
        </w:rPr>
        <w:t>mlouvy je dále:</w:t>
      </w:r>
    </w:p>
    <w:p w14:paraId="04A6172E" w14:textId="77777777" w:rsidR="0083162E" w:rsidRPr="0083162E" w:rsidRDefault="0083162E" w:rsidP="0083162E">
      <w:pPr>
        <w:pStyle w:val="Odstavecseseznamem"/>
        <w:rPr>
          <w:rFonts w:ascii="Garamond" w:hAnsi="Garamond"/>
          <w:sz w:val="24"/>
          <w:szCs w:val="24"/>
        </w:rPr>
      </w:pPr>
    </w:p>
    <w:p w14:paraId="04A6172F" w14:textId="5DA87346" w:rsidR="005702FE" w:rsidRPr="0083162E" w:rsidRDefault="002A2653" w:rsidP="00EB3DC9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83162E">
        <w:rPr>
          <w:rFonts w:ascii="Garamond" w:hAnsi="Garamond"/>
          <w:sz w:val="24"/>
          <w:szCs w:val="24"/>
        </w:rPr>
        <w:t>Zpracování kompletní dokumentace všech profesí d</w:t>
      </w:r>
      <w:r w:rsidR="005314BA" w:rsidRPr="0083162E">
        <w:rPr>
          <w:rFonts w:ascii="Garamond" w:hAnsi="Garamond"/>
          <w:sz w:val="24"/>
          <w:szCs w:val="24"/>
        </w:rPr>
        <w:t xml:space="preserve">otčených realizací stavby </w:t>
      </w:r>
      <w:r w:rsidR="00B97DA7" w:rsidRPr="0083162E">
        <w:rPr>
          <w:rFonts w:ascii="Garamond" w:hAnsi="Garamond"/>
          <w:sz w:val="24"/>
          <w:szCs w:val="24"/>
        </w:rPr>
        <w:t xml:space="preserve">v parametrech </w:t>
      </w:r>
      <w:r w:rsidR="00B97DA7" w:rsidRPr="00ED638B">
        <w:rPr>
          <w:rFonts w:ascii="Garamond" w:hAnsi="Garamond"/>
          <w:b/>
          <w:sz w:val="24"/>
          <w:szCs w:val="24"/>
        </w:rPr>
        <w:t>dle příl</w:t>
      </w:r>
      <w:r w:rsidR="00ED638B" w:rsidRPr="00ED638B">
        <w:rPr>
          <w:rFonts w:ascii="Garamond" w:hAnsi="Garamond"/>
          <w:b/>
          <w:sz w:val="24"/>
          <w:szCs w:val="24"/>
        </w:rPr>
        <w:t>ohy</w:t>
      </w:r>
      <w:r w:rsidR="00B97DA7" w:rsidRPr="00ED638B">
        <w:rPr>
          <w:rFonts w:ascii="Garamond" w:hAnsi="Garamond"/>
          <w:b/>
          <w:sz w:val="24"/>
          <w:szCs w:val="24"/>
        </w:rPr>
        <w:t xml:space="preserve"> č. </w:t>
      </w:r>
      <w:r w:rsidR="00075DFC" w:rsidRPr="00ED638B">
        <w:rPr>
          <w:rFonts w:ascii="Garamond" w:hAnsi="Garamond"/>
          <w:b/>
          <w:sz w:val="24"/>
          <w:szCs w:val="24"/>
        </w:rPr>
        <w:t>1</w:t>
      </w:r>
      <w:r w:rsidR="00075DFC" w:rsidRPr="0083162E">
        <w:rPr>
          <w:rFonts w:ascii="Garamond" w:hAnsi="Garamond"/>
          <w:sz w:val="24"/>
          <w:szCs w:val="24"/>
        </w:rPr>
        <w:t xml:space="preserve"> </w:t>
      </w:r>
      <w:r w:rsidR="005702FE" w:rsidRPr="0083162E">
        <w:rPr>
          <w:rFonts w:ascii="Garamond" w:hAnsi="Garamond"/>
          <w:sz w:val="24"/>
          <w:szCs w:val="24"/>
        </w:rPr>
        <w:t>(„Návrh na úpravu půdních prostor pro umístění kanceláří</w:t>
      </w:r>
      <w:r w:rsidR="003C52A6">
        <w:rPr>
          <w:rFonts w:ascii="Garamond" w:hAnsi="Garamond"/>
          <w:sz w:val="24"/>
          <w:szCs w:val="24"/>
        </w:rPr>
        <w:t>“</w:t>
      </w:r>
      <w:r w:rsidR="005702FE" w:rsidRPr="0083162E">
        <w:rPr>
          <w:rFonts w:ascii="Garamond" w:hAnsi="Garamond"/>
          <w:sz w:val="24"/>
          <w:szCs w:val="24"/>
        </w:rPr>
        <w:t>)</w:t>
      </w:r>
      <w:r w:rsidR="006F66F1" w:rsidRPr="0083162E">
        <w:rPr>
          <w:rFonts w:ascii="Garamond" w:hAnsi="Garamond"/>
          <w:sz w:val="24"/>
          <w:szCs w:val="24"/>
        </w:rPr>
        <w:t xml:space="preserve"> a </w:t>
      </w:r>
      <w:r w:rsidR="0083162E" w:rsidRPr="00ED638B">
        <w:rPr>
          <w:rFonts w:ascii="Garamond" w:hAnsi="Garamond"/>
          <w:b/>
          <w:sz w:val="24"/>
          <w:szCs w:val="24"/>
        </w:rPr>
        <w:t xml:space="preserve">dle </w:t>
      </w:r>
      <w:r w:rsidR="006F66F1" w:rsidRPr="00ED638B">
        <w:rPr>
          <w:rFonts w:ascii="Garamond" w:hAnsi="Garamond"/>
          <w:b/>
          <w:sz w:val="24"/>
          <w:szCs w:val="24"/>
        </w:rPr>
        <w:t>příl</w:t>
      </w:r>
      <w:r w:rsidR="00ED638B" w:rsidRPr="00ED638B">
        <w:rPr>
          <w:rFonts w:ascii="Garamond" w:hAnsi="Garamond"/>
          <w:b/>
          <w:sz w:val="24"/>
          <w:szCs w:val="24"/>
        </w:rPr>
        <w:t>ohy</w:t>
      </w:r>
      <w:r w:rsidR="006F66F1" w:rsidRPr="00ED638B">
        <w:rPr>
          <w:rFonts w:ascii="Garamond" w:hAnsi="Garamond"/>
          <w:b/>
          <w:sz w:val="24"/>
          <w:szCs w:val="24"/>
        </w:rPr>
        <w:t xml:space="preserve"> č. 2</w:t>
      </w:r>
      <w:r w:rsidR="00B97DA7" w:rsidRPr="00ED638B">
        <w:rPr>
          <w:rFonts w:ascii="Garamond" w:hAnsi="Garamond"/>
          <w:sz w:val="24"/>
          <w:szCs w:val="24"/>
        </w:rPr>
        <w:t xml:space="preserve">, </w:t>
      </w:r>
      <w:r w:rsidR="006F66F1" w:rsidRPr="00ED638B">
        <w:rPr>
          <w:rFonts w:ascii="Garamond" w:hAnsi="Garamond"/>
          <w:sz w:val="24"/>
          <w:szCs w:val="24"/>
        </w:rPr>
        <w:t>(„Popis objektu, požadavky na rozsah úprav“)</w:t>
      </w:r>
      <w:r w:rsidR="0083162E" w:rsidRPr="00ED638B">
        <w:rPr>
          <w:rFonts w:ascii="Garamond" w:hAnsi="Garamond"/>
          <w:sz w:val="24"/>
          <w:szCs w:val="24"/>
        </w:rPr>
        <w:t xml:space="preserve">, </w:t>
      </w:r>
      <w:r w:rsidRPr="00ED638B">
        <w:rPr>
          <w:rFonts w:ascii="Garamond" w:hAnsi="Garamond"/>
          <w:sz w:val="24"/>
          <w:szCs w:val="24"/>
        </w:rPr>
        <w:t>která</w:t>
      </w:r>
      <w:r w:rsidRPr="0083162E">
        <w:rPr>
          <w:rFonts w:ascii="Garamond" w:hAnsi="Garamond"/>
          <w:sz w:val="24"/>
          <w:szCs w:val="24"/>
        </w:rPr>
        <w:t xml:space="preserve"> bude obsahovat veškeré náležitosti stanovené právními předpisy</w:t>
      </w:r>
      <w:r w:rsidR="00B97DA7" w:rsidRPr="0083162E">
        <w:rPr>
          <w:rFonts w:ascii="Garamond" w:hAnsi="Garamond"/>
          <w:sz w:val="24"/>
          <w:szCs w:val="24"/>
        </w:rPr>
        <w:t xml:space="preserve">. </w:t>
      </w:r>
      <w:r w:rsidRPr="0083162E">
        <w:rPr>
          <w:rFonts w:ascii="Garamond" w:hAnsi="Garamond"/>
          <w:sz w:val="24"/>
          <w:szCs w:val="24"/>
        </w:rPr>
        <w:t xml:space="preserve">Dokumentace bude obsahovat dokumentaci stavebních objektů (profesí) a dokumentaci technologického </w:t>
      </w:r>
      <w:r w:rsidR="005702FE" w:rsidRPr="0083162E">
        <w:rPr>
          <w:rFonts w:ascii="Garamond" w:hAnsi="Garamond"/>
          <w:sz w:val="24"/>
          <w:szCs w:val="24"/>
        </w:rPr>
        <w:t>vybavení.</w:t>
      </w:r>
    </w:p>
    <w:p w14:paraId="04A61730" w14:textId="77777777" w:rsidR="005702FE" w:rsidRPr="00ED638B" w:rsidRDefault="00031EFF" w:rsidP="00EB3DC9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83162E">
        <w:rPr>
          <w:rFonts w:ascii="Garamond" w:hAnsi="Garamond"/>
          <w:sz w:val="24"/>
          <w:szCs w:val="24"/>
        </w:rPr>
        <w:t>Zpracování položkového rozpočt</w:t>
      </w:r>
      <w:r w:rsidR="001B3F7D" w:rsidRPr="0083162E">
        <w:rPr>
          <w:rFonts w:ascii="Garamond" w:hAnsi="Garamond"/>
          <w:sz w:val="24"/>
          <w:szCs w:val="24"/>
        </w:rPr>
        <w:t>u</w:t>
      </w:r>
      <w:r w:rsidRPr="0083162E">
        <w:rPr>
          <w:rFonts w:ascii="Garamond" w:hAnsi="Garamond"/>
          <w:sz w:val="24"/>
          <w:szCs w:val="24"/>
        </w:rPr>
        <w:t xml:space="preserve"> stavby</w:t>
      </w:r>
      <w:r w:rsidR="00144A62" w:rsidRPr="0083162E">
        <w:rPr>
          <w:rFonts w:ascii="Garamond" w:hAnsi="Garamond"/>
          <w:sz w:val="24"/>
          <w:szCs w:val="24"/>
        </w:rPr>
        <w:t xml:space="preserve">, </w:t>
      </w:r>
      <w:r w:rsidR="0083162E" w:rsidRPr="00ED638B">
        <w:rPr>
          <w:rFonts w:ascii="Garamond" w:hAnsi="Garamond"/>
          <w:sz w:val="24"/>
          <w:szCs w:val="24"/>
        </w:rPr>
        <w:t xml:space="preserve">soupisu stavebních prací, dodávek a služeb s výkazem výměr všech profesí </w:t>
      </w:r>
      <w:r w:rsidR="00084995" w:rsidRPr="00ED638B">
        <w:rPr>
          <w:rFonts w:ascii="Garamond" w:hAnsi="Garamond"/>
          <w:sz w:val="24"/>
          <w:szCs w:val="24"/>
        </w:rPr>
        <w:t>a harmonogramu prací</w:t>
      </w:r>
      <w:r w:rsidRPr="00ED638B">
        <w:rPr>
          <w:rFonts w:ascii="Garamond" w:hAnsi="Garamond"/>
          <w:sz w:val="24"/>
          <w:szCs w:val="24"/>
        </w:rPr>
        <w:t>.</w:t>
      </w:r>
    </w:p>
    <w:p w14:paraId="04A61731" w14:textId="77777777" w:rsidR="002A2653" w:rsidRPr="00ED638B" w:rsidRDefault="002A2653" w:rsidP="00EB3DC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ED638B">
        <w:rPr>
          <w:rFonts w:ascii="Garamond" w:hAnsi="Garamond"/>
          <w:sz w:val="24"/>
          <w:szCs w:val="24"/>
        </w:rPr>
        <w:t>Zhotovení Požárně</w:t>
      </w:r>
      <w:r w:rsidR="003E19D9">
        <w:rPr>
          <w:rFonts w:ascii="Garamond" w:hAnsi="Garamond"/>
          <w:sz w:val="24"/>
          <w:szCs w:val="24"/>
        </w:rPr>
        <w:t>-</w:t>
      </w:r>
      <w:r w:rsidRPr="00ED638B">
        <w:rPr>
          <w:rFonts w:ascii="Garamond" w:hAnsi="Garamond"/>
          <w:sz w:val="24"/>
          <w:szCs w:val="24"/>
        </w:rPr>
        <w:t xml:space="preserve">bezpečnostního řešení v souladu s platnými předpisy. </w:t>
      </w:r>
    </w:p>
    <w:p w14:paraId="04A61732" w14:textId="77777777" w:rsidR="00ED638B" w:rsidRPr="00ED638B" w:rsidRDefault="00ED638B" w:rsidP="00ED638B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4A61733" w14:textId="77777777" w:rsidR="00492C4E" w:rsidRPr="00ED638B" w:rsidRDefault="00ED638B" w:rsidP="00387C31">
      <w:pPr>
        <w:numPr>
          <w:ilvl w:val="0"/>
          <w:numId w:val="27"/>
        </w:numPr>
        <w:jc w:val="both"/>
        <w:rPr>
          <w:rFonts w:ascii="Garamond" w:hAnsi="Garamond"/>
          <w:b/>
        </w:rPr>
      </w:pPr>
      <w:r w:rsidRPr="00ED638B">
        <w:rPr>
          <w:rFonts w:ascii="Garamond" w:hAnsi="Garamond"/>
          <w:b/>
        </w:rPr>
        <w:t>Předmětem</w:t>
      </w:r>
      <w:r w:rsidR="00492C4E" w:rsidRPr="00ED638B">
        <w:rPr>
          <w:rFonts w:ascii="Garamond" w:hAnsi="Garamond"/>
          <w:b/>
        </w:rPr>
        <w:t xml:space="preserve"> </w:t>
      </w:r>
      <w:r w:rsidR="008F2E72">
        <w:rPr>
          <w:rFonts w:ascii="Garamond" w:hAnsi="Garamond"/>
          <w:b/>
        </w:rPr>
        <w:t>S</w:t>
      </w:r>
      <w:r w:rsidR="00375EA7" w:rsidRPr="00ED638B">
        <w:rPr>
          <w:rFonts w:ascii="Garamond" w:hAnsi="Garamond"/>
          <w:b/>
        </w:rPr>
        <w:t xml:space="preserve">mlouvy </w:t>
      </w:r>
      <w:r w:rsidR="00492C4E" w:rsidRPr="00ED638B">
        <w:rPr>
          <w:rFonts w:ascii="Garamond" w:hAnsi="Garamond"/>
          <w:b/>
        </w:rPr>
        <w:t>je rovněž:</w:t>
      </w:r>
    </w:p>
    <w:p w14:paraId="04A61734" w14:textId="77777777" w:rsidR="002B7273" w:rsidRPr="00ED638B" w:rsidRDefault="002B7273" w:rsidP="002B7273">
      <w:pPr>
        <w:ind w:left="709"/>
        <w:jc w:val="both"/>
        <w:rPr>
          <w:rFonts w:ascii="Garamond" w:eastAsia="Calibri" w:hAnsi="Garamond"/>
          <w:lang w:eastAsia="en-US"/>
        </w:rPr>
      </w:pPr>
    </w:p>
    <w:p w14:paraId="04A61735" w14:textId="77777777" w:rsidR="0083162E" w:rsidRPr="00ED638B" w:rsidRDefault="0083162E" w:rsidP="00EA207F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ED638B">
        <w:rPr>
          <w:rFonts w:ascii="Garamond" w:hAnsi="Garamond"/>
          <w:sz w:val="24"/>
          <w:szCs w:val="24"/>
        </w:rPr>
        <w:t>Zaměření stávajícího stavu dotčených č</w:t>
      </w:r>
      <w:r w:rsidR="00ED638B">
        <w:rPr>
          <w:rFonts w:ascii="Garamond" w:hAnsi="Garamond"/>
          <w:sz w:val="24"/>
          <w:szCs w:val="24"/>
        </w:rPr>
        <w:t>ástí objektu, stavebně technick</w:t>
      </w:r>
      <w:r w:rsidRPr="00ED638B">
        <w:rPr>
          <w:rFonts w:ascii="Garamond" w:hAnsi="Garamond"/>
          <w:sz w:val="24"/>
          <w:szCs w:val="24"/>
        </w:rPr>
        <w:t xml:space="preserve">ý </w:t>
      </w:r>
      <w:proofErr w:type="gramStart"/>
      <w:r w:rsidRPr="00ED638B">
        <w:rPr>
          <w:rFonts w:ascii="Garamond" w:hAnsi="Garamond"/>
          <w:sz w:val="24"/>
          <w:szCs w:val="24"/>
        </w:rPr>
        <w:t>průzkum,  případné</w:t>
      </w:r>
      <w:proofErr w:type="gramEnd"/>
      <w:r w:rsidRPr="00ED638B">
        <w:rPr>
          <w:rFonts w:ascii="Garamond" w:hAnsi="Garamond"/>
          <w:sz w:val="24"/>
          <w:szCs w:val="24"/>
        </w:rPr>
        <w:t xml:space="preserve"> provedení sond, předběžné statické posouzení dotčených konstrukcí, provedení průzkumných, přípravných a dalších souvisejících prací, zajištění dalších potřebných vstupních podkladů nutných pro zpracován</w:t>
      </w:r>
      <w:r w:rsidR="00AF5AF8">
        <w:rPr>
          <w:rFonts w:ascii="Garamond" w:hAnsi="Garamond"/>
          <w:sz w:val="24"/>
          <w:szCs w:val="24"/>
        </w:rPr>
        <w:t>í</w:t>
      </w:r>
      <w:r w:rsidRPr="00ED638B">
        <w:rPr>
          <w:rFonts w:ascii="Garamond" w:hAnsi="Garamond"/>
          <w:sz w:val="24"/>
          <w:szCs w:val="24"/>
        </w:rPr>
        <w:t xml:space="preserve"> projektové dokumentace. </w:t>
      </w:r>
    </w:p>
    <w:p w14:paraId="04A61736" w14:textId="77777777" w:rsidR="00114C92" w:rsidRPr="00114C92" w:rsidRDefault="00114C92" w:rsidP="00EA207F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ED638B">
        <w:rPr>
          <w:rFonts w:ascii="Garamond" w:hAnsi="Garamond"/>
          <w:sz w:val="24"/>
          <w:szCs w:val="24"/>
        </w:rPr>
        <w:t>Průběžné revize dokumentace -</w:t>
      </w:r>
      <w:r w:rsidRPr="00114C92">
        <w:rPr>
          <w:rFonts w:ascii="Garamond" w:hAnsi="Garamond"/>
          <w:sz w:val="24"/>
          <w:szCs w:val="24"/>
        </w:rPr>
        <w:t xml:space="preserve"> zapracování případných požadavků a závazných stanovisek dotčených orgánů státní správy a dalších případných účastníků.</w:t>
      </w:r>
    </w:p>
    <w:p w14:paraId="04A61737" w14:textId="77777777" w:rsidR="00492C4E" w:rsidRPr="0083162E" w:rsidRDefault="002B7273" w:rsidP="00EA207F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83162E">
        <w:rPr>
          <w:rFonts w:ascii="Garamond" w:hAnsi="Garamond"/>
          <w:sz w:val="24"/>
          <w:szCs w:val="24"/>
        </w:rPr>
        <w:t xml:space="preserve">Spolupráce s Objednatelem při výběru </w:t>
      </w:r>
      <w:r w:rsidR="00636F3E">
        <w:rPr>
          <w:rFonts w:ascii="Garamond" w:hAnsi="Garamond"/>
          <w:sz w:val="24"/>
          <w:szCs w:val="24"/>
        </w:rPr>
        <w:t>z</w:t>
      </w:r>
      <w:r w:rsidRPr="0083162E">
        <w:rPr>
          <w:rFonts w:ascii="Garamond" w:hAnsi="Garamond"/>
          <w:sz w:val="24"/>
          <w:szCs w:val="24"/>
        </w:rPr>
        <w:t>hotovite</w:t>
      </w:r>
      <w:r w:rsidR="005314BA" w:rsidRPr="0083162E">
        <w:rPr>
          <w:rFonts w:ascii="Garamond" w:hAnsi="Garamond"/>
          <w:sz w:val="24"/>
          <w:szCs w:val="24"/>
        </w:rPr>
        <w:t xml:space="preserve">le stavby v době od předání </w:t>
      </w:r>
      <w:r w:rsidR="00AF50C0">
        <w:rPr>
          <w:rFonts w:ascii="Garamond" w:hAnsi="Garamond"/>
          <w:sz w:val="24"/>
          <w:szCs w:val="24"/>
        </w:rPr>
        <w:t xml:space="preserve">DPS </w:t>
      </w:r>
      <w:r w:rsidRPr="0083162E">
        <w:rPr>
          <w:rFonts w:ascii="Garamond" w:hAnsi="Garamond"/>
          <w:sz w:val="24"/>
          <w:szCs w:val="24"/>
        </w:rPr>
        <w:t xml:space="preserve">do výběru konkrétního </w:t>
      </w:r>
      <w:r w:rsidR="00636F3E">
        <w:rPr>
          <w:rFonts w:ascii="Garamond" w:hAnsi="Garamond"/>
          <w:sz w:val="24"/>
          <w:szCs w:val="24"/>
        </w:rPr>
        <w:t>z</w:t>
      </w:r>
      <w:r w:rsidRPr="0083162E">
        <w:rPr>
          <w:rFonts w:ascii="Garamond" w:hAnsi="Garamond"/>
          <w:sz w:val="24"/>
          <w:szCs w:val="24"/>
        </w:rPr>
        <w:t xml:space="preserve">hotovitele stavby – </w:t>
      </w:r>
      <w:r w:rsidR="00012D2A" w:rsidRPr="0083162E">
        <w:rPr>
          <w:rFonts w:ascii="Garamond" w:hAnsi="Garamond"/>
          <w:sz w:val="24"/>
          <w:szCs w:val="24"/>
        </w:rPr>
        <w:t xml:space="preserve">kontrola úplnosti a věcné správnosti zadávacích podmínek, spolupráce při </w:t>
      </w:r>
      <w:r w:rsidRPr="0083162E">
        <w:rPr>
          <w:rFonts w:ascii="Garamond" w:hAnsi="Garamond"/>
          <w:sz w:val="24"/>
          <w:szCs w:val="24"/>
        </w:rPr>
        <w:t>posouzení doručených na</w:t>
      </w:r>
      <w:r w:rsidR="005314BA" w:rsidRPr="0083162E">
        <w:rPr>
          <w:rFonts w:ascii="Garamond" w:hAnsi="Garamond"/>
          <w:sz w:val="24"/>
          <w:szCs w:val="24"/>
        </w:rPr>
        <w:t>bídek a případná účast v hodnoti</w:t>
      </w:r>
      <w:r w:rsidRPr="0083162E">
        <w:rPr>
          <w:rFonts w:ascii="Garamond" w:hAnsi="Garamond"/>
          <w:sz w:val="24"/>
          <w:szCs w:val="24"/>
        </w:rPr>
        <w:t>cí komisi.</w:t>
      </w:r>
    </w:p>
    <w:p w14:paraId="04A61738" w14:textId="77777777" w:rsidR="005314BA" w:rsidRPr="001D49E7" w:rsidRDefault="00875231" w:rsidP="00EA207F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83162E">
        <w:rPr>
          <w:rFonts w:ascii="Garamond" w:hAnsi="Garamond"/>
          <w:sz w:val="24"/>
          <w:szCs w:val="24"/>
        </w:rPr>
        <w:t>Součinnost při zodpovězení technických či jiných dotazů uchazečů po celou dobu</w:t>
      </w:r>
      <w:r w:rsidRPr="001D49E7">
        <w:rPr>
          <w:rFonts w:ascii="Garamond" w:hAnsi="Garamond"/>
          <w:sz w:val="24"/>
          <w:szCs w:val="24"/>
        </w:rPr>
        <w:t xml:space="preserve"> zadávacího řízení na zhotovení stavby, a to do 24 hod</w:t>
      </w:r>
      <w:r w:rsidR="0045719E">
        <w:rPr>
          <w:rFonts w:ascii="Garamond" w:hAnsi="Garamond"/>
          <w:sz w:val="24"/>
          <w:szCs w:val="24"/>
        </w:rPr>
        <w:t>.</w:t>
      </w:r>
      <w:r w:rsidRPr="001D49E7">
        <w:rPr>
          <w:rFonts w:ascii="Garamond" w:hAnsi="Garamond"/>
          <w:sz w:val="24"/>
          <w:szCs w:val="24"/>
        </w:rPr>
        <w:t xml:space="preserve"> od odeslání tohoto dotazu</w:t>
      </w:r>
      <w:r w:rsidR="002B7273" w:rsidRPr="001D49E7">
        <w:rPr>
          <w:rFonts w:ascii="Garamond" w:hAnsi="Garamond"/>
          <w:sz w:val="24"/>
          <w:szCs w:val="24"/>
        </w:rPr>
        <w:t>.</w:t>
      </w:r>
      <w:r w:rsidRPr="001D49E7">
        <w:rPr>
          <w:rFonts w:ascii="Garamond" w:hAnsi="Garamond"/>
          <w:sz w:val="24"/>
          <w:szCs w:val="24"/>
        </w:rPr>
        <w:t xml:space="preserve"> </w:t>
      </w:r>
    </w:p>
    <w:p w14:paraId="04A61739" w14:textId="77777777" w:rsidR="00DA07C5" w:rsidRPr="00ED638B" w:rsidRDefault="00875231" w:rsidP="00EA207F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Garamond" w:hAnsi="Garamond"/>
        </w:rPr>
      </w:pPr>
      <w:r w:rsidRPr="0001256D">
        <w:rPr>
          <w:rFonts w:ascii="Garamond" w:hAnsi="Garamond"/>
          <w:sz w:val="24"/>
          <w:szCs w:val="24"/>
        </w:rPr>
        <w:t>Dodání projektové dokumentace</w:t>
      </w:r>
      <w:r w:rsidR="001D49E7" w:rsidRPr="0001256D">
        <w:rPr>
          <w:rFonts w:ascii="Garamond" w:hAnsi="Garamond"/>
          <w:sz w:val="24"/>
          <w:szCs w:val="24"/>
        </w:rPr>
        <w:t xml:space="preserve"> D</w:t>
      </w:r>
      <w:r w:rsidR="00AA4E93" w:rsidRPr="0001256D">
        <w:rPr>
          <w:rFonts w:ascii="Garamond" w:hAnsi="Garamond"/>
          <w:sz w:val="24"/>
          <w:szCs w:val="24"/>
        </w:rPr>
        <w:t>S</w:t>
      </w:r>
      <w:r w:rsidR="001D49E7" w:rsidRPr="0001256D">
        <w:rPr>
          <w:rFonts w:ascii="Garamond" w:hAnsi="Garamond"/>
          <w:sz w:val="24"/>
          <w:szCs w:val="24"/>
        </w:rPr>
        <w:t>P</w:t>
      </w:r>
      <w:r w:rsidR="00AA4E93" w:rsidRPr="0001256D">
        <w:rPr>
          <w:rFonts w:ascii="Garamond" w:hAnsi="Garamond"/>
          <w:sz w:val="24"/>
          <w:szCs w:val="24"/>
        </w:rPr>
        <w:t xml:space="preserve"> </w:t>
      </w:r>
      <w:r w:rsidRPr="0001256D">
        <w:rPr>
          <w:rFonts w:ascii="Garamond" w:hAnsi="Garamond"/>
          <w:sz w:val="24"/>
          <w:szCs w:val="24"/>
        </w:rPr>
        <w:t xml:space="preserve">v počtu </w:t>
      </w:r>
      <w:r w:rsidR="0011127E" w:rsidRPr="0001256D">
        <w:rPr>
          <w:rFonts w:ascii="Garamond" w:hAnsi="Garamond"/>
          <w:sz w:val="24"/>
          <w:szCs w:val="24"/>
        </w:rPr>
        <w:t>tří (3</w:t>
      </w:r>
      <w:r w:rsidRPr="0001256D">
        <w:rPr>
          <w:rFonts w:ascii="Garamond" w:hAnsi="Garamond"/>
          <w:sz w:val="24"/>
          <w:szCs w:val="24"/>
        </w:rPr>
        <w:t>) výtisků a v elektronické podobě ve dvou (2) vyhotovení</w:t>
      </w:r>
      <w:r w:rsidR="00AA4E93" w:rsidRPr="0001256D">
        <w:rPr>
          <w:rFonts w:ascii="Garamond" w:hAnsi="Garamond"/>
          <w:sz w:val="24"/>
          <w:szCs w:val="24"/>
        </w:rPr>
        <w:t xml:space="preserve">ch </w:t>
      </w:r>
      <w:r w:rsidRPr="0001256D">
        <w:rPr>
          <w:rFonts w:ascii="Garamond" w:hAnsi="Garamond"/>
          <w:sz w:val="24"/>
          <w:szCs w:val="24"/>
        </w:rPr>
        <w:t>na datovém nosiči (CD nebo DVD) se zachováním odpovídající antivirové ochrany.</w:t>
      </w:r>
      <w:r w:rsidR="001D49E7" w:rsidRPr="0001256D">
        <w:rPr>
          <w:rFonts w:ascii="Garamond" w:hAnsi="Garamond"/>
          <w:sz w:val="24"/>
          <w:szCs w:val="24"/>
        </w:rPr>
        <w:t xml:space="preserve"> </w:t>
      </w:r>
      <w:r w:rsidR="00DA07C5" w:rsidRPr="0001256D">
        <w:rPr>
          <w:rFonts w:ascii="Garamond" w:hAnsi="Garamond"/>
          <w:sz w:val="24"/>
          <w:szCs w:val="24"/>
        </w:rPr>
        <w:t xml:space="preserve">Dodání projektové dokumentace DPS v počtu šesti (6) výtisků a v elektronické podobě ve dvou (2) vyhotoveních na datovém nosiči (CD nebo DVD) se zachováním odpovídající antivirové ochrany, </w:t>
      </w:r>
      <w:r w:rsidR="00DA07C5" w:rsidRPr="00ED638B">
        <w:rPr>
          <w:rFonts w:ascii="Garamond" w:hAnsi="Garamond"/>
          <w:sz w:val="24"/>
          <w:szCs w:val="24"/>
        </w:rPr>
        <w:t>z toho 1x CD bude obsahovat slepé rozpočty pro účely výběrového řízení na dodavatele stavby.</w:t>
      </w:r>
    </w:p>
    <w:p w14:paraId="04A6173A" w14:textId="77777777" w:rsidR="002A2653" w:rsidRPr="001D49E7" w:rsidRDefault="00BC49C6" w:rsidP="00EA207F">
      <w:pPr>
        <w:numPr>
          <w:ilvl w:val="0"/>
          <w:numId w:val="27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Zhotovitel</w:t>
      </w:r>
      <w:r w:rsidR="00F407FE" w:rsidRPr="001D49E7">
        <w:rPr>
          <w:rFonts w:ascii="Garamond" w:hAnsi="Garamond"/>
        </w:rPr>
        <w:t xml:space="preserve"> </w:t>
      </w:r>
      <w:r w:rsidR="00EB492C" w:rsidRPr="001D49E7">
        <w:rPr>
          <w:rFonts w:ascii="Garamond" w:hAnsi="Garamond"/>
        </w:rPr>
        <w:t xml:space="preserve">se zavazuje provést </w:t>
      </w:r>
      <w:r w:rsidR="00A81098">
        <w:rPr>
          <w:rFonts w:ascii="Garamond" w:hAnsi="Garamond"/>
        </w:rPr>
        <w:t>D</w:t>
      </w:r>
      <w:r w:rsidR="00EB492C" w:rsidRPr="001D49E7">
        <w:rPr>
          <w:rFonts w:ascii="Garamond" w:hAnsi="Garamond"/>
        </w:rPr>
        <w:t xml:space="preserve">ílo </w:t>
      </w:r>
      <w:r w:rsidR="00140E31" w:rsidRPr="001D49E7">
        <w:rPr>
          <w:rFonts w:ascii="Garamond" w:hAnsi="Garamond"/>
        </w:rPr>
        <w:t xml:space="preserve">s odbornou péčí, </w:t>
      </w:r>
      <w:r w:rsidR="00D62205" w:rsidRPr="001D49E7">
        <w:rPr>
          <w:rFonts w:ascii="Garamond" w:hAnsi="Garamond"/>
        </w:rPr>
        <w:t>na vlastní náklady a nebezpečí</w:t>
      </w:r>
      <w:r w:rsidR="00F40D51" w:rsidRPr="001D49E7">
        <w:rPr>
          <w:rFonts w:ascii="Garamond" w:hAnsi="Garamond"/>
        </w:rPr>
        <w:t xml:space="preserve"> tak, aby </w:t>
      </w:r>
      <w:r w:rsidR="00A81098">
        <w:rPr>
          <w:rFonts w:ascii="Garamond" w:hAnsi="Garamond"/>
        </w:rPr>
        <w:t>D</w:t>
      </w:r>
      <w:r w:rsidR="00F40D51" w:rsidRPr="001D49E7">
        <w:rPr>
          <w:rFonts w:ascii="Garamond" w:hAnsi="Garamond"/>
        </w:rPr>
        <w:t xml:space="preserve">ílo svou kvalitou i rozsahem odpovídalo účelu </w:t>
      </w:r>
      <w:r w:rsidR="00B4377B" w:rsidRPr="001D49E7">
        <w:rPr>
          <w:rFonts w:ascii="Garamond" w:hAnsi="Garamond"/>
        </w:rPr>
        <w:t xml:space="preserve">této </w:t>
      </w:r>
      <w:r w:rsidR="008F2E72">
        <w:rPr>
          <w:rFonts w:ascii="Garamond" w:hAnsi="Garamond"/>
        </w:rPr>
        <w:t>S</w:t>
      </w:r>
      <w:r w:rsidR="00B4377B" w:rsidRPr="001D49E7">
        <w:rPr>
          <w:rFonts w:ascii="Garamond" w:hAnsi="Garamond"/>
        </w:rPr>
        <w:t>mlouvy</w:t>
      </w:r>
      <w:r w:rsidR="00F40D51" w:rsidRPr="001D49E7">
        <w:rPr>
          <w:rFonts w:ascii="Garamond" w:hAnsi="Garamond"/>
        </w:rPr>
        <w:t xml:space="preserve">, zejména z hlediska </w:t>
      </w:r>
      <w:r w:rsidR="00117A5B" w:rsidRPr="001D49E7">
        <w:rPr>
          <w:rFonts w:ascii="Garamond" w:hAnsi="Garamond"/>
        </w:rPr>
        <w:t xml:space="preserve">požárních a bezpečnostních předpisů, </w:t>
      </w:r>
      <w:r w:rsidR="00F40D51" w:rsidRPr="001D49E7">
        <w:rPr>
          <w:rFonts w:ascii="Garamond" w:hAnsi="Garamond"/>
        </w:rPr>
        <w:t>uživatelských a</w:t>
      </w:r>
      <w:r w:rsidR="002F28CA" w:rsidRPr="001D49E7">
        <w:rPr>
          <w:rFonts w:ascii="Garamond" w:hAnsi="Garamond"/>
        </w:rPr>
        <w:t> </w:t>
      </w:r>
      <w:r w:rsidR="00F40D51" w:rsidRPr="001D49E7">
        <w:rPr>
          <w:rFonts w:ascii="Garamond" w:hAnsi="Garamond"/>
        </w:rPr>
        <w:t xml:space="preserve">provozních potřeb </w:t>
      </w:r>
      <w:r w:rsidR="00F64EBC">
        <w:rPr>
          <w:rFonts w:ascii="Garamond" w:hAnsi="Garamond"/>
        </w:rPr>
        <w:t>O</w:t>
      </w:r>
      <w:r w:rsidR="00F40D51" w:rsidRPr="001D49E7">
        <w:rPr>
          <w:rFonts w:ascii="Garamond" w:hAnsi="Garamond"/>
        </w:rPr>
        <w:t>bjednatele</w:t>
      </w:r>
      <w:r w:rsidR="00360A1E" w:rsidRPr="001D49E7">
        <w:rPr>
          <w:rFonts w:ascii="Garamond" w:hAnsi="Garamond"/>
        </w:rPr>
        <w:t>.</w:t>
      </w:r>
    </w:p>
    <w:p w14:paraId="04A6173B" w14:textId="77777777" w:rsidR="00ED638B" w:rsidRPr="001D49E7" w:rsidRDefault="00ED638B" w:rsidP="002A2653">
      <w:pPr>
        <w:pStyle w:val="Odstavecseseznamem"/>
        <w:spacing w:after="0" w:line="240" w:lineRule="auto"/>
        <w:ind w:left="2204"/>
        <w:contextualSpacing w:val="0"/>
        <w:jc w:val="both"/>
        <w:rPr>
          <w:rFonts w:ascii="Garamond" w:hAnsi="Garamond"/>
          <w:sz w:val="24"/>
          <w:szCs w:val="24"/>
        </w:rPr>
      </w:pPr>
    </w:p>
    <w:p w14:paraId="04A6173C" w14:textId="77777777" w:rsidR="00953D9B" w:rsidRPr="001D49E7" w:rsidRDefault="00953D9B" w:rsidP="004C60C0">
      <w:pPr>
        <w:numPr>
          <w:ilvl w:val="0"/>
          <w:numId w:val="9"/>
        </w:numPr>
        <w:ind w:left="284" w:firstLine="0"/>
        <w:jc w:val="center"/>
        <w:rPr>
          <w:rFonts w:ascii="Garamond" w:hAnsi="Garamond"/>
          <w:b/>
        </w:rPr>
      </w:pPr>
      <w:bookmarkStart w:id="2" w:name="_Ref406494176"/>
    </w:p>
    <w:bookmarkEnd w:id="2"/>
    <w:p w14:paraId="04A6173D" w14:textId="77777777" w:rsidR="00E25EC9" w:rsidRPr="001D49E7" w:rsidRDefault="00375EA7" w:rsidP="003120DE">
      <w:pPr>
        <w:keepNext/>
        <w:keepLines/>
        <w:jc w:val="center"/>
        <w:rPr>
          <w:rFonts w:ascii="Garamond" w:hAnsi="Garamond"/>
          <w:b/>
          <w:caps/>
        </w:rPr>
      </w:pPr>
      <w:r w:rsidRPr="001D49E7">
        <w:rPr>
          <w:rFonts w:ascii="Garamond" w:hAnsi="Garamond"/>
          <w:b/>
          <w:caps/>
        </w:rPr>
        <w:t>DOBA</w:t>
      </w:r>
      <w:r w:rsidR="00C72A5C" w:rsidRPr="001D49E7">
        <w:rPr>
          <w:rFonts w:ascii="Garamond" w:hAnsi="Garamond"/>
          <w:b/>
          <w:caps/>
        </w:rPr>
        <w:t xml:space="preserve"> A MíSTO </w:t>
      </w:r>
      <w:r w:rsidR="00F34964" w:rsidRPr="001D49E7">
        <w:rPr>
          <w:rFonts w:ascii="Garamond" w:hAnsi="Garamond"/>
          <w:b/>
          <w:caps/>
        </w:rPr>
        <w:t>plnění</w:t>
      </w:r>
    </w:p>
    <w:p w14:paraId="04A6173E" w14:textId="77777777" w:rsidR="00EB492C" w:rsidRPr="001D49E7" w:rsidRDefault="00136BE7" w:rsidP="003120DE">
      <w:pPr>
        <w:keepNext/>
        <w:keepLines/>
        <w:jc w:val="center"/>
        <w:rPr>
          <w:rFonts w:ascii="Garamond" w:hAnsi="Garamond"/>
          <w:b/>
          <w:caps/>
        </w:rPr>
      </w:pPr>
      <w:r w:rsidRPr="001D49E7">
        <w:rPr>
          <w:rFonts w:ascii="Garamond" w:hAnsi="Garamond"/>
          <w:b/>
          <w:caps/>
        </w:rPr>
        <w:t xml:space="preserve"> </w:t>
      </w:r>
    </w:p>
    <w:p w14:paraId="04A6173F" w14:textId="77777777" w:rsidR="00C72A5C" w:rsidRPr="001D49E7" w:rsidRDefault="00C72A5C" w:rsidP="00E945B6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1D49E7">
        <w:rPr>
          <w:rFonts w:ascii="Garamond" w:eastAsia="Times New Roman" w:hAnsi="Garamond"/>
          <w:sz w:val="24"/>
          <w:szCs w:val="24"/>
          <w:lang w:eastAsia="cs-CZ"/>
        </w:rPr>
        <w:t>Dílo bude zhotovováno v těchto termínech:</w:t>
      </w:r>
    </w:p>
    <w:p w14:paraId="04A61740" w14:textId="77777777" w:rsidR="0045279A" w:rsidRPr="001D49E7" w:rsidRDefault="0045279A" w:rsidP="0045279A">
      <w:pPr>
        <w:pStyle w:val="Odstavecseseznamem"/>
        <w:spacing w:after="0" w:line="240" w:lineRule="auto"/>
        <w:ind w:left="360"/>
        <w:contextualSpacing w:val="0"/>
        <w:jc w:val="both"/>
        <w:rPr>
          <w:rFonts w:ascii="Garamond" w:eastAsia="Times New Roman" w:hAnsi="Garamond"/>
          <w:b/>
          <w:sz w:val="24"/>
          <w:szCs w:val="24"/>
          <w:highlight w:val="yellow"/>
          <w:lang w:eastAsia="cs-CZ"/>
        </w:rPr>
      </w:pPr>
    </w:p>
    <w:p w14:paraId="04A61741" w14:textId="77777777" w:rsidR="001D49E7" w:rsidRDefault="001D49E7" w:rsidP="001D49E7">
      <w:pPr>
        <w:pStyle w:val="Odstavecseseznamem"/>
        <w:spacing w:after="0" w:line="240" w:lineRule="auto"/>
        <w:ind w:left="36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Stavebně technický průzkum:</w:t>
      </w:r>
    </w:p>
    <w:p w14:paraId="04A61742" w14:textId="77777777" w:rsidR="001D49E7" w:rsidRPr="001D49E7" w:rsidRDefault="001D49E7" w:rsidP="001D49E7">
      <w:pPr>
        <w:pStyle w:val="Odstavecseseznamem"/>
        <w:spacing w:after="0" w:line="240" w:lineRule="auto"/>
        <w:ind w:left="1778" w:firstLine="349"/>
        <w:contextualSpacing w:val="0"/>
        <w:jc w:val="both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>Zahájení</w:t>
      </w:r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>ode dne účinnosti této Smlouvy</w:t>
      </w:r>
    </w:p>
    <w:p w14:paraId="04A61743" w14:textId="77777777" w:rsidR="001D49E7" w:rsidRDefault="001D49E7" w:rsidP="001D49E7">
      <w:pPr>
        <w:pStyle w:val="Odstavecseseznamem"/>
        <w:spacing w:after="0" w:line="240" w:lineRule="auto"/>
        <w:ind w:left="1429" w:firstLine="698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Ukončení: </w:t>
      </w:r>
      <w:r>
        <w:rPr>
          <w:rFonts w:ascii="Garamond" w:hAnsi="Garamond"/>
          <w:sz w:val="24"/>
          <w:szCs w:val="24"/>
        </w:rPr>
        <w:tab/>
      </w:r>
      <w:r w:rsidR="006034A9" w:rsidRPr="006034A9">
        <w:rPr>
          <w:rFonts w:ascii="Garamond" w:hAnsi="Garamond"/>
          <w:b/>
          <w:sz w:val="24"/>
          <w:szCs w:val="24"/>
        </w:rPr>
        <w:t>nejpozději do 1 měsíce</w:t>
      </w:r>
      <w:r w:rsidRPr="006034A9">
        <w:rPr>
          <w:rFonts w:ascii="Garamond" w:hAnsi="Garamond"/>
          <w:b/>
          <w:sz w:val="24"/>
          <w:szCs w:val="24"/>
        </w:rPr>
        <w:t xml:space="preserve"> od účinnosti této Smlouvy</w:t>
      </w:r>
      <w:r>
        <w:rPr>
          <w:rFonts w:ascii="Garamond" w:hAnsi="Garamond"/>
          <w:sz w:val="24"/>
          <w:szCs w:val="24"/>
        </w:rPr>
        <w:t xml:space="preserve"> </w:t>
      </w:r>
    </w:p>
    <w:p w14:paraId="04A61744" w14:textId="77777777" w:rsidR="001D49E7" w:rsidRDefault="001D49E7" w:rsidP="00C72A5C">
      <w:pPr>
        <w:pStyle w:val="Odstavecseseznamem"/>
        <w:spacing w:after="0" w:line="240" w:lineRule="auto"/>
        <w:ind w:left="360"/>
        <w:contextualSpacing w:val="0"/>
        <w:jc w:val="both"/>
        <w:rPr>
          <w:rFonts w:ascii="Garamond" w:hAnsi="Garamond"/>
          <w:sz w:val="24"/>
          <w:szCs w:val="24"/>
        </w:rPr>
      </w:pPr>
    </w:p>
    <w:p w14:paraId="04A61745" w14:textId="77777777" w:rsidR="001D49E7" w:rsidRDefault="001D49E7" w:rsidP="00C72A5C">
      <w:pPr>
        <w:pStyle w:val="Odstavecseseznamem"/>
        <w:spacing w:after="0" w:line="240" w:lineRule="auto"/>
        <w:ind w:left="36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DSP vč. podání žádosti o stavební povolení</w:t>
      </w:r>
      <w:r w:rsidR="00B87A13" w:rsidRPr="001D49E7">
        <w:rPr>
          <w:rFonts w:ascii="Garamond" w:hAnsi="Garamond"/>
          <w:sz w:val="24"/>
          <w:szCs w:val="24"/>
        </w:rPr>
        <w:t xml:space="preserve">: </w:t>
      </w:r>
      <w:r w:rsidR="00B87A13" w:rsidRPr="001D49E7">
        <w:rPr>
          <w:rFonts w:ascii="Garamond" w:hAnsi="Garamond"/>
          <w:sz w:val="24"/>
          <w:szCs w:val="24"/>
        </w:rPr>
        <w:tab/>
      </w:r>
    </w:p>
    <w:p w14:paraId="04A61746" w14:textId="77777777" w:rsidR="00C72A5C" w:rsidRPr="001D49E7" w:rsidRDefault="00B87A13" w:rsidP="001D49E7">
      <w:pPr>
        <w:pStyle w:val="Odstavecseseznamem"/>
        <w:spacing w:after="0" w:line="240" w:lineRule="auto"/>
        <w:ind w:left="1778" w:firstLine="349"/>
        <w:contextualSpacing w:val="0"/>
        <w:jc w:val="both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>Zahájení:</w:t>
      </w:r>
      <w:r w:rsidRPr="001D49E7">
        <w:rPr>
          <w:rFonts w:ascii="Garamond" w:hAnsi="Garamond"/>
          <w:sz w:val="24"/>
          <w:szCs w:val="24"/>
        </w:rPr>
        <w:tab/>
        <w:t>ode dne účinnosti této Smlouvy</w:t>
      </w:r>
    </w:p>
    <w:p w14:paraId="04A61747" w14:textId="77777777" w:rsidR="00B87A13" w:rsidRDefault="00B87A13" w:rsidP="00C72A5C">
      <w:pPr>
        <w:pStyle w:val="Odstavecseseznamem"/>
        <w:spacing w:after="0" w:line="240" w:lineRule="auto"/>
        <w:ind w:left="36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  <w:t>Ukončení:</w:t>
      </w:r>
      <w:r w:rsidRPr="001D49E7">
        <w:rPr>
          <w:rFonts w:ascii="Garamond" w:hAnsi="Garamond"/>
          <w:sz w:val="24"/>
          <w:szCs w:val="24"/>
        </w:rPr>
        <w:tab/>
      </w:r>
      <w:r w:rsidR="00E723BF" w:rsidRPr="001D49E7">
        <w:rPr>
          <w:rFonts w:ascii="Garamond" w:hAnsi="Garamond"/>
          <w:b/>
          <w:sz w:val="24"/>
          <w:szCs w:val="24"/>
        </w:rPr>
        <w:t xml:space="preserve">nejpozději </w:t>
      </w:r>
      <w:r w:rsidR="001D49E7">
        <w:rPr>
          <w:rFonts w:ascii="Garamond" w:hAnsi="Garamond"/>
          <w:b/>
          <w:sz w:val="24"/>
          <w:szCs w:val="24"/>
        </w:rPr>
        <w:t xml:space="preserve">do </w:t>
      </w:r>
      <w:r w:rsidR="006034A9">
        <w:rPr>
          <w:rFonts w:ascii="Garamond" w:hAnsi="Garamond"/>
          <w:b/>
          <w:sz w:val="24"/>
          <w:szCs w:val="24"/>
        </w:rPr>
        <w:t>4 měsíců od účinnosti této Smlouvy</w:t>
      </w:r>
      <w:r w:rsidR="001D49E7">
        <w:rPr>
          <w:rFonts w:ascii="Garamond" w:hAnsi="Garamond"/>
          <w:b/>
          <w:sz w:val="24"/>
          <w:szCs w:val="24"/>
        </w:rPr>
        <w:t xml:space="preserve"> </w:t>
      </w:r>
    </w:p>
    <w:p w14:paraId="04A61748" w14:textId="77777777" w:rsidR="006034A9" w:rsidRPr="001D49E7" w:rsidRDefault="006034A9" w:rsidP="00C72A5C">
      <w:pPr>
        <w:pStyle w:val="Odstavecseseznamem"/>
        <w:spacing w:after="0" w:line="240" w:lineRule="auto"/>
        <w:ind w:left="36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04A61749" w14:textId="77777777" w:rsidR="00BC247D" w:rsidRPr="006034A9" w:rsidRDefault="006034A9" w:rsidP="00C72A5C">
      <w:pPr>
        <w:pStyle w:val="Odstavecseseznamem"/>
        <w:spacing w:after="0" w:line="240" w:lineRule="auto"/>
        <w:ind w:left="360"/>
        <w:contextualSpacing w:val="0"/>
        <w:jc w:val="both"/>
        <w:rPr>
          <w:rFonts w:ascii="Garamond" w:hAnsi="Garamond"/>
          <w:sz w:val="24"/>
          <w:szCs w:val="24"/>
        </w:rPr>
      </w:pPr>
      <w:r w:rsidRPr="006034A9">
        <w:rPr>
          <w:rFonts w:ascii="Garamond" w:hAnsi="Garamond"/>
          <w:sz w:val="24"/>
          <w:szCs w:val="24"/>
        </w:rPr>
        <w:t>DPS</w:t>
      </w:r>
      <w:r w:rsidR="00DA07C5">
        <w:rPr>
          <w:rFonts w:ascii="Garamond" w:hAnsi="Garamond"/>
          <w:sz w:val="24"/>
          <w:szCs w:val="24"/>
        </w:rPr>
        <w:t xml:space="preserve">: </w:t>
      </w:r>
      <w:r w:rsidRPr="006034A9">
        <w:rPr>
          <w:rFonts w:ascii="Garamond" w:hAnsi="Garamond"/>
          <w:sz w:val="24"/>
          <w:szCs w:val="24"/>
        </w:rPr>
        <w:tab/>
      </w:r>
      <w:r w:rsidR="0001256D">
        <w:rPr>
          <w:rFonts w:ascii="Garamond" w:hAnsi="Garamond"/>
          <w:sz w:val="24"/>
          <w:szCs w:val="24"/>
        </w:rPr>
        <w:tab/>
      </w:r>
      <w:r w:rsidRPr="006034A9">
        <w:rPr>
          <w:rFonts w:ascii="Garamond" w:hAnsi="Garamond"/>
          <w:sz w:val="24"/>
          <w:szCs w:val="24"/>
        </w:rPr>
        <w:t xml:space="preserve">Zahájení: </w:t>
      </w:r>
      <w:r w:rsidRPr="006034A9">
        <w:rPr>
          <w:rFonts w:ascii="Garamond" w:hAnsi="Garamond"/>
          <w:sz w:val="24"/>
          <w:szCs w:val="24"/>
        </w:rPr>
        <w:tab/>
        <w:t>od nabytí právní moci stavebního povolení</w:t>
      </w:r>
    </w:p>
    <w:p w14:paraId="04A6174A" w14:textId="77777777" w:rsidR="006034A9" w:rsidRDefault="006034A9" w:rsidP="00DA07C5">
      <w:pPr>
        <w:pStyle w:val="Odstavecseseznamem"/>
        <w:spacing w:after="0" w:line="240" w:lineRule="auto"/>
        <w:ind w:left="3545" w:hanging="1421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613236">
        <w:rPr>
          <w:rFonts w:ascii="Garamond" w:hAnsi="Garamond"/>
          <w:sz w:val="24"/>
          <w:szCs w:val="24"/>
        </w:rPr>
        <w:t>Ukončení:</w:t>
      </w:r>
      <w:r>
        <w:rPr>
          <w:rFonts w:ascii="Garamond" w:hAnsi="Garamond"/>
          <w:b/>
          <w:sz w:val="24"/>
          <w:szCs w:val="24"/>
        </w:rPr>
        <w:tab/>
      </w:r>
      <w:r w:rsidR="00ED638B">
        <w:rPr>
          <w:rFonts w:ascii="Garamond" w:hAnsi="Garamond"/>
          <w:b/>
          <w:sz w:val="24"/>
          <w:szCs w:val="24"/>
        </w:rPr>
        <w:t xml:space="preserve">nejpozději </w:t>
      </w:r>
      <w:r>
        <w:rPr>
          <w:rFonts w:ascii="Garamond" w:hAnsi="Garamond"/>
          <w:b/>
          <w:sz w:val="24"/>
          <w:szCs w:val="24"/>
        </w:rPr>
        <w:t xml:space="preserve">do </w:t>
      </w:r>
      <w:r w:rsidR="00DA07C5" w:rsidRPr="00ED638B">
        <w:rPr>
          <w:rFonts w:ascii="Garamond" w:hAnsi="Garamond"/>
          <w:b/>
          <w:sz w:val="24"/>
          <w:szCs w:val="24"/>
        </w:rPr>
        <w:t xml:space="preserve">2 </w:t>
      </w:r>
      <w:r w:rsidRPr="00ED638B">
        <w:rPr>
          <w:rFonts w:ascii="Garamond" w:hAnsi="Garamond"/>
          <w:b/>
          <w:sz w:val="24"/>
          <w:szCs w:val="24"/>
        </w:rPr>
        <w:t>měsíc</w:t>
      </w:r>
      <w:r w:rsidR="00DA07C5" w:rsidRPr="00ED638B">
        <w:rPr>
          <w:rFonts w:ascii="Garamond" w:hAnsi="Garamond"/>
          <w:b/>
          <w:sz w:val="24"/>
          <w:szCs w:val="24"/>
        </w:rPr>
        <w:t>ů</w:t>
      </w:r>
      <w:r w:rsidR="00DA07C5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od nabytí právní moci stavebního povolení</w:t>
      </w:r>
    </w:p>
    <w:p w14:paraId="04A6174B" w14:textId="77777777" w:rsidR="00E723BF" w:rsidRPr="00613236" w:rsidRDefault="00E723BF" w:rsidP="00613236">
      <w:pPr>
        <w:jc w:val="both"/>
        <w:rPr>
          <w:rFonts w:ascii="Garamond" w:hAnsi="Garamond"/>
        </w:rPr>
      </w:pPr>
    </w:p>
    <w:p w14:paraId="04A6174C" w14:textId="77777777" w:rsidR="009F7863" w:rsidRDefault="00B87A13" w:rsidP="00C73259">
      <w:pPr>
        <w:pStyle w:val="Odstavecseseznamem"/>
        <w:spacing w:after="0" w:line="240" w:lineRule="auto"/>
        <w:ind w:left="360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1D49E7">
        <w:rPr>
          <w:rFonts w:ascii="Garamond" w:eastAsia="Times New Roman" w:hAnsi="Garamond"/>
          <w:sz w:val="24"/>
          <w:szCs w:val="24"/>
          <w:lang w:eastAsia="cs-CZ"/>
        </w:rPr>
        <w:t>AD</w:t>
      </w:r>
      <w:r w:rsidR="00283563">
        <w:rPr>
          <w:rFonts w:ascii="Garamond" w:eastAsia="Times New Roman" w:hAnsi="Garamond"/>
          <w:sz w:val="24"/>
          <w:szCs w:val="24"/>
          <w:lang w:eastAsia="cs-CZ"/>
        </w:rPr>
        <w:t>+IČ</w:t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>:</w:t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ab/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ab/>
        <w:t>Z</w:t>
      </w:r>
      <w:r w:rsidR="00283563">
        <w:rPr>
          <w:rFonts w:ascii="Garamond" w:eastAsia="Times New Roman" w:hAnsi="Garamond"/>
          <w:sz w:val="24"/>
          <w:szCs w:val="24"/>
          <w:lang w:eastAsia="cs-CZ"/>
        </w:rPr>
        <w:t>ahájení:</w:t>
      </w:r>
      <w:r w:rsidR="00283563">
        <w:rPr>
          <w:rFonts w:ascii="Garamond" w:eastAsia="Times New Roman" w:hAnsi="Garamond"/>
          <w:sz w:val="24"/>
          <w:szCs w:val="24"/>
          <w:lang w:eastAsia="cs-CZ"/>
        </w:rPr>
        <w:tab/>
      </w:r>
      <w:r w:rsidR="009F7863" w:rsidRPr="001D49E7">
        <w:rPr>
          <w:rFonts w:ascii="Garamond" w:hAnsi="Garamond"/>
          <w:sz w:val="24"/>
          <w:szCs w:val="24"/>
        </w:rPr>
        <w:t>ode dne účinnosti této Smlouvy</w:t>
      </w:r>
    </w:p>
    <w:p w14:paraId="04A6174D" w14:textId="77777777" w:rsidR="00B87A13" w:rsidRPr="00613236" w:rsidRDefault="00B87A13" w:rsidP="00C73259">
      <w:pPr>
        <w:pStyle w:val="Odstavecseseznamem"/>
        <w:spacing w:after="0" w:line="240" w:lineRule="auto"/>
        <w:ind w:left="360"/>
        <w:contextualSpacing w:val="0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1D49E7">
        <w:rPr>
          <w:rFonts w:ascii="Garamond" w:eastAsia="Times New Roman" w:hAnsi="Garamond"/>
          <w:sz w:val="24"/>
          <w:szCs w:val="24"/>
          <w:lang w:eastAsia="cs-CZ"/>
        </w:rPr>
        <w:tab/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ab/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ab/>
        <w:t>Ukončení:</w:t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ab/>
      </w:r>
      <w:r w:rsidR="00C95055" w:rsidRPr="00613236">
        <w:rPr>
          <w:rFonts w:ascii="Garamond" w:eastAsia="Times New Roman" w:hAnsi="Garamond"/>
          <w:b/>
          <w:sz w:val="24"/>
          <w:szCs w:val="24"/>
          <w:lang w:eastAsia="cs-CZ"/>
        </w:rPr>
        <w:t>po vydání souhlasu s užíváním stavby</w:t>
      </w:r>
    </w:p>
    <w:p w14:paraId="04A6174E" w14:textId="77777777" w:rsidR="00ED638B" w:rsidRPr="001D49E7" w:rsidRDefault="00ED638B" w:rsidP="00C73259">
      <w:pPr>
        <w:pStyle w:val="Odstavecseseznamem"/>
        <w:spacing w:after="0" w:line="240" w:lineRule="auto"/>
        <w:ind w:left="360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4A6174F" w14:textId="77777777" w:rsidR="00C434B1" w:rsidRPr="001D49E7" w:rsidRDefault="00C434B1" w:rsidP="00C434B1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1D49E7">
        <w:rPr>
          <w:rFonts w:ascii="Garamond" w:eastAsia="Times New Roman" w:hAnsi="Garamond"/>
          <w:sz w:val="24"/>
          <w:szCs w:val="24"/>
          <w:lang w:eastAsia="cs-CZ"/>
        </w:rPr>
        <w:t>M</w:t>
      </w:r>
      <w:r w:rsidR="006034A9">
        <w:rPr>
          <w:rFonts w:ascii="Garamond" w:eastAsia="Times New Roman" w:hAnsi="Garamond"/>
          <w:sz w:val="24"/>
          <w:szCs w:val="24"/>
          <w:lang w:eastAsia="cs-CZ"/>
        </w:rPr>
        <w:t xml:space="preserve">ístem plnění je sídlo </w:t>
      </w:r>
      <w:r w:rsidR="00F64EBC">
        <w:rPr>
          <w:rFonts w:ascii="Garamond" w:eastAsia="Times New Roman" w:hAnsi="Garamond"/>
          <w:sz w:val="24"/>
          <w:szCs w:val="24"/>
          <w:lang w:eastAsia="cs-CZ"/>
        </w:rPr>
        <w:t>O</w:t>
      </w:r>
      <w:r w:rsidR="006034A9">
        <w:rPr>
          <w:rFonts w:ascii="Garamond" w:eastAsia="Times New Roman" w:hAnsi="Garamond"/>
          <w:sz w:val="24"/>
          <w:szCs w:val="24"/>
          <w:lang w:eastAsia="cs-CZ"/>
        </w:rPr>
        <w:t>bjednatele</w:t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>.</w:t>
      </w:r>
    </w:p>
    <w:p w14:paraId="04A61750" w14:textId="77777777" w:rsidR="00EA207F" w:rsidRPr="001D49E7" w:rsidRDefault="00EA207F" w:rsidP="00353849">
      <w:pPr>
        <w:pStyle w:val="Odstavecseseznamem"/>
        <w:spacing w:after="0" w:line="240" w:lineRule="auto"/>
        <w:ind w:left="360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4A61751" w14:textId="77777777" w:rsidR="000970AB" w:rsidRPr="0001256D" w:rsidRDefault="000970AB" w:rsidP="004C60C0">
      <w:pPr>
        <w:numPr>
          <w:ilvl w:val="0"/>
          <w:numId w:val="9"/>
        </w:numPr>
        <w:ind w:left="284" w:firstLine="0"/>
        <w:jc w:val="center"/>
        <w:rPr>
          <w:rFonts w:ascii="Garamond" w:hAnsi="Garamond"/>
          <w:b/>
          <w:caps/>
        </w:rPr>
      </w:pPr>
    </w:p>
    <w:p w14:paraId="04A61752" w14:textId="77777777" w:rsidR="00EB492C" w:rsidRPr="001D49E7" w:rsidRDefault="00F34964" w:rsidP="000970AB">
      <w:pPr>
        <w:jc w:val="center"/>
        <w:rPr>
          <w:rFonts w:ascii="Garamond" w:hAnsi="Garamond"/>
          <w:b/>
          <w:caps/>
        </w:rPr>
      </w:pPr>
      <w:r w:rsidRPr="0001256D">
        <w:rPr>
          <w:rFonts w:ascii="Garamond" w:hAnsi="Garamond"/>
          <w:b/>
          <w:caps/>
        </w:rPr>
        <w:t>Cena</w:t>
      </w:r>
    </w:p>
    <w:p w14:paraId="04A61753" w14:textId="77777777" w:rsidR="00351ED0" w:rsidRPr="001D49E7" w:rsidRDefault="00351ED0" w:rsidP="00351ED0">
      <w:pPr>
        <w:pStyle w:val="Odstavecseseznamem"/>
        <w:ind w:left="360"/>
        <w:jc w:val="both"/>
        <w:rPr>
          <w:rFonts w:ascii="Garamond" w:eastAsia="Times New Roman" w:hAnsi="Garamond"/>
          <w:b/>
          <w:caps/>
          <w:sz w:val="24"/>
          <w:szCs w:val="24"/>
          <w:lang w:eastAsia="cs-CZ"/>
        </w:rPr>
      </w:pPr>
    </w:p>
    <w:p w14:paraId="04A61754" w14:textId="77777777" w:rsidR="001A368D" w:rsidRDefault="00F20E95" w:rsidP="00F20E95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="008662E7" w:rsidRPr="006034A9">
        <w:rPr>
          <w:rFonts w:ascii="Garamond" w:eastAsia="Times New Roman" w:hAnsi="Garamond"/>
          <w:b/>
          <w:sz w:val="24"/>
          <w:szCs w:val="24"/>
          <w:lang w:eastAsia="cs-CZ"/>
        </w:rPr>
        <w:t xml:space="preserve">Celková cena </w:t>
      </w:r>
      <w:r w:rsidR="006034A9" w:rsidRPr="006034A9">
        <w:rPr>
          <w:rFonts w:ascii="Garamond" w:hAnsi="Garamond"/>
          <w:b/>
          <w:sz w:val="24"/>
          <w:szCs w:val="24"/>
        </w:rPr>
        <w:t>zpracování DSP</w:t>
      </w:r>
      <w:r w:rsidR="006034A9">
        <w:rPr>
          <w:rFonts w:ascii="Garamond" w:hAnsi="Garamond"/>
          <w:sz w:val="24"/>
          <w:szCs w:val="24"/>
        </w:rPr>
        <w:t xml:space="preserve"> </w:t>
      </w:r>
      <w:r w:rsidR="001F195D" w:rsidRPr="001D49E7">
        <w:rPr>
          <w:rFonts w:ascii="Garamond" w:hAnsi="Garamond"/>
          <w:sz w:val="24"/>
          <w:szCs w:val="24"/>
        </w:rPr>
        <w:t xml:space="preserve"> </w:t>
      </w:r>
      <w:r w:rsidR="008662E7" w:rsidRPr="001D49E7">
        <w:rPr>
          <w:rFonts w:ascii="Garamond" w:hAnsi="Garamond"/>
          <w:sz w:val="24"/>
          <w:szCs w:val="24"/>
        </w:rPr>
        <w:t>podle čl. II</w:t>
      </w:r>
      <w:r w:rsidR="006034A9">
        <w:rPr>
          <w:rFonts w:ascii="Garamond" w:hAnsi="Garamond"/>
          <w:sz w:val="24"/>
          <w:szCs w:val="24"/>
        </w:rPr>
        <w:t>I</w:t>
      </w:r>
      <w:r w:rsidR="008662E7" w:rsidRPr="001D49E7">
        <w:rPr>
          <w:rFonts w:ascii="Garamond" w:hAnsi="Garamond"/>
          <w:sz w:val="24"/>
          <w:szCs w:val="24"/>
        </w:rPr>
        <w:t xml:space="preserve">. </w:t>
      </w:r>
      <w:r w:rsidR="006034A9">
        <w:rPr>
          <w:rFonts w:ascii="Garamond" w:hAnsi="Garamond"/>
          <w:sz w:val="24"/>
          <w:szCs w:val="24"/>
        </w:rPr>
        <w:t xml:space="preserve">odst. 1 </w:t>
      </w:r>
      <w:r w:rsidR="005D055E" w:rsidRPr="001D49E7">
        <w:rPr>
          <w:rFonts w:ascii="Garamond" w:hAnsi="Garamond"/>
          <w:sz w:val="24"/>
          <w:szCs w:val="24"/>
        </w:rPr>
        <w:t>a)</w:t>
      </w:r>
      <w:r w:rsidR="006034A9">
        <w:rPr>
          <w:rFonts w:ascii="Garamond" w:hAnsi="Garamond"/>
          <w:sz w:val="24"/>
          <w:szCs w:val="24"/>
        </w:rPr>
        <w:t xml:space="preserve"> </w:t>
      </w:r>
      <w:r w:rsidR="008662E7" w:rsidRPr="001D49E7">
        <w:rPr>
          <w:rFonts w:ascii="Garamond" w:hAnsi="Garamond"/>
          <w:sz w:val="24"/>
          <w:szCs w:val="24"/>
        </w:rPr>
        <w:t xml:space="preserve">této </w:t>
      </w:r>
      <w:r w:rsidR="00A72F1B">
        <w:rPr>
          <w:rFonts w:ascii="Garamond" w:hAnsi="Garamond"/>
          <w:sz w:val="24"/>
          <w:szCs w:val="24"/>
        </w:rPr>
        <w:t>S</w:t>
      </w:r>
      <w:r w:rsidR="008662E7" w:rsidRPr="001D49E7">
        <w:rPr>
          <w:rFonts w:ascii="Garamond" w:hAnsi="Garamond"/>
          <w:sz w:val="24"/>
          <w:szCs w:val="24"/>
        </w:rPr>
        <w:t xml:space="preserve">mlouvy </w:t>
      </w:r>
      <w:r w:rsidR="005C7900" w:rsidRPr="001D49E7">
        <w:rPr>
          <w:rFonts w:ascii="Garamond" w:hAnsi="Garamond"/>
          <w:sz w:val="24"/>
          <w:szCs w:val="24"/>
        </w:rPr>
        <w:t>činí:</w:t>
      </w:r>
    </w:p>
    <w:p w14:paraId="04A61755" w14:textId="77777777" w:rsidR="0001256D" w:rsidRPr="001D49E7" w:rsidRDefault="0001256D" w:rsidP="0001256D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04A61756" w14:textId="66C073C0" w:rsidR="00B81D1D" w:rsidRPr="001D49E7" w:rsidRDefault="00B81D1D" w:rsidP="001A368D">
      <w:pPr>
        <w:pStyle w:val="Odstavecseseznamem"/>
        <w:ind w:left="360"/>
        <w:jc w:val="both"/>
        <w:rPr>
          <w:rFonts w:ascii="Garamond" w:hAnsi="Garamond"/>
          <w:sz w:val="24"/>
          <w:szCs w:val="24"/>
        </w:rPr>
      </w:pPr>
      <w:r w:rsidRPr="006F2084">
        <w:rPr>
          <w:rFonts w:ascii="Garamond" w:hAnsi="Garamond"/>
          <w:sz w:val="24"/>
        </w:rPr>
        <w:t>cena bez DPH</w:t>
      </w:r>
      <w:r w:rsidR="001A368D" w:rsidRPr="001D49E7">
        <w:rPr>
          <w:rFonts w:ascii="Garamond" w:hAnsi="Garamond"/>
          <w:sz w:val="24"/>
          <w:szCs w:val="24"/>
        </w:rPr>
        <w:t xml:space="preserve"> </w:t>
      </w:r>
      <w:r w:rsidR="001A368D" w:rsidRPr="001D49E7">
        <w:rPr>
          <w:rFonts w:ascii="Garamond" w:hAnsi="Garamond"/>
          <w:sz w:val="24"/>
          <w:szCs w:val="24"/>
        </w:rPr>
        <w:tab/>
      </w:r>
      <w:r w:rsidR="001A368D" w:rsidRPr="001D49E7">
        <w:rPr>
          <w:rFonts w:ascii="Garamond" w:hAnsi="Garamond"/>
          <w:sz w:val="24"/>
          <w:szCs w:val="24"/>
        </w:rPr>
        <w:tab/>
      </w:r>
      <w:r w:rsidR="001A368D" w:rsidRPr="001D49E7">
        <w:rPr>
          <w:rFonts w:ascii="Garamond" w:hAnsi="Garamond"/>
          <w:sz w:val="24"/>
          <w:szCs w:val="24"/>
        </w:rPr>
        <w:tab/>
      </w:r>
      <w:r w:rsidR="00414FDC">
        <w:rPr>
          <w:rFonts w:ascii="Garamond" w:hAnsi="Garamond"/>
          <w:sz w:val="24"/>
          <w:szCs w:val="24"/>
        </w:rPr>
        <w:t>735</w:t>
      </w:r>
      <w:r w:rsidR="00DC3E5B">
        <w:rPr>
          <w:rFonts w:ascii="Garamond" w:hAnsi="Garamond"/>
          <w:sz w:val="24"/>
          <w:szCs w:val="24"/>
        </w:rPr>
        <w:t xml:space="preserve"> </w:t>
      </w:r>
      <w:r w:rsidR="00414FDC">
        <w:rPr>
          <w:rFonts w:ascii="Garamond" w:hAnsi="Garamond"/>
          <w:sz w:val="24"/>
          <w:szCs w:val="24"/>
        </w:rPr>
        <w:t>000</w:t>
      </w:r>
      <w:r w:rsidRPr="001D49E7">
        <w:rPr>
          <w:rFonts w:ascii="Garamond" w:hAnsi="Garamond"/>
          <w:sz w:val="24"/>
          <w:szCs w:val="24"/>
        </w:rPr>
        <w:t xml:space="preserve"> Kč</w:t>
      </w:r>
    </w:p>
    <w:p w14:paraId="04A61757" w14:textId="20DA7943" w:rsidR="00B81D1D" w:rsidRPr="001D49E7" w:rsidRDefault="00B81D1D" w:rsidP="001A368D">
      <w:pPr>
        <w:pStyle w:val="Odstavecseseznamem"/>
        <w:ind w:left="360"/>
        <w:jc w:val="both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Pr="006F2084">
        <w:rPr>
          <w:rFonts w:ascii="Garamond" w:hAnsi="Garamond"/>
          <w:sz w:val="24"/>
        </w:rPr>
        <w:t>(slovy</w:t>
      </w:r>
      <w:r w:rsidRPr="001D49E7">
        <w:rPr>
          <w:rFonts w:ascii="Garamond" w:hAnsi="Garamond"/>
          <w:sz w:val="24"/>
          <w:szCs w:val="24"/>
        </w:rPr>
        <w:t xml:space="preserve"> </w:t>
      </w:r>
      <w:r w:rsidR="00414FDC">
        <w:rPr>
          <w:rFonts w:ascii="Garamond" w:hAnsi="Garamond"/>
          <w:sz w:val="24"/>
          <w:szCs w:val="24"/>
        </w:rPr>
        <w:t>sedm</w:t>
      </w:r>
      <w:r w:rsidR="00DC3E5B">
        <w:rPr>
          <w:rFonts w:ascii="Garamond" w:hAnsi="Garamond"/>
          <w:sz w:val="24"/>
          <w:szCs w:val="24"/>
        </w:rPr>
        <w:t xml:space="preserve"> </w:t>
      </w:r>
      <w:r w:rsidR="00414FDC">
        <w:rPr>
          <w:rFonts w:ascii="Garamond" w:hAnsi="Garamond"/>
          <w:sz w:val="24"/>
          <w:szCs w:val="24"/>
        </w:rPr>
        <w:t>set</w:t>
      </w:r>
      <w:r w:rsidR="00DC3E5B">
        <w:rPr>
          <w:rFonts w:ascii="Garamond" w:hAnsi="Garamond"/>
          <w:sz w:val="24"/>
          <w:szCs w:val="24"/>
        </w:rPr>
        <w:t xml:space="preserve"> </w:t>
      </w:r>
      <w:r w:rsidR="00414FDC">
        <w:rPr>
          <w:rFonts w:ascii="Garamond" w:hAnsi="Garamond"/>
          <w:sz w:val="24"/>
          <w:szCs w:val="24"/>
        </w:rPr>
        <w:t>třicet</w:t>
      </w:r>
      <w:r w:rsidR="00DC3E5B">
        <w:rPr>
          <w:rFonts w:ascii="Garamond" w:hAnsi="Garamond"/>
          <w:sz w:val="24"/>
          <w:szCs w:val="24"/>
        </w:rPr>
        <w:t xml:space="preserve"> </w:t>
      </w:r>
      <w:r w:rsidR="00414FDC">
        <w:rPr>
          <w:rFonts w:ascii="Garamond" w:hAnsi="Garamond"/>
          <w:sz w:val="24"/>
          <w:szCs w:val="24"/>
        </w:rPr>
        <w:t>pět</w:t>
      </w:r>
      <w:r w:rsidR="00DC3E5B">
        <w:rPr>
          <w:rFonts w:ascii="Garamond" w:hAnsi="Garamond"/>
          <w:sz w:val="24"/>
          <w:szCs w:val="24"/>
        </w:rPr>
        <w:t xml:space="preserve"> </w:t>
      </w:r>
      <w:r w:rsidR="00414FDC">
        <w:rPr>
          <w:rFonts w:ascii="Garamond" w:hAnsi="Garamond"/>
          <w:sz w:val="24"/>
          <w:szCs w:val="24"/>
        </w:rPr>
        <w:t>tisíc korun českých</w:t>
      </w:r>
      <w:r w:rsidRPr="001D49E7">
        <w:rPr>
          <w:rFonts w:ascii="Garamond" w:hAnsi="Garamond"/>
          <w:sz w:val="24"/>
          <w:szCs w:val="24"/>
        </w:rPr>
        <w:t>)</w:t>
      </w:r>
    </w:p>
    <w:p w14:paraId="04A61758" w14:textId="0DA85599" w:rsidR="00B81D1D" w:rsidRPr="001D49E7" w:rsidRDefault="00B81D1D" w:rsidP="001A368D">
      <w:pPr>
        <w:ind w:firstLine="360"/>
        <w:jc w:val="both"/>
        <w:rPr>
          <w:rFonts w:ascii="Garamond" w:hAnsi="Garamond"/>
        </w:rPr>
      </w:pPr>
      <w:r w:rsidRPr="006F2084">
        <w:rPr>
          <w:rFonts w:ascii="Garamond" w:hAnsi="Garamond"/>
        </w:rPr>
        <w:t>DPH 21 %</w:t>
      </w:r>
      <w:r w:rsidRPr="001D49E7">
        <w:rPr>
          <w:rFonts w:ascii="Garamond" w:hAnsi="Garamond"/>
        </w:rPr>
        <w:t xml:space="preserve"> </w:t>
      </w:r>
      <w:r w:rsidRPr="001D49E7">
        <w:rPr>
          <w:rFonts w:ascii="Garamond" w:hAnsi="Garamond"/>
        </w:rPr>
        <w:tab/>
      </w:r>
      <w:r w:rsidRPr="001D49E7">
        <w:rPr>
          <w:rFonts w:ascii="Garamond" w:hAnsi="Garamond"/>
        </w:rPr>
        <w:tab/>
      </w:r>
      <w:r w:rsidRPr="001D49E7">
        <w:rPr>
          <w:rFonts w:ascii="Garamond" w:hAnsi="Garamond"/>
        </w:rPr>
        <w:tab/>
      </w:r>
      <w:r w:rsidR="00414FDC">
        <w:rPr>
          <w:rFonts w:ascii="Garamond" w:hAnsi="Garamond"/>
        </w:rPr>
        <w:t>154</w:t>
      </w:r>
      <w:r w:rsidR="00351A06">
        <w:rPr>
          <w:rFonts w:ascii="Garamond" w:hAnsi="Garamond"/>
        </w:rPr>
        <w:t xml:space="preserve"> </w:t>
      </w:r>
      <w:r w:rsidR="00414FDC">
        <w:rPr>
          <w:rFonts w:ascii="Garamond" w:hAnsi="Garamond"/>
        </w:rPr>
        <w:t>350</w:t>
      </w:r>
      <w:r w:rsidRPr="001D49E7">
        <w:rPr>
          <w:rFonts w:ascii="Garamond" w:hAnsi="Garamond"/>
        </w:rPr>
        <w:t xml:space="preserve"> Kč</w:t>
      </w:r>
    </w:p>
    <w:p w14:paraId="04A61759" w14:textId="0FE83488" w:rsidR="00B81D1D" w:rsidRPr="001D49E7" w:rsidRDefault="00B81D1D" w:rsidP="00495FF0">
      <w:pPr>
        <w:pStyle w:val="Odstavecseseznamem"/>
        <w:ind w:left="3540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>(</w:t>
      </w:r>
      <w:r w:rsidRPr="00414FDC">
        <w:rPr>
          <w:rFonts w:ascii="Garamond" w:hAnsi="Garamond"/>
          <w:sz w:val="24"/>
          <w:szCs w:val="24"/>
        </w:rPr>
        <w:t>slovy</w:t>
      </w:r>
      <w:r w:rsidR="00414FDC">
        <w:rPr>
          <w:rFonts w:ascii="Garamond" w:hAnsi="Garamond"/>
          <w:sz w:val="24"/>
          <w:szCs w:val="24"/>
        </w:rPr>
        <w:t xml:space="preserve"> </w:t>
      </w:r>
      <w:r w:rsidR="003F048F">
        <w:rPr>
          <w:rFonts w:ascii="Garamond" w:hAnsi="Garamond"/>
          <w:sz w:val="24"/>
          <w:szCs w:val="24"/>
        </w:rPr>
        <w:t xml:space="preserve">jedno </w:t>
      </w:r>
      <w:r w:rsidR="00414FDC">
        <w:rPr>
          <w:rFonts w:ascii="Garamond" w:hAnsi="Garamond"/>
          <w:sz w:val="24"/>
          <w:szCs w:val="24"/>
        </w:rPr>
        <w:t>sto</w:t>
      </w:r>
      <w:r w:rsidR="00351A06">
        <w:rPr>
          <w:rFonts w:ascii="Garamond" w:hAnsi="Garamond"/>
          <w:sz w:val="24"/>
          <w:szCs w:val="24"/>
        </w:rPr>
        <w:t xml:space="preserve"> </w:t>
      </w:r>
      <w:r w:rsidR="00414FDC">
        <w:rPr>
          <w:rFonts w:ascii="Garamond" w:hAnsi="Garamond"/>
          <w:sz w:val="24"/>
          <w:szCs w:val="24"/>
        </w:rPr>
        <w:t>padesát</w:t>
      </w:r>
      <w:r w:rsidR="00351A06">
        <w:rPr>
          <w:rFonts w:ascii="Garamond" w:hAnsi="Garamond"/>
          <w:sz w:val="24"/>
          <w:szCs w:val="24"/>
        </w:rPr>
        <w:t xml:space="preserve"> </w:t>
      </w:r>
      <w:r w:rsidR="00414FDC">
        <w:rPr>
          <w:rFonts w:ascii="Garamond" w:hAnsi="Garamond"/>
          <w:sz w:val="24"/>
          <w:szCs w:val="24"/>
        </w:rPr>
        <w:t>čtyři</w:t>
      </w:r>
      <w:r w:rsidR="00351A06">
        <w:rPr>
          <w:rFonts w:ascii="Garamond" w:hAnsi="Garamond"/>
          <w:sz w:val="24"/>
          <w:szCs w:val="24"/>
        </w:rPr>
        <w:t xml:space="preserve"> </w:t>
      </w:r>
      <w:r w:rsidR="00414FDC">
        <w:rPr>
          <w:rFonts w:ascii="Garamond" w:hAnsi="Garamond"/>
          <w:sz w:val="24"/>
          <w:szCs w:val="24"/>
        </w:rPr>
        <w:t>tisíc</w:t>
      </w:r>
      <w:r w:rsidR="00351A06">
        <w:rPr>
          <w:rFonts w:ascii="Garamond" w:hAnsi="Garamond"/>
          <w:sz w:val="24"/>
          <w:szCs w:val="24"/>
        </w:rPr>
        <w:t xml:space="preserve">e </w:t>
      </w:r>
      <w:r w:rsidR="00414FDC">
        <w:rPr>
          <w:rFonts w:ascii="Garamond" w:hAnsi="Garamond"/>
          <w:sz w:val="24"/>
          <w:szCs w:val="24"/>
        </w:rPr>
        <w:t>tři</w:t>
      </w:r>
      <w:r w:rsidR="00351A06">
        <w:rPr>
          <w:rFonts w:ascii="Garamond" w:hAnsi="Garamond"/>
          <w:sz w:val="24"/>
          <w:szCs w:val="24"/>
        </w:rPr>
        <w:t xml:space="preserve"> </w:t>
      </w:r>
      <w:r w:rsidR="00414FDC">
        <w:rPr>
          <w:rFonts w:ascii="Garamond" w:hAnsi="Garamond"/>
          <w:sz w:val="24"/>
          <w:szCs w:val="24"/>
        </w:rPr>
        <w:t>sta</w:t>
      </w:r>
      <w:r w:rsidR="00351A06">
        <w:rPr>
          <w:rFonts w:ascii="Garamond" w:hAnsi="Garamond"/>
          <w:sz w:val="24"/>
          <w:szCs w:val="24"/>
        </w:rPr>
        <w:t xml:space="preserve"> </w:t>
      </w:r>
      <w:r w:rsidR="00495FF0">
        <w:rPr>
          <w:rFonts w:ascii="Garamond" w:hAnsi="Garamond"/>
          <w:sz w:val="24"/>
          <w:szCs w:val="24"/>
        </w:rPr>
        <w:t xml:space="preserve">padesát korun </w:t>
      </w:r>
      <w:r w:rsidR="00414FDC">
        <w:rPr>
          <w:rFonts w:ascii="Garamond" w:hAnsi="Garamond"/>
          <w:sz w:val="24"/>
          <w:szCs w:val="24"/>
        </w:rPr>
        <w:t xml:space="preserve">českých)                                  </w:t>
      </w:r>
    </w:p>
    <w:p w14:paraId="04A6175A" w14:textId="77777777" w:rsidR="00B81D1D" w:rsidRPr="001D49E7" w:rsidRDefault="00B81D1D" w:rsidP="00B81D1D">
      <w:pPr>
        <w:pStyle w:val="Odstavecseseznamem"/>
        <w:ind w:left="360"/>
        <w:jc w:val="both"/>
        <w:rPr>
          <w:rFonts w:ascii="Garamond" w:hAnsi="Garamond"/>
          <w:sz w:val="24"/>
          <w:szCs w:val="24"/>
        </w:rPr>
      </w:pPr>
    </w:p>
    <w:p w14:paraId="04A6175B" w14:textId="5308B920" w:rsidR="00B81D1D" w:rsidRPr="001D49E7" w:rsidRDefault="00B81D1D" w:rsidP="00B81D1D">
      <w:pPr>
        <w:pStyle w:val="Odstavecseseznamem"/>
        <w:ind w:left="360"/>
        <w:jc w:val="both"/>
        <w:rPr>
          <w:rFonts w:ascii="Garamond" w:hAnsi="Garamond"/>
          <w:b/>
          <w:sz w:val="24"/>
          <w:szCs w:val="24"/>
        </w:rPr>
      </w:pPr>
      <w:r w:rsidRPr="006F2084">
        <w:rPr>
          <w:rFonts w:ascii="Garamond" w:hAnsi="Garamond"/>
          <w:b/>
          <w:sz w:val="24"/>
        </w:rPr>
        <w:t>celková cena vč. DPH</w:t>
      </w:r>
      <w:r w:rsidRPr="001D49E7">
        <w:rPr>
          <w:rFonts w:ascii="Garamond" w:hAnsi="Garamond"/>
          <w:b/>
          <w:sz w:val="24"/>
          <w:szCs w:val="24"/>
        </w:rPr>
        <w:t xml:space="preserve"> </w:t>
      </w:r>
      <w:r w:rsidRPr="001D49E7">
        <w:rPr>
          <w:rFonts w:ascii="Garamond" w:hAnsi="Garamond"/>
          <w:b/>
          <w:sz w:val="24"/>
          <w:szCs w:val="24"/>
        </w:rPr>
        <w:tab/>
      </w:r>
      <w:r w:rsidRPr="001D49E7">
        <w:rPr>
          <w:rFonts w:ascii="Garamond" w:hAnsi="Garamond"/>
          <w:b/>
          <w:sz w:val="24"/>
          <w:szCs w:val="24"/>
        </w:rPr>
        <w:tab/>
      </w:r>
      <w:r w:rsidR="00E3292B">
        <w:rPr>
          <w:rFonts w:ascii="Garamond" w:hAnsi="Garamond"/>
          <w:b/>
          <w:sz w:val="24"/>
          <w:szCs w:val="24"/>
        </w:rPr>
        <w:t>889</w:t>
      </w:r>
      <w:r w:rsidR="00495FF0">
        <w:rPr>
          <w:rFonts w:ascii="Garamond" w:hAnsi="Garamond"/>
          <w:b/>
          <w:sz w:val="24"/>
          <w:szCs w:val="24"/>
        </w:rPr>
        <w:t xml:space="preserve"> </w:t>
      </w:r>
      <w:r w:rsidR="00E3292B">
        <w:rPr>
          <w:rFonts w:ascii="Garamond" w:hAnsi="Garamond"/>
          <w:b/>
          <w:sz w:val="24"/>
          <w:szCs w:val="24"/>
        </w:rPr>
        <w:t>350</w:t>
      </w:r>
      <w:r w:rsidRPr="001D49E7">
        <w:rPr>
          <w:rFonts w:ascii="Garamond" w:hAnsi="Garamond"/>
          <w:b/>
          <w:sz w:val="24"/>
          <w:szCs w:val="24"/>
        </w:rPr>
        <w:t xml:space="preserve"> Kč</w:t>
      </w:r>
    </w:p>
    <w:p w14:paraId="04A6175C" w14:textId="5F1C9617" w:rsidR="00351ED0" w:rsidRPr="001D49E7" w:rsidRDefault="00B81D1D" w:rsidP="00495FF0">
      <w:pPr>
        <w:pStyle w:val="Odstavecseseznamem"/>
        <w:ind w:left="3545"/>
        <w:jc w:val="both"/>
        <w:rPr>
          <w:rFonts w:ascii="Garamond" w:hAnsi="Garamond"/>
          <w:b/>
          <w:sz w:val="24"/>
          <w:szCs w:val="24"/>
        </w:rPr>
      </w:pPr>
      <w:r w:rsidRPr="001D49E7">
        <w:rPr>
          <w:rFonts w:ascii="Garamond" w:hAnsi="Garamond"/>
          <w:b/>
          <w:sz w:val="24"/>
          <w:szCs w:val="24"/>
        </w:rPr>
        <w:t>(slovy</w:t>
      </w:r>
      <w:r w:rsidR="00E3292B">
        <w:rPr>
          <w:rFonts w:ascii="Garamond" w:hAnsi="Garamond"/>
          <w:b/>
          <w:sz w:val="24"/>
          <w:szCs w:val="24"/>
        </w:rPr>
        <w:t xml:space="preserve"> osm</w:t>
      </w:r>
      <w:r w:rsidR="00495FF0">
        <w:rPr>
          <w:rFonts w:ascii="Garamond" w:hAnsi="Garamond"/>
          <w:b/>
          <w:sz w:val="24"/>
          <w:szCs w:val="24"/>
        </w:rPr>
        <w:t xml:space="preserve"> </w:t>
      </w:r>
      <w:r w:rsidR="00E3292B">
        <w:rPr>
          <w:rFonts w:ascii="Garamond" w:hAnsi="Garamond"/>
          <w:b/>
          <w:sz w:val="24"/>
          <w:szCs w:val="24"/>
        </w:rPr>
        <w:t>set</w:t>
      </w:r>
      <w:r w:rsidR="00495FF0">
        <w:rPr>
          <w:rFonts w:ascii="Garamond" w:hAnsi="Garamond"/>
          <w:b/>
          <w:sz w:val="24"/>
          <w:szCs w:val="24"/>
        </w:rPr>
        <w:t xml:space="preserve"> </w:t>
      </w:r>
      <w:r w:rsidR="00E3292B">
        <w:rPr>
          <w:rFonts w:ascii="Garamond" w:hAnsi="Garamond"/>
          <w:b/>
          <w:sz w:val="24"/>
          <w:szCs w:val="24"/>
        </w:rPr>
        <w:t>osmdesát</w:t>
      </w:r>
      <w:r w:rsidR="00495FF0">
        <w:rPr>
          <w:rFonts w:ascii="Garamond" w:hAnsi="Garamond"/>
          <w:b/>
          <w:sz w:val="24"/>
          <w:szCs w:val="24"/>
        </w:rPr>
        <w:t xml:space="preserve"> </w:t>
      </w:r>
      <w:r w:rsidR="00E3292B">
        <w:rPr>
          <w:rFonts w:ascii="Garamond" w:hAnsi="Garamond"/>
          <w:b/>
          <w:sz w:val="24"/>
          <w:szCs w:val="24"/>
        </w:rPr>
        <w:t>devět</w:t>
      </w:r>
      <w:r w:rsidR="00495FF0">
        <w:rPr>
          <w:rFonts w:ascii="Garamond" w:hAnsi="Garamond"/>
          <w:b/>
          <w:sz w:val="24"/>
          <w:szCs w:val="24"/>
        </w:rPr>
        <w:t xml:space="preserve"> </w:t>
      </w:r>
      <w:r w:rsidR="00E3292B">
        <w:rPr>
          <w:rFonts w:ascii="Garamond" w:hAnsi="Garamond"/>
          <w:b/>
          <w:sz w:val="24"/>
          <w:szCs w:val="24"/>
        </w:rPr>
        <w:t>tisíc</w:t>
      </w:r>
      <w:r w:rsidR="00495FF0">
        <w:rPr>
          <w:rFonts w:ascii="Garamond" w:hAnsi="Garamond"/>
          <w:b/>
          <w:sz w:val="24"/>
          <w:szCs w:val="24"/>
        </w:rPr>
        <w:t xml:space="preserve"> </w:t>
      </w:r>
      <w:r w:rsidR="00E3292B">
        <w:rPr>
          <w:rFonts w:ascii="Garamond" w:hAnsi="Garamond"/>
          <w:b/>
          <w:sz w:val="24"/>
          <w:szCs w:val="24"/>
        </w:rPr>
        <w:t>tři</w:t>
      </w:r>
      <w:r w:rsidR="00495FF0">
        <w:rPr>
          <w:rFonts w:ascii="Garamond" w:hAnsi="Garamond"/>
          <w:b/>
          <w:sz w:val="24"/>
          <w:szCs w:val="24"/>
        </w:rPr>
        <w:t xml:space="preserve"> </w:t>
      </w:r>
      <w:r w:rsidR="00E3292B">
        <w:rPr>
          <w:rFonts w:ascii="Garamond" w:hAnsi="Garamond"/>
          <w:b/>
          <w:sz w:val="24"/>
          <w:szCs w:val="24"/>
        </w:rPr>
        <w:t>sta</w:t>
      </w:r>
      <w:r w:rsidR="00495FF0">
        <w:rPr>
          <w:rFonts w:ascii="Garamond" w:hAnsi="Garamond"/>
          <w:b/>
          <w:sz w:val="24"/>
          <w:szCs w:val="24"/>
        </w:rPr>
        <w:t xml:space="preserve"> </w:t>
      </w:r>
      <w:r w:rsidR="00E3292B">
        <w:rPr>
          <w:rFonts w:ascii="Garamond" w:hAnsi="Garamond"/>
          <w:b/>
          <w:sz w:val="24"/>
          <w:szCs w:val="24"/>
        </w:rPr>
        <w:t>padesát korun českých)</w:t>
      </w:r>
    </w:p>
    <w:p w14:paraId="04A6175D" w14:textId="77777777" w:rsidR="00351ED0" w:rsidRPr="001D49E7" w:rsidRDefault="00351ED0" w:rsidP="00351ED0">
      <w:pPr>
        <w:pStyle w:val="Odstavecseseznamem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04A6175E" w14:textId="77777777" w:rsidR="00136100" w:rsidRPr="001D49E7" w:rsidRDefault="00351ED0" w:rsidP="00351ED0">
      <w:pPr>
        <w:pStyle w:val="Odstavecseseznamem"/>
        <w:ind w:left="360" w:hanging="360"/>
        <w:jc w:val="both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>2.</w:t>
      </w:r>
      <w:r w:rsidRPr="001D49E7">
        <w:rPr>
          <w:rFonts w:ascii="Garamond" w:hAnsi="Garamond"/>
          <w:sz w:val="24"/>
          <w:szCs w:val="24"/>
        </w:rPr>
        <w:tab/>
      </w:r>
      <w:r w:rsidR="001F195D" w:rsidRPr="001D49E7">
        <w:rPr>
          <w:rFonts w:ascii="Garamond" w:hAnsi="Garamond"/>
          <w:b/>
          <w:sz w:val="24"/>
          <w:szCs w:val="24"/>
        </w:rPr>
        <w:t>Celková c</w:t>
      </w:r>
      <w:r w:rsidR="008662E7" w:rsidRPr="001D49E7">
        <w:rPr>
          <w:rFonts w:ascii="Garamond" w:hAnsi="Garamond"/>
          <w:b/>
          <w:sz w:val="24"/>
          <w:szCs w:val="24"/>
        </w:rPr>
        <w:t xml:space="preserve">ena za </w:t>
      </w:r>
      <w:r w:rsidR="006034A9">
        <w:rPr>
          <w:rFonts w:ascii="Garamond" w:hAnsi="Garamond"/>
          <w:b/>
          <w:sz w:val="24"/>
          <w:szCs w:val="24"/>
        </w:rPr>
        <w:t xml:space="preserve">zpracování DPS </w:t>
      </w:r>
      <w:r w:rsidR="00B83BA3" w:rsidRPr="001D49E7">
        <w:rPr>
          <w:rFonts w:ascii="Garamond" w:hAnsi="Garamond"/>
          <w:sz w:val="24"/>
          <w:szCs w:val="24"/>
        </w:rPr>
        <w:t>podle</w:t>
      </w:r>
      <w:r w:rsidR="00B83BA3" w:rsidRPr="001D49E7">
        <w:rPr>
          <w:rFonts w:ascii="Garamond" w:hAnsi="Garamond"/>
          <w:b/>
          <w:sz w:val="24"/>
          <w:szCs w:val="24"/>
        </w:rPr>
        <w:t xml:space="preserve"> </w:t>
      </w:r>
      <w:r w:rsidR="00283563">
        <w:rPr>
          <w:rFonts w:ascii="Garamond" w:hAnsi="Garamond"/>
          <w:sz w:val="24"/>
          <w:szCs w:val="24"/>
        </w:rPr>
        <w:t xml:space="preserve">čl. III. </w:t>
      </w:r>
      <w:r w:rsidR="00ED638B">
        <w:rPr>
          <w:rFonts w:ascii="Garamond" w:hAnsi="Garamond"/>
          <w:sz w:val="24"/>
          <w:szCs w:val="24"/>
        </w:rPr>
        <w:t>o</w:t>
      </w:r>
      <w:r w:rsidR="006034A9">
        <w:rPr>
          <w:rFonts w:ascii="Garamond" w:hAnsi="Garamond"/>
          <w:sz w:val="24"/>
          <w:szCs w:val="24"/>
        </w:rPr>
        <w:t>dst</w:t>
      </w:r>
      <w:r w:rsidR="00ED638B">
        <w:rPr>
          <w:rFonts w:ascii="Garamond" w:hAnsi="Garamond"/>
          <w:sz w:val="24"/>
          <w:szCs w:val="24"/>
        </w:rPr>
        <w:t>.</w:t>
      </w:r>
      <w:r w:rsidR="006034A9">
        <w:rPr>
          <w:rFonts w:ascii="Garamond" w:hAnsi="Garamond"/>
          <w:sz w:val="24"/>
          <w:szCs w:val="24"/>
        </w:rPr>
        <w:t xml:space="preserve"> 1 b) </w:t>
      </w:r>
      <w:r w:rsidR="00B83BA3" w:rsidRPr="001D49E7">
        <w:rPr>
          <w:rFonts w:ascii="Garamond" w:hAnsi="Garamond"/>
          <w:sz w:val="24"/>
          <w:szCs w:val="24"/>
        </w:rPr>
        <w:t xml:space="preserve">této </w:t>
      </w:r>
      <w:r w:rsidR="00A72F1B">
        <w:rPr>
          <w:rFonts w:ascii="Garamond" w:hAnsi="Garamond"/>
          <w:sz w:val="24"/>
          <w:szCs w:val="24"/>
        </w:rPr>
        <w:t>S</w:t>
      </w:r>
      <w:r w:rsidR="00B83BA3" w:rsidRPr="001D49E7">
        <w:rPr>
          <w:rFonts w:ascii="Garamond" w:hAnsi="Garamond"/>
          <w:sz w:val="24"/>
          <w:szCs w:val="24"/>
        </w:rPr>
        <w:t xml:space="preserve">mlouvy za celou dobu provádění stavby </w:t>
      </w:r>
      <w:r w:rsidR="001F195D" w:rsidRPr="001D49E7">
        <w:rPr>
          <w:rFonts w:ascii="Garamond" w:hAnsi="Garamond"/>
          <w:sz w:val="24"/>
          <w:szCs w:val="24"/>
        </w:rPr>
        <w:t>č</w:t>
      </w:r>
      <w:r w:rsidR="00132B52" w:rsidRPr="001D49E7">
        <w:rPr>
          <w:rFonts w:ascii="Garamond" w:hAnsi="Garamond"/>
          <w:sz w:val="24"/>
          <w:szCs w:val="24"/>
        </w:rPr>
        <w:t xml:space="preserve">iní: </w:t>
      </w:r>
    </w:p>
    <w:p w14:paraId="04A6175F" w14:textId="77777777" w:rsidR="00ED638B" w:rsidRDefault="00ED638B" w:rsidP="00136100">
      <w:pPr>
        <w:pStyle w:val="Odstavecseseznamem"/>
        <w:ind w:left="360"/>
        <w:jc w:val="both"/>
        <w:rPr>
          <w:rFonts w:ascii="Garamond" w:eastAsia="Times New Roman" w:hAnsi="Garamond"/>
          <w:sz w:val="24"/>
          <w:szCs w:val="24"/>
          <w:highlight w:val="lightGray"/>
          <w:lang w:eastAsia="cs-CZ"/>
        </w:rPr>
      </w:pPr>
    </w:p>
    <w:p w14:paraId="04A61760" w14:textId="4EA8E02C" w:rsidR="00136100" w:rsidRPr="001D49E7" w:rsidRDefault="00136100" w:rsidP="00136100">
      <w:pPr>
        <w:pStyle w:val="Odstavecseseznamem"/>
        <w:ind w:left="360"/>
        <w:jc w:val="both"/>
        <w:rPr>
          <w:rFonts w:ascii="Garamond" w:hAnsi="Garamond"/>
          <w:sz w:val="24"/>
          <w:szCs w:val="24"/>
        </w:rPr>
      </w:pPr>
      <w:r w:rsidRPr="001F2FCF">
        <w:rPr>
          <w:rFonts w:ascii="Garamond" w:hAnsi="Garamond"/>
          <w:sz w:val="24"/>
        </w:rPr>
        <w:t>cena bez DPH</w:t>
      </w:r>
      <w:r w:rsidRPr="001D49E7">
        <w:rPr>
          <w:rFonts w:ascii="Garamond" w:hAnsi="Garamond"/>
          <w:sz w:val="24"/>
          <w:szCs w:val="24"/>
        </w:rPr>
        <w:t xml:space="preserve"> </w:t>
      </w: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="00D73886">
        <w:rPr>
          <w:rFonts w:ascii="Garamond" w:hAnsi="Garamond"/>
          <w:sz w:val="24"/>
          <w:szCs w:val="24"/>
        </w:rPr>
        <w:t>795</w:t>
      </w:r>
      <w:r w:rsidR="001F2FCF">
        <w:rPr>
          <w:rFonts w:ascii="Garamond" w:hAnsi="Garamond"/>
          <w:sz w:val="24"/>
          <w:szCs w:val="24"/>
        </w:rPr>
        <w:t xml:space="preserve"> </w:t>
      </w:r>
      <w:r w:rsidR="00D73886">
        <w:rPr>
          <w:rFonts w:ascii="Garamond" w:hAnsi="Garamond"/>
          <w:sz w:val="24"/>
          <w:szCs w:val="24"/>
        </w:rPr>
        <w:t>000</w:t>
      </w:r>
      <w:r w:rsidRPr="001D49E7">
        <w:rPr>
          <w:rFonts w:ascii="Garamond" w:hAnsi="Garamond"/>
          <w:sz w:val="24"/>
          <w:szCs w:val="24"/>
        </w:rPr>
        <w:t xml:space="preserve"> Kč</w:t>
      </w:r>
    </w:p>
    <w:p w14:paraId="04A61761" w14:textId="6A16DC84" w:rsidR="00136100" w:rsidRPr="001D49E7" w:rsidRDefault="00136100" w:rsidP="00136100">
      <w:pPr>
        <w:pStyle w:val="Odstavecseseznamem"/>
        <w:ind w:left="360"/>
        <w:jc w:val="both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Pr="001F2FCF">
        <w:rPr>
          <w:rFonts w:ascii="Garamond" w:hAnsi="Garamond"/>
          <w:sz w:val="24"/>
        </w:rPr>
        <w:t>(slovy</w:t>
      </w:r>
      <w:r w:rsidRPr="001D49E7">
        <w:rPr>
          <w:rFonts w:ascii="Garamond" w:hAnsi="Garamond"/>
          <w:sz w:val="24"/>
          <w:szCs w:val="24"/>
        </w:rPr>
        <w:t xml:space="preserve"> </w:t>
      </w:r>
      <w:r w:rsidR="00D73886">
        <w:rPr>
          <w:rFonts w:ascii="Garamond" w:hAnsi="Garamond"/>
          <w:sz w:val="24"/>
          <w:szCs w:val="24"/>
        </w:rPr>
        <w:t>sedm</w:t>
      </w:r>
      <w:r w:rsidR="001F2FCF">
        <w:rPr>
          <w:rFonts w:ascii="Garamond" w:hAnsi="Garamond"/>
          <w:sz w:val="24"/>
          <w:szCs w:val="24"/>
        </w:rPr>
        <w:t xml:space="preserve"> </w:t>
      </w:r>
      <w:r w:rsidR="00D73886">
        <w:rPr>
          <w:rFonts w:ascii="Garamond" w:hAnsi="Garamond"/>
          <w:sz w:val="24"/>
          <w:szCs w:val="24"/>
        </w:rPr>
        <w:t>set</w:t>
      </w:r>
      <w:r w:rsidR="001F2FCF">
        <w:rPr>
          <w:rFonts w:ascii="Garamond" w:hAnsi="Garamond"/>
          <w:sz w:val="24"/>
          <w:szCs w:val="24"/>
        </w:rPr>
        <w:t xml:space="preserve"> </w:t>
      </w:r>
      <w:r w:rsidR="00D73886">
        <w:rPr>
          <w:rFonts w:ascii="Garamond" w:hAnsi="Garamond"/>
          <w:sz w:val="24"/>
          <w:szCs w:val="24"/>
        </w:rPr>
        <w:t>devadesát</w:t>
      </w:r>
      <w:r w:rsidR="001F2FCF">
        <w:rPr>
          <w:rFonts w:ascii="Garamond" w:hAnsi="Garamond"/>
          <w:sz w:val="24"/>
          <w:szCs w:val="24"/>
        </w:rPr>
        <w:t xml:space="preserve"> </w:t>
      </w:r>
      <w:r w:rsidR="00D73886">
        <w:rPr>
          <w:rFonts w:ascii="Garamond" w:hAnsi="Garamond"/>
          <w:sz w:val="24"/>
          <w:szCs w:val="24"/>
        </w:rPr>
        <w:t>pět</w:t>
      </w:r>
      <w:r w:rsidR="001F2FCF">
        <w:rPr>
          <w:rFonts w:ascii="Garamond" w:hAnsi="Garamond"/>
          <w:sz w:val="24"/>
          <w:szCs w:val="24"/>
        </w:rPr>
        <w:t xml:space="preserve"> </w:t>
      </w:r>
      <w:r w:rsidR="00D73886">
        <w:rPr>
          <w:rFonts w:ascii="Garamond" w:hAnsi="Garamond"/>
          <w:sz w:val="24"/>
          <w:szCs w:val="24"/>
        </w:rPr>
        <w:t>tisíc korun českých</w:t>
      </w:r>
      <w:r w:rsidRPr="001D49E7">
        <w:rPr>
          <w:rFonts w:ascii="Garamond" w:hAnsi="Garamond"/>
          <w:sz w:val="24"/>
          <w:szCs w:val="24"/>
        </w:rPr>
        <w:t>)</w:t>
      </w:r>
    </w:p>
    <w:p w14:paraId="7D4D604B" w14:textId="77777777" w:rsidR="004A3DB8" w:rsidRDefault="004A3DB8" w:rsidP="00136100">
      <w:pPr>
        <w:pStyle w:val="Odstavecseseznamem"/>
        <w:ind w:left="360"/>
        <w:jc w:val="both"/>
        <w:rPr>
          <w:rFonts w:ascii="Garamond" w:hAnsi="Garamond"/>
          <w:sz w:val="24"/>
        </w:rPr>
      </w:pPr>
    </w:p>
    <w:p w14:paraId="04A61762" w14:textId="2274E671" w:rsidR="00136100" w:rsidRPr="001D49E7" w:rsidRDefault="00136100" w:rsidP="00136100">
      <w:pPr>
        <w:pStyle w:val="Odstavecseseznamem"/>
        <w:ind w:left="360"/>
        <w:jc w:val="both"/>
        <w:rPr>
          <w:rFonts w:ascii="Garamond" w:hAnsi="Garamond"/>
          <w:sz w:val="24"/>
          <w:szCs w:val="24"/>
        </w:rPr>
      </w:pPr>
      <w:r w:rsidRPr="001F2FCF">
        <w:rPr>
          <w:rFonts w:ascii="Garamond" w:hAnsi="Garamond"/>
          <w:sz w:val="24"/>
        </w:rPr>
        <w:t>DPH 21 %</w:t>
      </w:r>
      <w:r w:rsidRPr="001D49E7">
        <w:rPr>
          <w:rFonts w:ascii="Garamond" w:hAnsi="Garamond"/>
          <w:sz w:val="24"/>
          <w:szCs w:val="24"/>
        </w:rPr>
        <w:t xml:space="preserve"> </w:t>
      </w: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="00D73886">
        <w:rPr>
          <w:rFonts w:ascii="Garamond" w:hAnsi="Garamond"/>
          <w:sz w:val="24"/>
          <w:szCs w:val="24"/>
        </w:rPr>
        <w:t>166</w:t>
      </w:r>
      <w:r w:rsidR="001F2FCF">
        <w:rPr>
          <w:rFonts w:ascii="Garamond" w:hAnsi="Garamond"/>
          <w:sz w:val="24"/>
          <w:szCs w:val="24"/>
        </w:rPr>
        <w:t xml:space="preserve"> </w:t>
      </w:r>
      <w:r w:rsidR="00D73886">
        <w:rPr>
          <w:rFonts w:ascii="Garamond" w:hAnsi="Garamond"/>
          <w:sz w:val="24"/>
          <w:szCs w:val="24"/>
        </w:rPr>
        <w:t>950</w:t>
      </w:r>
      <w:r w:rsidRPr="001D49E7">
        <w:rPr>
          <w:rFonts w:ascii="Garamond" w:hAnsi="Garamond"/>
          <w:sz w:val="24"/>
          <w:szCs w:val="24"/>
        </w:rPr>
        <w:t xml:space="preserve"> Kč</w:t>
      </w:r>
    </w:p>
    <w:p w14:paraId="04A61763" w14:textId="5A33F103" w:rsidR="00136100" w:rsidRPr="001D49E7" w:rsidRDefault="00136100" w:rsidP="004A3DB8">
      <w:pPr>
        <w:pStyle w:val="Odstavecseseznamem"/>
        <w:ind w:left="3545"/>
        <w:jc w:val="both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>(</w:t>
      </w:r>
      <w:r w:rsidRPr="00D73886">
        <w:rPr>
          <w:rFonts w:ascii="Garamond" w:hAnsi="Garamond"/>
          <w:sz w:val="24"/>
          <w:szCs w:val="24"/>
        </w:rPr>
        <w:t>slovy</w:t>
      </w:r>
      <w:r w:rsidRPr="001D49E7">
        <w:rPr>
          <w:rFonts w:ascii="Garamond" w:hAnsi="Garamond"/>
          <w:sz w:val="24"/>
          <w:szCs w:val="24"/>
        </w:rPr>
        <w:t xml:space="preserve"> </w:t>
      </w:r>
      <w:r w:rsidR="003F048F">
        <w:rPr>
          <w:rFonts w:ascii="Garamond" w:hAnsi="Garamond"/>
          <w:sz w:val="24"/>
          <w:szCs w:val="24"/>
        </w:rPr>
        <w:t xml:space="preserve">jedno </w:t>
      </w:r>
      <w:r w:rsidR="00D73886">
        <w:rPr>
          <w:rFonts w:ascii="Garamond" w:hAnsi="Garamond"/>
          <w:sz w:val="24"/>
          <w:szCs w:val="24"/>
        </w:rPr>
        <w:t>sto</w:t>
      </w:r>
      <w:r w:rsidR="00D557BF">
        <w:rPr>
          <w:rFonts w:ascii="Garamond" w:hAnsi="Garamond"/>
          <w:sz w:val="24"/>
          <w:szCs w:val="24"/>
        </w:rPr>
        <w:t xml:space="preserve"> </w:t>
      </w:r>
      <w:r w:rsidR="00D73886">
        <w:rPr>
          <w:rFonts w:ascii="Garamond" w:hAnsi="Garamond"/>
          <w:sz w:val="24"/>
          <w:szCs w:val="24"/>
        </w:rPr>
        <w:t>šedesát</w:t>
      </w:r>
      <w:r w:rsidR="00D557BF">
        <w:rPr>
          <w:rFonts w:ascii="Garamond" w:hAnsi="Garamond"/>
          <w:sz w:val="24"/>
          <w:szCs w:val="24"/>
        </w:rPr>
        <w:t xml:space="preserve"> </w:t>
      </w:r>
      <w:r w:rsidR="00D73886">
        <w:rPr>
          <w:rFonts w:ascii="Garamond" w:hAnsi="Garamond"/>
          <w:sz w:val="24"/>
          <w:szCs w:val="24"/>
        </w:rPr>
        <w:t>šest</w:t>
      </w:r>
      <w:r w:rsidR="00D557BF">
        <w:rPr>
          <w:rFonts w:ascii="Garamond" w:hAnsi="Garamond"/>
          <w:sz w:val="24"/>
          <w:szCs w:val="24"/>
        </w:rPr>
        <w:t xml:space="preserve"> </w:t>
      </w:r>
      <w:r w:rsidR="00D73886">
        <w:rPr>
          <w:rFonts w:ascii="Garamond" w:hAnsi="Garamond"/>
          <w:sz w:val="24"/>
          <w:szCs w:val="24"/>
        </w:rPr>
        <w:t>tisíc</w:t>
      </w:r>
      <w:r w:rsidR="00D557BF">
        <w:rPr>
          <w:rFonts w:ascii="Garamond" w:hAnsi="Garamond"/>
          <w:sz w:val="24"/>
          <w:szCs w:val="24"/>
        </w:rPr>
        <w:t xml:space="preserve"> </w:t>
      </w:r>
      <w:r w:rsidR="00D73886">
        <w:rPr>
          <w:rFonts w:ascii="Garamond" w:hAnsi="Garamond"/>
          <w:sz w:val="24"/>
          <w:szCs w:val="24"/>
        </w:rPr>
        <w:t>devět</w:t>
      </w:r>
      <w:r w:rsidR="00D557BF">
        <w:rPr>
          <w:rFonts w:ascii="Garamond" w:hAnsi="Garamond"/>
          <w:sz w:val="24"/>
          <w:szCs w:val="24"/>
        </w:rPr>
        <w:t xml:space="preserve"> </w:t>
      </w:r>
      <w:r w:rsidR="00D73886">
        <w:rPr>
          <w:rFonts w:ascii="Garamond" w:hAnsi="Garamond"/>
          <w:sz w:val="24"/>
          <w:szCs w:val="24"/>
        </w:rPr>
        <w:t>set</w:t>
      </w:r>
      <w:r w:rsidR="00D557BF">
        <w:rPr>
          <w:rFonts w:ascii="Garamond" w:hAnsi="Garamond"/>
          <w:sz w:val="24"/>
          <w:szCs w:val="24"/>
        </w:rPr>
        <w:t xml:space="preserve"> padesát korun </w:t>
      </w:r>
      <w:r w:rsidR="00D73886">
        <w:rPr>
          <w:rFonts w:ascii="Garamond" w:hAnsi="Garamond"/>
          <w:sz w:val="24"/>
          <w:szCs w:val="24"/>
        </w:rPr>
        <w:t>českých</w:t>
      </w:r>
      <w:r w:rsidRPr="001D49E7">
        <w:rPr>
          <w:rFonts w:ascii="Garamond" w:hAnsi="Garamond"/>
          <w:sz w:val="24"/>
          <w:szCs w:val="24"/>
        </w:rPr>
        <w:t>)</w:t>
      </w:r>
    </w:p>
    <w:p w14:paraId="04A61764" w14:textId="77777777" w:rsidR="00136100" w:rsidRPr="001D49E7" w:rsidRDefault="00136100" w:rsidP="004A3DB8">
      <w:pPr>
        <w:pStyle w:val="Odstavecseseznamem"/>
        <w:ind w:left="360"/>
        <w:jc w:val="both"/>
        <w:rPr>
          <w:rFonts w:ascii="Garamond" w:hAnsi="Garamond"/>
          <w:sz w:val="24"/>
          <w:szCs w:val="24"/>
        </w:rPr>
      </w:pPr>
    </w:p>
    <w:p w14:paraId="04A61765" w14:textId="33CEE74D" w:rsidR="00136100" w:rsidRPr="001D49E7" w:rsidRDefault="00136100" w:rsidP="004A3DB8">
      <w:pPr>
        <w:pStyle w:val="Odstavecseseznamem"/>
        <w:ind w:left="360"/>
        <w:jc w:val="both"/>
        <w:rPr>
          <w:rFonts w:ascii="Garamond" w:hAnsi="Garamond"/>
          <w:b/>
          <w:sz w:val="24"/>
          <w:szCs w:val="24"/>
        </w:rPr>
      </w:pPr>
      <w:r w:rsidRPr="00D557BF">
        <w:rPr>
          <w:rFonts w:ascii="Garamond" w:hAnsi="Garamond"/>
          <w:b/>
          <w:sz w:val="24"/>
        </w:rPr>
        <w:t>celková cena vč. DPH</w:t>
      </w:r>
      <w:r w:rsidRPr="001D49E7">
        <w:rPr>
          <w:rFonts w:ascii="Garamond" w:hAnsi="Garamond"/>
          <w:b/>
          <w:sz w:val="24"/>
          <w:szCs w:val="24"/>
        </w:rPr>
        <w:t xml:space="preserve"> </w:t>
      </w:r>
      <w:r w:rsidRPr="001D49E7">
        <w:rPr>
          <w:rFonts w:ascii="Garamond" w:hAnsi="Garamond"/>
          <w:b/>
          <w:sz w:val="24"/>
          <w:szCs w:val="24"/>
        </w:rPr>
        <w:tab/>
      </w:r>
      <w:r w:rsidRPr="001D49E7">
        <w:rPr>
          <w:rFonts w:ascii="Garamond" w:hAnsi="Garamond"/>
          <w:b/>
          <w:sz w:val="24"/>
          <w:szCs w:val="24"/>
        </w:rPr>
        <w:tab/>
      </w:r>
      <w:r w:rsidR="007C7B3B">
        <w:rPr>
          <w:rFonts w:ascii="Garamond" w:hAnsi="Garamond"/>
          <w:b/>
          <w:sz w:val="24"/>
          <w:szCs w:val="24"/>
        </w:rPr>
        <w:t>961</w:t>
      </w:r>
      <w:r w:rsidR="00D557BF">
        <w:rPr>
          <w:rFonts w:ascii="Garamond" w:hAnsi="Garamond"/>
          <w:b/>
          <w:sz w:val="24"/>
          <w:szCs w:val="24"/>
        </w:rPr>
        <w:t xml:space="preserve"> </w:t>
      </w:r>
      <w:r w:rsidR="007C7B3B">
        <w:rPr>
          <w:rFonts w:ascii="Garamond" w:hAnsi="Garamond"/>
          <w:b/>
          <w:sz w:val="24"/>
          <w:szCs w:val="24"/>
        </w:rPr>
        <w:t>950</w:t>
      </w:r>
      <w:r w:rsidRPr="001D49E7">
        <w:rPr>
          <w:rFonts w:ascii="Garamond" w:hAnsi="Garamond"/>
          <w:b/>
          <w:sz w:val="24"/>
          <w:szCs w:val="24"/>
        </w:rPr>
        <w:t xml:space="preserve"> Kč</w:t>
      </w:r>
    </w:p>
    <w:p w14:paraId="04A61766" w14:textId="0C4B471C" w:rsidR="00136100" w:rsidRPr="001D49E7" w:rsidRDefault="00136100" w:rsidP="004A3DB8">
      <w:pPr>
        <w:pStyle w:val="Odstavecseseznamem"/>
        <w:ind w:left="3540"/>
        <w:jc w:val="both"/>
        <w:rPr>
          <w:rFonts w:ascii="Garamond" w:hAnsi="Garamond"/>
          <w:b/>
          <w:sz w:val="24"/>
          <w:szCs w:val="24"/>
        </w:rPr>
      </w:pPr>
      <w:r w:rsidRPr="001D49E7">
        <w:rPr>
          <w:rFonts w:ascii="Garamond" w:hAnsi="Garamond"/>
          <w:b/>
          <w:sz w:val="24"/>
          <w:szCs w:val="24"/>
        </w:rPr>
        <w:t xml:space="preserve">(slovy </w:t>
      </w:r>
      <w:r w:rsidR="007C7B3B">
        <w:rPr>
          <w:rFonts w:ascii="Garamond" w:hAnsi="Garamond"/>
          <w:b/>
          <w:sz w:val="24"/>
          <w:szCs w:val="24"/>
        </w:rPr>
        <w:t>devět</w:t>
      </w:r>
      <w:r w:rsidR="00D557BF">
        <w:rPr>
          <w:rFonts w:ascii="Garamond" w:hAnsi="Garamond"/>
          <w:b/>
          <w:sz w:val="24"/>
          <w:szCs w:val="24"/>
        </w:rPr>
        <w:t xml:space="preserve"> </w:t>
      </w:r>
      <w:r w:rsidR="007C7B3B">
        <w:rPr>
          <w:rFonts w:ascii="Garamond" w:hAnsi="Garamond"/>
          <w:b/>
          <w:sz w:val="24"/>
          <w:szCs w:val="24"/>
        </w:rPr>
        <w:t>set</w:t>
      </w:r>
      <w:r w:rsidR="00D557BF">
        <w:rPr>
          <w:rFonts w:ascii="Garamond" w:hAnsi="Garamond"/>
          <w:b/>
          <w:sz w:val="24"/>
          <w:szCs w:val="24"/>
        </w:rPr>
        <w:t xml:space="preserve"> </w:t>
      </w:r>
      <w:r w:rsidR="007C7B3B">
        <w:rPr>
          <w:rFonts w:ascii="Garamond" w:hAnsi="Garamond"/>
          <w:b/>
          <w:sz w:val="24"/>
          <w:szCs w:val="24"/>
        </w:rPr>
        <w:t>šedesát</w:t>
      </w:r>
      <w:r w:rsidR="00D557BF">
        <w:rPr>
          <w:rFonts w:ascii="Garamond" w:hAnsi="Garamond"/>
          <w:b/>
          <w:sz w:val="24"/>
          <w:szCs w:val="24"/>
        </w:rPr>
        <w:t xml:space="preserve"> </w:t>
      </w:r>
      <w:r w:rsidR="007C7B3B">
        <w:rPr>
          <w:rFonts w:ascii="Garamond" w:hAnsi="Garamond"/>
          <w:b/>
          <w:sz w:val="24"/>
          <w:szCs w:val="24"/>
        </w:rPr>
        <w:t>jed</w:t>
      </w:r>
      <w:r w:rsidR="00AF67A7">
        <w:rPr>
          <w:rFonts w:ascii="Garamond" w:hAnsi="Garamond"/>
          <w:b/>
          <w:sz w:val="24"/>
          <w:szCs w:val="24"/>
        </w:rPr>
        <w:t>e</w:t>
      </w:r>
      <w:r w:rsidR="007C7B3B">
        <w:rPr>
          <w:rFonts w:ascii="Garamond" w:hAnsi="Garamond"/>
          <w:b/>
          <w:sz w:val="24"/>
          <w:szCs w:val="24"/>
        </w:rPr>
        <w:t>n</w:t>
      </w:r>
      <w:r w:rsidR="00D557BF">
        <w:rPr>
          <w:rFonts w:ascii="Garamond" w:hAnsi="Garamond"/>
          <w:b/>
          <w:sz w:val="24"/>
          <w:szCs w:val="24"/>
        </w:rPr>
        <w:t xml:space="preserve"> </w:t>
      </w:r>
      <w:r w:rsidR="007C7B3B">
        <w:rPr>
          <w:rFonts w:ascii="Garamond" w:hAnsi="Garamond"/>
          <w:b/>
          <w:sz w:val="24"/>
          <w:szCs w:val="24"/>
        </w:rPr>
        <w:t>tisíc</w:t>
      </w:r>
      <w:r w:rsidR="00D557BF">
        <w:rPr>
          <w:rFonts w:ascii="Garamond" w:hAnsi="Garamond"/>
          <w:b/>
          <w:sz w:val="24"/>
          <w:szCs w:val="24"/>
        </w:rPr>
        <w:t xml:space="preserve"> </w:t>
      </w:r>
      <w:r w:rsidR="007C7B3B">
        <w:rPr>
          <w:rFonts w:ascii="Garamond" w:hAnsi="Garamond"/>
          <w:b/>
          <w:sz w:val="24"/>
          <w:szCs w:val="24"/>
        </w:rPr>
        <w:t>devět</w:t>
      </w:r>
      <w:r w:rsidR="00D557BF">
        <w:rPr>
          <w:rFonts w:ascii="Garamond" w:hAnsi="Garamond"/>
          <w:b/>
          <w:sz w:val="24"/>
          <w:szCs w:val="24"/>
        </w:rPr>
        <w:t xml:space="preserve"> </w:t>
      </w:r>
      <w:r w:rsidR="007C7B3B">
        <w:rPr>
          <w:rFonts w:ascii="Garamond" w:hAnsi="Garamond"/>
          <w:b/>
          <w:sz w:val="24"/>
          <w:szCs w:val="24"/>
        </w:rPr>
        <w:t>set</w:t>
      </w:r>
      <w:r w:rsidR="00D557BF">
        <w:rPr>
          <w:rFonts w:ascii="Garamond" w:hAnsi="Garamond"/>
          <w:b/>
          <w:sz w:val="24"/>
          <w:szCs w:val="24"/>
        </w:rPr>
        <w:t xml:space="preserve"> </w:t>
      </w:r>
      <w:r w:rsidR="007C7B3B">
        <w:rPr>
          <w:rFonts w:ascii="Garamond" w:hAnsi="Garamond"/>
          <w:b/>
          <w:sz w:val="24"/>
          <w:szCs w:val="24"/>
        </w:rPr>
        <w:t>padesát korun českých</w:t>
      </w:r>
      <w:r w:rsidRPr="001D49E7">
        <w:rPr>
          <w:rFonts w:ascii="Garamond" w:hAnsi="Garamond"/>
          <w:b/>
          <w:sz w:val="24"/>
          <w:szCs w:val="24"/>
        </w:rPr>
        <w:t>).</w:t>
      </w:r>
    </w:p>
    <w:p w14:paraId="04A61767" w14:textId="77777777" w:rsidR="00351ED0" w:rsidRPr="001D49E7" w:rsidRDefault="00351ED0" w:rsidP="004A3DB8">
      <w:pPr>
        <w:pStyle w:val="Odstavecseseznamem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04A61768" w14:textId="77777777" w:rsidR="008662E7" w:rsidRPr="001D49E7" w:rsidRDefault="00351ED0" w:rsidP="004A3DB8">
      <w:pPr>
        <w:pStyle w:val="Odstavecseseznamem"/>
        <w:ind w:left="360" w:hanging="360"/>
        <w:jc w:val="both"/>
        <w:rPr>
          <w:rFonts w:ascii="Garamond" w:hAnsi="Garamond"/>
          <w:sz w:val="24"/>
          <w:szCs w:val="24"/>
        </w:rPr>
      </w:pPr>
      <w:r w:rsidRPr="001D49E7">
        <w:rPr>
          <w:rFonts w:ascii="Garamond" w:eastAsia="Times New Roman" w:hAnsi="Garamond"/>
          <w:sz w:val="24"/>
          <w:szCs w:val="24"/>
          <w:lang w:eastAsia="cs-CZ"/>
        </w:rPr>
        <w:t>3.</w:t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ab/>
      </w:r>
      <w:r w:rsidR="008662E7" w:rsidRPr="001D49E7">
        <w:rPr>
          <w:rFonts w:ascii="Garamond" w:hAnsi="Garamond"/>
          <w:b/>
          <w:sz w:val="24"/>
          <w:szCs w:val="24"/>
        </w:rPr>
        <w:t xml:space="preserve">Celková cena </w:t>
      </w:r>
      <w:r w:rsidR="00F2155F" w:rsidRPr="001D49E7">
        <w:rPr>
          <w:rFonts w:ascii="Garamond" w:hAnsi="Garamond"/>
          <w:b/>
          <w:sz w:val="24"/>
          <w:szCs w:val="24"/>
        </w:rPr>
        <w:t xml:space="preserve">za </w:t>
      </w:r>
      <w:r w:rsidR="006034A9" w:rsidRPr="001D49E7">
        <w:rPr>
          <w:rFonts w:ascii="Garamond" w:hAnsi="Garamond"/>
          <w:b/>
          <w:sz w:val="24"/>
          <w:szCs w:val="24"/>
        </w:rPr>
        <w:t>AD</w:t>
      </w:r>
      <w:r w:rsidR="00283563">
        <w:rPr>
          <w:rFonts w:ascii="Garamond" w:hAnsi="Garamond"/>
          <w:b/>
          <w:sz w:val="24"/>
          <w:szCs w:val="24"/>
        </w:rPr>
        <w:t>+IČ</w:t>
      </w:r>
      <w:r w:rsidR="00F2155F" w:rsidRPr="001D49E7">
        <w:rPr>
          <w:rFonts w:ascii="Garamond" w:hAnsi="Garamond"/>
          <w:b/>
          <w:sz w:val="24"/>
          <w:szCs w:val="24"/>
        </w:rPr>
        <w:t xml:space="preserve"> </w:t>
      </w:r>
      <w:r w:rsidR="001F195D" w:rsidRPr="001D49E7">
        <w:rPr>
          <w:rFonts w:ascii="Garamond" w:hAnsi="Garamond"/>
          <w:sz w:val="24"/>
          <w:szCs w:val="24"/>
        </w:rPr>
        <w:t>podle</w:t>
      </w:r>
      <w:r w:rsidR="001F195D" w:rsidRPr="001D49E7">
        <w:rPr>
          <w:rFonts w:ascii="Garamond" w:hAnsi="Garamond"/>
          <w:b/>
          <w:sz w:val="24"/>
          <w:szCs w:val="24"/>
        </w:rPr>
        <w:t xml:space="preserve"> </w:t>
      </w:r>
      <w:r w:rsidR="00283563">
        <w:rPr>
          <w:rFonts w:ascii="Garamond" w:hAnsi="Garamond"/>
          <w:sz w:val="24"/>
          <w:szCs w:val="24"/>
        </w:rPr>
        <w:t>čl. III. o</w:t>
      </w:r>
      <w:r w:rsidR="006034A9">
        <w:rPr>
          <w:rFonts w:ascii="Garamond" w:hAnsi="Garamond"/>
          <w:sz w:val="24"/>
          <w:szCs w:val="24"/>
        </w:rPr>
        <w:t xml:space="preserve">dst. 1 c) </w:t>
      </w:r>
      <w:r w:rsidR="001F195D" w:rsidRPr="001D49E7">
        <w:rPr>
          <w:rFonts w:ascii="Garamond" w:hAnsi="Garamond"/>
          <w:sz w:val="24"/>
          <w:szCs w:val="24"/>
        </w:rPr>
        <w:t xml:space="preserve">této </w:t>
      </w:r>
      <w:r w:rsidR="00131D28">
        <w:rPr>
          <w:rFonts w:ascii="Garamond" w:hAnsi="Garamond"/>
          <w:sz w:val="24"/>
          <w:szCs w:val="24"/>
        </w:rPr>
        <w:t>S</w:t>
      </w:r>
      <w:r w:rsidR="001F195D" w:rsidRPr="001D49E7">
        <w:rPr>
          <w:rFonts w:ascii="Garamond" w:hAnsi="Garamond"/>
          <w:sz w:val="24"/>
          <w:szCs w:val="24"/>
        </w:rPr>
        <w:t xml:space="preserve">mlouvy </w:t>
      </w:r>
      <w:r w:rsidR="00B00E4B" w:rsidRPr="001D49E7">
        <w:rPr>
          <w:rFonts w:ascii="Garamond" w:hAnsi="Garamond"/>
          <w:sz w:val="24"/>
          <w:szCs w:val="24"/>
        </w:rPr>
        <w:t xml:space="preserve">za celou dobu </w:t>
      </w:r>
      <w:r w:rsidR="00D60A08" w:rsidRPr="001D49E7">
        <w:rPr>
          <w:rFonts w:ascii="Garamond" w:hAnsi="Garamond"/>
          <w:sz w:val="24"/>
          <w:szCs w:val="24"/>
        </w:rPr>
        <w:t xml:space="preserve">plnění dle této </w:t>
      </w:r>
      <w:r w:rsidR="00131D28">
        <w:rPr>
          <w:rFonts w:ascii="Garamond" w:hAnsi="Garamond"/>
          <w:sz w:val="24"/>
          <w:szCs w:val="24"/>
        </w:rPr>
        <w:t>S</w:t>
      </w:r>
      <w:r w:rsidR="00D60A08" w:rsidRPr="001D49E7">
        <w:rPr>
          <w:rFonts w:ascii="Garamond" w:hAnsi="Garamond"/>
          <w:sz w:val="24"/>
          <w:szCs w:val="24"/>
        </w:rPr>
        <w:t xml:space="preserve">mlouvy </w:t>
      </w:r>
      <w:r w:rsidR="001F195D" w:rsidRPr="001D49E7">
        <w:rPr>
          <w:rFonts w:ascii="Garamond" w:hAnsi="Garamond"/>
          <w:sz w:val="24"/>
          <w:szCs w:val="24"/>
        </w:rPr>
        <w:t>činí:</w:t>
      </w:r>
      <w:r w:rsidR="008662E7" w:rsidRPr="001D49E7">
        <w:rPr>
          <w:rFonts w:ascii="Garamond" w:hAnsi="Garamond"/>
          <w:sz w:val="24"/>
          <w:szCs w:val="24"/>
        </w:rPr>
        <w:t xml:space="preserve"> </w:t>
      </w:r>
    </w:p>
    <w:p w14:paraId="15B1F55B" w14:textId="77777777" w:rsidR="003F048F" w:rsidRDefault="003F048F" w:rsidP="004A3DB8">
      <w:pPr>
        <w:pStyle w:val="Odstavecseseznamem"/>
        <w:ind w:left="360"/>
        <w:jc w:val="both"/>
        <w:rPr>
          <w:rFonts w:ascii="Garamond" w:hAnsi="Garamond"/>
          <w:sz w:val="24"/>
        </w:rPr>
      </w:pPr>
    </w:p>
    <w:p w14:paraId="04A6176A" w14:textId="2429FA2B" w:rsidR="00136100" w:rsidRPr="001D49E7" w:rsidRDefault="00136100" w:rsidP="004A3DB8">
      <w:pPr>
        <w:pStyle w:val="Odstavecseseznamem"/>
        <w:ind w:left="360"/>
        <w:jc w:val="both"/>
        <w:rPr>
          <w:rFonts w:ascii="Garamond" w:hAnsi="Garamond"/>
          <w:sz w:val="24"/>
          <w:szCs w:val="24"/>
        </w:rPr>
      </w:pPr>
      <w:r w:rsidRPr="00AF67A7">
        <w:rPr>
          <w:rFonts w:ascii="Garamond" w:hAnsi="Garamond"/>
          <w:sz w:val="24"/>
        </w:rPr>
        <w:t>cena bez DPH</w:t>
      </w:r>
      <w:r w:rsidRPr="001D49E7">
        <w:rPr>
          <w:rFonts w:ascii="Garamond" w:hAnsi="Garamond"/>
          <w:sz w:val="24"/>
          <w:szCs w:val="24"/>
        </w:rPr>
        <w:t xml:space="preserve"> </w:t>
      </w: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="00D900C5">
        <w:rPr>
          <w:rFonts w:ascii="Garamond" w:hAnsi="Garamond"/>
          <w:sz w:val="24"/>
          <w:szCs w:val="24"/>
        </w:rPr>
        <w:t>150</w:t>
      </w:r>
      <w:r w:rsidR="00AF67A7">
        <w:rPr>
          <w:rFonts w:ascii="Garamond" w:hAnsi="Garamond"/>
          <w:sz w:val="24"/>
          <w:szCs w:val="24"/>
        </w:rPr>
        <w:t xml:space="preserve"> </w:t>
      </w:r>
      <w:r w:rsidR="00D900C5">
        <w:rPr>
          <w:rFonts w:ascii="Garamond" w:hAnsi="Garamond"/>
          <w:sz w:val="24"/>
          <w:szCs w:val="24"/>
        </w:rPr>
        <w:t>000</w:t>
      </w:r>
      <w:r w:rsidRPr="001D49E7">
        <w:rPr>
          <w:rFonts w:ascii="Garamond" w:hAnsi="Garamond"/>
          <w:sz w:val="24"/>
          <w:szCs w:val="24"/>
        </w:rPr>
        <w:t xml:space="preserve"> Kč</w:t>
      </w:r>
    </w:p>
    <w:p w14:paraId="04A6176B" w14:textId="671E61CC" w:rsidR="00136100" w:rsidRPr="001D49E7" w:rsidRDefault="00136100" w:rsidP="004A3DB8">
      <w:pPr>
        <w:pStyle w:val="Odstavecseseznamem"/>
        <w:ind w:left="360"/>
        <w:jc w:val="both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="001A368D" w:rsidRPr="001D49E7">
        <w:rPr>
          <w:rFonts w:ascii="Garamond" w:hAnsi="Garamond"/>
          <w:sz w:val="24"/>
          <w:szCs w:val="24"/>
        </w:rPr>
        <w:tab/>
      </w:r>
      <w:r w:rsidRPr="00AF67A7">
        <w:rPr>
          <w:rFonts w:ascii="Garamond" w:hAnsi="Garamond"/>
          <w:sz w:val="24"/>
        </w:rPr>
        <w:t>(slovy</w:t>
      </w:r>
      <w:r w:rsidRPr="001D49E7">
        <w:rPr>
          <w:rFonts w:ascii="Garamond" w:hAnsi="Garamond"/>
          <w:sz w:val="24"/>
          <w:szCs w:val="24"/>
        </w:rPr>
        <w:t xml:space="preserve"> </w:t>
      </w:r>
      <w:r w:rsidR="003F048F">
        <w:rPr>
          <w:rFonts w:ascii="Garamond" w:hAnsi="Garamond"/>
          <w:sz w:val="24"/>
          <w:szCs w:val="24"/>
        </w:rPr>
        <w:t xml:space="preserve">jedno </w:t>
      </w:r>
      <w:r w:rsidR="00D900C5">
        <w:rPr>
          <w:rFonts w:ascii="Garamond" w:hAnsi="Garamond"/>
          <w:sz w:val="24"/>
          <w:szCs w:val="24"/>
        </w:rPr>
        <w:t>sto</w:t>
      </w:r>
      <w:r w:rsidR="00AF67A7">
        <w:rPr>
          <w:rFonts w:ascii="Garamond" w:hAnsi="Garamond"/>
          <w:sz w:val="24"/>
          <w:szCs w:val="24"/>
        </w:rPr>
        <w:t xml:space="preserve"> </w:t>
      </w:r>
      <w:r w:rsidR="00D900C5">
        <w:rPr>
          <w:rFonts w:ascii="Garamond" w:hAnsi="Garamond"/>
          <w:sz w:val="24"/>
          <w:szCs w:val="24"/>
        </w:rPr>
        <w:t>padesát</w:t>
      </w:r>
      <w:r w:rsidR="00AF67A7">
        <w:rPr>
          <w:rFonts w:ascii="Garamond" w:hAnsi="Garamond"/>
          <w:sz w:val="24"/>
          <w:szCs w:val="24"/>
        </w:rPr>
        <w:t xml:space="preserve"> </w:t>
      </w:r>
      <w:r w:rsidR="00D900C5">
        <w:rPr>
          <w:rFonts w:ascii="Garamond" w:hAnsi="Garamond"/>
          <w:sz w:val="24"/>
          <w:szCs w:val="24"/>
        </w:rPr>
        <w:t>tisíc korun českých</w:t>
      </w:r>
      <w:r w:rsidRPr="001D49E7">
        <w:rPr>
          <w:rFonts w:ascii="Garamond" w:hAnsi="Garamond"/>
          <w:sz w:val="24"/>
          <w:szCs w:val="24"/>
        </w:rPr>
        <w:t>)</w:t>
      </w:r>
    </w:p>
    <w:p w14:paraId="04A6176C" w14:textId="77777777" w:rsidR="00136100" w:rsidRPr="001D49E7" w:rsidRDefault="00136100" w:rsidP="004A3DB8">
      <w:pPr>
        <w:pStyle w:val="Odstavecseseznamem"/>
        <w:ind w:left="360"/>
        <w:jc w:val="both"/>
        <w:rPr>
          <w:rFonts w:ascii="Garamond" w:hAnsi="Garamond"/>
          <w:sz w:val="24"/>
          <w:szCs w:val="24"/>
        </w:rPr>
      </w:pPr>
    </w:p>
    <w:p w14:paraId="04A6176D" w14:textId="1EE359E1" w:rsidR="00136100" w:rsidRPr="001D49E7" w:rsidRDefault="00136100" w:rsidP="004A3DB8">
      <w:pPr>
        <w:pStyle w:val="Odstavecseseznamem"/>
        <w:ind w:left="360"/>
        <w:jc w:val="both"/>
        <w:rPr>
          <w:rFonts w:ascii="Garamond" w:hAnsi="Garamond"/>
          <w:sz w:val="24"/>
          <w:szCs w:val="24"/>
        </w:rPr>
      </w:pPr>
      <w:r w:rsidRPr="00AF67A7">
        <w:rPr>
          <w:rFonts w:ascii="Garamond" w:hAnsi="Garamond"/>
          <w:sz w:val="24"/>
        </w:rPr>
        <w:t>DPH 21 %</w:t>
      </w:r>
      <w:r w:rsidRPr="001D49E7">
        <w:rPr>
          <w:rFonts w:ascii="Garamond" w:hAnsi="Garamond"/>
          <w:sz w:val="24"/>
          <w:szCs w:val="24"/>
        </w:rPr>
        <w:t xml:space="preserve"> </w:t>
      </w: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="00D900C5">
        <w:rPr>
          <w:rFonts w:ascii="Garamond" w:hAnsi="Garamond"/>
          <w:sz w:val="24"/>
          <w:szCs w:val="24"/>
        </w:rPr>
        <w:t>31</w:t>
      </w:r>
      <w:r w:rsidR="00AF67A7">
        <w:rPr>
          <w:rFonts w:ascii="Garamond" w:hAnsi="Garamond"/>
          <w:sz w:val="24"/>
          <w:szCs w:val="24"/>
        </w:rPr>
        <w:t xml:space="preserve"> </w:t>
      </w:r>
      <w:r w:rsidR="00D900C5">
        <w:rPr>
          <w:rFonts w:ascii="Garamond" w:hAnsi="Garamond"/>
          <w:sz w:val="24"/>
          <w:szCs w:val="24"/>
        </w:rPr>
        <w:t>500</w:t>
      </w:r>
      <w:r w:rsidRPr="001D49E7">
        <w:rPr>
          <w:rFonts w:ascii="Garamond" w:hAnsi="Garamond"/>
          <w:sz w:val="24"/>
          <w:szCs w:val="24"/>
        </w:rPr>
        <w:t xml:space="preserve"> Kč</w:t>
      </w:r>
    </w:p>
    <w:p w14:paraId="04A6176E" w14:textId="7C63CC09" w:rsidR="00136100" w:rsidRPr="001D49E7" w:rsidRDefault="00136100" w:rsidP="004A3DB8">
      <w:pPr>
        <w:pStyle w:val="Odstavecseseznamem"/>
        <w:ind w:left="360"/>
        <w:jc w:val="both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ab/>
      </w:r>
      <w:r w:rsidR="001A368D" w:rsidRPr="001D49E7">
        <w:rPr>
          <w:rFonts w:ascii="Garamond" w:hAnsi="Garamond"/>
          <w:sz w:val="24"/>
          <w:szCs w:val="24"/>
        </w:rPr>
        <w:tab/>
      </w:r>
      <w:r w:rsidRPr="001D49E7">
        <w:rPr>
          <w:rFonts w:ascii="Garamond" w:hAnsi="Garamond"/>
          <w:sz w:val="24"/>
          <w:szCs w:val="24"/>
        </w:rPr>
        <w:t>(</w:t>
      </w:r>
      <w:r w:rsidRPr="00AF67A7">
        <w:rPr>
          <w:rFonts w:ascii="Garamond" w:hAnsi="Garamond"/>
          <w:sz w:val="24"/>
        </w:rPr>
        <w:t>slovy</w:t>
      </w:r>
      <w:r w:rsidRPr="001D49E7">
        <w:rPr>
          <w:rFonts w:ascii="Garamond" w:hAnsi="Garamond"/>
          <w:sz w:val="24"/>
          <w:szCs w:val="24"/>
        </w:rPr>
        <w:t xml:space="preserve"> </w:t>
      </w:r>
      <w:r w:rsidR="00D900C5">
        <w:rPr>
          <w:rFonts w:ascii="Garamond" w:hAnsi="Garamond"/>
          <w:sz w:val="24"/>
          <w:szCs w:val="24"/>
        </w:rPr>
        <w:t>třicet</w:t>
      </w:r>
      <w:r w:rsidR="00AF67A7">
        <w:rPr>
          <w:rFonts w:ascii="Garamond" w:hAnsi="Garamond"/>
          <w:sz w:val="24"/>
          <w:szCs w:val="24"/>
        </w:rPr>
        <w:t xml:space="preserve"> </w:t>
      </w:r>
      <w:r w:rsidR="00D900C5">
        <w:rPr>
          <w:rFonts w:ascii="Garamond" w:hAnsi="Garamond"/>
          <w:sz w:val="24"/>
          <w:szCs w:val="24"/>
        </w:rPr>
        <w:t>jed</w:t>
      </w:r>
      <w:r w:rsidR="00AF67A7">
        <w:rPr>
          <w:rFonts w:ascii="Garamond" w:hAnsi="Garamond"/>
          <w:sz w:val="24"/>
          <w:szCs w:val="24"/>
        </w:rPr>
        <w:t>e</w:t>
      </w:r>
      <w:r w:rsidR="00D900C5">
        <w:rPr>
          <w:rFonts w:ascii="Garamond" w:hAnsi="Garamond"/>
          <w:sz w:val="24"/>
          <w:szCs w:val="24"/>
        </w:rPr>
        <w:t>n</w:t>
      </w:r>
      <w:r w:rsidR="00AF67A7">
        <w:rPr>
          <w:rFonts w:ascii="Garamond" w:hAnsi="Garamond"/>
          <w:sz w:val="24"/>
          <w:szCs w:val="24"/>
        </w:rPr>
        <w:t xml:space="preserve"> </w:t>
      </w:r>
      <w:r w:rsidR="00D900C5">
        <w:rPr>
          <w:rFonts w:ascii="Garamond" w:hAnsi="Garamond"/>
          <w:sz w:val="24"/>
          <w:szCs w:val="24"/>
        </w:rPr>
        <w:t>tisíc</w:t>
      </w:r>
      <w:r w:rsidR="00AF67A7">
        <w:rPr>
          <w:rFonts w:ascii="Garamond" w:hAnsi="Garamond"/>
          <w:sz w:val="24"/>
          <w:szCs w:val="24"/>
        </w:rPr>
        <w:t xml:space="preserve"> </w:t>
      </w:r>
      <w:r w:rsidR="00D900C5">
        <w:rPr>
          <w:rFonts w:ascii="Garamond" w:hAnsi="Garamond"/>
          <w:sz w:val="24"/>
          <w:szCs w:val="24"/>
        </w:rPr>
        <w:t>pět</w:t>
      </w:r>
      <w:r w:rsidR="00AF67A7">
        <w:rPr>
          <w:rFonts w:ascii="Garamond" w:hAnsi="Garamond"/>
          <w:sz w:val="24"/>
          <w:szCs w:val="24"/>
        </w:rPr>
        <w:t xml:space="preserve"> </w:t>
      </w:r>
      <w:r w:rsidR="00D900C5">
        <w:rPr>
          <w:rFonts w:ascii="Garamond" w:hAnsi="Garamond"/>
          <w:sz w:val="24"/>
          <w:szCs w:val="24"/>
        </w:rPr>
        <w:t>set korun českých</w:t>
      </w:r>
      <w:r w:rsidRPr="001D49E7">
        <w:rPr>
          <w:rFonts w:ascii="Garamond" w:hAnsi="Garamond"/>
          <w:sz w:val="24"/>
          <w:szCs w:val="24"/>
        </w:rPr>
        <w:t>)</w:t>
      </w:r>
    </w:p>
    <w:p w14:paraId="04A6176F" w14:textId="77777777" w:rsidR="00136100" w:rsidRPr="001D49E7" w:rsidRDefault="00136100" w:rsidP="004A3DB8">
      <w:pPr>
        <w:pStyle w:val="Odstavecseseznamem"/>
        <w:ind w:left="360"/>
        <w:jc w:val="both"/>
        <w:rPr>
          <w:rFonts w:ascii="Garamond" w:hAnsi="Garamond"/>
          <w:sz w:val="24"/>
          <w:szCs w:val="24"/>
        </w:rPr>
      </w:pPr>
    </w:p>
    <w:p w14:paraId="04A61770" w14:textId="1B9776D3" w:rsidR="00136100" w:rsidRPr="001D49E7" w:rsidRDefault="00136100" w:rsidP="004A3DB8">
      <w:pPr>
        <w:pStyle w:val="Odstavecseseznamem"/>
        <w:ind w:left="360"/>
        <w:jc w:val="both"/>
        <w:rPr>
          <w:rFonts w:ascii="Garamond" w:hAnsi="Garamond"/>
          <w:b/>
          <w:sz w:val="24"/>
          <w:szCs w:val="24"/>
        </w:rPr>
      </w:pPr>
      <w:r w:rsidRPr="00AF67A7">
        <w:rPr>
          <w:rFonts w:ascii="Garamond" w:hAnsi="Garamond"/>
          <w:b/>
          <w:sz w:val="24"/>
        </w:rPr>
        <w:t>celková cena vč. DPH</w:t>
      </w:r>
      <w:r w:rsidRPr="001D49E7">
        <w:rPr>
          <w:rFonts w:ascii="Garamond" w:hAnsi="Garamond"/>
          <w:b/>
          <w:sz w:val="24"/>
          <w:szCs w:val="24"/>
        </w:rPr>
        <w:t xml:space="preserve"> </w:t>
      </w:r>
      <w:r w:rsidRPr="001D49E7">
        <w:rPr>
          <w:rFonts w:ascii="Garamond" w:hAnsi="Garamond"/>
          <w:b/>
          <w:sz w:val="24"/>
          <w:szCs w:val="24"/>
        </w:rPr>
        <w:tab/>
      </w:r>
      <w:r w:rsidRPr="001D49E7">
        <w:rPr>
          <w:rFonts w:ascii="Garamond" w:hAnsi="Garamond"/>
          <w:b/>
          <w:sz w:val="24"/>
          <w:szCs w:val="24"/>
        </w:rPr>
        <w:tab/>
      </w:r>
      <w:r w:rsidR="00D900C5">
        <w:rPr>
          <w:rFonts w:ascii="Garamond" w:hAnsi="Garamond"/>
          <w:b/>
          <w:sz w:val="24"/>
          <w:szCs w:val="24"/>
        </w:rPr>
        <w:t>181</w:t>
      </w:r>
      <w:r w:rsidR="00AF67A7">
        <w:rPr>
          <w:rFonts w:ascii="Garamond" w:hAnsi="Garamond"/>
          <w:b/>
          <w:sz w:val="24"/>
          <w:szCs w:val="24"/>
        </w:rPr>
        <w:t xml:space="preserve"> </w:t>
      </w:r>
      <w:r w:rsidR="00D900C5">
        <w:rPr>
          <w:rFonts w:ascii="Garamond" w:hAnsi="Garamond"/>
          <w:b/>
          <w:sz w:val="24"/>
          <w:szCs w:val="24"/>
        </w:rPr>
        <w:t>500</w:t>
      </w:r>
      <w:r w:rsidRPr="001D49E7">
        <w:rPr>
          <w:rFonts w:ascii="Garamond" w:hAnsi="Garamond"/>
          <w:b/>
          <w:sz w:val="24"/>
          <w:szCs w:val="24"/>
        </w:rPr>
        <w:t xml:space="preserve"> Kč</w:t>
      </w:r>
    </w:p>
    <w:p w14:paraId="04A61771" w14:textId="5374F4BA" w:rsidR="0045279A" w:rsidRPr="001D49E7" w:rsidRDefault="00136100" w:rsidP="004A3DB8">
      <w:pPr>
        <w:pStyle w:val="Odstavecseseznamem"/>
        <w:ind w:left="3540"/>
        <w:jc w:val="both"/>
        <w:rPr>
          <w:rFonts w:ascii="Garamond" w:hAnsi="Garamond"/>
          <w:b/>
          <w:sz w:val="24"/>
          <w:szCs w:val="24"/>
        </w:rPr>
      </w:pPr>
      <w:r w:rsidRPr="001D49E7">
        <w:rPr>
          <w:rFonts w:ascii="Garamond" w:hAnsi="Garamond"/>
          <w:b/>
          <w:sz w:val="24"/>
          <w:szCs w:val="24"/>
        </w:rPr>
        <w:t xml:space="preserve">(slovy </w:t>
      </w:r>
      <w:r w:rsidR="00DB7BAC">
        <w:rPr>
          <w:rFonts w:ascii="Garamond" w:hAnsi="Garamond"/>
          <w:b/>
          <w:sz w:val="24"/>
          <w:szCs w:val="24"/>
        </w:rPr>
        <w:t xml:space="preserve">jedno </w:t>
      </w:r>
      <w:r w:rsidR="00D900C5">
        <w:rPr>
          <w:rFonts w:ascii="Garamond" w:hAnsi="Garamond"/>
          <w:b/>
          <w:sz w:val="24"/>
          <w:szCs w:val="24"/>
        </w:rPr>
        <w:t>sto</w:t>
      </w:r>
      <w:r w:rsidR="00AF67A7">
        <w:rPr>
          <w:rFonts w:ascii="Garamond" w:hAnsi="Garamond"/>
          <w:b/>
          <w:sz w:val="24"/>
          <w:szCs w:val="24"/>
        </w:rPr>
        <w:t xml:space="preserve"> </w:t>
      </w:r>
      <w:r w:rsidR="00D900C5">
        <w:rPr>
          <w:rFonts w:ascii="Garamond" w:hAnsi="Garamond"/>
          <w:b/>
          <w:sz w:val="24"/>
          <w:szCs w:val="24"/>
        </w:rPr>
        <w:t>osmdesát</w:t>
      </w:r>
      <w:r w:rsidR="00AF67A7">
        <w:rPr>
          <w:rFonts w:ascii="Garamond" w:hAnsi="Garamond"/>
          <w:b/>
          <w:sz w:val="24"/>
          <w:szCs w:val="24"/>
        </w:rPr>
        <w:t xml:space="preserve"> </w:t>
      </w:r>
      <w:r w:rsidR="00D900C5">
        <w:rPr>
          <w:rFonts w:ascii="Garamond" w:hAnsi="Garamond"/>
          <w:b/>
          <w:sz w:val="24"/>
          <w:szCs w:val="24"/>
        </w:rPr>
        <w:t>jed</w:t>
      </w:r>
      <w:r w:rsidR="00AF67A7">
        <w:rPr>
          <w:rFonts w:ascii="Garamond" w:hAnsi="Garamond"/>
          <w:b/>
          <w:sz w:val="24"/>
          <w:szCs w:val="24"/>
        </w:rPr>
        <w:t>e</w:t>
      </w:r>
      <w:r w:rsidR="00D900C5">
        <w:rPr>
          <w:rFonts w:ascii="Garamond" w:hAnsi="Garamond"/>
          <w:b/>
          <w:sz w:val="24"/>
          <w:szCs w:val="24"/>
        </w:rPr>
        <w:t>n</w:t>
      </w:r>
      <w:r w:rsidR="00AF67A7">
        <w:rPr>
          <w:rFonts w:ascii="Garamond" w:hAnsi="Garamond"/>
          <w:b/>
          <w:sz w:val="24"/>
          <w:szCs w:val="24"/>
        </w:rPr>
        <w:t xml:space="preserve"> </w:t>
      </w:r>
      <w:r w:rsidR="00D900C5">
        <w:rPr>
          <w:rFonts w:ascii="Garamond" w:hAnsi="Garamond"/>
          <w:b/>
          <w:sz w:val="24"/>
          <w:szCs w:val="24"/>
        </w:rPr>
        <w:t>tisíc</w:t>
      </w:r>
      <w:r w:rsidR="00AF67A7">
        <w:rPr>
          <w:rFonts w:ascii="Garamond" w:hAnsi="Garamond"/>
          <w:b/>
          <w:sz w:val="24"/>
          <w:szCs w:val="24"/>
        </w:rPr>
        <w:t xml:space="preserve"> </w:t>
      </w:r>
      <w:r w:rsidR="00D900C5">
        <w:rPr>
          <w:rFonts w:ascii="Garamond" w:hAnsi="Garamond"/>
          <w:b/>
          <w:sz w:val="24"/>
          <w:szCs w:val="24"/>
        </w:rPr>
        <w:t>pět</w:t>
      </w:r>
      <w:r w:rsidR="00AF67A7">
        <w:rPr>
          <w:rFonts w:ascii="Garamond" w:hAnsi="Garamond"/>
          <w:b/>
          <w:sz w:val="24"/>
          <w:szCs w:val="24"/>
        </w:rPr>
        <w:t xml:space="preserve"> set korun </w:t>
      </w:r>
      <w:r w:rsidR="00D900C5">
        <w:rPr>
          <w:rFonts w:ascii="Garamond" w:hAnsi="Garamond"/>
          <w:b/>
          <w:sz w:val="24"/>
          <w:szCs w:val="24"/>
        </w:rPr>
        <w:t>českých</w:t>
      </w:r>
      <w:r w:rsidRPr="001D49E7">
        <w:rPr>
          <w:rFonts w:ascii="Garamond" w:hAnsi="Garamond"/>
          <w:b/>
          <w:sz w:val="24"/>
          <w:szCs w:val="24"/>
        </w:rPr>
        <w:t>).</w:t>
      </w:r>
    </w:p>
    <w:p w14:paraId="04A61772" w14:textId="77777777" w:rsidR="0045279A" w:rsidRPr="001D49E7" w:rsidRDefault="0045279A" w:rsidP="004A3DB8">
      <w:pPr>
        <w:pStyle w:val="Odstavecseseznamem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04A61773" w14:textId="77777777" w:rsidR="00DC6854" w:rsidRPr="001D49E7" w:rsidRDefault="00DC6854" w:rsidP="0045279A">
      <w:pPr>
        <w:numPr>
          <w:ilvl w:val="0"/>
          <w:numId w:val="8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Všechny výše uvedené ceny jsou stanoveny jako ceny nejvýše přípustné a nepřekročitelné, vycházející z nabídkové ceny </w:t>
      </w:r>
      <w:r w:rsidR="00E8610C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7B5F8E" w:rsidRPr="001D49E7">
        <w:rPr>
          <w:rFonts w:ascii="Garamond" w:hAnsi="Garamond"/>
        </w:rPr>
        <w:t xml:space="preserve">e </w:t>
      </w:r>
      <w:r w:rsidRPr="001D49E7">
        <w:rPr>
          <w:rFonts w:ascii="Garamond" w:hAnsi="Garamond"/>
        </w:rPr>
        <w:t xml:space="preserve">a jsou platné po celou dobu </w:t>
      </w:r>
      <w:r w:rsidR="00A514AA" w:rsidRPr="001D49E7">
        <w:rPr>
          <w:rFonts w:ascii="Garamond" w:hAnsi="Garamond"/>
        </w:rPr>
        <w:t>t</w:t>
      </w:r>
      <w:r w:rsidRPr="001D49E7">
        <w:rPr>
          <w:rFonts w:ascii="Garamond" w:hAnsi="Garamond"/>
        </w:rPr>
        <w:t>r</w:t>
      </w:r>
      <w:r w:rsidR="00A514AA" w:rsidRPr="001D49E7">
        <w:rPr>
          <w:rFonts w:ascii="Garamond" w:hAnsi="Garamond"/>
        </w:rPr>
        <w:t xml:space="preserve">vání této </w:t>
      </w:r>
      <w:r w:rsidR="008E1014">
        <w:rPr>
          <w:rFonts w:ascii="Garamond" w:hAnsi="Garamond"/>
        </w:rPr>
        <w:t>S</w:t>
      </w:r>
      <w:r w:rsidR="00A514AA" w:rsidRPr="001D49E7">
        <w:rPr>
          <w:rFonts w:ascii="Garamond" w:hAnsi="Garamond"/>
        </w:rPr>
        <w:t>mlouvy.</w:t>
      </w:r>
    </w:p>
    <w:p w14:paraId="04A61774" w14:textId="77777777" w:rsidR="007B5F8E" w:rsidRPr="001D49E7" w:rsidRDefault="007B5F8E" w:rsidP="0045279A">
      <w:pPr>
        <w:ind w:left="360"/>
        <w:jc w:val="both"/>
        <w:rPr>
          <w:rFonts w:ascii="Garamond" w:hAnsi="Garamond"/>
        </w:rPr>
      </w:pPr>
    </w:p>
    <w:p w14:paraId="04A61775" w14:textId="77777777" w:rsidR="00EB492C" w:rsidRPr="001D49E7" w:rsidRDefault="00595AAC" w:rsidP="0045279A">
      <w:pPr>
        <w:numPr>
          <w:ilvl w:val="0"/>
          <w:numId w:val="8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Cena předmětu </w:t>
      </w:r>
      <w:r w:rsidR="002B46D6">
        <w:rPr>
          <w:rFonts w:ascii="Garamond" w:hAnsi="Garamond"/>
        </w:rPr>
        <w:t>S</w:t>
      </w:r>
      <w:r w:rsidRPr="001D49E7">
        <w:rPr>
          <w:rFonts w:ascii="Garamond" w:hAnsi="Garamond"/>
        </w:rPr>
        <w:t xml:space="preserve">mlouvy obsahuje veškeré náklady </w:t>
      </w:r>
      <w:r w:rsidR="00E8610C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Pr="001D49E7">
        <w:rPr>
          <w:rFonts w:ascii="Garamond" w:hAnsi="Garamond"/>
        </w:rPr>
        <w:t>e</w:t>
      </w:r>
      <w:r w:rsidR="005C7900" w:rsidRPr="001D49E7">
        <w:rPr>
          <w:rFonts w:ascii="Garamond" w:hAnsi="Garamond"/>
        </w:rPr>
        <w:t xml:space="preserve"> </w:t>
      </w:r>
      <w:r w:rsidR="001F195D" w:rsidRPr="001D49E7">
        <w:rPr>
          <w:rFonts w:ascii="Garamond" w:hAnsi="Garamond"/>
        </w:rPr>
        <w:t xml:space="preserve">spojené s provedením </w:t>
      </w:r>
      <w:r w:rsidR="00A81098">
        <w:rPr>
          <w:rFonts w:ascii="Garamond" w:hAnsi="Garamond"/>
        </w:rPr>
        <w:t>D</w:t>
      </w:r>
      <w:r w:rsidR="001F195D" w:rsidRPr="001D49E7">
        <w:rPr>
          <w:rFonts w:ascii="Garamond" w:hAnsi="Garamond"/>
        </w:rPr>
        <w:t>íla</w:t>
      </w:r>
      <w:r w:rsidR="00351ED0" w:rsidRPr="001D49E7">
        <w:rPr>
          <w:rFonts w:ascii="Garamond" w:hAnsi="Garamond"/>
        </w:rPr>
        <w:t>, tj. i poplatky dotčeným orgánům státní správy i jiným subjektům, které je nutno uhradit v souvislosti s projednáním dokumentace v příslušných řízeních.</w:t>
      </w:r>
    </w:p>
    <w:p w14:paraId="04A61776" w14:textId="77777777" w:rsidR="00595AAC" w:rsidRPr="001D49E7" w:rsidRDefault="00595AAC" w:rsidP="0045279A">
      <w:pPr>
        <w:ind w:left="360"/>
        <w:jc w:val="both"/>
        <w:rPr>
          <w:rFonts w:ascii="Garamond" w:hAnsi="Garamond"/>
        </w:rPr>
      </w:pPr>
    </w:p>
    <w:p w14:paraId="04A61777" w14:textId="77777777" w:rsidR="00A514AA" w:rsidRPr="001D49E7" w:rsidRDefault="00A514AA" w:rsidP="0045279A">
      <w:pPr>
        <w:numPr>
          <w:ilvl w:val="0"/>
          <w:numId w:val="8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Dojde-li během trvání této </w:t>
      </w:r>
      <w:r w:rsidR="002B46D6">
        <w:rPr>
          <w:rFonts w:ascii="Garamond" w:hAnsi="Garamond"/>
        </w:rPr>
        <w:t>S</w:t>
      </w:r>
      <w:r w:rsidRPr="001D49E7">
        <w:rPr>
          <w:rFonts w:ascii="Garamond" w:hAnsi="Garamond"/>
        </w:rPr>
        <w:t xml:space="preserve">mlouvy ke změně výše příslušné sazby DPH či jiných poplatků stanovených obecně závaznými předpisy, bude účtována DPH k příslušným zdanitelným plněním či jiné poplatky ve výši stanovené novou právní úpravou a cena </w:t>
      </w:r>
      <w:r w:rsidR="00A81098">
        <w:rPr>
          <w:rFonts w:ascii="Garamond" w:hAnsi="Garamond"/>
        </w:rPr>
        <w:t>D</w:t>
      </w:r>
      <w:r w:rsidRPr="001D49E7">
        <w:rPr>
          <w:rFonts w:ascii="Garamond" w:hAnsi="Garamond"/>
        </w:rPr>
        <w:t xml:space="preserve">íla bude upravena písemným dodatkem k této </w:t>
      </w:r>
      <w:r w:rsidR="002B46D6">
        <w:rPr>
          <w:rFonts w:ascii="Garamond" w:hAnsi="Garamond"/>
        </w:rPr>
        <w:t>S</w:t>
      </w:r>
      <w:r w:rsidRPr="001D49E7">
        <w:rPr>
          <w:rFonts w:ascii="Garamond" w:hAnsi="Garamond"/>
        </w:rPr>
        <w:t>mlouvě.</w:t>
      </w:r>
    </w:p>
    <w:p w14:paraId="04A61778" w14:textId="77777777" w:rsidR="00A514AA" w:rsidRDefault="00A514AA" w:rsidP="003120DE">
      <w:pPr>
        <w:jc w:val="both"/>
        <w:rPr>
          <w:rFonts w:ascii="Garamond" w:hAnsi="Garamond"/>
        </w:rPr>
      </w:pPr>
    </w:p>
    <w:p w14:paraId="04A61779" w14:textId="77777777" w:rsidR="00953D9B" w:rsidRPr="000970AB" w:rsidRDefault="00953D9B" w:rsidP="004C60C0">
      <w:pPr>
        <w:numPr>
          <w:ilvl w:val="0"/>
          <w:numId w:val="9"/>
        </w:numPr>
        <w:ind w:left="284" w:firstLine="0"/>
        <w:jc w:val="center"/>
        <w:rPr>
          <w:rFonts w:ascii="Garamond" w:hAnsi="Garamond"/>
          <w:b/>
        </w:rPr>
      </w:pPr>
      <w:bookmarkStart w:id="3" w:name="_Ref406494161"/>
    </w:p>
    <w:bookmarkEnd w:id="3"/>
    <w:p w14:paraId="04A6177A" w14:textId="77777777" w:rsidR="00951D0F" w:rsidRPr="001D49E7" w:rsidRDefault="00F34964" w:rsidP="000970AB">
      <w:pPr>
        <w:keepNext/>
        <w:jc w:val="center"/>
        <w:rPr>
          <w:rFonts w:ascii="Garamond" w:hAnsi="Garamond"/>
          <w:b/>
          <w:caps/>
        </w:rPr>
      </w:pPr>
      <w:r w:rsidRPr="001D49E7">
        <w:rPr>
          <w:rFonts w:ascii="Garamond" w:hAnsi="Garamond"/>
          <w:b/>
          <w:caps/>
        </w:rPr>
        <w:t>Platební podmínky</w:t>
      </w:r>
    </w:p>
    <w:p w14:paraId="04A6177B" w14:textId="77777777" w:rsidR="00EB492C" w:rsidRPr="001D49E7" w:rsidRDefault="00EB492C" w:rsidP="003120DE">
      <w:pPr>
        <w:jc w:val="both"/>
        <w:rPr>
          <w:rFonts w:ascii="Garamond" w:hAnsi="Garamond"/>
        </w:rPr>
      </w:pPr>
    </w:p>
    <w:p w14:paraId="04A6177C" w14:textId="77777777" w:rsidR="00953D9B" w:rsidRPr="001D49E7" w:rsidRDefault="00EB492C" w:rsidP="00387C31">
      <w:pPr>
        <w:numPr>
          <w:ilvl w:val="0"/>
          <w:numId w:val="25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Objednatel je při financování </w:t>
      </w:r>
      <w:r w:rsidR="00A81098">
        <w:rPr>
          <w:rFonts w:ascii="Garamond" w:hAnsi="Garamond"/>
        </w:rPr>
        <w:t>D</w:t>
      </w:r>
      <w:r w:rsidRPr="001D49E7">
        <w:rPr>
          <w:rFonts w:ascii="Garamond" w:hAnsi="Garamond"/>
        </w:rPr>
        <w:t>íla vázán na poskytování prostředků státního rozpočtu.</w:t>
      </w:r>
      <w:r w:rsidR="00EC1CF8" w:rsidRPr="001D49E7">
        <w:rPr>
          <w:rFonts w:ascii="Garamond" w:hAnsi="Garamond"/>
        </w:rPr>
        <w:t xml:space="preserve"> </w:t>
      </w:r>
    </w:p>
    <w:p w14:paraId="04A6177D" w14:textId="77777777" w:rsidR="00423508" w:rsidRPr="001D49E7" w:rsidRDefault="00423508" w:rsidP="00423508">
      <w:pPr>
        <w:ind w:left="360"/>
        <w:jc w:val="both"/>
        <w:rPr>
          <w:rFonts w:ascii="Garamond" w:hAnsi="Garamond"/>
        </w:rPr>
      </w:pPr>
    </w:p>
    <w:p w14:paraId="04A6177E" w14:textId="77777777" w:rsidR="00B83BA3" w:rsidRPr="001D49E7" w:rsidRDefault="009D192F" w:rsidP="00387C31">
      <w:pPr>
        <w:numPr>
          <w:ilvl w:val="0"/>
          <w:numId w:val="25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Cena </w:t>
      </w:r>
      <w:r w:rsidR="000970AB">
        <w:rPr>
          <w:rFonts w:ascii="Garamond" w:hAnsi="Garamond"/>
        </w:rPr>
        <w:t>za zhotovení D</w:t>
      </w:r>
      <w:r w:rsidR="00B00E4B" w:rsidRPr="001D49E7">
        <w:rPr>
          <w:rFonts w:ascii="Garamond" w:hAnsi="Garamond"/>
        </w:rPr>
        <w:t>S</w:t>
      </w:r>
      <w:r w:rsidR="000970AB">
        <w:rPr>
          <w:rFonts w:ascii="Garamond" w:hAnsi="Garamond"/>
        </w:rPr>
        <w:t>P</w:t>
      </w:r>
      <w:r w:rsidR="00B00E4B" w:rsidRPr="001D49E7">
        <w:rPr>
          <w:rFonts w:ascii="Garamond" w:hAnsi="Garamond"/>
        </w:rPr>
        <w:t xml:space="preserve"> </w:t>
      </w:r>
      <w:r w:rsidR="000970AB">
        <w:rPr>
          <w:rFonts w:ascii="Garamond" w:hAnsi="Garamond"/>
        </w:rPr>
        <w:t>podle čl. V</w:t>
      </w:r>
      <w:r w:rsidR="00351ED0" w:rsidRPr="001D49E7">
        <w:rPr>
          <w:rFonts w:ascii="Garamond" w:hAnsi="Garamond"/>
        </w:rPr>
        <w:t>. odst. 1</w:t>
      </w:r>
      <w:r w:rsidRPr="001D49E7">
        <w:rPr>
          <w:rFonts w:ascii="Garamond" w:hAnsi="Garamond"/>
        </w:rPr>
        <w:t xml:space="preserve"> této </w:t>
      </w:r>
      <w:r w:rsidR="002B46D6">
        <w:rPr>
          <w:rFonts w:ascii="Garamond" w:hAnsi="Garamond"/>
        </w:rPr>
        <w:t>S</w:t>
      </w:r>
      <w:r w:rsidRPr="001D49E7">
        <w:rPr>
          <w:rFonts w:ascii="Garamond" w:hAnsi="Garamond"/>
        </w:rPr>
        <w:t xml:space="preserve">mlouvy bude </w:t>
      </w:r>
      <w:r w:rsidR="00351ED0" w:rsidRPr="001D49E7">
        <w:rPr>
          <w:rFonts w:ascii="Garamond" w:hAnsi="Garamond"/>
        </w:rPr>
        <w:t>u</w:t>
      </w:r>
      <w:r w:rsidRPr="001D49E7">
        <w:rPr>
          <w:rFonts w:ascii="Garamond" w:hAnsi="Garamond"/>
        </w:rPr>
        <w:t xml:space="preserve">hrazena </w:t>
      </w:r>
      <w:r w:rsidR="00E8610C">
        <w:rPr>
          <w:rFonts w:ascii="Garamond" w:hAnsi="Garamond"/>
        </w:rPr>
        <w:t>O</w:t>
      </w:r>
      <w:r w:rsidRPr="001D49E7">
        <w:rPr>
          <w:rFonts w:ascii="Garamond" w:hAnsi="Garamond"/>
        </w:rPr>
        <w:t xml:space="preserve">bjednatelem </w:t>
      </w:r>
      <w:r w:rsidR="00351ED0" w:rsidRPr="001D49E7">
        <w:rPr>
          <w:rFonts w:ascii="Garamond" w:hAnsi="Garamond"/>
        </w:rPr>
        <w:t xml:space="preserve">po řádném provedení </w:t>
      </w:r>
      <w:r w:rsidR="00D60A08" w:rsidRPr="001D49E7">
        <w:rPr>
          <w:rFonts w:ascii="Garamond" w:hAnsi="Garamond"/>
        </w:rPr>
        <w:t>D</w:t>
      </w:r>
      <w:r w:rsidR="00351ED0" w:rsidRPr="001D49E7">
        <w:rPr>
          <w:rFonts w:ascii="Garamond" w:hAnsi="Garamond"/>
        </w:rPr>
        <w:t>íla</w:t>
      </w:r>
      <w:r w:rsidR="00D60A08" w:rsidRPr="001D49E7">
        <w:rPr>
          <w:rFonts w:ascii="Garamond" w:hAnsi="Garamond"/>
        </w:rPr>
        <w:t xml:space="preserve">, </w:t>
      </w:r>
      <w:r w:rsidR="00B83BA3" w:rsidRPr="001D49E7">
        <w:rPr>
          <w:rFonts w:ascii="Garamond" w:hAnsi="Garamond"/>
        </w:rPr>
        <w:t xml:space="preserve">po </w:t>
      </w:r>
      <w:r w:rsidR="00D60A08" w:rsidRPr="001D49E7">
        <w:rPr>
          <w:rFonts w:ascii="Garamond" w:hAnsi="Garamond"/>
        </w:rPr>
        <w:t xml:space="preserve">jeho </w:t>
      </w:r>
      <w:r w:rsidR="00B83BA3" w:rsidRPr="001D49E7">
        <w:rPr>
          <w:rFonts w:ascii="Garamond" w:hAnsi="Garamond"/>
        </w:rPr>
        <w:t>protokolárním předání a převzetí bez vad a nedodělků</w:t>
      </w:r>
      <w:r w:rsidR="00D60A08" w:rsidRPr="001D49E7">
        <w:rPr>
          <w:rFonts w:ascii="Garamond" w:hAnsi="Garamond"/>
        </w:rPr>
        <w:t xml:space="preserve"> a po vydání souhlasu s provedením stavebního záměru včetně nabytí právní moci</w:t>
      </w:r>
      <w:r w:rsidR="00B83BA3" w:rsidRPr="001D49E7">
        <w:rPr>
          <w:rFonts w:ascii="Garamond" w:hAnsi="Garamond"/>
        </w:rPr>
        <w:t xml:space="preserve">, a to </w:t>
      </w:r>
      <w:r w:rsidRPr="001D49E7">
        <w:rPr>
          <w:rFonts w:ascii="Garamond" w:hAnsi="Garamond"/>
        </w:rPr>
        <w:t xml:space="preserve">na základě </w:t>
      </w:r>
      <w:r w:rsidR="00E8610C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CF63C6" w:rsidRPr="001D49E7">
        <w:rPr>
          <w:rFonts w:ascii="Garamond" w:hAnsi="Garamond"/>
        </w:rPr>
        <w:t xml:space="preserve">em </w:t>
      </w:r>
      <w:r w:rsidRPr="001D49E7">
        <w:rPr>
          <w:rFonts w:ascii="Garamond" w:hAnsi="Garamond"/>
        </w:rPr>
        <w:t xml:space="preserve">vystavené faktury – daňového dokladu. </w:t>
      </w:r>
    </w:p>
    <w:p w14:paraId="04A6177F" w14:textId="77777777" w:rsidR="00F2155F" w:rsidRPr="001D49E7" w:rsidRDefault="009D192F" w:rsidP="00B00E4B">
      <w:pPr>
        <w:ind w:left="360"/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Faktura bude v příloze obsahovat </w:t>
      </w:r>
      <w:r w:rsidR="00B83BA3" w:rsidRPr="001D49E7">
        <w:rPr>
          <w:rFonts w:ascii="Garamond" w:hAnsi="Garamond"/>
        </w:rPr>
        <w:t xml:space="preserve">protokol o předání a převzetí </w:t>
      </w:r>
      <w:r w:rsidR="0063180B">
        <w:rPr>
          <w:rFonts w:ascii="Garamond" w:hAnsi="Garamond"/>
        </w:rPr>
        <w:t>D</w:t>
      </w:r>
      <w:r w:rsidR="00B83BA3" w:rsidRPr="001D49E7">
        <w:rPr>
          <w:rFonts w:ascii="Garamond" w:hAnsi="Garamond"/>
        </w:rPr>
        <w:t>íla podepsaný zástupci obou smluvních stran.</w:t>
      </w:r>
    </w:p>
    <w:p w14:paraId="04A61780" w14:textId="77777777" w:rsidR="00F2155F" w:rsidRPr="001D49E7" w:rsidRDefault="00F2155F" w:rsidP="00B00E4B">
      <w:pPr>
        <w:ind w:left="360"/>
        <w:jc w:val="both"/>
        <w:rPr>
          <w:rFonts w:ascii="Garamond" w:hAnsi="Garamond"/>
        </w:rPr>
      </w:pPr>
    </w:p>
    <w:p w14:paraId="04A61781" w14:textId="77777777" w:rsidR="000970AB" w:rsidRDefault="00CF63C6" w:rsidP="00387C31">
      <w:pPr>
        <w:numPr>
          <w:ilvl w:val="0"/>
          <w:numId w:val="25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Cena </w:t>
      </w:r>
      <w:r w:rsidR="000970AB">
        <w:rPr>
          <w:rFonts w:ascii="Garamond" w:hAnsi="Garamond"/>
        </w:rPr>
        <w:t xml:space="preserve">za zhotovení DPS </w:t>
      </w:r>
      <w:r w:rsidR="00B83BA3" w:rsidRPr="001D49E7">
        <w:rPr>
          <w:rFonts w:ascii="Garamond" w:hAnsi="Garamond"/>
        </w:rPr>
        <w:t xml:space="preserve">podle </w:t>
      </w:r>
      <w:r w:rsidR="000970AB">
        <w:rPr>
          <w:rFonts w:ascii="Garamond" w:hAnsi="Garamond"/>
        </w:rPr>
        <w:t>čl. V</w:t>
      </w:r>
      <w:r w:rsidR="00B83BA3" w:rsidRPr="001D49E7">
        <w:rPr>
          <w:rFonts w:ascii="Garamond" w:hAnsi="Garamond"/>
        </w:rPr>
        <w:t xml:space="preserve">. odst. 2 </w:t>
      </w:r>
      <w:proofErr w:type="gramStart"/>
      <w:r w:rsidR="00B83BA3" w:rsidRPr="001D49E7">
        <w:rPr>
          <w:rFonts w:ascii="Garamond" w:hAnsi="Garamond"/>
        </w:rPr>
        <w:t>této</w:t>
      </w:r>
      <w:proofErr w:type="gramEnd"/>
      <w:r w:rsidR="00B83BA3" w:rsidRPr="001D49E7">
        <w:rPr>
          <w:rFonts w:ascii="Garamond" w:hAnsi="Garamond"/>
        </w:rPr>
        <w:t xml:space="preserve"> </w:t>
      </w:r>
      <w:r w:rsidR="002B46D6">
        <w:rPr>
          <w:rFonts w:ascii="Garamond" w:hAnsi="Garamond"/>
        </w:rPr>
        <w:t>S</w:t>
      </w:r>
      <w:r w:rsidR="00B83BA3" w:rsidRPr="001D49E7">
        <w:rPr>
          <w:rFonts w:ascii="Garamond" w:hAnsi="Garamond"/>
        </w:rPr>
        <w:t xml:space="preserve">mlouvy bude uhrazena </w:t>
      </w:r>
      <w:r w:rsidR="000970AB" w:rsidRPr="001D49E7">
        <w:rPr>
          <w:rFonts w:ascii="Garamond" w:hAnsi="Garamond"/>
        </w:rPr>
        <w:t xml:space="preserve">po řádném provedení Díla, po jeho protokolárním předání a převzetí bez vad a nedodělků, a to na základě </w:t>
      </w:r>
      <w:r w:rsidR="00E8610C">
        <w:rPr>
          <w:rFonts w:ascii="Garamond" w:hAnsi="Garamond"/>
        </w:rPr>
        <w:t>Z</w:t>
      </w:r>
      <w:r w:rsidR="000970AB" w:rsidRPr="001D49E7">
        <w:rPr>
          <w:rFonts w:ascii="Garamond" w:hAnsi="Garamond"/>
        </w:rPr>
        <w:t xml:space="preserve">hotovitelem vystavené faktury – daňového dokladu. </w:t>
      </w:r>
    </w:p>
    <w:p w14:paraId="04A61782" w14:textId="77777777" w:rsidR="000970AB" w:rsidRDefault="000970AB" w:rsidP="000970AB">
      <w:pPr>
        <w:ind w:left="360"/>
        <w:jc w:val="both"/>
        <w:rPr>
          <w:rFonts w:ascii="Garamond" w:hAnsi="Garamond"/>
        </w:rPr>
      </w:pPr>
      <w:r w:rsidRPr="001D49E7">
        <w:rPr>
          <w:rFonts w:ascii="Garamond" w:hAnsi="Garamond"/>
        </w:rPr>
        <w:t>Faktura bude v příloze obsahovat protokol o předání a převzetí služby podepsaný zástupci obou smluvních stran.</w:t>
      </w:r>
    </w:p>
    <w:p w14:paraId="04A61784" w14:textId="77777777" w:rsidR="00820180" w:rsidRPr="00536171" w:rsidRDefault="00F2155F" w:rsidP="00CE2FED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536171">
        <w:rPr>
          <w:rFonts w:ascii="Garamond" w:hAnsi="Garamond"/>
          <w:sz w:val="24"/>
          <w:szCs w:val="24"/>
        </w:rPr>
        <w:t xml:space="preserve">Cena za výkon </w:t>
      </w:r>
      <w:r w:rsidR="000970AB" w:rsidRPr="00536171">
        <w:rPr>
          <w:rFonts w:ascii="Garamond" w:hAnsi="Garamond"/>
          <w:sz w:val="24"/>
          <w:szCs w:val="24"/>
        </w:rPr>
        <w:t>AD</w:t>
      </w:r>
      <w:r w:rsidR="00283563">
        <w:rPr>
          <w:rFonts w:ascii="Garamond" w:hAnsi="Garamond"/>
          <w:sz w:val="24"/>
          <w:szCs w:val="24"/>
        </w:rPr>
        <w:t>+IČ</w:t>
      </w:r>
      <w:r w:rsidR="000970AB" w:rsidRPr="00536171">
        <w:rPr>
          <w:rFonts w:ascii="Garamond" w:hAnsi="Garamond"/>
          <w:sz w:val="24"/>
          <w:szCs w:val="24"/>
        </w:rPr>
        <w:t xml:space="preserve"> podle čl. </w:t>
      </w:r>
      <w:r w:rsidRPr="00536171">
        <w:rPr>
          <w:rFonts w:ascii="Garamond" w:hAnsi="Garamond"/>
          <w:sz w:val="24"/>
          <w:szCs w:val="24"/>
        </w:rPr>
        <w:t xml:space="preserve">V. odst. 3 </w:t>
      </w:r>
      <w:proofErr w:type="gramStart"/>
      <w:r w:rsidRPr="00536171">
        <w:rPr>
          <w:rFonts w:ascii="Garamond" w:hAnsi="Garamond"/>
          <w:sz w:val="24"/>
          <w:szCs w:val="24"/>
        </w:rPr>
        <w:t>této</w:t>
      </w:r>
      <w:proofErr w:type="gramEnd"/>
      <w:r w:rsidRPr="00536171">
        <w:rPr>
          <w:rFonts w:ascii="Garamond" w:hAnsi="Garamond"/>
          <w:sz w:val="24"/>
          <w:szCs w:val="24"/>
        </w:rPr>
        <w:t xml:space="preserve"> </w:t>
      </w:r>
      <w:r w:rsidR="002B46D6">
        <w:rPr>
          <w:rFonts w:ascii="Garamond" w:hAnsi="Garamond"/>
          <w:sz w:val="24"/>
          <w:szCs w:val="24"/>
        </w:rPr>
        <w:t>S</w:t>
      </w:r>
      <w:r w:rsidRPr="00536171">
        <w:rPr>
          <w:rFonts w:ascii="Garamond" w:hAnsi="Garamond"/>
          <w:sz w:val="24"/>
          <w:szCs w:val="24"/>
        </w:rPr>
        <w:t xml:space="preserve">mlouvy bude uhrazena po </w:t>
      </w:r>
      <w:r w:rsidR="00AA54EF" w:rsidRPr="00536171">
        <w:rPr>
          <w:rFonts w:ascii="Garamond" w:hAnsi="Garamond"/>
          <w:sz w:val="24"/>
          <w:szCs w:val="24"/>
        </w:rPr>
        <w:t>převzetí ukončené  stavby</w:t>
      </w:r>
      <w:r w:rsidR="00D60A08" w:rsidRPr="00536171">
        <w:rPr>
          <w:rFonts w:ascii="Garamond" w:hAnsi="Garamond"/>
          <w:sz w:val="24"/>
          <w:szCs w:val="24"/>
        </w:rPr>
        <w:t xml:space="preserve"> a po vydání kolaudačního souhlasu</w:t>
      </w:r>
      <w:r w:rsidR="000970AB" w:rsidRPr="00536171">
        <w:rPr>
          <w:rFonts w:ascii="Garamond" w:hAnsi="Garamond"/>
          <w:sz w:val="24"/>
          <w:szCs w:val="24"/>
        </w:rPr>
        <w:t>, a to</w:t>
      </w:r>
      <w:r w:rsidRPr="00536171">
        <w:rPr>
          <w:rFonts w:ascii="Garamond" w:hAnsi="Garamond"/>
          <w:sz w:val="24"/>
          <w:szCs w:val="24"/>
        </w:rPr>
        <w:t xml:space="preserve"> na základě </w:t>
      </w:r>
      <w:r w:rsidR="00D52F92">
        <w:rPr>
          <w:rFonts w:ascii="Garamond" w:hAnsi="Garamond"/>
          <w:sz w:val="24"/>
          <w:szCs w:val="24"/>
        </w:rPr>
        <w:t>Z</w:t>
      </w:r>
      <w:r w:rsidRPr="00536171">
        <w:rPr>
          <w:rFonts w:ascii="Garamond" w:hAnsi="Garamond"/>
          <w:sz w:val="24"/>
          <w:szCs w:val="24"/>
        </w:rPr>
        <w:t xml:space="preserve">hotovitelem vystavené faktury – daňového dokladu. Faktura bude v příloze obsahovat protokol o předání a převzetí </w:t>
      </w:r>
      <w:r w:rsidR="000970AB" w:rsidRPr="00536171">
        <w:rPr>
          <w:rFonts w:ascii="Garamond" w:hAnsi="Garamond"/>
          <w:sz w:val="24"/>
          <w:szCs w:val="24"/>
        </w:rPr>
        <w:t xml:space="preserve">služby </w:t>
      </w:r>
      <w:r w:rsidRPr="00536171">
        <w:rPr>
          <w:rFonts w:ascii="Garamond" w:hAnsi="Garamond"/>
          <w:sz w:val="24"/>
          <w:szCs w:val="24"/>
        </w:rPr>
        <w:t>podepsaný zástupci obou smluvních stran.</w:t>
      </w:r>
    </w:p>
    <w:p w14:paraId="04A61785" w14:textId="77777777" w:rsidR="00953D9B" w:rsidRPr="001D49E7" w:rsidRDefault="00EB492C" w:rsidP="00CE2FED">
      <w:pPr>
        <w:numPr>
          <w:ilvl w:val="0"/>
          <w:numId w:val="25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Objednatel neposkytuje zálohy</w:t>
      </w:r>
      <w:r w:rsidR="004E189E" w:rsidRPr="001D49E7">
        <w:rPr>
          <w:rFonts w:ascii="Garamond" w:hAnsi="Garamond"/>
        </w:rPr>
        <w:t xml:space="preserve"> a ani jedna smluvní strana neposkytne druhé smluvní straně závdavek</w:t>
      </w:r>
      <w:r w:rsidRPr="001D49E7">
        <w:rPr>
          <w:rFonts w:ascii="Garamond" w:hAnsi="Garamond"/>
        </w:rPr>
        <w:t>.</w:t>
      </w:r>
    </w:p>
    <w:p w14:paraId="04A61786" w14:textId="77777777" w:rsidR="004E189E" w:rsidRPr="001D49E7" w:rsidRDefault="004E189E" w:rsidP="00CE2FED">
      <w:pPr>
        <w:ind w:left="360"/>
        <w:jc w:val="both"/>
        <w:rPr>
          <w:rFonts w:ascii="Garamond" w:hAnsi="Garamond"/>
        </w:rPr>
      </w:pPr>
    </w:p>
    <w:p w14:paraId="04A61787" w14:textId="77777777" w:rsidR="00953D9B" w:rsidRPr="001D49E7" w:rsidRDefault="009B7915" w:rsidP="00CE2FED">
      <w:pPr>
        <w:numPr>
          <w:ilvl w:val="0"/>
          <w:numId w:val="25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Cena </w:t>
      </w:r>
      <w:r w:rsidR="00CF63C6" w:rsidRPr="001D49E7">
        <w:rPr>
          <w:rFonts w:ascii="Garamond" w:hAnsi="Garamond"/>
        </w:rPr>
        <w:t xml:space="preserve">služeb </w:t>
      </w:r>
      <w:r w:rsidRPr="001D49E7">
        <w:rPr>
          <w:rFonts w:ascii="Garamond" w:hAnsi="Garamond"/>
        </w:rPr>
        <w:t>bude zaplacena</w:t>
      </w:r>
      <w:r w:rsidR="002F4993" w:rsidRPr="001D49E7">
        <w:rPr>
          <w:rFonts w:ascii="Garamond" w:hAnsi="Garamond"/>
        </w:rPr>
        <w:t xml:space="preserve"> v českých korunách a rovněž veškeré cenové údaje budou v této měně.</w:t>
      </w:r>
      <w:r w:rsidR="004C0FD2" w:rsidRPr="001D49E7">
        <w:rPr>
          <w:rFonts w:ascii="Garamond" w:hAnsi="Garamond"/>
        </w:rPr>
        <w:t xml:space="preserve"> </w:t>
      </w:r>
    </w:p>
    <w:p w14:paraId="04A61788" w14:textId="77777777" w:rsidR="0007133E" w:rsidRPr="001D49E7" w:rsidRDefault="0007133E" w:rsidP="00CE2FED">
      <w:pPr>
        <w:ind w:left="360"/>
        <w:jc w:val="both"/>
        <w:rPr>
          <w:rFonts w:ascii="Garamond" w:hAnsi="Garamond"/>
        </w:rPr>
      </w:pPr>
    </w:p>
    <w:p w14:paraId="04A61789" w14:textId="77777777" w:rsidR="00953D9B" w:rsidRPr="001D49E7" w:rsidRDefault="00EE2BEC" w:rsidP="00CE2FED">
      <w:pPr>
        <w:numPr>
          <w:ilvl w:val="0"/>
          <w:numId w:val="25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Faktura vystavená</w:t>
      </w:r>
      <w:r w:rsidR="00820180" w:rsidRPr="001D49E7">
        <w:rPr>
          <w:rFonts w:ascii="Garamond" w:hAnsi="Garamond"/>
        </w:rPr>
        <w:t xml:space="preserve"> </w:t>
      </w:r>
      <w:r w:rsidR="00475A43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CF63C6" w:rsidRPr="001D49E7">
        <w:rPr>
          <w:rFonts w:ascii="Garamond" w:hAnsi="Garamond"/>
        </w:rPr>
        <w:t xml:space="preserve">em </w:t>
      </w:r>
      <w:r w:rsidR="00EB492C" w:rsidRPr="001D49E7">
        <w:rPr>
          <w:rFonts w:ascii="Garamond" w:hAnsi="Garamond"/>
        </w:rPr>
        <w:t xml:space="preserve">musí mít náležitosti </w:t>
      </w:r>
      <w:r w:rsidR="005F2F8A" w:rsidRPr="001D49E7">
        <w:rPr>
          <w:rFonts w:ascii="Garamond" w:hAnsi="Garamond"/>
        </w:rPr>
        <w:t xml:space="preserve">daňového dokladu uvedené </w:t>
      </w:r>
      <w:r w:rsidR="00EB492C" w:rsidRPr="001D49E7">
        <w:rPr>
          <w:rFonts w:ascii="Garamond" w:hAnsi="Garamond"/>
        </w:rPr>
        <w:t>v</w:t>
      </w:r>
      <w:r w:rsidR="005F2F8A" w:rsidRPr="001D49E7">
        <w:rPr>
          <w:rFonts w:ascii="Garamond" w:hAnsi="Garamond"/>
        </w:rPr>
        <w:t> </w:t>
      </w:r>
      <w:r w:rsidR="00EB492C" w:rsidRPr="001D49E7">
        <w:rPr>
          <w:rFonts w:ascii="Garamond" w:hAnsi="Garamond"/>
        </w:rPr>
        <w:t>§</w:t>
      </w:r>
      <w:r w:rsidR="005F2F8A" w:rsidRPr="001D49E7">
        <w:rPr>
          <w:rFonts w:ascii="Garamond" w:hAnsi="Garamond"/>
        </w:rPr>
        <w:t> </w:t>
      </w:r>
      <w:r w:rsidR="00EB492C" w:rsidRPr="001D49E7">
        <w:rPr>
          <w:rFonts w:ascii="Garamond" w:hAnsi="Garamond"/>
        </w:rPr>
        <w:t>2</w:t>
      </w:r>
      <w:r w:rsidR="008C58F9" w:rsidRPr="001D49E7">
        <w:rPr>
          <w:rFonts w:ascii="Garamond" w:hAnsi="Garamond"/>
        </w:rPr>
        <w:t>9</w:t>
      </w:r>
      <w:r w:rsidR="00320D42" w:rsidRPr="001D49E7">
        <w:rPr>
          <w:rFonts w:ascii="Garamond" w:hAnsi="Garamond"/>
        </w:rPr>
        <w:t xml:space="preserve"> zákona č. </w:t>
      </w:r>
      <w:r w:rsidR="00EB492C" w:rsidRPr="001D49E7">
        <w:rPr>
          <w:rFonts w:ascii="Garamond" w:hAnsi="Garamond"/>
        </w:rPr>
        <w:t>235/2004 Sb.,</w:t>
      </w:r>
      <w:r w:rsidR="00652F61" w:rsidRPr="001D49E7">
        <w:rPr>
          <w:rFonts w:ascii="Garamond" w:hAnsi="Garamond"/>
        </w:rPr>
        <w:t xml:space="preserve"> </w:t>
      </w:r>
      <w:r w:rsidR="00EB492C" w:rsidRPr="001D49E7">
        <w:rPr>
          <w:rFonts w:ascii="Garamond" w:hAnsi="Garamond"/>
        </w:rPr>
        <w:t xml:space="preserve">o dani z přidané hodnoty, a § </w:t>
      </w:r>
      <w:r w:rsidR="0007133E" w:rsidRPr="001D49E7">
        <w:rPr>
          <w:rFonts w:ascii="Garamond" w:hAnsi="Garamond"/>
        </w:rPr>
        <w:t xml:space="preserve">435 </w:t>
      </w:r>
      <w:r w:rsidR="00796470" w:rsidRPr="001D49E7">
        <w:rPr>
          <w:rFonts w:ascii="Garamond" w:hAnsi="Garamond"/>
        </w:rPr>
        <w:t>občan</w:t>
      </w:r>
      <w:r w:rsidR="009034F5" w:rsidRPr="001D49E7">
        <w:rPr>
          <w:rFonts w:ascii="Garamond" w:hAnsi="Garamond"/>
        </w:rPr>
        <w:t>s</w:t>
      </w:r>
      <w:r w:rsidR="00796470" w:rsidRPr="001D49E7">
        <w:rPr>
          <w:rFonts w:ascii="Garamond" w:hAnsi="Garamond"/>
        </w:rPr>
        <w:t xml:space="preserve">kého zákoníku </w:t>
      </w:r>
      <w:r w:rsidR="00EB492C" w:rsidRPr="001D49E7">
        <w:rPr>
          <w:rFonts w:ascii="Garamond" w:hAnsi="Garamond"/>
        </w:rPr>
        <w:t>a</w:t>
      </w:r>
      <w:r w:rsidR="00320D42" w:rsidRPr="001D49E7">
        <w:rPr>
          <w:rFonts w:ascii="Garamond" w:hAnsi="Garamond"/>
        </w:rPr>
        <w:t> </w:t>
      </w:r>
      <w:r w:rsidR="00820180" w:rsidRPr="001D49E7">
        <w:rPr>
          <w:rFonts w:ascii="Garamond" w:hAnsi="Garamond"/>
        </w:rPr>
        <w:t xml:space="preserve">musí být doložena </w:t>
      </w:r>
      <w:r w:rsidR="00743699" w:rsidRPr="001D49E7">
        <w:rPr>
          <w:rFonts w:ascii="Garamond" w:hAnsi="Garamond"/>
        </w:rPr>
        <w:t>doklady specifikovanými v </w:t>
      </w:r>
      <w:proofErr w:type="gramStart"/>
      <w:r w:rsidR="00743699" w:rsidRPr="001D49E7">
        <w:rPr>
          <w:rFonts w:ascii="Garamond" w:hAnsi="Garamond"/>
        </w:rPr>
        <w:t>odst. 2</w:t>
      </w:r>
      <w:r w:rsidR="00321FC6" w:rsidRPr="001D49E7">
        <w:rPr>
          <w:rFonts w:ascii="Garamond" w:hAnsi="Garamond"/>
        </w:rPr>
        <w:t xml:space="preserve"> </w:t>
      </w:r>
      <w:r w:rsidR="00B87A13" w:rsidRPr="001D49E7">
        <w:rPr>
          <w:rFonts w:ascii="Garamond" w:hAnsi="Garamond"/>
        </w:rPr>
        <w:t xml:space="preserve">, </w:t>
      </w:r>
      <w:r w:rsidR="00321FC6" w:rsidRPr="001D49E7">
        <w:rPr>
          <w:rFonts w:ascii="Garamond" w:hAnsi="Garamond"/>
        </w:rPr>
        <w:t>3</w:t>
      </w:r>
      <w:r w:rsidR="00B87A13" w:rsidRPr="001D49E7">
        <w:rPr>
          <w:rFonts w:ascii="Garamond" w:hAnsi="Garamond"/>
        </w:rPr>
        <w:t xml:space="preserve"> a 4 </w:t>
      </w:r>
      <w:r w:rsidR="00C0652D" w:rsidRPr="001D49E7">
        <w:rPr>
          <w:rFonts w:ascii="Garamond" w:hAnsi="Garamond"/>
        </w:rPr>
        <w:t xml:space="preserve"> </w:t>
      </w:r>
      <w:r w:rsidR="005754C6" w:rsidRPr="001D49E7">
        <w:rPr>
          <w:rFonts w:ascii="Garamond" w:hAnsi="Garamond"/>
        </w:rPr>
        <w:t>tohoto</w:t>
      </w:r>
      <w:proofErr w:type="gramEnd"/>
      <w:r w:rsidR="005754C6" w:rsidRPr="001D49E7">
        <w:rPr>
          <w:rFonts w:ascii="Garamond" w:hAnsi="Garamond"/>
        </w:rPr>
        <w:t xml:space="preserve"> článku.</w:t>
      </w:r>
    </w:p>
    <w:p w14:paraId="04A6178A" w14:textId="77777777" w:rsidR="001744D6" w:rsidRPr="001D49E7" w:rsidRDefault="001744D6" w:rsidP="0045279A">
      <w:pPr>
        <w:ind w:left="360"/>
        <w:jc w:val="both"/>
        <w:rPr>
          <w:rFonts w:ascii="Garamond" w:hAnsi="Garamond"/>
        </w:rPr>
      </w:pPr>
    </w:p>
    <w:p w14:paraId="04A6178B" w14:textId="77777777" w:rsidR="00953D9B" w:rsidRPr="001D49E7" w:rsidRDefault="00F34964" w:rsidP="00387C31">
      <w:pPr>
        <w:numPr>
          <w:ilvl w:val="0"/>
          <w:numId w:val="25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Splatnost faktury je stanovena v délce </w:t>
      </w:r>
      <w:r w:rsidR="0088260C" w:rsidRPr="001D49E7">
        <w:rPr>
          <w:rFonts w:ascii="Garamond" w:hAnsi="Garamond"/>
        </w:rPr>
        <w:t>30</w:t>
      </w:r>
      <w:r w:rsidRPr="001D49E7">
        <w:rPr>
          <w:rFonts w:ascii="Garamond" w:hAnsi="Garamond"/>
        </w:rPr>
        <w:t xml:space="preserve"> kalendářních dnů od doručení </w:t>
      </w:r>
      <w:r w:rsidR="00475A43">
        <w:rPr>
          <w:rFonts w:ascii="Garamond" w:hAnsi="Garamond"/>
        </w:rPr>
        <w:t>O</w:t>
      </w:r>
      <w:r w:rsidRPr="001D49E7">
        <w:rPr>
          <w:rFonts w:ascii="Garamond" w:hAnsi="Garamond"/>
        </w:rPr>
        <w:t>bjednateli. Pokud faktura nebude obsahovat všechny sjednané či předepsané náležitosti nebo nebude doplněna sjednanými přílohami</w:t>
      </w:r>
      <w:r w:rsidR="00FC49A6" w:rsidRPr="001D49E7">
        <w:rPr>
          <w:rFonts w:ascii="Garamond" w:hAnsi="Garamond"/>
        </w:rPr>
        <w:t xml:space="preserve"> nebo bude-li chyb</w:t>
      </w:r>
      <w:r w:rsidR="0072299A" w:rsidRPr="001D49E7">
        <w:rPr>
          <w:rFonts w:ascii="Garamond" w:hAnsi="Garamond"/>
        </w:rPr>
        <w:t>n</w:t>
      </w:r>
      <w:r w:rsidR="00FC49A6" w:rsidRPr="001D49E7">
        <w:rPr>
          <w:rFonts w:ascii="Garamond" w:hAnsi="Garamond"/>
        </w:rPr>
        <w:t xml:space="preserve">ě vyúčtována cena </w:t>
      </w:r>
      <w:r w:rsidR="0063180B">
        <w:rPr>
          <w:rFonts w:ascii="Garamond" w:hAnsi="Garamond"/>
        </w:rPr>
        <w:t>D</w:t>
      </w:r>
      <w:r w:rsidR="00FC49A6" w:rsidRPr="001D49E7">
        <w:rPr>
          <w:rFonts w:ascii="Garamond" w:hAnsi="Garamond"/>
        </w:rPr>
        <w:t>íla</w:t>
      </w:r>
      <w:r w:rsidRPr="001D49E7">
        <w:rPr>
          <w:rFonts w:ascii="Garamond" w:hAnsi="Garamond"/>
        </w:rPr>
        <w:t xml:space="preserve">, je </w:t>
      </w:r>
      <w:r w:rsidR="00475A43">
        <w:rPr>
          <w:rFonts w:ascii="Garamond" w:hAnsi="Garamond"/>
        </w:rPr>
        <w:t>O</w:t>
      </w:r>
      <w:r w:rsidRPr="001D49E7">
        <w:rPr>
          <w:rFonts w:ascii="Garamond" w:hAnsi="Garamond"/>
        </w:rPr>
        <w:t xml:space="preserve">bjednatel oprávněn </w:t>
      </w:r>
      <w:r w:rsidR="00585B69" w:rsidRPr="001D49E7">
        <w:rPr>
          <w:rFonts w:ascii="Garamond" w:hAnsi="Garamond"/>
        </w:rPr>
        <w:t>fakturu</w:t>
      </w:r>
      <w:r w:rsidRPr="001D49E7">
        <w:rPr>
          <w:rFonts w:ascii="Garamond" w:hAnsi="Garamond"/>
        </w:rPr>
        <w:t xml:space="preserve"> do data splatnosti vrátit zpět </w:t>
      </w:r>
      <w:r w:rsidR="00475A43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321FC6" w:rsidRPr="001D49E7">
        <w:rPr>
          <w:rFonts w:ascii="Garamond" w:hAnsi="Garamond"/>
        </w:rPr>
        <w:t xml:space="preserve">i </w:t>
      </w:r>
      <w:r w:rsidRPr="001D49E7">
        <w:rPr>
          <w:rFonts w:ascii="Garamond" w:hAnsi="Garamond"/>
        </w:rPr>
        <w:t xml:space="preserve">k doplnění či opravě, aniž se tak dostane do prodlení. Nová lhůta splatnosti počíná běžet až okamžikem doručení nové, náležitě doplněné či opravené faktury </w:t>
      </w:r>
      <w:r w:rsidR="00475A43">
        <w:rPr>
          <w:rFonts w:ascii="Garamond" w:hAnsi="Garamond"/>
        </w:rPr>
        <w:t>O</w:t>
      </w:r>
      <w:r w:rsidRPr="001D49E7">
        <w:rPr>
          <w:rFonts w:ascii="Garamond" w:hAnsi="Garamond"/>
        </w:rPr>
        <w:t xml:space="preserve">bjednateli. Dnem úhrady faktury se rozumí den odepsání ceny </w:t>
      </w:r>
      <w:r w:rsidR="0063180B">
        <w:rPr>
          <w:rFonts w:ascii="Garamond" w:hAnsi="Garamond"/>
        </w:rPr>
        <w:t>D</w:t>
      </w:r>
      <w:r w:rsidRPr="001D49E7">
        <w:rPr>
          <w:rFonts w:ascii="Garamond" w:hAnsi="Garamond"/>
        </w:rPr>
        <w:t xml:space="preserve">íla z účtu </w:t>
      </w:r>
      <w:r w:rsidR="00931394">
        <w:rPr>
          <w:rFonts w:ascii="Garamond" w:hAnsi="Garamond"/>
        </w:rPr>
        <w:t>O</w:t>
      </w:r>
      <w:r w:rsidRPr="001D49E7">
        <w:rPr>
          <w:rFonts w:ascii="Garamond" w:hAnsi="Garamond"/>
        </w:rPr>
        <w:t xml:space="preserve">bjednatele ve prospěch účtu </w:t>
      </w:r>
      <w:r w:rsidR="00475A43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321FC6" w:rsidRPr="001D49E7">
        <w:rPr>
          <w:rFonts w:ascii="Garamond" w:hAnsi="Garamond"/>
        </w:rPr>
        <w:t>e.</w:t>
      </w:r>
    </w:p>
    <w:p w14:paraId="04A6178C" w14:textId="77777777" w:rsidR="00E95CC4" w:rsidRPr="001D49E7" w:rsidRDefault="00E95CC4" w:rsidP="00E0498E">
      <w:pPr>
        <w:jc w:val="both"/>
        <w:rPr>
          <w:rFonts w:ascii="Garamond" w:hAnsi="Garamond"/>
        </w:rPr>
      </w:pPr>
    </w:p>
    <w:p w14:paraId="04A6178D" w14:textId="77777777" w:rsidR="00953D9B" w:rsidRDefault="00953D9B" w:rsidP="004C60C0">
      <w:pPr>
        <w:numPr>
          <w:ilvl w:val="0"/>
          <w:numId w:val="9"/>
        </w:numPr>
        <w:ind w:left="284" w:firstLine="0"/>
        <w:jc w:val="center"/>
        <w:rPr>
          <w:rFonts w:ascii="Garamond" w:hAnsi="Garamond"/>
          <w:b/>
        </w:rPr>
      </w:pPr>
      <w:bookmarkStart w:id="4" w:name="_Ref406494231"/>
    </w:p>
    <w:bookmarkEnd w:id="4"/>
    <w:p w14:paraId="04A6178E" w14:textId="77777777" w:rsidR="00EB492C" w:rsidRPr="001D49E7" w:rsidRDefault="00F34964" w:rsidP="00E95CC4">
      <w:pPr>
        <w:keepNext/>
        <w:jc w:val="center"/>
        <w:rPr>
          <w:rFonts w:ascii="Garamond" w:hAnsi="Garamond"/>
          <w:b/>
          <w:caps/>
        </w:rPr>
      </w:pPr>
      <w:r w:rsidRPr="001D49E7">
        <w:rPr>
          <w:rFonts w:ascii="Garamond" w:hAnsi="Garamond"/>
          <w:b/>
          <w:caps/>
        </w:rPr>
        <w:t>povinnosti objednatele</w:t>
      </w:r>
    </w:p>
    <w:p w14:paraId="04A6178F" w14:textId="77777777" w:rsidR="00EB492C" w:rsidRPr="001D49E7" w:rsidRDefault="00EB492C" w:rsidP="003120DE">
      <w:pPr>
        <w:keepNext/>
        <w:jc w:val="both"/>
        <w:rPr>
          <w:rFonts w:ascii="Garamond" w:hAnsi="Garamond"/>
        </w:rPr>
      </w:pPr>
    </w:p>
    <w:p w14:paraId="04A61790" w14:textId="77777777" w:rsidR="00E11F72" w:rsidRPr="001D49E7" w:rsidRDefault="00670591" w:rsidP="00387C31">
      <w:pPr>
        <w:numPr>
          <w:ilvl w:val="0"/>
          <w:numId w:val="17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Objednatel </w:t>
      </w:r>
      <w:r w:rsidR="005D5272">
        <w:rPr>
          <w:rFonts w:ascii="Garamond" w:hAnsi="Garamond"/>
        </w:rPr>
        <w:t xml:space="preserve">se zavazuje poskytnout </w:t>
      </w:r>
      <w:r w:rsidR="00325D81">
        <w:rPr>
          <w:rFonts w:ascii="Garamond" w:hAnsi="Garamond"/>
        </w:rPr>
        <w:t>Z</w:t>
      </w:r>
      <w:r w:rsidR="000B2E6A" w:rsidRPr="001D49E7">
        <w:rPr>
          <w:rFonts w:ascii="Garamond" w:hAnsi="Garamond"/>
        </w:rPr>
        <w:t>hotovitel</w:t>
      </w:r>
      <w:r w:rsidR="00E95CC4">
        <w:rPr>
          <w:rFonts w:ascii="Garamond" w:hAnsi="Garamond"/>
        </w:rPr>
        <w:t>i veškerou nezbytnou součinnost</w:t>
      </w:r>
      <w:r w:rsidR="000B2E6A" w:rsidRPr="001D49E7">
        <w:rPr>
          <w:rFonts w:ascii="Garamond" w:hAnsi="Garamond"/>
        </w:rPr>
        <w:t xml:space="preserve"> a informace potřebné k řádnému a včasnému provedení Díla. </w:t>
      </w:r>
    </w:p>
    <w:p w14:paraId="04A61791" w14:textId="77777777" w:rsidR="000B2E6A" w:rsidRPr="001D49E7" w:rsidRDefault="000B2E6A" w:rsidP="000B2E6A">
      <w:pPr>
        <w:ind w:left="360"/>
        <w:jc w:val="both"/>
        <w:rPr>
          <w:rFonts w:ascii="Garamond" w:hAnsi="Garamond"/>
        </w:rPr>
      </w:pPr>
    </w:p>
    <w:p w14:paraId="04A61792" w14:textId="77777777" w:rsidR="00E11F72" w:rsidRPr="001D49E7" w:rsidRDefault="00E11F72" w:rsidP="00387C31">
      <w:pPr>
        <w:numPr>
          <w:ilvl w:val="0"/>
          <w:numId w:val="17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Objednatel </w:t>
      </w:r>
      <w:r w:rsidR="000B2E6A" w:rsidRPr="001D49E7">
        <w:rPr>
          <w:rFonts w:ascii="Garamond" w:hAnsi="Garamond"/>
        </w:rPr>
        <w:t>se bude účastnit jednání a porad organizovaných a sjed</w:t>
      </w:r>
      <w:r w:rsidR="005D5272">
        <w:rPr>
          <w:rFonts w:ascii="Garamond" w:hAnsi="Garamond"/>
        </w:rPr>
        <w:t xml:space="preserve">návaných po vzájemné dohodě se </w:t>
      </w:r>
      <w:r w:rsidR="00325D81">
        <w:rPr>
          <w:rFonts w:ascii="Garamond" w:hAnsi="Garamond"/>
        </w:rPr>
        <w:t>Z</w:t>
      </w:r>
      <w:r w:rsidR="000B2E6A" w:rsidRPr="001D49E7">
        <w:rPr>
          <w:rFonts w:ascii="Garamond" w:hAnsi="Garamond"/>
        </w:rPr>
        <w:t>hotovitelem.</w:t>
      </w:r>
    </w:p>
    <w:p w14:paraId="04A61793" w14:textId="77777777" w:rsidR="00E11F72" w:rsidRPr="001D49E7" w:rsidRDefault="00E11F72" w:rsidP="00E11F72">
      <w:pPr>
        <w:ind w:left="360"/>
        <w:jc w:val="both"/>
        <w:rPr>
          <w:rFonts w:ascii="Garamond" w:hAnsi="Garamond"/>
        </w:rPr>
      </w:pPr>
    </w:p>
    <w:p w14:paraId="04A61794" w14:textId="77777777" w:rsidR="00321FC6" w:rsidRPr="001D49E7" w:rsidRDefault="000B2E6A" w:rsidP="00387C31">
      <w:pPr>
        <w:numPr>
          <w:ilvl w:val="0"/>
          <w:numId w:val="17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Objednatel je opráv</w:t>
      </w:r>
      <w:r w:rsidR="00E95CC4">
        <w:rPr>
          <w:rFonts w:ascii="Garamond" w:hAnsi="Garamond"/>
        </w:rPr>
        <w:t>něn svolávat jedná</w:t>
      </w:r>
      <w:r w:rsidRPr="001D49E7">
        <w:rPr>
          <w:rFonts w:ascii="Garamond" w:hAnsi="Garamond"/>
        </w:rPr>
        <w:t xml:space="preserve">ní či porady za účelem koordinace postupu při zpracování projektových </w:t>
      </w:r>
      <w:r w:rsidR="005D5272">
        <w:rPr>
          <w:rFonts w:ascii="Garamond" w:hAnsi="Garamond"/>
        </w:rPr>
        <w:t xml:space="preserve">dokumentací za účasti zástupců </w:t>
      </w:r>
      <w:r w:rsidR="00475A43">
        <w:rPr>
          <w:rFonts w:ascii="Garamond" w:hAnsi="Garamond"/>
        </w:rPr>
        <w:t>Z</w:t>
      </w:r>
      <w:r w:rsidRPr="001D49E7">
        <w:rPr>
          <w:rFonts w:ascii="Garamond" w:hAnsi="Garamond"/>
        </w:rPr>
        <w:t xml:space="preserve">hotovitele, případně dalších účastníků. </w:t>
      </w:r>
    </w:p>
    <w:p w14:paraId="04A61795" w14:textId="77777777" w:rsidR="009731AD" w:rsidRPr="001D49E7" w:rsidRDefault="009731AD" w:rsidP="009731AD">
      <w:pPr>
        <w:keepNext/>
        <w:jc w:val="both"/>
        <w:rPr>
          <w:rFonts w:ascii="Garamond" w:hAnsi="Garamond"/>
        </w:rPr>
      </w:pPr>
    </w:p>
    <w:p w14:paraId="04A61796" w14:textId="77777777" w:rsidR="00167735" w:rsidRPr="001D49E7" w:rsidRDefault="009731AD" w:rsidP="00387C31">
      <w:pPr>
        <w:keepNext/>
        <w:numPr>
          <w:ilvl w:val="0"/>
          <w:numId w:val="17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Objednatel </w:t>
      </w:r>
      <w:r w:rsidR="00D151D1" w:rsidRPr="001D49E7">
        <w:rPr>
          <w:rFonts w:ascii="Garamond" w:hAnsi="Garamond"/>
        </w:rPr>
        <w:t xml:space="preserve">zapůjčí </w:t>
      </w:r>
      <w:r w:rsidR="00475A43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Pr="001D49E7">
        <w:rPr>
          <w:rFonts w:ascii="Garamond" w:hAnsi="Garamond"/>
        </w:rPr>
        <w:t xml:space="preserve">i </w:t>
      </w:r>
      <w:r w:rsidR="00D151D1" w:rsidRPr="001D49E7">
        <w:rPr>
          <w:rFonts w:ascii="Garamond" w:hAnsi="Garamond"/>
        </w:rPr>
        <w:t xml:space="preserve">nezbytnou </w:t>
      </w:r>
      <w:r w:rsidRPr="001D49E7">
        <w:rPr>
          <w:rFonts w:ascii="Garamond" w:hAnsi="Garamond"/>
        </w:rPr>
        <w:t>dokumentaci vztahující se</w:t>
      </w:r>
      <w:r w:rsidR="00E95CC4">
        <w:rPr>
          <w:rFonts w:ascii="Garamond" w:hAnsi="Garamond"/>
        </w:rPr>
        <w:t xml:space="preserve"> k předmětu Díla.</w:t>
      </w:r>
    </w:p>
    <w:p w14:paraId="04A61797" w14:textId="77777777" w:rsidR="00D151D1" w:rsidRPr="001D49E7" w:rsidRDefault="00D151D1" w:rsidP="00D151D1">
      <w:pPr>
        <w:ind w:left="360"/>
        <w:jc w:val="both"/>
        <w:rPr>
          <w:rFonts w:ascii="Garamond" w:hAnsi="Garamond"/>
        </w:rPr>
      </w:pPr>
    </w:p>
    <w:p w14:paraId="04A61798" w14:textId="77777777" w:rsidR="006875E0" w:rsidRPr="001D49E7" w:rsidRDefault="006875E0" w:rsidP="00387C31">
      <w:pPr>
        <w:numPr>
          <w:ilvl w:val="0"/>
          <w:numId w:val="17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Objednatel zajistí </w:t>
      </w:r>
      <w:r w:rsidR="00A87FF9" w:rsidRPr="001D49E7">
        <w:rPr>
          <w:rFonts w:ascii="Garamond" w:hAnsi="Garamond"/>
        </w:rPr>
        <w:t xml:space="preserve">po předchozí dohodě </w:t>
      </w:r>
      <w:r w:rsidR="00475A43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A87FF9" w:rsidRPr="001D49E7">
        <w:rPr>
          <w:rFonts w:ascii="Garamond" w:hAnsi="Garamond"/>
        </w:rPr>
        <w:t xml:space="preserve">i </w:t>
      </w:r>
      <w:r w:rsidRPr="001D49E7">
        <w:rPr>
          <w:rFonts w:ascii="Garamond" w:hAnsi="Garamond"/>
        </w:rPr>
        <w:t xml:space="preserve">možnost parkování v blízkosti </w:t>
      </w:r>
      <w:r w:rsidR="00E80F1F" w:rsidRPr="001D49E7">
        <w:rPr>
          <w:rFonts w:ascii="Garamond" w:hAnsi="Garamond"/>
        </w:rPr>
        <w:t xml:space="preserve">objektu soudu </w:t>
      </w:r>
      <w:r w:rsidRPr="001D49E7">
        <w:rPr>
          <w:rFonts w:ascii="Garamond" w:hAnsi="Garamond"/>
        </w:rPr>
        <w:t>pro vozidlo nezbytně nutné pro výkon činnosti.</w:t>
      </w:r>
      <w:r w:rsidR="00A87FF9" w:rsidRPr="001D49E7">
        <w:rPr>
          <w:rFonts w:ascii="Garamond" w:hAnsi="Garamond"/>
        </w:rPr>
        <w:t xml:space="preserve"> </w:t>
      </w:r>
    </w:p>
    <w:p w14:paraId="04A61799" w14:textId="77777777" w:rsidR="007D4595" w:rsidRPr="001D49E7" w:rsidRDefault="007D4595" w:rsidP="007D4595">
      <w:pPr>
        <w:keepNext/>
        <w:ind w:left="4537"/>
        <w:jc w:val="center"/>
        <w:rPr>
          <w:rFonts w:ascii="Garamond" w:hAnsi="Garamond"/>
          <w:b/>
        </w:rPr>
      </w:pPr>
    </w:p>
    <w:p w14:paraId="04A6179A" w14:textId="77777777" w:rsidR="007D4595" w:rsidRPr="001D49E7" w:rsidRDefault="007D4595" w:rsidP="004C60C0">
      <w:pPr>
        <w:numPr>
          <w:ilvl w:val="0"/>
          <w:numId w:val="9"/>
        </w:numPr>
        <w:ind w:left="284" w:firstLine="0"/>
        <w:jc w:val="center"/>
        <w:rPr>
          <w:rFonts w:ascii="Garamond" w:hAnsi="Garamond"/>
          <w:b/>
        </w:rPr>
      </w:pPr>
    </w:p>
    <w:p w14:paraId="04A6179B" w14:textId="77777777" w:rsidR="007D4595" w:rsidRPr="001D49E7" w:rsidRDefault="007D4595" w:rsidP="00E95CC4">
      <w:pPr>
        <w:keepNext/>
        <w:jc w:val="center"/>
        <w:rPr>
          <w:rFonts w:ascii="Garamond" w:hAnsi="Garamond"/>
          <w:b/>
          <w:caps/>
        </w:rPr>
      </w:pPr>
      <w:r w:rsidRPr="001D49E7">
        <w:rPr>
          <w:rFonts w:ascii="Garamond" w:hAnsi="Garamond"/>
          <w:b/>
          <w:caps/>
        </w:rPr>
        <w:t xml:space="preserve">povinnosti </w:t>
      </w:r>
      <w:r w:rsidR="00BC49C6" w:rsidRPr="001D49E7">
        <w:rPr>
          <w:rFonts w:ascii="Garamond" w:hAnsi="Garamond"/>
          <w:b/>
          <w:caps/>
        </w:rPr>
        <w:t>zhotovitel</w:t>
      </w:r>
      <w:r w:rsidRPr="001D49E7">
        <w:rPr>
          <w:rFonts w:ascii="Garamond" w:hAnsi="Garamond"/>
          <w:b/>
          <w:caps/>
        </w:rPr>
        <w:t>e</w:t>
      </w:r>
    </w:p>
    <w:p w14:paraId="04A6179C" w14:textId="77777777" w:rsidR="0004760E" w:rsidRPr="001D49E7" w:rsidRDefault="0004760E" w:rsidP="00E95CC4">
      <w:pPr>
        <w:ind w:left="360"/>
        <w:jc w:val="center"/>
        <w:rPr>
          <w:rFonts w:ascii="Garamond" w:hAnsi="Garamond"/>
        </w:rPr>
      </w:pPr>
    </w:p>
    <w:p w14:paraId="04A6179D" w14:textId="77777777" w:rsidR="0004760E" w:rsidRPr="001D49E7" w:rsidRDefault="00BC49C6" w:rsidP="00387C31">
      <w:pPr>
        <w:numPr>
          <w:ilvl w:val="0"/>
          <w:numId w:val="22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Zhotovitel</w:t>
      </w:r>
      <w:r w:rsidR="0004760E" w:rsidRPr="001D49E7">
        <w:rPr>
          <w:rFonts w:ascii="Garamond" w:hAnsi="Garamond"/>
        </w:rPr>
        <w:t xml:space="preserve"> je povinen při plnění povinností vyplývajících z této </w:t>
      </w:r>
      <w:r w:rsidR="00D240D5">
        <w:rPr>
          <w:rFonts w:ascii="Garamond" w:hAnsi="Garamond"/>
        </w:rPr>
        <w:t>S</w:t>
      </w:r>
      <w:r w:rsidR="0004760E" w:rsidRPr="001D49E7">
        <w:rPr>
          <w:rFonts w:ascii="Garamond" w:hAnsi="Garamond"/>
        </w:rPr>
        <w:t xml:space="preserve">mlouvy postupovat samostatně, odborně a s vynaložením veškeré potřebné péče </w:t>
      </w:r>
      <w:r w:rsidR="00D151D1" w:rsidRPr="001D49E7">
        <w:rPr>
          <w:rFonts w:ascii="Garamond" w:hAnsi="Garamond"/>
        </w:rPr>
        <w:t xml:space="preserve">tak, aby byl zcela a včas naplněn účel této </w:t>
      </w:r>
      <w:r w:rsidR="00D240D5">
        <w:rPr>
          <w:rFonts w:ascii="Garamond" w:hAnsi="Garamond"/>
        </w:rPr>
        <w:t>S</w:t>
      </w:r>
      <w:r w:rsidR="00D151D1" w:rsidRPr="001D49E7">
        <w:rPr>
          <w:rFonts w:ascii="Garamond" w:hAnsi="Garamond"/>
        </w:rPr>
        <w:t xml:space="preserve">mlouvy. </w:t>
      </w:r>
      <w:r w:rsidRPr="001D49E7">
        <w:rPr>
          <w:rFonts w:ascii="Garamond" w:hAnsi="Garamond"/>
        </w:rPr>
        <w:t>Zhotovitel</w:t>
      </w:r>
      <w:r w:rsidR="0004760E" w:rsidRPr="001D49E7">
        <w:rPr>
          <w:rFonts w:ascii="Garamond" w:hAnsi="Garamond"/>
        </w:rPr>
        <w:t xml:space="preserve"> je povinen se řídit při plnění této </w:t>
      </w:r>
      <w:r w:rsidR="00D240D5">
        <w:rPr>
          <w:rFonts w:ascii="Garamond" w:hAnsi="Garamond"/>
        </w:rPr>
        <w:t>S</w:t>
      </w:r>
      <w:r w:rsidR="0004760E" w:rsidRPr="001D49E7">
        <w:rPr>
          <w:rFonts w:ascii="Garamond" w:hAnsi="Garamond"/>
        </w:rPr>
        <w:t xml:space="preserve">mlouvy obecně platnými předpisy a pokyny </w:t>
      </w:r>
      <w:r w:rsidR="00325D81">
        <w:rPr>
          <w:rFonts w:ascii="Garamond" w:hAnsi="Garamond"/>
        </w:rPr>
        <w:t>O</w:t>
      </w:r>
      <w:r w:rsidR="0004760E" w:rsidRPr="001D49E7">
        <w:rPr>
          <w:rFonts w:ascii="Garamond" w:hAnsi="Garamond"/>
        </w:rPr>
        <w:t xml:space="preserve">bjednatele, </w:t>
      </w:r>
      <w:r w:rsidR="00D151D1" w:rsidRPr="001D49E7">
        <w:rPr>
          <w:rFonts w:ascii="Garamond" w:hAnsi="Garamond"/>
        </w:rPr>
        <w:t xml:space="preserve">o kterých bude vyhotoven písemný záznam. </w:t>
      </w:r>
      <w:r w:rsidRPr="001D49E7">
        <w:rPr>
          <w:rFonts w:ascii="Garamond" w:hAnsi="Garamond"/>
        </w:rPr>
        <w:t>Zhotovitel</w:t>
      </w:r>
      <w:r w:rsidR="0004760E" w:rsidRPr="001D49E7">
        <w:rPr>
          <w:rFonts w:ascii="Garamond" w:hAnsi="Garamond"/>
        </w:rPr>
        <w:t xml:space="preserve"> je povinen upozornit </w:t>
      </w:r>
      <w:r w:rsidR="00D151D1" w:rsidRPr="001D49E7">
        <w:rPr>
          <w:rFonts w:ascii="Garamond" w:hAnsi="Garamond"/>
        </w:rPr>
        <w:t>bez zbytečného odk</w:t>
      </w:r>
      <w:r w:rsidR="000577C1">
        <w:rPr>
          <w:rFonts w:ascii="Garamond" w:hAnsi="Garamond"/>
        </w:rPr>
        <w:t>l</w:t>
      </w:r>
      <w:r w:rsidR="00D151D1" w:rsidRPr="001D49E7">
        <w:rPr>
          <w:rFonts w:ascii="Garamond" w:hAnsi="Garamond"/>
        </w:rPr>
        <w:t>adu O</w:t>
      </w:r>
      <w:r w:rsidR="0004760E" w:rsidRPr="001D49E7">
        <w:rPr>
          <w:rFonts w:ascii="Garamond" w:hAnsi="Garamond"/>
        </w:rPr>
        <w:t>bjednatele na nevhodnou povahu jeho pokynů</w:t>
      </w:r>
      <w:r w:rsidR="00D151D1" w:rsidRPr="001D49E7">
        <w:rPr>
          <w:rFonts w:ascii="Garamond" w:hAnsi="Garamond"/>
        </w:rPr>
        <w:t xml:space="preserve"> nebo požadavků</w:t>
      </w:r>
      <w:r w:rsidR="0004760E" w:rsidRPr="001D49E7">
        <w:rPr>
          <w:rFonts w:ascii="Garamond" w:hAnsi="Garamond"/>
        </w:rPr>
        <w:t>.</w:t>
      </w:r>
    </w:p>
    <w:p w14:paraId="04A6179E" w14:textId="77777777" w:rsidR="007435A2" w:rsidRPr="001D49E7" w:rsidRDefault="007435A2" w:rsidP="007435A2">
      <w:pPr>
        <w:ind w:left="360"/>
        <w:jc w:val="both"/>
        <w:rPr>
          <w:rFonts w:ascii="Garamond" w:hAnsi="Garamond"/>
        </w:rPr>
      </w:pPr>
    </w:p>
    <w:p w14:paraId="04A6179F" w14:textId="77777777" w:rsidR="00816F91" w:rsidRPr="001D49E7" w:rsidRDefault="00BC49C6" w:rsidP="00387C31">
      <w:pPr>
        <w:numPr>
          <w:ilvl w:val="0"/>
          <w:numId w:val="22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Zhotovitel</w:t>
      </w:r>
      <w:r w:rsidR="002E5857" w:rsidRPr="001D49E7">
        <w:rPr>
          <w:rFonts w:ascii="Garamond" w:hAnsi="Garamond"/>
        </w:rPr>
        <w:t xml:space="preserve"> se zavazuje, že všichni jeho zaměstnanci, případně třetí osoby, které se budou na plnění této </w:t>
      </w:r>
      <w:r w:rsidR="00D240D5">
        <w:rPr>
          <w:rFonts w:ascii="Garamond" w:hAnsi="Garamond"/>
        </w:rPr>
        <w:t>S</w:t>
      </w:r>
      <w:r w:rsidR="002E5857" w:rsidRPr="001D49E7">
        <w:rPr>
          <w:rFonts w:ascii="Garamond" w:hAnsi="Garamond"/>
        </w:rPr>
        <w:t xml:space="preserve">mlouvy podílet, budou po celou dobu platnosti této </w:t>
      </w:r>
      <w:r w:rsidR="00D240D5">
        <w:rPr>
          <w:rFonts w:ascii="Garamond" w:hAnsi="Garamond"/>
        </w:rPr>
        <w:t>S</w:t>
      </w:r>
      <w:r w:rsidR="002E5857" w:rsidRPr="001D49E7">
        <w:rPr>
          <w:rFonts w:ascii="Garamond" w:hAnsi="Garamond"/>
        </w:rPr>
        <w:t>mlouvy disponovat veškerými oprávněními</w:t>
      </w:r>
      <w:r w:rsidR="0040614E" w:rsidRPr="001D49E7">
        <w:rPr>
          <w:rFonts w:ascii="Garamond" w:hAnsi="Garamond"/>
        </w:rPr>
        <w:t xml:space="preserve"> a </w:t>
      </w:r>
      <w:r w:rsidR="002E5857" w:rsidRPr="001D49E7">
        <w:rPr>
          <w:rFonts w:ascii="Garamond" w:hAnsi="Garamond"/>
        </w:rPr>
        <w:t xml:space="preserve">odbornou kvalifikací pro provádění všech činností spadajících do předmětu činnosti podle této </w:t>
      </w:r>
      <w:r w:rsidR="00D240D5">
        <w:rPr>
          <w:rFonts w:ascii="Garamond" w:hAnsi="Garamond"/>
        </w:rPr>
        <w:t>S</w:t>
      </w:r>
      <w:r w:rsidR="002E5857" w:rsidRPr="001D49E7">
        <w:rPr>
          <w:rFonts w:ascii="Garamond" w:hAnsi="Garamond"/>
        </w:rPr>
        <w:t>mlouvy</w:t>
      </w:r>
      <w:r w:rsidR="00A01F57" w:rsidRPr="001D49E7">
        <w:rPr>
          <w:rFonts w:ascii="Garamond" w:hAnsi="Garamond"/>
        </w:rPr>
        <w:t xml:space="preserve">. </w:t>
      </w:r>
    </w:p>
    <w:p w14:paraId="04A617A0" w14:textId="77777777" w:rsidR="00A01F57" w:rsidRPr="001D49E7" w:rsidRDefault="00A01F57" w:rsidP="00E95CC4">
      <w:pPr>
        <w:jc w:val="both"/>
        <w:rPr>
          <w:rFonts w:ascii="Garamond" w:hAnsi="Garamond"/>
        </w:rPr>
      </w:pPr>
    </w:p>
    <w:p w14:paraId="04A617A1" w14:textId="77777777" w:rsidR="00C90E24" w:rsidRPr="001D49E7" w:rsidRDefault="00BC49C6" w:rsidP="00387C31">
      <w:pPr>
        <w:numPr>
          <w:ilvl w:val="0"/>
          <w:numId w:val="22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Zhotovitel</w:t>
      </w:r>
      <w:r w:rsidR="005472F2" w:rsidRPr="001D49E7">
        <w:rPr>
          <w:rFonts w:ascii="Garamond" w:hAnsi="Garamond"/>
        </w:rPr>
        <w:t xml:space="preserve"> </w:t>
      </w:r>
      <w:r w:rsidR="00A01F57" w:rsidRPr="001D49E7">
        <w:rPr>
          <w:rFonts w:ascii="Garamond" w:hAnsi="Garamond"/>
        </w:rPr>
        <w:t xml:space="preserve">na vyžádání Objednatele průběžně předkládá výsledky své práce v podobě </w:t>
      </w:r>
      <w:r w:rsidR="0001144B" w:rsidRPr="001D49E7">
        <w:rPr>
          <w:rFonts w:ascii="Garamond" w:hAnsi="Garamond"/>
        </w:rPr>
        <w:t xml:space="preserve">návrhů a </w:t>
      </w:r>
      <w:r w:rsidR="00A01F57" w:rsidRPr="001D49E7">
        <w:rPr>
          <w:rFonts w:ascii="Garamond" w:hAnsi="Garamond"/>
        </w:rPr>
        <w:t>rozpracovaných výkresů ke konzultaci</w:t>
      </w:r>
      <w:r w:rsidR="0001144B" w:rsidRPr="001D49E7">
        <w:rPr>
          <w:rFonts w:ascii="Garamond" w:hAnsi="Garamond"/>
        </w:rPr>
        <w:t>, a to minimálně jednou měsíčně.</w:t>
      </w:r>
      <w:r w:rsidR="00C90E24" w:rsidRPr="001D49E7">
        <w:rPr>
          <w:rFonts w:ascii="Garamond" w:hAnsi="Garamond"/>
        </w:rPr>
        <w:t xml:space="preserve"> </w:t>
      </w:r>
      <w:r w:rsidR="00A01F57" w:rsidRPr="001D49E7">
        <w:rPr>
          <w:rFonts w:ascii="Garamond" w:hAnsi="Garamond"/>
        </w:rPr>
        <w:t xml:space="preserve">Objednatel má právo dávat k předloženým materiálům své připomínky. Objednatel se zavazuje vyjádřit se k předloženým materiálům nejpozději do 1 týdne od jejich předložení. </w:t>
      </w:r>
      <w:r w:rsidR="00C90E24" w:rsidRPr="001D49E7">
        <w:rPr>
          <w:rFonts w:ascii="Garamond" w:hAnsi="Garamond"/>
        </w:rPr>
        <w:t>Z průběhu každé konzultace bude pořízen zápis.</w:t>
      </w:r>
    </w:p>
    <w:p w14:paraId="04A617A2" w14:textId="77777777" w:rsidR="00C90E24" w:rsidRPr="001D49E7" w:rsidRDefault="00C90E24" w:rsidP="00C90E24">
      <w:pPr>
        <w:jc w:val="both"/>
        <w:rPr>
          <w:rFonts w:ascii="Garamond" w:hAnsi="Garamond"/>
        </w:rPr>
      </w:pPr>
    </w:p>
    <w:p w14:paraId="04A617A3" w14:textId="77777777" w:rsidR="005472F2" w:rsidRPr="001D49E7" w:rsidRDefault="00BC49C6" w:rsidP="00387C31">
      <w:pPr>
        <w:numPr>
          <w:ilvl w:val="0"/>
          <w:numId w:val="22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Zhotovitel</w:t>
      </w:r>
      <w:r w:rsidR="005472F2" w:rsidRPr="001D49E7">
        <w:rPr>
          <w:rFonts w:ascii="Garamond" w:hAnsi="Garamond"/>
        </w:rPr>
        <w:t xml:space="preserve"> </w:t>
      </w:r>
      <w:r w:rsidR="00132DE3" w:rsidRPr="001D49E7">
        <w:rPr>
          <w:rFonts w:ascii="Garamond" w:hAnsi="Garamond"/>
        </w:rPr>
        <w:t>bude respektovat a v dokumentaci zabezpečí splnění podmínek stanovených správními orgány a uhradí případné sankce za neplnění těchto podmínek zaviněné Zhotovitelem.</w:t>
      </w:r>
    </w:p>
    <w:p w14:paraId="04A617A4" w14:textId="77777777" w:rsidR="00A63164" w:rsidRPr="001D49E7" w:rsidRDefault="00A63164" w:rsidP="00A63164">
      <w:pPr>
        <w:ind w:left="360"/>
        <w:jc w:val="both"/>
        <w:rPr>
          <w:rFonts w:ascii="Garamond" w:hAnsi="Garamond"/>
        </w:rPr>
      </w:pPr>
    </w:p>
    <w:p w14:paraId="04A617A5" w14:textId="77777777" w:rsidR="00A63164" w:rsidRPr="001D49E7" w:rsidRDefault="00A63164" w:rsidP="00387C31">
      <w:pPr>
        <w:numPr>
          <w:ilvl w:val="0"/>
          <w:numId w:val="22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Zjistí-li </w:t>
      </w:r>
      <w:r w:rsidR="000504E0" w:rsidRPr="001D49E7">
        <w:rPr>
          <w:rFonts w:ascii="Garamond" w:hAnsi="Garamond"/>
        </w:rPr>
        <w:t>Z</w:t>
      </w:r>
      <w:r w:rsidRPr="001D49E7">
        <w:rPr>
          <w:rFonts w:ascii="Garamond" w:hAnsi="Garamond"/>
        </w:rPr>
        <w:t>hotovit</w:t>
      </w:r>
      <w:r w:rsidR="00E95CC4">
        <w:rPr>
          <w:rFonts w:ascii="Garamond" w:hAnsi="Garamond"/>
        </w:rPr>
        <w:t>el při výkonu činnosti AD</w:t>
      </w:r>
      <w:r w:rsidR="00283563">
        <w:rPr>
          <w:rFonts w:ascii="Garamond" w:hAnsi="Garamond"/>
        </w:rPr>
        <w:t>+IČ</w:t>
      </w:r>
      <w:r w:rsidR="00E95CC4">
        <w:rPr>
          <w:rFonts w:ascii="Garamond" w:hAnsi="Garamond"/>
        </w:rPr>
        <w:t xml:space="preserve"> či</w:t>
      </w:r>
      <w:r w:rsidRPr="001D49E7">
        <w:rPr>
          <w:rFonts w:ascii="Garamond" w:hAnsi="Garamond"/>
        </w:rPr>
        <w:t xml:space="preserve"> </w:t>
      </w:r>
      <w:r w:rsidR="000504E0" w:rsidRPr="001D49E7">
        <w:rPr>
          <w:rFonts w:ascii="Garamond" w:hAnsi="Garamond"/>
        </w:rPr>
        <w:t xml:space="preserve">v průběhu realizace stavby </w:t>
      </w:r>
      <w:r w:rsidRPr="001D49E7">
        <w:rPr>
          <w:rFonts w:ascii="Garamond" w:hAnsi="Garamond"/>
        </w:rPr>
        <w:t>jakékoli nedostatky</w:t>
      </w:r>
      <w:r w:rsidR="000504E0" w:rsidRPr="001D49E7">
        <w:rPr>
          <w:rFonts w:ascii="Garamond" w:hAnsi="Garamond"/>
        </w:rPr>
        <w:t>, je povinen upozornit bez zbytečného odk</w:t>
      </w:r>
      <w:r w:rsidR="006327CD">
        <w:rPr>
          <w:rFonts w:ascii="Garamond" w:hAnsi="Garamond"/>
        </w:rPr>
        <w:t>l</w:t>
      </w:r>
      <w:r w:rsidR="000504E0" w:rsidRPr="001D49E7">
        <w:rPr>
          <w:rFonts w:ascii="Garamond" w:hAnsi="Garamond"/>
        </w:rPr>
        <w:t xml:space="preserve">adu </w:t>
      </w:r>
      <w:r w:rsidR="00C64D5D">
        <w:rPr>
          <w:rFonts w:ascii="Garamond" w:hAnsi="Garamond"/>
        </w:rPr>
        <w:t>z</w:t>
      </w:r>
      <w:r w:rsidR="000504E0" w:rsidRPr="001D49E7">
        <w:rPr>
          <w:rFonts w:ascii="Garamond" w:hAnsi="Garamond"/>
        </w:rPr>
        <w:t xml:space="preserve">hotovitele stavby a Objednatele a navrhnout nezbytná opatření; v případě ohrožení zdraví nebo majetku je Zhotovitel oprávněn nařídit </w:t>
      </w:r>
      <w:r w:rsidR="00C64D5D">
        <w:rPr>
          <w:rFonts w:ascii="Garamond" w:hAnsi="Garamond"/>
        </w:rPr>
        <w:t>z</w:t>
      </w:r>
      <w:r w:rsidR="000504E0" w:rsidRPr="001D49E7">
        <w:rPr>
          <w:rFonts w:ascii="Garamond" w:hAnsi="Garamond"/>
        </w:rPr>
        <w:t xml:space="preserve">hotoviteli stavby zastavení prací. </w:t>
      </w:r>
    </w:p>
    <w:p w14:paraId="04A617A6" w14:textId="77777777" w:rsidR="00F9293E" w:rsidRPr="001D49E7" w:rsidRDefault="00F9293E" w:rsidP="00DF4CB2">
      <w:pPr>
        <w:ind w:left="360"/>
        <w:jc w:val="both"/>
        <w:rPr>
          <w:rFonts w:ascii="Garamond" w:hAnsi="Garamond"/>
        </w:rPr>
      </w:pPr>
    </w:p>
    <w:p w14:paraId="04A617A7" w14:textId="77777777" w:rsidR="00B2748B" w:rsidRPr="001D49E7" w:rsidRDefault="00B2748B" w:rsidP="00387C31">
      <w:pPr>
        <w:numPr>
          <w:ilvl w:val="0"/>
          <w:numId w:val="22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Obě smluvní strany se zavazují, že zachovají jako důvěrné informace a zprávy týkající se vlastní spolupráce a vnitřních záležitostí smluvních stran a předmětu </w:t>
      </w:r>
      <w:r w:rsidR="00D240D5">
        <w:rPr>
          <w:rFonts w:ascii="Garamond" w:hAnsi="Garamond"/>
        </w:rPr>
        <w:t>S</w:t>
      </w:r>
      <w:r w:rsidRPr="001D49E7">
        <w:rPr>
          <w:rFonts w:ascii="Garamond" w:hAnsi="Garamond"/>
        </w:rPr>
        <w:t>mlouvy. Povinnost poskytovat informace podle zákona č. 106/1999 Sb., o svobodném přístupu k informacím, ve znění pozdějších předpisů, není tímto ustanovením dotčena.</w:t>
      </w:r>
    </w:p>
    <w:p w14:paraId="04A617A8" w14:textId="77777777" w:rsidR="006F04A2" w:rsidRPr="001D49E7" w:rsidRDefault="006F04A2" w:rsidP="006F04A2">
      <w:pPr>
        <w:jc w:val="both"/>
        <w:rPr>
          <w:rFonts w:ascii="Garamond" w:hAnsi="Garamond"/>
        </w:rPr>
      </w:pPr>
    </w:p>
    <w:p w14:paraId="04A617A9" w14:textId="77777777" w:rsidR="005472F2" w:rsidRPr="001D49E7" w:rsidRDefault="005472F2" w:rsidP="00585C61">
      <w:pPr>
        <w:numPr>
          <w:ilvl w:val="0"/>
          <w:numId w:val="9"/>
        </w:numPr>
        <w:ind w:left="284" w:firstLine="0"/>
        <w:jc w:val="center"/>
        <w:rPr>
          <w:rFonts w:ascii="Garamond" w:hAnsi="Garamond"/>
          <w:b/>
        </w:rPr>
      </w:pPr>
    </w:p>
    <w:p w14:paraId="04A617AA" w14:textId="77777777" w:rsidR="004C79A2" w:rsidRPr="001D49E7" w:rsidRDefault="005472F2" w:rsidP="00E95CC4">
      <w:pPr>
        <w:keepNext/>
        <w:jc w:val="center"/>
        <w:rPr>
          <w:rFonts w:ascii="Garamond" w:hAnsi="Garamond"/>
          <w:b/>
        </w:rPr>
      </w:pPr>
      <w:r w:rsidRPr="001D49E7">
        <w:rPr>
          <w:rFonts w:ascii="Garamond" w:hAnsi="Garamond"/>
          <w:b/>
        </w:rPr>
        <w:t>MLČENLIVOST</w:t>
      </w:r>
    </w:p>
    <w:p w14:paraId="04A617AB" w14:textId="77777777" w:rsidR="005472F2" w:rsidRPr="001D49E7" w:rsidRDefault="005472F2" w:rsidP="005472F2">
      <w:pPr>
        <w:keepNext/>
        <w:ind w:left="454"/>
        <w:jc w:val="center"/>
        <w:rPr>
          <w:rFonts w:ascii="Garamond" w:hAnsi="Garamond"/>
          <w:b/>
        </w:rPr>
      </w:pPr>
    </w:p>
    <w:p w14:paraId="04A617AC" w14:textId="77777777" w:rsidR="00D76544" w:rsidRPr="001D49E7" w:rsidRDefault="00D76544" w:rsidP="00387C31">
      <w:pPr>
        <w:numPr>
          <w:ilvl w:val="0"/>
          <w:numId w:val="10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Zhotovitel se zavazuje během plnění této </w:t>
      </w:r>
      <w:r w:rsidR="00BB6176">
        <w:rPr>
          <w:rFonts w:ascii="Garamond" w:hAnsi="Garamond"/>
        </w:rPr>
        <w:t>S</w:t>
      </w:r>
      <w:r w:rsidRPr="001D49E7">
        <w:rPr>
          <w:rFonts w:ascii="Garamond" w:hAnsi="Garamond"/>
        </w:rPr>
        <w:t>mlouvy i po jejím ukončení zachovávat mlčenlivost o všech skuteč</w:t>
      </w:r>
      <w:r w:rsidR="00E95CC4">
        <w:rPr>
          <w:rFonts w:ascii="Garamond" w:hAnsi="Garamond"/>
        </w:rPr>
        <w:t>nostech, o kterých se dozví od O</w:t>
      </w:r>
      <w:r w:rsidRPr="001D49E7">
        <w:rPr>
          <w:rFonts w:ascii="Garamond" w:hAnsi="Garamond"/>
        </w:rPr>
        <w:t xml:space="preserve">bjednatele v souvislosti s plněním této </w:t>
      </w:r>
      <w:r w:rsidR="00D240D5">
        <w:rPr>
          <w:rFonts w:ascii="Garamond" w:hAnsi="Garamond"/>
        </w:rPr>
        <w:t>S</w:t>
      </w:r>
      <w:r w:rsidRPr="001D49E7">
        <w:rPr>
          <w:rFonts w:ascii="Garamond" w:hAnsi="Garamond"/>
        </w:rPr>
        <w:t xml:space="preserve">mlouvy. Zhotovitel odpovídá za porušení mlčenlivosti svými zaměstnanci nebo zástupci, jakož i třetími osobami, které se na provádění </w:t>
      </w:r>
      <w:r w:rsidR="0063180B">
        <w:rPr>
          <w:rFonts w:ascii="Garamond" w:hAnsi="Garamond"/>
        </w:rPr>
        <w:t>D</w:t>
      </w:r>
      <w:r w:rsidRPr="001D49E7">
        <w:rPr>
          <w:rFonts w:ascii="Garamond" w:hAnsi="Garamond"/>
        </w:rPr>
        <w:t>íla podílejí.</w:t>
      </w:r>
    </w:p>
    <w:p w14:paraId="04A617AD" w14:textId="77777777" w:rsidR="00BA609D" w:rsidRPr="001D49E7" w:rsidRDefault="00BA609D" w:rsidP="007C04D3">
      <w:pPr>
        <w:ind w:left="360"/>
        <w:jc w:val="both"/>
        <w:rPr>
          <w:rFonts w:ascii="Garamond" w:hAnsi="Garamond"/>
        </w:rPr>
      </w:pPr>
    </w:p>
    <w:p w14:paraId="04A617AE" w14:textId="77777777" w:rsidR="00BA609D" w:rsidRPr="001D49E7" w:rsidRDefault="00BA609D" w:rsidP="00387C31">
      <w:pPr>
        <w:numPr>
          <w:ilvl w:val="0"/>
          <w:numId w:val="10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Povinnost zachovávat mlčenlivost</w:t>
      </w:r>
      <w:r w:rsidR="00052CEF" w:rsidRPr="001D49E7">
        <w:rPr>
          <w:rFonts w:ascii="Garamond" w:hAnsi="Garamond"/>
        </w:rPr>
        <w:t xml:space="preserve"> </w:t>
      </w:r>
      <w:r w:rsidRPr="001D49E7">
        <w:rPr>
          <w:rFonts w:ascii="Garamond" w:hAnsi="Garamond"/>
        </w:rPr>
        <w:t>se nevztahuje na informace:</w:t>
      </w:r>
    </w:p>
    <w:p w14:paraId="04A617AF" w14:textId="77777777" w:rsidR="00BA609D" w:rsidRPr="001D49E7" w:rsidRDefault="00BA609D" w:rsidP="00E945B6">
      <w:pPr>
        <w:numPr>
          <w:ilvl w:val="0"/>
          <w:numId w:val="4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které jsou nebo se stanou všeobecně a veřejně přístupnými jinak, než porušením ustanovení tohoto článku ze strany </w:t>
      </w:r>
      <w:r w:rsidR="00FB679B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3A49B5" w:rsidRPr="001D49E7">
        <w:rPr>
          <w:rFonts w:ascii="Garamond" w:hAnsi="Garamond"/>
        </w:rPr>
        <w:t>e</w:t>
      </w:r>
      <w:r w:rsidR="00A42275" w:rsidRPr="001D49E7">
        <w:rPr>
          <w:rFonts w:ascii="Garamond" w:hAnsi="Garamond"/>
        </w:rPr>
        <w:t>,</w:t>
      </w:r>
    </w:p>
    <w:p w14:paraId="04A617B0" w14:textId="77777777" w:rsidR="00BA609D" w:rsidRPr="001D49E7" w:rsidRDefault="00BA609D" w:rsidP="00E945B6">
      <w:pPr>
        <w:numPr>
          <w:ilvl w:val="0"/>
          <w:numId w:val="4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které jsou </w:t>
      </w:r>
      <w:r w:rsidR="00E95CC4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3A49B5" w:rsidRPr="001D49E7">
        <w:rPr>
          <w:rFonts w:ascii="Garamond" w:hAnsi="Garamond"/>
        </w:rPr>
        <w:t xml:space="preserve">i </w:t>
      </w:r>
      <w:r w:rsidRPr="001D49E7">
        <w:rPr>
          <w:rFonts w:ascii="Garamond" w:hAnsi="Garamond"/>
        </w:rPr>
        <w:t>známy a byly mu volně k dispozici pře</w:t>
      </w:r>
      <w:r w:rsidR="00E95CC4">
        <w:rPr>
          <w:rFonts w:ascii="Garamond" w:hAnsi="Garamond"/>
        </w:rPr>
        <w:t>d přijetím těchto informací od O</w:t>
      </w:r>
      <w:r w:rsidRPr="001D49E7">
        <w:rPr>
          <w:rFonts w:ascii="Garamond" w:hAnsi="Garamond"/>
        </w:rPr>
        <w:t>bjednatele</w:t>
      </w:r>
      <w:r w:rsidR="00A42275" w:rsidRPr="001D49E7">
        <w:rPr>
          <w:rFonts w:ascii="Garamond" w:hAnsi="Garamond"/>
        </w:rPr>
        <w:t>,</w:t>
      </w:r>
    </w:p>
    <w:p w14:paraId="04A617B1" w14:textId="77777777" w:rsidR="00BA609D" w:rsidRPr="001D49E7" w:rsidRDefault="00BA609D" w:rsidP="00E945B6">
      <w:pPr>
        <w:numPr>
          <w:ilvl w:val="0"/>
          <w:numId w:val="4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jejich sdělení se vyžaduje ze zákona.</w:t>
      </w:r>
    </w:p>
    <w:p w14:paraId="04A617B2" w14:textId="77777777" w:rsidR="00BA609D" w:rsidRPr="001D49E7" w:rsidRDefault="00BA609D" w:rsidP="00BA609D">
      <w:pPr>
        <w:jc w:val="both"/>
        <w:rPr>
          <w:rFonts w:ascii="Garamond" w:hAnsi="Garamond"/>
        </w:rPr>
      </w:pPr>
    </w:p>
    <w:p w14:paraId="04A617B3" w14:textId="77777777" w:rsidR="00BA609D" w:rsidRPr="001D49E7" w:rsidRDefault="00BC49C6" w:rsidP="00387C31">
      <w:pPr>
        <w:numPr>
          <w:ilvl w:val="0"/>
          <w:numId w:val="10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Zhotovitel</w:t>
      </w:r>
      <w:r w:rsidR="00E95CC4">
        <w:rPr>
          <w:rFonts w:ascii="Garamond" w:hAnsi="Garamond"/>
        </w:rPr>
        <w:t xml:space="preserve"> je povinen uvědomit O</w:t>
      </w:r>
      <w:r w:rsidR="00BA609D" w:rsidRPr="001D49E7">
        <w:rPr>
          <w:rFonts w:ascii="Garamond" w:hAnsi="Garamond"/>
        </w:rPr>
        <w:t xml:space="preserve">bjednatele o porušení povinnosti mlčenlivosti nebo ochrany důvěrných informací podle této </w:t>
      </w:r>
      <w:r w:rsidR="00D240D5">
        <w:rPr>
          <w:rFonts w:ascii="Garamond" w:hAnsi="Garamond"/>
        </w:rPr>
        <w:t>S</w:t>
      </w:r>
      <w:r w:rsidR="00BA609D" w:rsidRPr="001D49E7">
        <w:rPr>
          <w:rFonts w:ascii="Garamond" w:hAnsi="Garamond"/>
        </w:rPr>
        <w:t>mlouvy bez zbytečného odkladu poté, co se o takovém porušení dozví.</w:t>
      </w:r>
    </w:p>
    <w:p w14:paraId="04A617B4" w14:textId="77777777" w:rsidR="00E95CC4" w:rsidRPr="001D49E7" w:rsidRDefault="00E95CC4" w:rsidP="00EB4AA6">
      <w:pPr>
        <w:jc w:val="both"/>
        <w:rPr>
          <w:rFonts w:ascii="Garamond" w:hAnsi="Garamond"/>
        </w:rPr>
      </w:pPr>
    </w:p>
    <w:p w14:paraId="04A617B5" w14:textId="77777777" w:rsidR="00953D9B" w:rsidRPr="001D49E7" w:rsidRDefault="00953D9B" w:rsidP="00585C61">
      <w:pPr>
        <w:numPr>
          <w:ilvl w:val="0"/>
          <w:numId w:val="9"/>
        </w:numPr>
        <w:ind w:left="284" w:firstLine="0"/>
        <w:jc w:val="center"/>
        <w:rPr>
          <w:rFonts w:ascii="Garamond" w:hAnsi="Garamond"/>
          <w:b/>
        </w:rPr>
      </w:pPr>
    </w:p>
    <w:p w14:paraId="04A617B6" w14:textId="77777777" w:rsidR="00EB492C" w:rsidRPr="001D49E7" w:rsidRDefault="00052CEF" w:rsidP="00E95CC4">
      <w:pPr>
        <w:keepNext/>
        <w:jc w:val="center"/>
        <w:rPr>
          <w:rFonts w:ascii="Garamond" w:hAnsi="Garamond"/>
          <w:b/>
        </w:rPr>
      </w:pPr>
      <w:r w:rsidRPr="001D49E7">
        <w:rPr>
          <w:rFonts w:ascii="Garamond" w:hAnsi="Garamond"/>
          <w:b/>
        </w:rPr>
        <w:t>OPRÁVNĚNÉ OSOBY</w:t>
      </w:r>
    </w:p>
    <w:p w14:paraId="04A617B7" w14:textId="77777777" w:rsidR="00EB492C" w:rsidRPr="001D49E7" w:rsidRDefault="00EB492C" w:rsidP="003120DE">
      <w:pPr>
        <w:jc w:val="both"/>
        <w:rPr>
          <w:rFonts w:ascii="Garamond" w:hAnsi="Garamond"/>
        </w:rPr>
      </w:pPr>
    </w:p>
    <w:p w14:paraId="04A617B8" w14:textId="77777777" w:rsidR="00953D9B" w:rsidRPr="001D49E7" w:rsidRDefault="006C17C3" w:rsidP="00387C31">
      <w:pPr>
        <w:numPr>
          <w:ilvl w:val="0"/>
          <w:numId w:val="18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Mimo osob</w:t>
      </w:r>
      <w:r w:rsidR="00396105" w:rsidRPr="001D49E7">
        <w:rPr>
          <w:rFonts w:ascii="Garamond" w:hAnsi="Garamond"/>
        </w:rPr>
        <w:t>y</w:t>
      </w:r>
      <w:r w:rsidR="00320D42" w:rsidRPr="001D49E7">
        <w:rPr>
          <w:rFonts w:ascii="Garamond" w:hAnsi="Garamond"/>
        </w:rPr>
        <w:t xml:space="preserve"> uveden</w:t>
      </w:r>
      <w:r w:rsidR="00396105" w:rsidRPr="001D49E7">
        <w:rPr>
          <w:rFonts w:ascii="Garamond" w:hAnsi="Garamond"/>
        </w:rPr>
        <w:t xml:space="preserve">é </w:t>
      </w:r>
      <w:r w:rsidRPr="001D49E7">
        <w:rPr>
          <w:rFonts w:ascii="Garamond" w:hAnsi="Garamond"/>
        </w:rPr>
        <w:t>v </w:t>
      </w:r>
      <w:r w:rsidR="00666E3C" w:rsidRPr="001D49E7">
        <w:rPr>
          <w:rFonts w:ascii="Garamond" w:hAnsi="Garamond"/>
        </w:rPr>
        <w:t>záhlaví</w:t>
      </w:r>
      <w:r w:rsidRPr="001D49E7">
        <w:rPr>
          <w:rFonts w:ascii="Garamond" w:hAnsi="Garamond"/>
        </w:rPr>
        <w:t xml:space="preserve"> </w:t>
      </w:r>
      <w:r w:rsidR="00B4377B" w:rsidRPr="001D49E7">
        <w:rPr>
          <w:rFonts w:ascii="Garamond" w:hAnsi="Garamond"/>
        </w:rPr>
        <w:t xml:space="preserve">této </w:t>
      </w:r>
      <w:r w:rsidR="00BB6176">
        <w:rPr>
          <w:rFonts w:ascii="Garamond" w:hAnsi="Garamond"/>
        </w:rPr>
        <w:t>S</w:t>
      </w:r>
      <w:r w:rsidR="00B4377B" w:rsidRPr="001D49E7">
        <w:rPr>
          <w:rFonts w:ascii="Garamond" w:hAnsi="Garamond"/>
        </w:rPr>
        <w:t xml:space="preserve">mlouvy </w:t>
      </w:r>
      <w:r w:rsidRPr="001D49E7">
        <w:rPr>
          <w:rFonts w:ascii="Garamond" w:hAnsi="Garamond"/>
        </w:rPr>
        <w:t xml:space="preserve">jsou </w:t>
      </w:r>
      <w:r w:rsidR="00E95CC4">
        <w:rPr>
          <w:rFonts w:ascii="Garamond" w:hAnsi="Garamond"/>
        </w:rPr>
        <w:t>oprávněni O</w:t>
      </w:r>
      <w:r w:rsidR="005770EA" w:rsidRPr="001D49E7">
        <w:rPr>
          <w:rFonts w:ascii="Garamond" w:hAnsi="Garamond"/>
        </w:rPr>
        <w:t>bjednatele zastupovat:</w:t>
      </w:r>
    </w:p>
    <w:p w14:paraId="04A617B9" w14:textId="77777777" w:rsidR="00953D9B" w:rsidRDefault="00396105" w:rsidP="00263F40">
      <w:pPr>
        <w:pStyle w:val="Odstavecseseznamem"/>
        <w:numPr>
          <w:ilvl w:val="0"/>
          <w:numId w:val="4"/>
        </w:numPr>
        <w:spacing w:after="0"/>
        <w:ind w:left="1066" w:hanging="357"/>
        <w:jc w:val="both"/>
        <w:rPr>
          <w:rFonts w:ascii="Garamond" w:hAnsi="Garamond"/>
          <w:sz w:val="24"/>
          <w:szCs w:val="24"/>
        </w:rPr>
      </w:pPr>
      <w:r w:rsidRPr="000D7DEE">
        <w:rPr>
          <w:rFonts w:ascii="Garamond" w:hAnsi="Garamond"/>
          <w:sz w:val="24"/>
          <w:szCs w:val="24"/>
        </w:rPr>
        <w:t xml:space="preserve">ve věcech technických včetně </w:t>
      </w:r>
      <w:r w:rsidR="00EB492C" w:rsidRPr="000D7DEE">
        <w:rPr>
          <w:rFonts w:ascii="Garamond" w:hAnsi="Garamond"/>
          <w:sz w:val="24"/>
          <w:szCs w:val="24"/>
        </w:rPr>
        <w:t xml:space="preserve">kontroly provádění </w:t>
      </w:r>
      <w:r w:rsidRPr="000D7DEE">
        <w:rPr>
          <w:rFonts w:ascii="Garamond" w:hAnsi="Garamond"/>
          <w:sz w:val="24"/>
          <w:szCs w:val="24"/>
        </w:rPr>
        <w:t xml:space="preserve">prací a výkonů, převzetí </w:t>
      </w:r>
      <w:r w:rsidR="00D73C28">
        <w:rPr>
          <w:rFonts w:ascii="Garamond" w:hAnsi="Garamond"/>
          <w:sz w:val="24"/>
          <w:szCs w:val="24"/>
        </w:rPr>
        <w:t>D</w:t>
      </w:r>
      <w:r w:rsidRPr="000D7DEE">
        <w:rPr>
          <w:rFonts w:ascii="Garamond" w:hAnsi="Garamond"/>
          <w:sz w:val="24"/>
          <w:szCs w:val="24"/>
        </w:rPr>
        <w:t>íla, odsouhlasení faktur</w:t>
      </w:r>
      <w:r w:rsidR="00443B92" w:rsidRPr="000D7DEE">
        <w:rPr>
          <w:rFonts w:ascii="Garamond" w:hAnsi="Garamond"/>
          <w:sz w:val="24"/>
          <w:szCs w:val="24"/>
        </w:rPr>
        <w:t>:</w:t>
      </w:r>
    </w:p>
    <w:p w14:paraId="3C732376" w14:textId="129D97BD" w:rsidR="006655E0" w:rsidRDefault="00ED51F7" w:rsidP="00ED51F7">
      <w:pPr>
        <w:ind w:left="1920" w:firstLine="20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263F40">
        <w:rPr>
          <w:rFonts w:ascii="Garamond" w:hAnsi="Garamond"/>
        </w:rPr>
        <w:t>Ing. Zuzana Synková</w:t>
      </w:r>
    </w:p>
    <w:p w14:paraId="34CCCB10" w14:textId="77777777" w:rsidR="00ED51F7" w:rsidRDefault="00ED51F7" w:rsidP="007E71F2">
      <w:pPr>
        <w:ind w:left="1920"/>
        <w:jc w:val="both"/>
        <w:rPr>
          <w:rFonts w:ascii="Garamond" w:hAnsi="Garamond"/>
        </w:rPr>
      </w:pPr>
    </w:p>
    <w:p w14:paraId="04A617BD" w14:textId="3A33F8B9" w:rsidR="00953D9B" w:rsidRPr="001D49E7" w:rsidRDefault="005770EA" w:rsidP="007E71F2">
      <w:pPr>
        <w:numPr>
          <w:ilvl w:val="0"/>
          <w:numId w:val="18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Mimo osob</w:t>
      </w:r>
      <w:r w:rsidR="00320D42" w:rsidRPr="001D49E7">
        <w:rPr>
          <w:rFonts w:ascii="Garamond" w:hAnsi="Garamond"/>
        </w:rPr>
        <w:t>y</w:t>
      </w:r>
      <w:r w:rsidRPr="001D49E7">
        <w:rPr>
          <w:rFonts w:ascii="Garamond" w:hAnsi="Garamond"/>
        </w:rPr>
        <w:t xml:space="preserve"> uveden</w:t>
      </w:r>
      <w:r w:rsidR="00FD024C" w:rsidRPr="001D49E7">
        <w:rPr>
          <w:rFonts w:ascii="Garamond" w:hAnsi="Garamond"/>
        </w:rPr>
        <w:t>é v </w:t>
      </w:r>
      <w:r w:rsidR="00666E3C" w:rsidRPr="001D49E7">
        <w:rPr>
          <w:rFonts w:ascii="Garamond" w:hAnsi="Garamond"/>
        </w:rPr>
        <w:t>záhlaví</w:t>
      </w:r>
      <w:r w:rsidR="00FD024C" w:rsidRPr="001D49E7">
        <w:rPr>
          <w:rFonts w:ascii="Garamond" w:hAnsi="Garamond"/>
        </w:rPr>
        <w:t xml:space="preserve"> </w:t>
      </w:r>
      <w:r w:rsidR="00B4377B" w:rsidRPr="001D49E7">
        <w:rPr>
          <w:rFonts w:ascii="Garamond" w:hAnsi="Garamond"/>
        </w:rPr>
        <w:t xml:space="preserve">této </w:t>
      </w:r>
      <w:r w:rsidR="00BB6176">
        <w:rPr>
          <w:rFonts w:ascii="Garamond" w:hAnsi="Garamond"/>
        </w:rPr>
        <w:t>S</w:t>
      </w:r>
      <w:r w:rsidR="00B4377B" w:rsidRPr="001D49E7">
        <w:rPr>
          <w:rFonts w:ascii="Garamond" w:hAnsi="Garamond"/>
        </w:rPr>
        <w:t xml:space="preserve">mlouvy </w:t>
      </w:r>
      <w:r w:rsidR="00FD024C" w:rsidRPr="001D49E7">
        <w:rPr>
          <w:rFonts w:ascii="Garamond" w:hAnsi="Garamond"/>
        </w:rPr>
        <w:t xml:space="preserve">jsou oprávněni </w:t>
      </w:r>
      <w:r w:rsidR="00E95CC4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F171C0" w:rsidRPr="001D49E7">
        <w:rPr>
          <w:rFonts w:ascii="Garamond" w:hAnsi="Garamond"/>
        </w:rPr>
        <w:t xml:space="preserve">e </w:t>
      </w:r>
      <w:r w:rsidR="00FD024C" w:rsidRPr="001D49E7">
        <w:rPr>
          <w:rFonts w:ascii="Garamond" w:hAnsi="Garamond"/>
        </w:rPr>
        <w:t xml:space="preserve">zastupovat: </w:t>
      </w:r>
    </w:p>
    <w:p w14:paraId="04A617BE" w14:textId="77777777" w:rsidR="00E95CC4" w:rsidRPr="000D7DEE" w:rsidRDefault="00FD024C" w:rsidP="00E95CC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D7DEE">
        <w:rPr>
          <w:rFonts w:ascii="Garamond" w:hAnsi="Garamond"/>
          <w:sz w:val="24"/>
          <w:szCs w:val="24"/>
        </w:rPr>
        <w:t>bez</w:t>
      </w:r>
      <w:r w:rsidR="008008B5" w:rsidRPr="000D7DEE">
        <w:rPr>
          <w:rFonts w:ascii="Garamond" w:hAnsi="Garamond"/>
          <w:i/>
          <w:sz w:val="24"/>
          <w:szCs w:val="24"/>
        </w:rPr>
        <w:t xml:space="preserve"> </w:t>
      </w:r>
      <w:r w:rsidR="008008B5" w:rsidRPr="000D7DEE">
        <w:rPr>
          <w:rFonts w:ascii="Garamond" w:hAnsi="Garamond"/>
          <w:sz w:val="24"/>
          <w:szCs w:val="24"/>
        </w:rPr>
        <w:t>omezení rozsahu</w:t>
      </w:r>
      <w:r w:rsidR="008008B5" w:rsidRPr="000D7DEE">
        <w:rPr>
          <w:rFonts w:ascii="Garamond" w:hAnsi="Garamond"/>
          <w:i/>
          <w:sz w:val="24"/>
          <w:szCs w:val="24"/>
        </w:rPr>
        <w:t xml:space="preserve"> </w:t>
      </w:r>
      <w:r w:rsidR="00EB492C" w:rsidRPr="000D7DEE">
        <w:rPr>
          <w:rFonts w:ascii="Garamond" w:hAnsi="Garamond"/>
          <w:sz w:val="24"/>
          <w:szCs w:val="24"/>
        </w:rPr>
        <w:t xml:space="preserve">včetně předání </w:t>
      </w:r>
      <w:r w:rsidR="00D73C28">
        <w:rPr>
          <w:rFonts w:ascii="Garamond" w:hAnsi="Garamond"/>
          <w:sz w:val="24"/>
          <w:szCs w:val="24"/>
        </w:rPr>
        <w:t>D</w:t>
      </w:r>
      <w:r w:rsidR="00396105" w:rsidRPr="000D7DEE">
        <w:rPr>
          <w:rFonts w:ascii="Garamond" w:hAnsi="Garamond"/>
          <w:sz w:val="24"/>
          <w:szCs w:val="24"/>
        </w:rPr>
        <w:t>íla</w:t>
      </w:r>
      <w:r w:rsidR="00EB492C" w:rsidRPr="000D7DEE">
        <w:rPr>
          <w:rFonts w:ascii="Garamond" w:hAnsi="Garamond"/>
          <w:sz w:val="24"/>
          <w:szCs w:val="24"/>
        </w:rPr>
        <w:t>:</w:t>
      </w:r>
    </w:p>
    <w:p w14:paraId="04A617C0" w14:textId="7140931E" w:rsidR="00E95CC4" w:rsidRDefault="008709D0" w:rsidP="00E70B2F">
      <w:pPr>
        <w:pStyle w:val="Odstavecseseznamem"/>
        <w:ind w:left="220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arch. Petr Vaněk</w:t>
      </w:r>
    </w:p>
    <w:p w14:paraId="6660C6EC" w14:textId="77777777" w:rsidR="007D082F" w:rsidRPr="00E70B2F" w:rsidRDefault="007D082F" w:rsidP="00E70B2F">
      <w:pPr>
        <w:pStyle w:val="Odstavecseseznamem"/>
        <w:ind w:left="2204"/>
        <w:jc w:val="both"/>
        <w:rPr>
          <w:rFonts w:ascii="Garamond" w:hAnsi="Garamond"/>
          <w:sz w:val="24"/>
          <w:szCs w:val="24"/>
        </w:rPr>
      </w:pPr>
    </w:p>
    <w:p w14:paraId="04A617C1" w14:textId="77777777" w:rsidR="00E95CC4" w:rsidRPr="00E95CC4" w:rsidRDefault="00396105" w:rsidP="00E95CC4">
      <w:pPr>
        <w:pStyle w:val="Odstavecseseznamem"/>
        <w:numPr>
          <w:ilvl w:val="0"/>
          <w:numId w:val="4"/>
        </w:numPr>
        <w:jc w:val="both"/>
        <w:rPr>
          <w:rFonts w:ascii="Garamond" w:hAnsi="Garamond"/>
        </w:rPr>
      </w:pPr>
      <w:r w:rsidRPr="001D49E7">
        <w:rPr>
          <w:rFonts w:ascii="Garamond" w:hAnsi="Garamond"/>
          <w:sz w:val="24"/>
          <w:szCs w:val="24"/>
        </w:rPr>
        <w:t xml:space="preserve">ve věcech technických, včetně řízení prací, přejímání závazků vyplývajících z přejímacího řízení, přijímání uplatňovaných práv z odpovědnosti za vady a nedodělky: </w:t>
      </w:r>
    </w:p>
    <w:p w14:paraId="04A617C3" w14:textId="66921C15" w:rsidR="00396105" w:rsidRPr="00E70B2F" w:rsidRDefault="00070300" w:rsidP="00E70B2F">
      <w:pPr>
        <w:pStyle w:val="Odstavecseseznamem"/>
        <w:ind w:left="220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8709D0">
        <w:rPr>
          <w:rFonts w:ascii="Garamond" w:hAnsi="Garamond"/>
          <w:sz w:val="24"/>
          <w:szCs w:val="24"/>
        </w:rPr>
        <w:t>ng. arch. Petr Vaněk</w:t>
      </w:r>
    </w:p>
    <w:p w14:paraId="04A617C4" w14:textId="77777777" w:rsidR="00953D9B" w:rsidRPr="001D49E7" w:rsidRDefault="00EB492C" w:rsidP="00387C31">
      <w:pPr>
        <w:numPr>
          <w:ilvl w:val="0"/>
          <w:numId w:val="18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Změna pověřených pracovníků nebo rozsahu jejich oprávnění bude provedena </w:t>
      </w:r>
      <w:r w:rsidR="000A2687" w:rsidRPr="001D49E7">
        <w:rPr>
          <w:rFonts w:ascii="Garamond" w:hAnsi="Garamond"/>
        </w:rPr>
        <w:t xml:space="preserve">písemným </w:t>
      </w:r>
      <w:r w:rsidR="00743699" w:rsidRPr="001D49E7">
        <w:rPr>
          <w:rFonts w:ascii="Garamond" w:hAnsi="Garamond"/>
        </w:rPr>
        <w:t xml:space="preserve">sdělením </w:t>
      </w:r>
      <w:r w:rsidR="00E95CC4">
        <w:rPr>
          <w:rFonts w:ascii="Garamond" w:hAnsi="Garamond"/>
        </w:rPr>
        <w:t>O</w:t>
      </w:r>
      <w:r w:rsidR="00B66F09" w:rsidRPr="001D49E7">
        <w:rPr>
          <w:rFonts w:ascii="Garamond" w:hAnsi="Garamond"/>
        </w:rPr>
        <w:t xml:space="preserve">bjednatele nebo </w:t>
      </w:r>
      <w:r w:rsidR="00E95CC4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F40CC8" w:rsidRPr="001D49E7">
        <w:rPr>
          <w:rFonts w:ascii="Garamond" w:hAnsi="Garamond"/>
        </w:rPr>
        <w:t xml:space="preserve">e </w:t>
      </w:r>
      <w:r w:rsidR="00B66F09" w:rsidRPr="001D49E7">
        <w:rPr>
          <w:rFonts w:ascii="Garamond" w:hAnsi="Garamond"/>
        </w:rPr>
        <w:t xml:space="preserve">na adresu druhé smluvní strany </w:t>
      </w:r>
      <w:r w:rsidR="004F53FB" w:rsidRPr="001D49E7">
        <w:rPr>
          <w:rFonts w:ascii="Garamond" w:hAnsi="Garamond"/>
        </w:rPr>
        <w:t>uveden</w:t>
      </w:r>
      <w:r w:rsidR="00B66F09" w:rsidRPr="001D49E7">
        <w:rPr>
          <w:rFonts w:ascii="Garamond" w:hAnsi="Garamond"/>
        </w:rPr>
        <w:t>ou</w:t>
      </w:r>
      <w:r w:rsidR="004F53FB" w:rsidRPr="001D49E7">
        <w:rPr>
          <w:rFonts w:ascii="Garamond" w:hAnsi="Garamond"/>
        </w:rPr>
        <w:t xml:space="preserve"> </w:t>
      </w:r>
      <w:r w:rsidR="00EC5ECC" w:rsidRPr="001D49E7">
        <w:rPr>
          <w:rFonts w:ascii="Garamond" w:hAnsi="Garamond"/>
        </w:rPr>
        <w:t>v</w:t>
      </w:r>
      <w:r w:rsidR="002B54DD" w:rsidRPr="001D49E7">
        <w:rPr>
          <w:rFonts w:ascii="Garamond" w:hAnsi="Garamond"/>
        </w:rPr>
        <w:t xml:space="preserve"> záhlaví </w:t>
      </w:r>
      <w:r w:rsidR="009E2A8B" w:rsidRPr="001D49E7">
        <w:rPr>
          <w:rFonts w:ascii="Garamond" w:hAnsi="Garamond"/>
        </w:rPr>
        <w:t xml:space="preserve">této </w:t>
      </w:r>
      <w:r w:rsidR="00BB6176">
        <w:rPr>
          <w:rFonts w:ascii="Garamond" w:hAnsi="Garamond"/>
        </w:rPr>
        <w:t>S</w:t>
      </w:r>
      <w:r w:rsidR="002B54DD" w:rsidRPr="001D49E7">
        <w:rPr>
          <w:rFonts w:ascii="Garamond" w:hAnsi="Garamond"/>
        </w:rPr>
        <w:t>mlouvy</w:t>
      </w:r>
      <w:r w:rsidRPr="001D49E7">
        <w:rPr>
          <w:rFonts w:ascii="Garamond" w:hAnsi="Garamond"/>
        </w:rPr>
        <w:t>.</w:t>
      </w:r>
    </w:p>
    <w:p w14:paraId="04A617C5" w14:textId="77777777" w:rsidR="00E95CC4" w:rsidRDefault="00E95CC4" w:rsidP="00E95CC4">
      <w:pPr>
        <w:keepNext/>
        <w:rPr>
          <w:rFonts w:ascii="Garamond" w:hAnsi="Garamond"/>
          <w:b/>
        </w:rPr>
      </w:pPr>
    </w:p>
    <w:p w14:paraId="04A617C6" w14:textId="77777777" w:rsidR="00953D9B" w:rsidRPr="001D49E7" w:rsidRDefault="00953D9B" w:rsidP="00585C61">
      <w:pPr>
        <w:numPr>
          <w:ilvl w:val="0"/>
          <w:numId w:val="9"/>
        </w:numPr>
        <w:ind w:left="284" w:firstLine="0"/>
        <w:jc w:val="center"/>
        <w:rPr>
          <w:rFonts w:ascii="Garamond" w:hAnsi="Garamond"/>
          <w:b/>
        </w:rPr>
      </w:pPr>
    </w:p>
    <w:p w14:paraId="04A617C7" w14:textId="77777777" w:rsidR="00951D0F" w:rsidRPr="001D49E7" w:rsidRDefault="00052CEF" w:rsidP="00E95CC4">
      <w:pPr>
        <w:keepNext/>
        <w:jc w:val="center"/>
        <w:rPr>
          <w:rFonts w:ascii="Garamond" w:hAnsi="Garamond"/>
          <w:b/>
          <w:caps/>
        </w:rPr>
      </w:pPr>
      <w:r w:rsidRPr="001D49E7">
        <w:rPr>
          <w:rFonts w:ascii="Garamond" w:hAnsi="Garamond"/>
          <w:b/>
          <w:caps/>
        </w:rPr>
        <w:t xml:space="preserve">ÚJMY VZNIKLÉ PROVÁDĚNÍM </w:t>
      </w:r>
      <w:r w:rsidR="0010575F" w:rsidRPr="001D49E7">
        <w:rPr>
          <w:rFonts w:ascii="Garamond" w:hAnsi="Garamond"/>
          <w:b/>
          <w:caps/>
        </w:rPr>
        <w:t>PRACÍ</w:t>
      </w:r>
    </w:p>
    <w:p w14:paraId="04A617C8" w14:textId="77777777" w:rsidR="00EB492C" w:rsidRPr="001D49E7" w:rsidRDefault="00EB492C" w:rsidP="00E95CC4">
      <w:pPr>
        <w:jc w:val="center"/>
        <w:rPr>
          <w:rFonts w:ascii="Garamond" w:hAnsi="Garamond"/>
        </w:rPr>
      </w:pPr>
    </w:p>
    <w:p w14:paraId="04A617C9" w14:textId="77777777" w:rsidR="00953D9B" w:rsidRPr="001D49E7" w:rsidRDefault="00BC49C6" w:rsidP="00387C31">
      <w:pPr>
        <w:numPr>
          <w:ilvl w:val="0"/>
          <w:numId w:val="19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Zhotovitel</w:t>
      </w:r>
      <w:r w:rsidR="0010575F" w:rsidRPr="001D49E7">
        <w:rPr>
          <w:rFonts w:ascii="Garamond" w:hAnsi="Garamond"/>
        </w:rPr>
        <w:t xml:space="preserve"> </w:t>
      </w:r>
      <w:r w:rsidR="00FD024C" w:rsidRPr="001D49E7">
        <w:rPr>
          <w:rFonts w:ascii="Garamond" w:hAnsi="Garamond"/>
        </w:rPr>
        <w:t xml:space="preserve">odpovídá za </w:t>
      </w:r>
      <w:r w:rsidR="009057EE" w:rsidRPr="001D49E7">
        <w:rPr>
          <w:rFonts w:ascii="Garamond" w:hAnsi="Garamond"/>
        </w:rPr>
        <w:t>újm</w:t>
      </w:r>
      <w:r w:rsidR="006C296A" w:rsidRPr="001D49E7">
        <w:rPr>
          <w:rFonts w:ascii="Garamond" w:hAnsi="Garamond"/>
        </w:rPr>
        <w:t>u</w:t>
      </w:r>
      <w:r w:rsidR="00FD024C" w:rsidRPr="001D49E7">
        <w:rPr>
          <w:rFonts w:ascii="Garamond" w:hAnsi="Garamond"/>
        </w:rPr>
        <w:t>, kter</w:t>
      </w:r>
      <w:r w:rsidR="006C296A" w:rsidRPr="001D49E7">
        <w:rPr>
          <w:rFonts w:ascii="Garamond" w:hAnsi="Garamond"/>
        </w:rPr>
        <w:t>á</w:t>
      </w:r>
      <w:r w:rsidR="00FD024C" w:rsidRPr="001D49E7">
        <w:rPr>
          <w:rFonts w:ascii="Garamond" w:hAnsi="Garamond"/>
        </w:rPr>
        <w:t xml:space="preserve"> vznikn</w:t>
      </w:r>
      <w:r w:rsidR="006C296A" w:rsidRPr="001D49E7">
        <w:rPr>
          <w:rFonts w:ascii="Garamond" w:hAnsi="Garamond"/>
        </w:rPr>
        <w:t>e</w:t>
      </w:r>
      <w:r w:rsidR="00FD024C" w:rsidRPr="001D49E7">
        <w:rPr>
          <w:rFonts w:ascii="Garamond" w:hAnsi="Garamond"/>
        </w:rPr>
        <w:t xml:space="preserve"> při provádění </w:t>
      </w:r>
      <w:r w:rsidR="0010575F" w:rsidRPr="001D49E7">
        <w:rPr>
          <w:rFonts w:ascii="Garamond" w:hAnsi="Garamond"/>
        </w:rPr>
        <w:t xml:space="preserve">prací, </w:t>
      </w:r>
      <w:r w:rsidR="00FD024C" w:rsidRPr="001D49E7">
        <w:rPr>
          <w:rFonts w:ascii="Garamond" w:hAnsi="Garamond"/>
        </w:rPr>
        <w:t xml:space="preserve">a </w:t>
      </w:r>
      <w:r w:rsidR="00853CA2" w:rsidRPr="001D49E7">
        <w:rPr>
          <w:rFonts w:ascii="Garamond" w:hAnsi="Garamond"/>
        </w:rPr>
        <w:t>to újm</w:t>
      </w:r>
      <w:r w:rsidR="006C296A" w:rsidRPr="001D49E7">
        <w:rPr>
          <w:rFonts w:ascii="Garamond" w:hAnsi="Garamond"/>
        </w:rPr>
        <w:t>u</w:t>
      </w:r>
      <w:r w:rsidR="009057EE" w:rsidRPr="001D49E7">
        <w:rPr>
          <w:rFonts w:ascii="Garamond" w:hAnsi="Garamond"/>
        </w:rPr>
        <w:t xml:space="preserve"> </w:t>
      </w:r>
      <w:r w:rsidR="00FD024C" w:rsidRPr="001D49E7">
        <w:rPr>
          <w:rFonts w:ascii="Garamond" w:hAnsi="Garamond"/>
        </w:rPr>
        <w:t>majetk</w:t>
      </w:r>
      <w:r w:rsidR="006C296A" w:rsidRPr="001D49E7">
        <w:rPr>
          <w:rFonts w:ascii="Garamond" w:hAnsi="Garamond"/>
        </w:rPr>
        <w:t>ovou i</w:t>
      </w:r>
      <w:r w:rsidR="00F82616" w:rsidRPr="001D49E7">
        <w:rPr>
          <w:rFonts w:ascii="Garamond" w:hAnsi="Garamond"/>
        </w:rPr>
        <w:t> </w:t>
      </w:r>
      <w:r w:rsidR="006C296A" w:rsidRPr="001D49E7">
        <w:rPr>
          <w:rFonts w:ascii="Garamond" w:hAnsi="Garamond"/>
        </w:rPr>
        <w:t>nemajetkovou.</w:t>
      </w:r>
      <w:r w:rsidR="005574DF" w:rsidRPr="001D49E7">
        <w:rPr>
          <w:rFonts w:ascii="Garamond" w:hAnsi="Garamond"/>
        </w:rPr>
        <w:t xml:space="preserve"> </w:t>
      </w:r>
      <w:r w:rsidRPr="001D49E7">
        <w:rPr>
          <w:rFonts w:ascii="Garamond" w:hAnsi="Garamond"/>
        </w:rPr>
        <w:t>Zhotovitel</w:t>
      </w:r>
      <w:r w:rsidR="003A49B5" w:rsidRPr="001D49E7">
        <w:rPr>
          <w:rFonts w:ascii="Garamond" w:hAnsi="Garamond"/>
        </w:rPr>
        <w:t xml:space="preserve"> </w:t>
      </w:r>
      <w:r w:rsidR="00FD024C" w:rsidRPr="001D49E7">
        <w:rPr>
          <w:rFonts w:ascii="Garamond" w:hAnsi="Garamond"/>
        </w:rPr>
        <w:t xml:space="preserve">je povinen takovou </w:t>
      </w:r>
      <w:r w:rsidR="009057EE" w:rsidRPr="001D49E7">
        <w:rPr>
          <w:rFonts w:ascii="Garamond" w:hAnsi="Garamond"/>
        </w:rPr>
        <w:t xml:space="preserve">újmu </w:t>
      </w:r>
      <w:r w:rsidR="00FD024C" w:rsidRPr="001D49E7">
        <w:rPr>
          <w:rFonts w:ascii="Garamond" w:hAnsi="Garamond"/>
        </w:rPr>
        <w:t>na vlastní náklady neprodleně odstranit. Možnost náhra</w:t>
      </w:r>
      <w:r w:rsidR="006009A3" w:rsidRPr="001D49E7">
        <w:rPr>
          <w:rFonts w:ascii="Garamond" w:hAnsi="Garamond"/>
        </w:rPr>
        <w:t xml:space="preserve">dy </w:t>
      </w:r>
      <w:r w:rsidR="00FD024C" w:rsidRPr="001D49E7">
        <w:rPr>
          <w:rFonts w:ascii="Garamond" w:hAnsi="Garamond"/>
        </w:rPr>
        <w:t xml:space="preserve">cestou pojistného plnění z pojistky </w:t>
      </w:r>
      <w:r w:rsidR="00EC754F">
        <w:rPr>
          <w:rFonts w:ascii="Garamond" w:hAnsi="Garamond"/>
        </w:rPr>
        <w:t>Z</w:t>
      </w:r>
      <w:r w:rsidRPr="001D49E7">
        <w:rPr>
          <w:rFonts w:ascii="Garamond" w:hAnsi="Garamond"/>
        </w:rPr>
        <w:t>hotovitel</w:t>
      </w:r>
      <w:r w:rsidR="003A49B5" w:rsidRPr="001D49E7">
        <w:rPr>
          <w:rFonts w:ascii="Garamond" w:hAnsi="Garamond"/>
        </w:rPr>
        <w:t xml:space="preserve">e </w:t>
      </w:r>
      <w:r w:rsidR="00FD024C" w:rsidRPr="001D49E7">
        <w:rPr>
          <w:rFonts w:ascii="Garamond" w:hAnsi="Garamond"/>
        </w:rPr>
        <w:t xml:space="preserve">tím není </w:t>
      </w:r>
      <w:r w:rsidR="009057EE" w:rsidRPr="001D49E7">
        <w:rPr>
          <w:rFonts w:ascii="Garamond" w:hAnsi="Garamond"/>
        </w:rPr>
        <w:t>dotčena</w:t>
      </w:r>
      <w:r w:rsidR="00FD024C" w:rsidRPr="001D49E7">
        <w:rPr>
          <w:rFonts w:ascii="Garamond" w:hAnsi="Garamond"/>
        </w:rPr>
        <w:t>.</w:t>
      </w:r>
    </w:p>
    <w:p w14:paraId="04A617CA" w14:textId="77777777" w:rsidR="00EB492C" w:rsidRPr="001D49E7" w:rsidRDefault="00EB492C" w:rsidP="003120DE">
      <w:pPr>
        <w:jc w:val="both"/>
        <w:rPr>
          <w:rFonts w:ascii="Garamond" w:hAnsi="Garamond"/>
        </w:rPr>
      </w:pPr>
    </w:p>
    <w:p w14:paraId="04A617CB" w14:textId="5C012137" w:rsidR="00613236" w:rsidRDefault="00BC49C6" w:rsidP="005D5272">
      <w:pPr>
        <w:numPr>
          <w:ilvl w:val="0"/>
          <w:numId w:val="19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Zhotovitel</w:t>
      </w:r>
      <w:r w:rsidR="004C79A2" w:rsidRPr="001D49E7">
        <w:rPr>
          <w:rFonts w:ascii="Garamond" w:hAnsi="Garamond"/>
        </w:rPr>
        <w:t xml:space="preserve"> prohlašuje, že má uzavřenou pojistnou smlouvu o pojištění odpovědnosti za škodu způsobenou při</w:t>
      </w:r>
      <w:r w:rsidR="00613236">
        <w:rPr>
          <w:rFonts w:ascii="Garamond" w:hAnsi="Garamond"/>
        </w:rPr>
        <w:t xml:space="preserve"> výkonu jeho činnosti dle této S</w:t>
      </w:r>
      <w:r w:rsidR="004C79A2" w:rsidRPr="001D49E7">
        <w:rPr>
          <w:rFonts w:ascii="Garamond" w:hAnsi="Garamond"/>
        </w:rPr>
        <w:t xml:space="preserve">mlouvy, a to s pojistným plněním do </w:t>
      </w:r>
      <w:r w:rsidR="004C79A2" w:rsidRPr="008E667E">
        <w:rPr>
          <w:rFonts w:ascii="Garamond" w:hAnsi="Garamond"/>
        </w:rPr>
        <w:t xml:space="preserve">výše </w:t>
      </w:r>
      <w:r w:rsidR="008709D0" w:rsidRPr="008709D0">
        <w:rPr>
          <w:rFonts w:ascii="Garamond" w:hAnsi="Garamond"/>
        </w:rPr>
        <w:t>1</w:t>
      </w:r>
      <w:r w:rsidR="009340F7">
        <w:rPr>
          <w:rFonts w:ascii="Garamond" w:hAnsi="Garamond"/>
        </w:rPr>
        <w:t> </w:t>
      </w:r>
      <w:r w:rsidR="008709D0" w:rsidRPr="008709D0">
        <w:rPr>
          <w:rFonts w:ascii="Garamond" w:hAnsi="Garamond"/>
        </w:rPr>
        <w:t>000</w:t>
      </w:r>
      <w:r w:rsidR="009340F7">
        <w:rPr>
          <w:rFonts w:ascii="Garamond" w:hAnsi="Garamond"/>
        </w:rPr>
        <w:t xml:space="preserve"> </w:t>
      </w:r>
      <w:r w:rsidR="008709D0" w:rsidRPr="008709D0">
        <w:rPr>
          <w:rFonts w:ascii="Garamond" w:hAnsi="Garamond"/>
        </w:rPr>
        <w:t>000</w:t>
      </w:r>
      <w:r w:rsidR="008709D0">
        <w:rPr>
          <w:rFonts w:ascii="Garamond" w:hAnsi="Garamond"/>
        </w:rPr>
        <w:t xml:space="preserve"> </w:t>
      </w:r>
      <w:r w:rsidR="008709D0" w:rsidRPr="008E667E">
        <w:rPr>
          <w:rFonts w:ascii="Garamond" w:hAnsi="Garamond"/>
        </w:rPr>
        <w:t>Kč</w:t>
      </w:r>
      <w:r w:rsidR="00E36B6F" w:rsidRPr="001D49E7">
        <w:rPr>
          <w:rFonts w:ascii="Garamond" w:hAnsi="Garamond"/>
        </w:rPr>
        <w:t xml:space="preserve"> </w:t>
      </w:r>
      <w:r w:rsidR="004C79A2" w:rsidRPr="001D49E7">
        <w:rPr>
          <w:rFonts w:ascii="Garamond" w:hAnsi="Garamond"/>
        </w:rPr>
        <w:t xml:space="preserve">a je povinen tuto smlouvu </w:t>
      </w:r>
      <w:r w:rsidR="00B84769" w:rsidRPr="001D49E7">
        <w:rPr>
          <w:rFonts w:ascii="Garamond" w:hAnsi="Garamond"/>
        </w:rPr>
        <w:t xml:space="preserve">min. v uvedeném pojistném plnění </w:t>
      </w:r>
      <w:r w:rsidR="004C79A2" w:rsidRPr="001D49E7">
        <w:rPr>
          <w:rFonts w:ascii="Garamond" w:hAnsi="Garamond"/>
        </w:rPr>
        <w:t>udržovat v platn</w:t>
      </w:r>
      <w:r w:rsidR="00613236">
        <w:rPr>
          <w:rFonts w:ascii="Garamond" w:hAnsi="Garamond"/>
        </w:rPr>
        <w:t>osti po celou dobu trvání této Smlouvy. Při podpisu S</w:t>
      </w:r>
      <w:r w:rsidR="004C79A2" w:rsidRPr="001D49E7">
        <w:rPr>
          <w:rFonts w:ascii="Garamond" w:hAnsi="Garamond"/>
        </w:rPr>
        <w:t xml:space="preserve">mlouvy předloží </w:t>
      </w:r>
      <w:r w:rsidR="00EC754F">
        <w:rPr>
          <w:rFonts w:ascii="Garamond" w:hAnsi="Garamond"/>
        </w:rPr>
        <w:t>Z</w:t>
      </w:r>
      <w:r w:rsidRPr="001D49E7">
        <w:rPr>
          <w:rFonts w:ascii="Garamond" w:hAnsi="Garamond"/>
        </w:rPr>
        <w:t>hotovitel</w:t>
      </w:r>
      <w:r w:rsidR="003A49B5" w:rsidRPr="001D49E7">
        <w:rPr>
          <w:rFonts w:ascii="Garamond" w:hAnsi="Garamond"/>
        </w:rPr>
        <w:t xml:space="preserve"> </w:t>
      </w:r>
      <w:r w:rsidR="004C79A2" w:rsidRPr="001D49E7">
        <w:rPr>
          <w:rFonts w:ascii="Garamond" w:hAnsi="Garamond"/>
        </w:rPr>
        <w:t xml:space="preserve">kopii pojistné smlouvy </w:t>
      </w:r>
      <w:r w:rsidR="00EC754F">
        <w:rPr>
          <w:rFonts w:ascii="Garamond" w:hAnsi="Garamond"/>
        </w:rPr>
        <w:t>O</w:t>
      </w:r>
      <w:r w:rsidR="004C79A2" w:rsidRPr="001D49E7">
        <w:rPr>
          <w:rFonts w:ascii="Garamond" w:hAnsi="Garamond"/>
        </w:rPr>
        <w:t>bjednateli.</w:t>
      </w:r>
    </w:p>
    <w:p w14:paraId="04A617CC" w14:textId="77777777" w:rsidR="009520C2" w:rsidRPr="005D5272" w:rsidRDefault="009520C2" w:rsidP="009520C2">
      <w:pPr>
        <w:jc w:val="both"/>
        <w:rPr>
          <w:rFonts w:ascii="Garamond" w:hAnsi="Garamond"/>
        </w:rPr>
      </w:pPr>
    </w:p>
    <w:p w14:paraId="04A617CD" w14:textId="77777777" w:rsidR="00953D9B" w:rsidRPr="001D49E7" w:rsidRDefault="00953D9B" w:rsidP="00585C61">
      <w:pPr>
        <w:numPr>
          <w:ilvl w:val="0"/>
          <w:numId w:val="9"/>
        </w:numPr>
        <w:ind w:left="284" w:firstLine="0"/>
        <w:jc w:val="center"/>
        <w:rPr>
          <w:rFonts w:ascii="Garamond" w:hAnsi="Garamond"/>
          <w:b/>
        </w:rPr>
      </w:pPr>
    </w:p>
    <w:p w14:paraId="04A617CE" w14:textId="77777777" w:rsidR="00EB492C" w:rsidRPr="001D49E7" w:rsidRDefault="00052CEF" w:rsidP="00613236">
      <w:pPr>
        <w:keepNext/>
        <w:jc w:val="center"/>
        <w:rPr>
          <w:rFonts w:ascii="Garamond" w:hAnsi="Garamond"/>
          <w:b/>
        </w:rPr>
      </w:pPr>
      <w:r w:rsidRPr="001D49E7">
        <w:rPr>
          <w:rFonts w:ascii="Garamond" w:hAnsi="Garamond"/>
          <w:b/>
        </w:rPr>
        <w:t xml:space="preserve">PŘEDÁNÍ A PŘEVZETÍ </w:t>
      </w:r>
      <w:r w:rsidR="004F1900" w:rsidRPr="001D49E7">
        <w:rPr>
          <w:rFonts w:ascii="Garamond" w:hAnsi="Garamond"/>
          <w:b/>
        </w:rPr>
        <w:t>PRACÍ</w:t>
      </w:r>
    </w:p>
    <w:p w14:paraId="04A617CF" w14:textId="77777777" w:rsidR="00EB492C" w:rsidRPr="001D49E7" w:rsidRDefault="00EB492C" w:rsidP="003120DE">
      <w:pPr>
        <w:jc w:val="both"/>
        <w:rPr>
          <w:rFonts w:ascii="Garamond" w:hAnsi="Garamond"/>
          <w:caps/>
        </w:rPr>
      </w:pPr>
    </w:p>
    <w:p w14:paraId="04A617D0" w14:textId="77777777" w:rsidR="00C90E24" w:rsidRPr="001D49E7" w:rsidRDefault="00D76544" w:rsidP="00387C31">
      <w:pPr>
        <w:numPr>
          <w:ilvl w:val="0"/>
          <w:numId w:val="20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O předání a převzetí jednotlivýc</w:t>
      </w:r>
      <w:r w:rsidR="00C90E24" w:rsidRPr="001D49E7">
        <w:rPr>
          <w:rFonts w:ascii="Garamond" w:hAnsi="Garamond"/>
        </w:rPr>
        <w:t>h</w:t>
      </w:r>
      <w:r w:rsidRPr="001D49E7">
        <w:rPr>
          <w:rFonts w:ascii="Garamond" w:hAnsi="Garamond"/>
        </w:rPr>
        <w:t xml:space="preserve"> částí Díla sepíší smluvní strany předávací protokol. </w:t>
      </w:r>
      <w:r w:rsidR="00C90E24" w:rsidRPr="001D49E7">
        <w:rPr>
          <w:rFonts w:ascii="Garamond" w:hAnsi="Garamond"/>
        </w:rPr>
        <w:t>Před vyhotovením čistopisu dokumentace proběhne závěrečné projednání.</w:t>
      </w:r>
    </w:p>
    <w:p w14:paraId="04A617D1" w14:textId="77777777" w:rsidR="00C90E24" w:rsidRPr="001D49E7" w:rsidRDefault="00C90E24" w:rsidP="00C90E24">
      <w:pPr>
        <w:ind w:left="360"/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 </w:t>
      </w:r>
    </w:p>
    <w:p w14:paraId="04A617D2" w14:textId="77777777" w:rsidR="00AA26BE" w:rsidRPr="001D49E7" w:rsidRDefault="00AA26BE" w:rsidP="00387C31">
      <w:pPr>
        <w:numPr>
          <w:ilvl w:val="0"/>
          <w:numId w:val="20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V případě, že Objednatel odmítne převzít příslušnou část z důvodu výskytu vad, je Zhotovitel povinen vady odstranit do 1 týdne a dokončené části plnění opětovně protokolárně předat Objednateli. Takto potvrzený protokol bude přílohou faktury.  </w:t>
      </w:r>
    </w:p>
    <w:p w14:paraId="04A617D3" w14:textId="77777777" w:rsidR="00AA26BE" w:rsidRPr="001D49E7" w:rsidRDefault="00AA26BE" w:rsidP="00AA26BE">
      <w:pPr>
        <w:ind w:left="360"/>
        <w:jc w:val="both"/>
        <w:rPr>
          <w:rFonts w:ascii="Garamond" w:hAnsi="Garamond"/>
        </w:rPr>
      </w:pPr>
    </w:p>
    <w:p w14:paraId="04A617D4" w14:textId="77777777" w:rsidR="00CF24B7" w:rsidRPr="001D49E7" w:rsidRDefault="00AA26BE" w:rsidP="00387C31">
      <w:pPr>
        <w:numPr>
          <w:ilvl w:val="0"/>
          <w:numId w:val="20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Nepřevzetím jednotlivých částí Díla z důvodu výskytu vad není dotčena povinnost Zhotovitele tyto dokončit ve lhůtách sjednaných v čl.</w:t>
      </w:r>
      <w:r w:rsidR="00613236">
        <w:rPr>
          <w:rFonts w:ascii="Garamond" w:hAnsi="Garamond"/>
        </w:rPr>
        <w:t xml:space="preserve"> IV</w:t>
      </w:r>
      <w:r w:rsidRPr="001D49E7">
        <w:rPr>
          <w:rFonts w:ascii="Garamond" w:hAnsi="Garamond"/>
        </w:rPr>
        <w:t xml:space="preserve">. této Smlouvy.  </w:t>
      </w:r>
    </w:p>
    <w:p w14:paraId="04A617D5" w14:textId="77777777" w:rsidR="00AA26BE" w:rsidRPr="001D49E7" w:rsidRDefault="00AA26BE" w:rsidP="00AA26BE">
      <w:pPr>
        <w:ind w:left="360"/>
        <w:jc w:val="both"/>
        <w:rPr>
          <w:rFonts w:ascii="Garamond" w:hAnsi="Garamond"/>
        </w:rPr>
      </w:pPr>
    </w:p>
    <w:p w14:paraId="04A617D6" w14:textId="77777777" w:rsidR="00953D9B" w:rsidRPr="001D49E7" w:rsidRDefault="007724BC" w:rsidP="00387C31">
      <w:pPr>
        <w:numPr>
          <w:ilvl w:val="0"/>
          <w:numId w:val="20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P</w:t>
      </w:r>
      <w:r w:rsidR="00633329" w:rsidRPr="001D49E7">
        <w:rPr>
          <w:rFonts w:ascii="Garamond" w:hAnsi="Garamond"/>
        </w:rPr>
        <w:t xml:space="preserve">řevzetí </w:t>
      </w:r>
      <w:r w:rsidR="00AA26BE" w:rsidRPr="001D49E7">
        <w:rPr>
          <w:rFonts w:ascii="Garamond" w:hAnsi="Garamond"/>
        </w:rPr>
        <w:t xml:space="preserve">Díla </w:t>
      </w:r>
      <w:r w:rsidR="0074776C" w:rsidRPr="001D49E7">
        <w:rPr>
          <w:rFonts w:ascii="Garamond" w:hAnsi="Garamond"/>
        </w:rPr>
        <w:t xml:space="preserve">nemá vliv na odpovědnost </w:t>
      </w:r>
      <w:r w:rsidR="00267D7B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3A49B5" w:rsidRPr="001D49E7">
        <w:rPr>
          <w:rFonts w:ascii="Garamond" w:hAnsi="Garamond"/>
        </w:rPr>
        <w:t xml:space="preserve">e </w:t>
      </w:r>
      <w:r w:rsidR="0074776C" w:rsidRPr="001D49E7">
        <w:rPr>
          <w:rFonts w:ascii="Garamond" w:hAnsi="Garamond"/>
        </w:rPr>
        <w:t>za vady plnění.</w:t>
      </w:r>
    </w:p>
    <w:p w14:paraId="04A617D7" w14:textId="77777777" w:rsidR="00EB492C" w:rsidRPr="001D49E7" w:rsidRDefault="00EB492C" w:rsidP="003120DE">
      <w:pPr>
        <w:jc w:val="both"/>
        <w:rPr>
          <w:rFonts w:ascii="Garamond" w:hAnsi="Garamond"/>
        </w:rPr>
      </w:pPr>
    </w:p>
    <w:p w14:paraId="04A617D8" w14:textId="77777777" w:rsidR="00AC78C0" w:rsidRPr="001D49E7" w:rsidRDefault="00FD024C" w:rsidP="00387C31">
      <w:pPr>
        <w:numPr>
          <w:ilvl w:val="0"/>
          <w:numId w:val="20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Objednatel není oprávněn odmítnout převzetí </w:t>
      </w:r>
      <w:r w:rsidR="00E945B6" w:rsidRPr="001D49E7">
        <w:rPr>
          <w:rFonts w:ascii="Garamond" w:hAnsi="Garamond"/>
        </w:rPr>
        <w:t xml:space="preserve">prací </w:t>
      </w:r>
      <w:r w:rsidRPr="001D49E7">
        <w:rPr>
          <w:rFonts w:ascii="Garamond" w:hAnsi="Garamond"/>
        </w:rPr>
        <w:t xml:space="preserve">pro vadu, která má původ výlučně v podkladech, které sám předal. </w:t>
      </w:r>
      <w:r w:rsidR="00BC49C6" w:rsidRPr="001D49E7">
        <w:rPr>
          <w:rFonts w:ascii="Garamond" w:hAnsi="Garamond"/>
        </w:rPr>
        <w:t>Zhotovitel</w:t>
      </w:r>
      <w:r w:rsidR="00E945B6" w:rsidRPr="001D49E7">
        <w:rPr>
          <w:rFonts w:ascii="Garamond" w:hAnsi="Garamond"/>
        </w:rPr>
        <w:t xml:space="preserve"> </w:t>
      </w:r>
      <w:r w:rsidRPr="001D49E7">
        <w:rPr>
          <w:rFonts w:ascii="Garamond" w:hAnsi="Garamond"/>
        </w:rPr>
        <w:t>je však povinen za úplatu t</w:t>
      </w:r>
      <w:r w:rsidR="00BD12EE" w:rsidRPr="001D49E7">
        <w:rPr>
          <w:rFonts w:ascii="Garamond" w:hAnsi="Garamond"/>
        </w:rPr>
        <w:t xml:space="preserve">uto vadu odstranit v dohodnutém termínu. Objednatel ale je oprávněn odmítnout převzetí </w:t>
      </w:r>
      <w:r w:rsidR="00E36B6F" w:rsidRPr="001D49E7">
        <w:rPr>
          <w:rFonts w:ascii="Garamond" w:hAnsi="Garamond"/>
        </w:rPr>
        <w:t xml:space="preserve">prací, </w:t>
      </w:r>
      <w:r w:rsidRPr="001D49E7">
        <w:rPr>
          <w:rFonts w:ascii="Garamond" w:hAnsi="Garamond"/>
        </w:rPr>
        <w:t xml:space="preserve">jestliže </w:t>
      </w:r>
      <w:r w:rsidR="00267D7B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E945B6" w:rsidRPr="001D49E7">
        <w:rPr>
          <w:rFonts w:ascii="Garamond" w:hAnsi="Garamond"/>
        </w:rPr>
        <w:t xml:space="preserve"> </w:t>
      </w:r>
      <w:r w:rsidRPr="001D49E7">
        <w:rPr>
          <w:rFonts w:ascii="Garamond" w:hAnsi="Garamond"/>
        </w:rPr>
        <w:t>věděl nebo vědět musel o vadách podkladů a na tyto neupozornil</w:t>
      </w:r>
      <w:r w:rsidR="00E945B6" w:rsidRPr="001D49E7">
        <w:rPr>
          <w:rFonts w:ascii="Garamond" w:hAnsi="Garamond"/>
        </w:rPr>
        <w:t>.</w:t>
      </w:r>
    </w:p>
    <w:p w14:paraId="04A617D9" w14:textId="77777777" w:rsidR="00E945B6" w:rsidRDefault="00E945B6" w:rsidP="00E945B6">
      <w:pPr>
        <w:ind w:left="360"/>
        <w:jc w:val="both"/>
        <w:rPr>
          <w:rFonts w:ascii="Garamond" w:hAnsi="Garamond"/>
        </w:rPr>
      </w:pPr>
    </w:p>
    <w:p w14:paraId="04A617DA" w14:textId="77777777" w:rsidR="00953D9B" w:rsidRPr="001D49E7" w:rsidRDefault="00953D9B" w:rsidP="00585C61">
      <w:pPr>
        <w:numPr>
          <w:ilvl w:val="0"/>
          <w:numId w:val="9"/>
        </w:numPr>
        <w:ind w:left="284" w:firstLine="0"/>
        <w:jc w:val="center"/>
        <w:rPr>
          <w:rFonts w:ascii="Garamond" w:hAnsi="Garamond"/>
          <w:b/>
        </w:rPr>
      </w:pPr>
      <w:bookmarkStart w:id="5" w:name="_Ref406494122"/>
    </w:p>
    <w:bookmarkEnd w:id="5"/>
    <w:p w14:paraId="04A617DB" w14:textId="77777777" w:rsidR="00EB492C" w:rsidRPr="001D49E7" w:rsidRDefault="00052CEF" w:rsidP="00613236">
      <w:pPr>
        <w:keepNext/>
        <w:jc w:val="center"/>
        <w:rPr>
          <w:rFonts w:ascii="Garamond" w:hAnsi="Garamond"/>
          <w:b/>
        </w:rPr>
      </w:pPr>
      <w:r w:rsidRPr="001D49E7">
        <w:rPr>
          <w:rFonts w:ascii="Garamond" w:hAnsi="Garamond"/>
          <w:b/>
        </w:rPr>
        <w:t>ZÁRUKA ZA JAKOST, ODSTRAŇOVÁNÍ ZÁVAD</w:t>
      </w:r>
    </w:p>
    <w:p w14:paraId="04A617DC" w14:textId="77777777" w:rsidR="00EB492C" w:rsidRPr="001D49E7" w:rsidRDefault="00EB492C" w:rsidP="003120DE">
      <w:pPr>
        <w:jc w:val="both"/>
        <w:rPr>
          <w:rFonts w:ascii="Garamond" w:hAnsi="Garamond"/>
        </w:rPr>
      </w:pPr>
    </w:p>
    <w:p w14:paraId="04A617DD" w14:textId="77777777" w:rsidR="000074DC" w:rsidRPr="001D49E7" w:rsidRDefault="00D423C1" w:rsidP="00387C31">
      <w:pPr>
        <w:numPr>
          <w:ilvl w:val="0"/>
          <w:numId w:val="21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Pokud plnění </w:t>
      </w:r>
      <w:r w:rsidR="00F73E53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Pr="001D49E7">
        <w:rPr>
          <w:rFonts w:ascii="Garamond" w:hAnsi="Garamond"/>
        </w:rPr>
        <w:t xml:space="preserve">e </w:t>
      </w:r>
      <w:r w:rsidR="00DC3B6E">
        <w:rPr>
          <w:rFonts w:ascii="Garamond" w:hAnsi="Garamond"/>
        </w:rPr>
        <w:t>neodpovídá účelu nebo předmětu Smlouvy, popřípadě S</w:t>
      </w:r>
      <w:r w:rsidRPr="001D49E7">
        <w:rPr>
          <w:rFonts w:ascii="Garamond" w:hAnsi="Garamond"/>
        </w:rPr>
        <w:t xml:space="preserve">mlouvou předpokládanému výsledku, </w:t>
      </w:r>
      <w:r w:rsidR="000074DC" w:rsidRPr="001D49E7">
        <w:rPr>
          <w:rFonts w:ascii="Garamond" w:hAnsi="Garamond"/>
        </w:rPr>
        <w:t>je v rozporu s platnými předpisy, nemá vlastnosti stanovené normami nebo nevykazuje vlast</w:t>
      </w:r>
      <w:r w:rsidR="00F73E53">
        <w:rPr>
          <w:rFonts w:ascii="Garamond" w:hAnsi="Garamond"/>
        </w:rPr>
        <w:t>n</w:t>
      </w:r>
      <w:r w:rsidR="000074DC" w:rsidRPr="001D49E7">
        <w:rPr>
          <w:rFonts w:ascii="Garamond" w:hAnsi="Garamond"/>
        </w:rPr>
        <w:t xml:space="preserve">osti pro něj obvyklé, </w:t>
      </w:r>
      <w:r w:rsidRPr="001D49E7">
        <w:rPr>
          <w:rFonts w:ascii="Garamond" w:hAnsi="Garamond"/>
        </w:rPr>
        <w:t xml:space="preserve">má vady. </w:t>
      </w:r>
    </w:p>
    <w:p w14:paraId="04A617DE" w14:textId="77777777" w:rsidR="000074DC" w:rsidRPr="001D49E7" w:rsidRDefault="000074DC" w:rsidP="000074DC">
      <w:pPr>
        <w:ind w:left="360"/>
        <w:jc w:val="both"/>
        <w:rPr>
          <w:rFonts w:ascii="Garamond" w:hAnsi="Garamond"/>
        </w:rPr>
      </w:pPr>
    </w:p>
    <w:p w14:paraId="04A617DF" w14:textId="65CF71E1" w:rsidR="000074DC" w:rsidRPr="001D49E7" w:rsidRDefault="00BC49C6" w:rsidP="00387C31">
      <w:pPr>
        <w:numPr>
          <w:ilvl w:val="0"/>
          <w:numId w:val="21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Zhotovitel</w:t>
      </w:r>
      <w:r w:rsidR="00D423C1" w:rsidRPr="001D49E7">
        <w:rPr>
          <w:rFonts w:ascii="Garamond" w:hAnsi="Garamond"/>
        </w:rPr>
        <w:t xml:space="preserve"> </w:t>
      </w:r>
      <w:r w:rsidR="00F73E53">
        <w:rPr>
          <w:rFonts w:ascii="Garamond" w:hAnsi="Garamond"/>
        </w:rPr>
        <w:t>poskytuje O</w:t>
      </w:r>
      <w:r w:rsidR="000074DC" w:rsidRPr="001D49E7">
        <w:rPr>
          <w:rFonts w:ascii="Garamond" w:hAnsi="Garamond"/>
        </w:rPr>
        <w:t xml:space="preserve">bjednateli na provedení Díla dle této </w:t>
      </w:r>
      <w:r w:rsidR="00DC1FD2">
        <w:rPr>
          <w:rFonts w:ascii="Garamond" w:hAnsi="Garamond"/>
        </w:rPr>
        <w:t>S</w:t>
      </w:r>
      <w:r w:rsidR="000074DC" w:rsidRPr="001D49E7">
        <w:rPr>
          <w:rFonts w:ascii="Garamond" w:hAnsi="Garamond"/>
        </w:rPr>
        <w:t xml:space="preserve">mlouvy záruční dobu v délce </w:t>
      </w:r>
      <w:proofErr w:type="gramStart"/>
      <w:r w:rsidR="008709D0">
        <w:rPr>
          <w:rFonts w:ascii="Garamond" w:hAnsi="Garamond"/>
        </w:rPr>
        <w:t>60</w:t>
      </w:r>
      <w:r w:rsidR="000074DC" w:rsidRPr="001D49E7">
        <w:rPr>
          <w:rFonts w:ascii="Garamond" w:hAnsi="Garamond"/>
        </w:rPr>
        <w:t xml:space="preserve">  měsíců</w:t>
      </w:r>
      <w:proofErr w:type="gramEnd"/>
      <w:r w:rsidR="000074DC" w:rsidRPr="001D49E7">
        <w:rPr>
          <w:rFonts w:ascii="Garamond" w:hAnsi="Garamond"/>
        </w:rPr>
        <w:t xml:space="preserve"> ode dne předání a převzetí Díla. </w:t>
      </w:r>
    </w:p>
    <w:p w14:paraId="04A617E0" w14:textId="77777777" w:rsidR="000074DC" w:rsidRPr="001D49E7" w:rsidRDefault="000074DC" w:rsidP="000074DC">
      <w:pPr>
        <w:ind w:left="360"/>
        <w:jc w:val="both"/>
        <w:rPr>
          <w:rFonts w:ascii="Garamond" w:hAnsi="Garamond"/>
        </w:rPr>
      </w:pPr>
    </w:p>
    <w:p w14:paraId="04A617E1" w14:textId="77777777" w:rsidR="0029241D" w:rsidRPr="001D49E7" w:rsidRDefault="00D423C1" w:rsidP="00387C31">
      <w:pPr>
        <w:numPr>
          <w:ilvl w:val="0"/>
          <w:numId w:val="21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Zjištěné vady </w:t>
      </w:r>
      <w:r w:rsidR="00DD472B" w:rsidRPr="001D49E7">
        <w:rPr>
          <w:rFonts w:ascii="Garamond" w:hAnsi="Garamond"/>
        </w:rPr>
        <w:t>dokumentace uplatní O</w:t>
      </w:r>
      <w:r w:rsidRPr="001D49E7">
        <w:rPr>
          <w:rFonts w:ascii="Garamond" w:hAnsi="Garamond"/>
        </w:rPr>
        <w:t>bjednavatel</w:t>
      </w:r>
      <w:r w:rsidR="00DD472B" w:rsidRPr="001D49E7">
        <w:rPr>
          <w:rFonts w:ascii="Garamond" w:hAnsi="Garamond"/>
        </w:rPr>
        <w:t xml:space="preserve"> u Zhotovitele písemně bez zbytečného odk</w:t>
      </w:r>
      <w:r w:rsidR="00CC42AD">
        <w:rPr>
          <w:rFonts w:ascii="Garamond" w:hAnsi="Garamond"/>
        </w:rPr>
        <w:t>l</w:t>
      </w:r>
      <w:r w:rsidR="00DD472B" w:rsidRPr="001D49E7">
        <w:rPr>
          <w:rFonts w:ascii="Garamond" w:hAnsi="Garamond"/>
        </w:rPr>
        <w:t>adu poté, kdy je zjistil nebo měl zjistit</w:t>
      </w:r>
      <w:r w:rsidR="00585568" w:rsidRPr="001D49E7">
        <w:rPr>
          <w:rFonts w:ascii="Garamond" w:hAnsi="Garamond"/>
        </w:rPr>
        <w:t xml:space="preserve"> </w:t>
      </w:r>
      <w:r w:rsidR="006F04A2" w:rsidRPr="001D49E7">
        <w:rPr>
          <w:rFonts w:ascii="Garamond" w:hAnsi="Garamond"/>
        </w:rPr>
        <w:t xml:space="preserve">oprávněné osobě </w:t>
      </w:r>
      <w:r w:rsidR="00F73E53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6F04A2" w:rsidRPr="001D49E7">
        <w:rPr>
          <w:rFonts w:ascii="Garamond" w:hAnsi="Garamond"/>
        </w:rPr>
        <w:t>e</w:t>
      </w:r>
      <w:r w:rsidR="00DC3B6E">
        <w:rPr>
          <w:rFonts w:ascii="Garamond" w:hAnsi="Garamond"/>
        </w:rPr>
        <w:t>.</w:t>
      </w:r>
      <w:r w:rsidR="00585568" w:rsidRPr="001D49E7">
        <w:rPr>
          <w:rFonts w:ascii="Garamond" w:hAnsi="Garamond"/>
        </w:rPr>
        <w:t xml:space="preserve"> </w:t>
      </w:r>
    </w:p>
    <w:p w14:paraId="04A617E2" w14:textId="77777777" w:rsidR="0029241D" w:rsidRPr="001D49E7" w:rsidRDefault="0029241D" w:rsidP="0029241D">
      <w:pPr>
        <w:jc w:val="both"/>
        <w:rPr>
          <w:rFonts w:ascii="Garamond" w:hAnsi="Garamond"/>
        </w:rPr>
      </w:pPr>
    </w:p>
    <w:p w14:paraId="04A617E3" w14:textId="77777777" w:rsidR="0029241D" w:rsidRPr="001D49E7" w:rsidRDefault="0029241D" w:rsidP="00387C31">
      <w:pPr>
        <w:numPr>
          <w:ilvl w:val="0"/>
          <w:numId w:val="21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Bez ohledu na </w:t>
      </w:r>
      <w:r w:rsidR="00F73E53">
        <w:rPr>
          <w:rFonts w:ascii="Garamond" w:hAnsi="Garamond"/>
        </w:rPr>
        <w:t>to, zda je vzniklou vadou tato S</w:t>
      </w:r>
      <w:r w:rsidRPr="001D49E7">
        <w:rPr>
          <w:rFonts w:ascii="Garamond" w:hAnsi="Garamond"/>
        </w:rPr>
        <w:t xml:space="preserve">mlouva porušena podstatným </w:t>
      </w:r>
      <w:r w:rsidR="00F73E53">
        <w:rPr>
          <w:rFonts w:ascii="Garamond" w:hAnsi="Garamond"/>
        </w:rPr>
        <w:t>nebo nepodstatným způsobem, má O</w:t>
      </w:r>
      <w:r w:rsidRPr="001D49E7">
        <w:rPr>
          <w:rFonts w:ascii="Garamond" w:hAnsi="Garamond"/>
        </w:rPr>
        <w:t>bjednatel podle charakteru a závažnosti vady právo požadovat:</w:t>
      </w:r>
    </w:p>
    <w:p w14:paraId="04A617E4" w14:textId="77777777" w:rsidR="0029241D" w:rsidRPr="001D49E7" w:rsidRDefault="0029241D" w:rsidP="00387C31">
      <w:pPr>
        <w:numPr>
          <w:ilvl w:val="0"/>
          <w:numId w:val="23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odstranění vad opravou, je-li to možné a účelné nebo </w:t>
      </w:r>
    </w:p>
    <w:p w14:paraId="04A617E5" w14:textId="77777777" w:rsidR="0029241D" w:rsidRPr="001D49E7" w:rsidRDefault="0029241D" w:rsidP="00387C31">
      <w:pPr>
        <w:numPr>
          <w:ilvl w:val="0"/>
          <w:numId w:val="23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přiměřenou slevu z ceny Díla </w:t>
      </w:r>
    </w:p>
    <w:p w14:paraId="04A617E6" w14:textId="77777777" w:rsidR="0029241D" w:rsidRPr="001D49E7" w:rsidRDefault="0029241D" w:rsidP="00387C31">
      <w:pPr>
        <w:numPr>
          <w:ilvl w:val="0"/>
          <w:numId w:val="23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náhradu vzniklé újmy</w:t>
      </w:r>
    </w:p>
    <w:p w14:paraId="04A617E7" w14:textId="77777777" w:rsidR="00F65660" w:rsidRPr="001D49E7" w:rsidRDefault="00F73E53" w:rsidP="00F65660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a Z</w:t>
      </w:r>
      <w:r w:rsidR="00F65660" w:rsidRPr="001D49E7">
        <w:rPr>
          <w:rFonts w:ascii="Garamond" w:hAnsi="Garamond"/>
        </w:rPr>
        <w:t>hotovitel má povinnost tyto vady požadovaným způsobem a ve stanovené</w:t>
      </w:r>
      <w:r>
        <w:rPr>
          <w:rFonts w:ascii="Garamond" w:hAnsi="Garamond"/>
        </w:rPr>
        <w:t xml:space="preserve"> lhůtě odstranit nebo, byla-li O</w:t>
      </w:r>
      <w:r w:rsidR="00F65660" w:rsidRPr="001D49E7">
        <w:rPr>
          <w:rFonts w:ascii="Garamond" w:hAnsi="Garamond"/>
        </w:rPr>
        <w:t xml:space="preserve">bjednatelem požadována sleva, poskytnout přiměřenou slevu z ceny </w:t>
      </w:r>
      <w:r w:rsidR="00DE7F42">
        <w:rPr>
          <w:rFonts w:ascii="Garamond" w:hAnsi="Garamond"/>
        </w:rPr>
        <w:t>D</w:t>
      </w:r>
      <w:r w:rsidR="00F65660" w:rsidRPr="001D49E7">
        <w:rPr>
          <w:rFonts w:ascii="Garamond" w:hAnsi="Garamond"/>
        </w:rPr>
        <w:t>íla.</w:t>
      </w:r>
    </w:p>
    <w:p w14:paraId="04A617E8" w14:textId="77777777" w:rsidR="00F65660" w:rsidRPr="001D49E7" w:rsidRDefault="00F65660" w:rsidP="00F65660">
      <w:pPr>
        <w:ind w:left="360"/>
        <w:jc w:val="both"/>
        <w:rPr>
          <w:rFonts w:ascii="Garamond" w:hAnsi="Garamond"/>
        </w:rPr>
      </w:pPr>
    </w:p>
    <w:p w14:paraId="04A617E9" w14:textId="77777777" w:rsidR="00F65660" w:rsidRPr="001D49E7" w:rsidRDefault="00F65660" w:rsidP="00387C31">
      <w:pPr>
        <w:numPr>
          <w:ilvl w:val="0"/>
          <w:numId w:val="21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Ustanovením to</w:t>
      </w:r>
      <w:r w:rsidR="00F73E53">
        <w:rPr>
          <w:rFonts w:ascii="Garamond" w:hAnsi="Garamond"/>
        </w:rPr>
        <w:t>hoto článku není dotčeno právo Objednatele odstoupit od této S</w:t>
      </w:r>
      <w:r w:rsidRPr="001D49E7">
        <w:rPr>
          <w:rFonts w:ascii="Garamond" w:hAnsi="Garamond"/>
        </w:rPr>
        <w:t xml:space="preserve">mlouvy z důvodu vad </w:t>
      </w:r>
      <w:r w:rsidR="00D73C28">
        <w:rPr>
          <w:rFonts w:ascii="Garamond" w:hAnsi="Garamond"/>
        </w:rPr>
        <w:t>D</w:t>
      </w:r>
      <w:r w:rsidRPr="001D49E7">
        <w:rPr>
          <w:rFonts w:ascii="Garamond" w:hAnsi="Garamond"/>
        </w:rPr>
        <w:t xml:space="preserve">íla v těch případech, kdy vada představuje podstatné porušení této </w:t>
      </w:r>
      <w:r w:rsidR="00DC1FD2">
        <w:rPr>
          <w:rFonts w:ascii="Garamond" w:hAnsi="Garamond"/>
        </w:rPr>
        <w:t>S</w:t>
      </w:r>
      <w:r w:rsidRPr="001D49E7">
        <w:rPr>
          <w:rFonts w:ascii="Garamond" w:hAnsi="Garamond"/>
        </w:rPr>
        <w:t>mlouvy.</w:t>
      </w:r>
      <w:r w:rsidRPr="001D49E7" w:rsidDel="00F013AF">
        <w:rPr>
          <w:rFonts w:ascii="Garamond" w:hAnsi="Garamond"/>
        </w:rPr>
        <w:t xml:space="preserve"> </w:t>
      </w:r>
    </w:p>
    <w:p w14:paraId="04A617EA" w14:textId="77777777" w:rsidR="0029241D" w:rsidRPr="001D49E7" w:rsidRDefault="0029241D" w:rsidP="0029241D">
      <w:pPr>
        <w:ind w:left="360"/>
        <w:jc w:val="both"/>
        <w:rPr>
          <w:rFonts w:ascii="Garamond" w:hAnsi="Garamond"/>
        </w:rPr>
      </w:pPr>
    </w:p>
    <w:p w14:paraId="04A617EB" w14:textId="77777777" w:rsidR="00F65660" w:rsidRPr="001D49E7" w:rsidRDefault="00F73E53" w:rsidP="00387C31">
      <w:pPr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V případě, že O</w:t>
      </w:r>
      <w:r w:rsidR="00F65660" w:rsidRPr="001D49E7">
        <w:rPr>
          <w:rFonts w:ascii="Garamond" w:hAnsi="Garamond"/>
        </w:rPr>
        <w:t xml:space="preserve">bjednatel uplatní v záruční době nárok </w:t>
      </w:r>
      <w:r>
        <w:rPr>
          <w:rFonts w:ascii="Garamond" w:hAnsi="Garamond"/>
        </w:rPr>
        <w:t>z odpovědnosti za vady, zahájí Z</w:t>
      </w:r>
      <w:r w:rsidR="00F65660" w:rsidRPr="001D49E7">
        <w:rPr>
          <w:rFonts w:ascii="Garamond" w:hAnsi="Garamond"/>
        </w:rPr>
        <w:t xml:space="preserve">hotovitel práce na odstranění vad do 2 pracovních dnů od písemného oznámení vad a práce provede ve lhůtě 15 dnů ode dne </w:t>
      </w:r>
      <w:r>
        <w:rPr>
          <w:rFonts w:ascii="Garamond" w:hAnsi="Garamond"/>
        </w:rPr>
        <w:t>písemného oznámení, pokud se s O</w:t>
      </w:r>
      <w:r w:rsidR="00F65660" w:rsidRPr="001D49E7">
        <w:rPr>
          <w:rFonts w:ascii="Garamond" w:hAnsi="Garamond"/>
        </w:rPr>
        <w:t xml:space="preserve">bjednatelem nedohodne na jiné lhůtě. </w:t>
      </w:r>
      <w:r w:rsidR="00F65660" w:rsidRPr="001D49E7">
        <w:rPr>
          <w:rFonts w:ascii="Garamond" w:hAnsi="Garamond"/>
          <w:bCs/>
        </w:rPr>
        <w:t>Pokud nedojde k dohodě ohledně lhůty odstranění vady,</w:t>
      </w:r>
      <w:r>
        <w:rPr>
          <w:rFonts w:ascii="Garamond" w:hAnsi="Garamond"/>
          <w:bCs/>
        </w:rPr>
        <w:t xml:space="preserve"> určí přiměřenou lhůtu závazně O</w:t>
      </w:r>
      <w:r w:rsidR="00F65660" w:rsidRPr="001D49E7">
        <w:rPr>
          <w:rFonts w:ascii="Garamond" w:hAnsi="Garamond"/>
          <w:bCs/>
        </w:rPr>
        <w:t xml:space="preserve">bjednatel. </w:t>
      </w:r>
    </w:p>
    <w:p w14:paraId="04A617EC" w14:textId="77777777" w:rsidR="00585568" w:rsidRPr="001D49E7" w:rsidRDefault="00585568" w:rsidP="00F65FDF">
      <w:pPr>
        <w:jc w:val="both"/>
        <w:rPr>
          <w:rFonts w:ascii="Garamond" w:hAnsi="Garamond"/>
        </w:rPr>
      </w:pPr>
    </w:p>
    <w:p w14:paraId="04A617ED" w14:textId="77777777" w:rsidR="00F65FDF" w:rsidRPr="001D49E7" w:rsidRDefault="00F65660" w:rsidP="00387C31">
      <w:pPr>
        <w:numPr>
          <w:ilvl w:val="0"/>
          <w:numId w:val="21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Neodstraní-li Zhotovitel vady ve </w:t>
      </w:r>
      <w:r w:rsidR="007E5246" w:rsidRPr="001D49E7">
        <w:rPr>
          <w:rFonts w:ascii="Garamond" w:hAnsi="Garamond"/>
        </w:rPr>
        <w:t>lhů</w:t>
      </w:r>
      <w:r w:rsidR="00F73E53">
        <w:rPr>
          <w:rFonts w:ascii="Garamond" w:hAnsi="Garamond"/>
        </w:rPr>
        <w:t>tě sjednané v tomto článku, je O</w:t>
      </w:r>
      <w:r w:rsidR="007E5246" w:rsidRPr="001D49E7">
        <w:rPr>
          <w:rFonts w:ascii="Garamond" w:hAnsi="Garamond"/>
        </w:rPr>
        <w:t xml:space="preserve">bjednatel oprávněn zajistit odstranění vady jiným subjektem na náklady </w:t>
      </w:r>
      <w:r w:rsidRPr="001D49E7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7E5246" w:rsidRPr="001D49E7">
        <w:rPr>
          <w:rFonts w:ascii="Garamond" w:hAnsi="Garamond"/>
        </w:rPr>
        <w:t>e.</w:t>
      </w:r>
    </w:p>
    <w:p w14:paraId="04A617EE" w14:textId="77777777" w:rsidR="0029241D" w:rsidRPr="001D49E7" w:rsidRDefault="0029241D" w:rsidP="0029241D">
      <w:pPr>
        <w:jc w:val="both"/>
        <w:rPr>
          <w:rFonts w:ascii="Garamond" w:hAnsi="Garamond"/>
        </w:rPr>
      </w:pPr>
    </w:p>
    <w:p w14:paraId="04A617EF" w14:textId="77777777" w:rsidR="0029241D" w:rsidRPr="001D49E7" w:rsidRDefault="0029241D" w:rsidP="00387C31">
      <w:pPr>
        <w:numPr>
          <w:ilvl w:val="0"/>
          <w:numId w:val="21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Byla-li </w:t>
      </w:r>
      <w:r w:rsidR="00896067">
        <w:rPr>
          <w:rFonts w:ascii="Garamond" w:hAnsi="Garamond"/>
        </w:rPr>
        <w:t>O</w:t>
      </w:r>
      <w:r w:rsidRPr="001D49E7">
        <w:rPr>
          <w:rFonts w:ascii="Garamond" w:hAnsi="Garamond"/>
        </w:rPr>
        <w:t xml:space="preserve">bjednatelem v záruční době požadována přiměřená sleva z ceny </w:t>
      </w:r>
      <w:r w:rsidR="00D73C28">
        <w:rPr>
          <w:rFonts w:ascii="Garamond" w:hAnsi="Garamond"/>
        </w:rPr>
        <w:t>D</w:t>
      </w:r>
      <w:r w:rsidRPr="001D49E7">
        <w:rPr>
          <w:rFonts w:ascii="Garamond" w:hAnsi="Garamond"/>
        </w:rPr>
        <w:t xml:space="preserve">íla jako nárok z odpovědnosti za vady, odst. </w:t>
      </w:r>
      <w:r w:rsidR="00F65660" w:rsidRPr="001D49E7">
        <w:rPr>
          <w:rFonts w:ascii="Garamond" w:hAnsi="Garamond"/>
        </w:rPr>
        <w:t>6</w:t>
      </w:r>
      <w:r w:rsidRPr="001D49E7">
        <w:rPr>
          <w:rFonts w:ascii="Garamond" w:hAnsi="Garamond"/>
        </w:rPr>
        <w:t xml:space="preserve"> tohoto článku se nepoužije. Zhotovitel ve lhůtě 15 dnů ode dne píse</w:t>
      </w:r>
      <w:r w:rsidR="00F73E53">
        <w:rPr>
          <w:rFonts w:ascii="Garamond" w:hAnsi="Garamond"/>
        </w:rPr>
        <w:t>mného oznámení vad, pokud se s O</w:t>
      </w:r>
      <w:r w:rsidRPr="001D49E7">
        <w:rPr>
          <w:rFonts w:ascii="Garamond" w:hAnsi="Garamond"/>
        </w:rPr>
        <w:t xml:space="preserve">bjednatelem nedohodnou na jiné lhůtě, navrhne </w:t>
      </w:r>
      <w:r w:rsidR="007D0CD5">
        <w:rPr>
          <w:rFonts w:ascii="Garamond" w:hAnsi="Garamond"/>
        </w:rPr>
        <w:t>O</w:t>
      </w:r>
      <w:r w:rsidRPr="001D49E7">
        <w:rPr>
          <w:rFonts w:ascii="Garamond" w:hAnsi="Garamond"/>
        </w:rPr>
        <w:t xml:space="preserve">bjednateli výši slevy z ceny </w:t>
      </w:r>
      <w:r w:rsidR="00D73C28">
        <w:rPr>
          <w:rFonts w:ascii="Garamond" w:hAnsi="Garamond"/>
        </w:rPr>
        <w:t>D</w:t>
      </w:r>
      <w:r w:rsidRPr="001D49E7">
        <w:rPr>
          <w:rFonts w:ascii="Garamond" w:hAnsi="Garamond"/>
        </w:rPr>
        <w:t xml:space="preserve">íla. Nedojde-li ve lhůtě 15 dnů (nebo jiné lhůtě sjednané smluvními stranami) k dohodě o výši slevy z ceny </w:t>
      </w:r>
      <w:r w:rsidR="00D73C28">
        <w:rPr>
          <w:rFonts w:ascii="Garamond" w:hAnsi="Garamond"/>
        </w:rPr>
        <w:t>D</w:t>
      </w:r>
      <w:r w:rsidRPr="001D49E7">
        <w:rPr>
          <w:rFonts w:ascii="Garamond" w:hAnsi="Garamond"/>
        </w:rPr>
        <w:t xml:space="preserve">íla, určí výši slevy z ceny </w:t>
      </w:r>
      <w:r w:rsidR="00D73C28">
        <w:rPr>
          <w:rFonts w:ascii="Garamond" w:hAnsi="Garamond"/>
        </w:rPr>
        <w:t>D</w:t>
      </w:r>
      <w:r w:rsidRPr="001D49E7">
        <w:rPr>
          <w:rFonts w:ascii="Garamond" w:hAnsi="Garamond"/>
        </w:rPr>
        <w:t xml:space="preserve">íla soud. </w:t>
      </w:r>
    </w:p>
    <w:p w14:paraId="04A617F0" w14:textId="77777777" w:rsidR="0029241D" w:rsidRPr="001D49E7" w:rsidRDefault="0029241D" w:rsidP="0029241D">
      <w:pPr>
        <w:ind w:left="360"/>
        <w:jc w:val="both"/>
        <w:rPr>
          <w:rFonts w:ascii="Garamond" w:hAnsi="Garamond"/>
        </w:rPr>
      </w:pPr>
    </w:p>
    <w:p w14:paraId="04A617F1" w14:textId="77777777" w:rsidR="0029241D" w:rsidRPr="001D49E7" w:rsidRDefault="0029241D" w:rsidP="00387C31">
      <w:pPr>
        <w:numPr>
          <w:ilvl w:val="0"/>
          <w:numId w:val="21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Záruční doba se prodlužuje o dobu od písemného uplatnění vad až do doby jejich odstranění, tj. do sepsání protokolu o odstranění vad. </w:t>
      </w:r>
    </w:p>
    <w:p w14:paraId="04A617F2" w14:textId="77777777" w:rsidR="00C434B1" w:rsidRPr="001D49E7" w:rsidRDefault="00C434B1" w:rsidP="00C434B1">
      <w:pPr>
        <w:ind w:left="360"/>
        <w:jc w:val="both"/>
        <w:rPr>
          <w:rFonts w:ascii="Garamond" w:hAnsi="Garamond"/>
        </w:rPr>
      </w:pPr>
    </w:p>
    <w:p w14:paraId="04A617F3" w14:textId="77777777" w:rsidR="00953D9B" w:rsidRPr="001D49E7" w:rsidRDefault="00FF2E93" w:rsidP="00387C31">
      <w:pPr>
        <w:numPr>
          <w:ilvl w:val="0"/>
          <w:numId w:val="21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Ustanovením </w:t>
      </w:r>
      <w:r w:rsidR="00591F4D" w:rsidRPr="001D49E7">
        <w:rPr>
          <w:rFonts w:ascii="Garamond" w:hAnsi="Garamond"/>
        </w:rPr>
        <w:t>tohoto článku</w:t>
      </w:r>
      <w:r w:rsidR="00B82CEE" w:rsidRPr="001D49E7">
        <w:rPr>
          <w:rFonts w:ascii="Garamond" w:hAnsi="Garamond"/>
        </w:rPr>
        <w:t xml:space="preserve"> </w:t>
      </w:r>
      <w:r w:rsidR="00F73E53">
        <w:rPr>
          <w:rFonts w:ascii="Garamond" w:hAnsi="Garamond"/>
        </w:rPr>
        <w:t>není dotčeno právo O</w:t>
      </w:r>
      <w:r w:rsidRPr="001D49E7">
        <w:rPr>
          <w:rFonts w:ascii="Garamond" w:hAnsi="Garamond"/>
        </w:rPr>
        <w:t>bjednatele odstoupit od </w:t>
      </w:r>
      <w:r w:rsidR="00B82CEE" w:rsidRPr="001D49E7">
        <w:rPr>
          <w:rFonts w:ascii="Garamond" w:hAnsi="Garamond"/>
        </w:rPr>
        <w:t xml:space="preserve">této </w:t>
      </w:r>
      <w:r w:rsidR="00DC1FD2">
        <w:rPr>
          <w:rFonts w:ascii="Garamond" w:hAnsi="Garamond"/>
        </w:rPr>
        <w:t>S</w:t>
      </w:r>
      <w:r w:rsidRPr="001D49E7">
        <w:rPr>
          <w:rFonts w:ascii="Garamond" w:hAnsi="Garamond"/>
        </w:rPr>
        <w:t xml:space="preserve">mlouvy z důvodu vad </w:t>
      </w:r>
      <w:r w:rsidR="00D73C28">
        <w:rPr>
          <w:rFonts w:ascii="Garamond" w:hAnsi="Garamond"/>
        </w:rPr>
        <w:t>D</w:t>
      </w:r>
      <w:r w:rsidRPr="001D49E7">
        <w:rPr>
          <w:rFonts w:ascii="Garamond" w:hAnsi="Garamond"/>
        </w:rPr>
        <w:t xml:space="preserve">íla v těch případech, kdy vada představuje podstatné porušení </w:t>
      </w:r>
      <w:r w:rsidR="00B82CEE" w:rsidRPr="001D49E7">
        <w:rPr>
          <w:rFonts w:ascii="Garamond" w:hAnsi="Garamond"/>
        </w:rPr>
        <w:t xml:space="preserve">této </w:t>
      </w:r>
      <w:r w:rsidR="00DC1FD2">
        <w:rPr>
          <w:rFonts w:ascii="Garamond" w:hAnsi="Garamond"/>
        </w:rPr>
        <w:t>S</w:t>
      </w:r>
      <w:r w:rsidRPr="001D49E7">
        <w:rPr>
          <w:rFonts w:ascii="Garamond" w:hAnsi="Garamond"/>
        </w:rPr>
        <w:t>mlouvy.</w:t>
      </w:r>
    </w:p>
    <w:p w14:paraId="04A617F4" w14:textId="77777777" w:rsidR="00EB492C" w:rsidRPr="001D49E7" w:rsidRDefault="00EB492C" w:rsidP="00C434B1">
      <w:pPr>
        <w:ind w:left="360"/>
        <w:jc w:val="both"/>
        <w:rPr>
          <w:rFonts w:ascii="Garamond" w:hAnsi="Garamond"/>
        </w:rPr>
      </w:pPr>
    </w:p>
    <w:p w14:paraId="04A617F5" w14:textId="77777777" w:rsidR="00953D9B" w:rsidRPr="001D49E7" w:rsidRDefault="00FF2E93" w:rsidP="00387C31">
      <w:pPr>
        <w:numPr>
          <w:ilvl w:val="0"/>
          <w:numId w:val="21"/>
        </w:numPr>
        <w:jc w:val="both"/>
        <w:rPr>
          <w:rFonts w:ascii="Garamond" w:hAnsi="Garamond"/>
        </w:rPr>
      </w:pPr>
      <w:bookmarkStart w:id="6" w:name="_Ref76641679"/>
      <w:r w:rsidRPr="001D49E7">
        <w:rPr>
          <w:rFonts w:ascii="Garamond" w:hAnsi="Garamond"/>
        </w:rPr>
        <w:t>Nároky z</w:t>
      </w:r>
      <w:r w:rsidR="00F73E53">
        <w:rPr>
          <w:rFonts w:ascii="Garamond" w:hAnsi="Garamond"/>
        </w:rPr>
        <w:t xml:space="preserve"> vad plnění se nedotýkají práv O</w:t>
      </w:r>
      <w:r w:rsidRPr="001D49E7">
        <w:rPr>
          <w:rFonts w:ascii="Garamond" w:hAnsi="Garamond"/>
        </w:rPr>
        <w:t xml:space="preserve">bjednatele na náhradu </w:t>
      </w:r>
      <w:r w:rsidR="004212FB" w:rsidRPr="001D49E7">
        <w:rPr>
          <w:rFonts w:ascii="Garamond" w:hAnsi="Garamond"/>
        </w:rPr>
        <w:t xml:space="preserve">újmy </w:t>
      </w:r>
      <w:r w:rsidRPr="001D49E7">
        <w:rPr>
          <w:rFonts w:ascii="Garamond" w:hAnsi="Garamond"/>
        </w:rPr>
        <w:t xml:space="preserve">vzniklé </w:t>
      </w:r>
      <w:r w:rsidR="007D0CD5">
        <w:rPr>
          <w:rFonts w:ascii="Garamond" w:hAnsi="Garamond"/>
        </w:rPr>
        <w:t>O</w:t>
      </w:r>
      <w:r w:rsidRPr="001D49E7">
        <w:rPr>
          <w:rFonts w:ascii="Garamond" w:hAnsi="Garamond"/>
        </w:rPr>
        <w:t>bjednateli v důsledku vady ani na smluvní pokutu vážící se na porušení povinnosti, jež vedlo ke vzniku vady.</w:t>
      </w:r>
      <w:bookmarkEnd w:id="6"/>
    </w:p>
    <w:p w14:paraId="04A617F6" w14:textId="77777777" w:rsidR="00F73E53" w:rsidRPr="001D49E7" w:rsidRDefault="00F73E53" w:rsidP="00C434B1">
      <w:pPr>
        <w:ind w:left="360"/>
        <w:jc w:val="both"/>
        <w:rPr>
          <w:rFonts w:ascii="Garamond" w:hAnsi="Garamond"/>
        </w:rPr>
      </w:pPr>
    </w:p>
    <w:p w14:paraId="04A617F7" w14:textId="77777777" w:rsidR="00953D9B" w:rsidRPr="001D49E7" w:rsidRDefault="00953D9B" w:rsidP="00585C61">
      <w:pPr>
        <w:numPr>
          <w:ilvl w:val="0"/>
          <w:numId w:val="9"/>
        </w:numPr>
        <w:ind w:left="284" w:firstLine="0"/>
        <w:jc w:val="center"/>
        <w:rPr>
          <w:rFonts w:ascii="Garamond" w:hAnsi="Garamond"/>
          <w:b/>
        </w:rPr>
      </w:pPr>
    </w:p>
    <w:p w14:paraId="04A617F8" w14:textId="77777777" w:rsidR="00EB492C" w:rsidRPr="001D49E7" w:rsidRDefault="00F34964" w:rsidP="00F73E53">
      <w:pPr>
        <w:jc w:val="center"/>
        <w:rPr>
          <w:rFonts w:ascii="Garamond" w:hAnsi="Garamond"/>
          <w:b/>
          <w:caps/>
        </w:rPr>
      </w:pPr>
      <w:r w:rsidRPr="001D49E7">
        <w:rPr>
          <w:rFonts w:ascii="Garamond" w:hAnsi="Garamond"/>
          <w:b/>
          <w:caps/>
        </w:rPr>
        <w:t>Úrok z prodlení a smluvní pokuty</w:t>
      </w:r>
    </w:p>
    <w:p w14:paraId="04A617F9" w14:textId="77777777" w:rsidR="00EB492C" w:rsidRPr="001D49E7" w:rsidRDefault="00EB492C" w:rsidP="003120DE">
      <w:pPr>
        <w:jc w:val="both"/>
        <w:rPr>
          <w:rFonts w:ascii="Garamond" w:hAnsi="Garamond"/>
        </w:rPr>
      </w:pPr>
    </w:p>
    <w:p w14:paraId="04A617FA" w14:textId="77777777" w:rsidR="00F73E53" w:rsidRDefault="00F73E53" w:rsidP="00387C31">
      <w:pPr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>Je-li O</w:t>
      </w:r>
      <w:r w:rsidR="00EB492C" w:rsidRPr="001D49E7">
        <w:rPr>
          <w:rFonts w:ascii="Garamond" w:hAnsi="Garamond"/>
        </w:rPr>
        <w:t>bjednatel v prodlení s</w:t>
      </w:r>
      <w:r w:rsidR="00F35EAE" w:rsidRPr="001D49E7">
        <w:rPr>
          <w:rFonts w:ascii="Garamond" w:hAnsi="Garamond"/>
        </w:rPr>
        <w:t>e zaplacením</w:t>
      </w:r>
      <w:r w:rsidR="00EB492C" w:rsidRPr="001D49E7">
        <w:rPr>
          <w:rFonts w:ascii="Garamond" w:hAnsi="Garamond"/>
        </w:rPr>
        <w:t xml:space="preserve"> plateb podle </w:t>
      </w:r>
      <w:r w:rsidR="000F5781" w:rsidRPr="001D49E7">
        <w:rPr>
          <w:rFonts w:ascii="Garamond" w:hAnsi="Garamond"/>
        </w:rPr>
        <w:t xml:space="preserve">článku </w:t>
      </w:r>
      <w:r w:rsidR="005314BA" w:rsidRPr="001D49E7">
        <w:rPr>
          <w:rFonts w:ascii="Garamond" w:hAnsi="Garamond"/>
        </w:rPr>
        <w:fldChar w:fldCharType="begin"/>
      </w:r>
      <w:r w:rsidR="005314BA" w:rsidRPr="001D49E7">
        <w:rPr>
          <w:rFonts w:ascii="Garamond" w:hAnsi="Garamond"/>
        </w:rPr>
        <w:instrText xml:space="preserve"> REF _Ref406494161 \r \h  \* MERGEFORMAT </w:instrText>
      </w:r>
      <w:r w:rsidR="005314BA" w:rsidRPr="001D49E7">
        <w:rPr>
          <w:rFonts w:ascii="Garamond" w:hAnsi="Garamond"/>
        </w:rPr>
      </w:r>
      <w:r w:rsidR="005314BA" w:rsidRPr="001D49E7">
        <w:rPr>
          <w:rFonts w:ascii="Garamond" w:hAnsi="Garamond"/>
        </w:rPr>
        <w:fldChar w:fldCharType="separate"/>
      </w:r>
      <w:r w:rsidR="007D082F">
        <w:rPr>
          <w:rFonts w:ascii="Garamond" w:hAnsi="Garamond"/>
        </w:rPr>
        <w:t>VI</w:t>
      </w:r>
      <w:r w:rsidR="005314BA" w:rsidRPr="001D49E7">
        <w:rPr>
          <w:rFonts w:ascii="Garamond" w:hAnsi="Garamond"/>
        </w:rPr>
        <w:fldChar w:fldCharType="end"/>
      </w:r>
      <w:r>
        <w:rPr>
          <w:rFonts w:ascii="Garamond" w:hAnsi="Garamond"/>
        </w:rPr>
        <w:t>I</w:t>
      </w:r>
      <w:r w:rsidR="000F5781" w:rsidRPr="001D49E7">
        <w:rPr>
          <w:rFonts w:ascii="Garamond" w:hAnsi="Garamond"/>
        </w:rPr>
        <w:t xml:space="preserve">. </w:t>
      </w:r>
      <w:proofErr w:type="gramStart"/>
      <w:r w:rsidR="00B82CEE" w:rsidRPr="001D49E7">
        <w:rPr>
          <w:rFonts w:ascii="Garamond" w:hAnsi="Garamond"/>
        </w:rPr>
        <w:t>této</w:t>
      </w:r>
      <w:proofErr w:type="gramEnd"/>
      <w:r w:rsidR="00997C1E" w:rsidRPr="001D49E7">
        <w:rPr>
          <w:rFonts w:ascii="Garamond" w:hAnsi="Garamond"/>
        </w:rPr>
        <w:t xml:space="preserve"> </w:t>
      </w:r>
      <w:r>
        <w:rPr>
          <w:rFonts w:ascii="Garamond" w:hAnsi="Garamond"/>
        </w:rPr>
        <w:t>S</w:t>
      </w:r>
      <w:r w:rsidR="00EE3F04" w:rsidRPr="001D49E7">
        <w:rPr>
          <w:rFonts w:ascii="Garamond" w:hAnsi="Garamond"/>
        </w:rPr>
        <w:t>mlouvy</w:t>
      </w:r>
      <w:r w:rsidR="00EB492C" w:rsidRPr="001D49E7">
        <w:rPr>
          <w:rFonts w:ascii="Garamond" w:hAnsi="Garamond"/>
        </w:rPr>
        <w:t xml:space="preserve">, je povinen </w:t>
      </w:r>
      <w:r w:rsidR="00F35EAE" w:rsidRPr="001D49E7">
        <w:rPr>
          <w:rFonts w:ascii="Garamond" w:hAnsi="Garamond"/>
        </w:rPr>
        <w:t xml:space="preserve">zaplatit </w:t>
      </w:r>
      <w:r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3A49B5" w:rsidRPr="001D49E7">
        <w:rPr>
          <w:rFonts w:ascii="Garamond" w:hAnsi="Garamond"/>
        </w:rPr>
        <w:t xml:space="preserve">i </w:t>
      </w:r>
      <w:r w:rsidR="00EB492C" w:rsidRPr="001D49E7">
        <w:rPr>
          <w:rFonts w:ascii="Garamond" w:hAnsi="Garamond"/>
        </w:rPr>
        <w:t>úrok z prodlení z </w:t>
      </w:r>
      <w:r w:rsidR="0078518C" w:rsidRPr="001D49E7">
        <w:rPr>
          <w:rFonts w:ascii="Garamond" w:hAnsi="Garamond"/>
        </w:rPr>
        <w:t xml:space="preserve">nezaplacené </w:t>
      </w:r>
      <w:r w:rsidR="00EB492C" w:rsidRPr="001D49E7">
        <w:rPr>
          <w:rFonts w:ascii="Garamond" w:hAnsi="Garamond"/>
        </w:rPr>
        <w:t>dlužné částky za každý den prodlení ve výši stanovené zvláštním právním předpisem.</w:t>
      </w:r>
    </w:p>
    <w:p w14:paraId="04A617FB" w14:textId="77777777" w:rsidR="00F73E53" w:rsidRDefault="00F73E53" w:rsidP="00F73E53">
      <w:pPr>
        <w:ind w:left="360"/>
        <w:jc w:val="both"/>
        <w:rPr>
          <w:rFonts w:ascii="Garamond" w:hAnsi="Garamond"/>
        </w:rPr>
      </w:pPr>
    </w:p>
    <w:p w14:paraId="04A617FC" w14:textId="77777777" w:rsidR="00F73E53" w:rsidRDefault="00F73E53" w:rsidP="005D5272">
      <w:pPr>
        <w:numPr>
          <w:ilvl w:val="0"/>
          <w:numId w:val="16"/>
        </w:numPr>
        <w:jc w:val="both"/>
        <w:rPr>
          <w:rFonts w:ascii="Garamond" w:hAnsi="Garamond"/>
        </w:rPr>
      </w:pPr>
      <w:r w:rsidRPr="00F73E53">
        <w:rPr>
          <w:rFonts w:ascii="Garamond" w:hAnsi="Garamond"/>
        </w:rPr>
        <w:t>Je-li Z</w:t>
      </w:r>
      <w:r w:rsidR="00C434B1" w:rsidRPr="00F73E53">
        <w:rPr>
          <w:rFonts w:ascii="Garamond" w:hAnsi="Garamond"/>
        </w:rPr>
        <w:t xml:space="preserve">hotovitel v prodlení s plněním </w:t>
      </w:r>
      <w:r w:rsidRPr="00F73E53">
        <w:rPr>
          <w:rFonts w:ascii="Garamond" w:hAnsi="Garamond"/>
        </w:rPr>
        <w:t>jednotlivých fází Díla ve lhůtách uvedených</w:t>
      </w:r>
      <w:r w:rsidR="00C434B1" w:rsidRPr="00F73E53">
        <w:rPr>
          <w:rFonts w:ascii="Garamond" w:hAnsi="Garamond"/>
        </w:rPr>
        <w:t xml:space="preserve"> v čl. </w:t>
      </w:r>
      <w:r w:rsidRPr="00F73E53">
        <w:rPr>
          <w:rFonts w:ascii="Garamond" w:hAnsi="Garamond"/>
        </w:rPr>
        <w:t>IV. této Smlouvy, je povinen zaplatit O</w:t>
      </w:r>
      <w:r w:rsidR="00C434B1" w:rsidRPr="00F73E53">
        <w:rPr>
          <w:rFonts w:ascii="Garamond" w:hAnsi="Garamond"/>
        </w:rPr>
        <w:t>bjednateli smluvní pokutu ve výši 1 000 Kč za každý i započatý den prodlení.</w:t>
      </w:r>
    </w:p>
    <w:p w14:paraId="04A617FD" w14:textId="77777777" w:rsidR="005D5272" w:rsidRPr="005D5272" w:rsidRDefault="005D5272" w:rsidP="005D5272">
      <w:pPr>
        <w:jc w:val="both"/>
        <w:rPr>
          <w:rFonts w:ascii="Garamond" w:hAnsi="Garamond"/>
        </w:rPr>
      </w:pPr>
    </w:p>
    <w:p w14:paraId="04A617FE" w14:textId="692B7179" w:rsidR="00953D9B" w:rsidRPr="00F73E53" w:rsidRDefault="006B539F" w:rsidP="00387C31">
      <w:pPr>
        <w:numPr>
          <w:ilvl w:val="0"/>
          <w:numId w:val="16"/>
        </w:numPr>
        <w:jc w:val="both"/>
        <w:rPr>
          <w:rFonts w:ascii="Garamond" w:hAnsi="Garamond"/>
        </w:rPr>
      </w:pPr>
      <w:r w:rsidRPr="00F73E53">
        <w:rPr>
          <w:rFonts w:ascii="Garamond" w:hAnsi="Garamond"/>
        </w:rPr>
        <w:t xml:space="preserve">Je-li </w:t>
      </w:r>
      <w:r w:rsidR="00F73E53" w:rsidRPr="00F73E53">
        <w:rPr>
          <w:rFonts w:ascii="Garamond" w:hAnsi="Garamond"/>
        </w:rPr>
        <w:t>Z</w:t>
      </w:r>
      <w:r w:rsidR="00BC49C6" w:rsidRPr="00F73E53">
        <w:rPr>
          <w:rFonts w:ascii="Garamond" w:hAnsi="Garamond"/>
        </w:rPr>
        <w:t>hotovitel</w:t>
      </w:r>
      <w:r w:rsidR="00476281" w:rsidRPr="00F73E53">
        <w:rPr>
          <w:rFonts w:ascii="Garamond" w:hAnsi="Garamond"/>
        </w:rPr>
        <w:t xml:space="preserve"> v </w:t>
      </w:r>
      <w:r w:rsidR="00EB492C" w:rsidRPr="00F73E53">
        <w:rPr>
          <w:rFonts w:ascii="Garamond" w:hAnsi="Garamond"/>
        </w:rPr>
        <w:t>prodlení s odstraněním vad ve lhůtě uvedené v</w:t>
      </w:r>
      <w:r w:rsidR="00C434B1" w:rsidRPr="00F73E53">
        <w:rPr>
          <w:rFonts w:ascii="Garamond" w:hAnsi="Garamond"/>
        </w:rPr>
        <w:t> </w:t>
      </w:r>
      <w:r w:rsidR="00476281" w:rsidRPr="00F73E53">
        <w:rPr>
          <w:rFonts w:ascii="Garamond" w:hAnsi="Garamond"/>
        </w:rPr>
        <w:t>článku</w:t>
      </w:r>
      <w:r w:rsidR="00F73E53">
        <w:rPr>
          <w:rFonts w:ascii="Garamond" w:hAnsi="Garamond"/>
        </w:rPr>
        <w:t xml:space="preserve"> XI</w:t>
      </w:r>
      <w:r w:rsidR="00C434B1" w:rsidRPr="00F73E53">
        <w:rPr>
          <w:rFonts w:ascii="Garamond" w:hAnsi="Garamond"/>
        </w:rPr>
        <w:t>II</w:t>
      </w:r>
      <w:r w:rsidR="00476281" w:rsidRPr="00F73E53">
        <w:rPr>
          <w:rFonts w:ascii="Garamond" w:hAnsi="Garamond"/>
        </w:rPr>
        <w:t xml:space="preserve">. </w:t>
      </w:r>
      <w:r w:rsidR="00F73E53">
        <w:rPr>
          <w:rFonts w:ascii="Garamond" w:hAnsi="Garamond"/>
        </w:rPr>
        <w:t>této S</w:t>
      </w:r>
      <w:r w:rsidRPr="00F73E53">
        <w:rPr>
          <w:rFonts w:ascii="Garamond" w:hAnsi="Garamond"/>
        </w:rPr>
        <w:t>mlouvy,</w:t>
      </w:r>
      <w:r w:rsidR="00D442F1" w:rsidRPr="00F73E53">
        <w:rPr>
          <w:rFonts w:ascii="Garamond" w:hAnsi="Garamond"/>
        </w:rPr>
        <w:t xml:space="preserve"> </w:t>
      </w:r>
      <w:r w:rsidRPr="00F73E53">
        <w:rPr>
          <w:rFonts w:ascii="Garamond" w:hAnsi="Garamond"/>
        </w:rPr>
        <w:t xml:space="preserve">je povinen zaplatit </w:t>
      </w:r>
      <w:r w:rsidR="00F73E53">
        <w:rPr>
          <w:rFonts w:ascii="Garamond" w:hAnsi="Garamond"/>
        </w:rPr>
        <w:t>O</w:t>
      </w:r>
      <w:r w:rsidR="00EB492C" w:rsidRPr="00F73E53">
        <w:rPr>
          <w:rFonts w:ascii="Garamond" w:hAnsi="Garamond"/>
        </w:rPr>
        <w:t xml:space="preserve">bjednateli smluvní pokutu ve výši </w:t>
      </w:r>
      <w:r w:rsidR="008E528E" w:rsidRPr="00F73E53">
        <w:rPr>
          <w:rFonts w:ascii="Garamond" w:hAnsi="Garamond"/>
        </w:rPr>
        <w:t>1</w:t>
      </w:r>
      <w:r w:rsidR="001B404A">
        <w:rPr>
          <w:rFonts w:ascii="Garamond" w:hAnsi="Garamond"/>
        </w:rPr>
        <w:t xml:space="preserve"> </w:t>
      </w:r>
      <w:r w:rsidR="00C434B1" w:rsidRPr="00F73E53">
        <w:rPr>
          <w:rFonts w:ascii="Garamond" w:hAnsi="Garamond"/>
        </w:rPr>
        <w:t>000</w:t>
      </w:r>
      <w:r w:rsidR="00970B9E" w:rsidRPr="00F73E53">
        <w:rPr>
          <w:rFonts w:ascii="Garamond" w:hAnsi="Garamond"/>
        </w:rPr>
        <w:t xml:space="preserve"> </w:t>
      </w:r>
      <w:r w:rsidR="00D442F1" w:rsidRPr="00F73E53">
        <w:rPr>
          <w:rFonts w:ascii="Garamond" w:hAnsi="Garamond"/>
        </w:rPr>
        <w:t>Kč za</w:t>
      </w:r>
      <w:r w:rsidR="00EB492C" w:rsidRPr="00F73E53">
        <w:rPr>
          <w:rFonts w:ascii="Garamond" w:hAnsi="Garamond"/>
        </w:rPr>
        <w:t xml:space="preserve"> každý </w:t>
      </w:r>
      <w:r w:rsidR="00075FE7" w:rsidRPr="00F73E53">
        <w:rPr>
          <w:rFonts w:ascii="Garamond" w:hAnsi="Garamond"/>
        </w:rPr>
        <w:t xml:space="preserve">i započatý </w:t>
      </w:r>
      <w:r w:rsidR="00EB492C" w:rsidRPr="00F73E53">
        <w:rPr>
          <w:rFonts w:ascii="Garamond" w:hAnsi="Garamond"/>
        </w:rPr>
        <w:t>den prodlení, a to za každou vadu zvlášť.</w:t>
      </w:r>
    </w:p>
    <w:p w14:paraId="04A617FF" w14:textId="77777777" w:rsidR="00EB492C" w:rsidRPr="001D49E7" w:rsidRDefault="00EB492C" w:rsidP="003120DE">
      <w:pPr>
        <w:jc w:val="both"/>
        <w:rPr>
          <w:rFonts w:ascii="Garamond" w:hAnsi="Garamond"/>
          <w:highlight w:val="yellow"/>
        </w:rPr>
      </w:pPr>
    </w:p>
    <w:p w14:paraId="04A61800" w14:textId="695E8FAF" w:rsidR="00F73E53" w:rsidRDefault="008626BD" w:rsidP="00387C31">
      <w:pPr>
        <w:numPr>
          <w:ilvl w:val="0"/>
          <w:numId w:val="16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Poruší</w:t>
      </w:r>
      <w:r w:rsidR="006B539F" w:rsidRPr="001D49E7">
        <w:rPr>
          <w:rFonts w:ascii="Garamond" w:hAnsi="Garamond"/>
        </w:rPr>
        <w:t xml:space="preserve">-li </w:t>
      </w:r>
      <w:r w:rsidR="00896067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CA154D" w:rsidRPr="001D49E7">
        <w:rPr>
          <w:rFonts w:ascii="Garamond" w:hAnsi="Garamond"/>
        </w:rPr>
        <w:t xml:space="preserve"> </w:t>
      </w:r>
      <w:r w:rsidR="006B539F" w:rsidRPr="001D49E7">
        <w:rPr>
          <w:rFonts w:ascii="Garamond" w:hAnsi="Garamond"/>
        </w:rPr>
        <w:t xml:space="preserve">povinnost </w:t>
      </w:r>
      <w:r w:rsidR="00F64EA5" w:rsidRPr="001D49E7">
        <w:rPr>
          <w:rFonts w:ascii="Garamond" w:hAnsi="Garamond"/>
        </w:rPr>
        <w:t xml:space="preserve">mlčenlivosti </w:t>
      </w:r>
      <w:r w:rsidR="006B539F" w:rsidRPr="001D49E7">
        <w:rPr>
          <w:rFonts w:ascii="Garamond" w:hAnsi="Garamond"/>
        </w:rPr>
        <w:t xml:space="preserve">specifikovanou </w:t>
      </w:r>
      <w:r w:rsidR="00F64EA5" w:rsidRPr="001D49E7">
        <w:rPr>
          <w:rFonts w:ascii="Garamond" w:hAnsi="Garamond"/>
        </w:rPr>
        <w:t>v </w:t>
      </w:r>
      <w:r w:rsidR="00476281" w:rsidRPr="001D49E7">
        <w:rPr>
          <w:rFonts w:ascii="Garamond" w:hAnsi="Garamond"/>
        </w:rPr>
        <w:t xml:space="preserve">článku </w:t>
      </w:r>
      <w:r w:rsidR="00F73E53">
        <w:rPr>
          <w:rFonts w:ascii="Garamond" w:hAnsi="Garamond"/>
        </w:rPr>
        <w:t>IX. této S</w:t>
      </w:r>
      <w:r w:rsidR="00F64EA5" w:rsidRPr="001D49E7">
        <w:rPr>
          <w:rFonts w:ascii="Garamond" w:hAnsi="Garamond"/>
        </w:rPr>
        <w:t>mlouvy</w:t>
      </w:r>
      <w:r w:rsidR="006B539F" w:rsidRPr="001D49E7">
        <w:rPr>
          <w:rFonts w:ascii="Garamond" w:hAnsi="Garamond"/>
        </w:rPr>
        <w:t>, a to i prostřednictvím osob tam uvedených,</w:t>
      </w:r>
      <w:r w:rsidR="00F64EA5" w:rsidRPr="001D49E7">
        <w:rPr>
          <w:rFonts w:ascii="Garamond" w:hAnsi="Garamond"/>
        </w:rPr>
        <w:t xml:space="preserve"> je povinen </w:t>
      </w:r>
      <w:r w:rsidR="0078518C" w:rsidRPr="001D49E7">
        <w:rPr>
          <w:rFonts w:ascii="Garamond" w:hAnsi="Garamond"/>
        </w:rPr>
        <w:t xml:space="preserve">zaplatit </w:t>
      </w:r>
      <w:r w:rsidR="00F73E53">
        <w:rPr>
          <w:rFonts w:ascii="Garamond" w:hAnsi="Garamond"/>
        </w:rPr>
        <w:t>O</w:t>
      </w:r>
      <w:r w:rsidR="00F64EA5" w:rsidRPr="001D49E7">
        <w:rPr>
          <w:rFonts w:ascii="Garamond" w:hAnsi="Garamond"/>
        </w:rPr>
        <w:t xml:space="preserve">bjednateli smluvní pokutu ve výši </w:t>
      </w:r>
      <w:r w:rsidR="004D3E02" w:rsidRPr="001D49E7">
        <w:rPr>
          <w:rFonts w:ascii="Garamond" w:hAnsi="Garamond"/>
        </w:rPr>
        <w:t>50</w:t>
      </w:r>
      <w:r w:rsidR="00570229">
        <w:rPr>
          <w:rFonts w:ascii="Garamond" w:hAnsi="Garamond"/>
        </w:rPr>
        <w:t xml:space="preserve"> </w:t>
      </w:r>
      <w:r w:rsidR="004D3E02" w:rsidRPr="001D49E7">
        <w:rPr>
          <w:rFonts w:ascii="Garamond" w:hAnsi="Garamond"/>
        </w:rPr>
        <w:t>000</w:t>
      </w:r>
      <w:r w:rsidR="00F64EA5" w:rsidRPr="001D49E7">
        <w:rPr>
          <w:rFonts w:ascii="Garamond" w:hAnsi="Garamond"/>
        </w:rPr>
        <w:t xml:space="preserve"> Kč, a to za každý jednotlivý případ porušení</w:t>
      </w:r>
      <w:r w:rsidR="003158D5" w:rsidRPr="001D49E7">
        <w:rPr>
          <w:rFonts w:ascii="Garamond" w:hAnsi="Garamond"/>
        </w:rPr>
        <w:t xml:space="preserve"> této</w:t>
      </w:r>
      <w:r w:rsidR="00F64EA5" w:rsidRPr="001D49E7">
        <w:rPr>
          <w:rFonts w:ascii="Garamond" w:hAnsi="Garamond"/>
        </w:rPr>
        <w:t xml:space="preserve"> povinnosti.</w:t>
      </w:r>
    </w:p>
    <w:p w14:paraId="04A61801" w14:textId="77777777" w:rsidR="00F73E53" w:rsidRPr="00F73E53" w:rsidRDefault="00F73E53" w:rsidP="00F73E53">
      <w:pPr>
        <w:jc w:val="both"/>
        <w:rPr>
          <w:rFonts w:ascii="Garamond" w:hAnsi="Garamond"/>
        </w:rPr>
      </w:pPr>
    </w:p>
    <w:p w14:paraId="04A61802" w14:textId="42AD1157" w:rsidR="00CA154D" w:rsidRPr="00F73E53" w:rsidRDefault="00CA154D" w:rsidP="00387C31">
      <w:pPr>
        <w:numPr>
          <w:ilvl w:val="0"/>
          <w:numId w:val="16"/>
        </w:numPr>
        <w:jc w:val="both"/>
        <w:rPr>
          <w:rFonts w:ascii="Garamond" w:hAnsi="Garamond"/>
        </w:rPr>
      </w:pPr>
      <w:r w:rsidRPr="00F73E53">
        <w:rPr>
          <w:rFonts w:ascii="Garamond" w:hAnsi="Garamond"/>
        </w:rPr>
        <w:t xml:space="preserve">Poruší-li </w:t>
      </w:r>
      <w:r w:rsidR="00F73E53">
        <w:rPr>
          <w:rFonts w:ascii="Garamond" w:hAnsi="Garamond"/>
        </w:rPr>
        <w:t>Z</w:t>
      </w:r>
      <w:r w:rsidR="00BC49C6" w:rsidRPr="00F73E53">
        <w:rPr>
          <w:rFonts w:ascii="Garamond" w:hAnsi="Garamond"/>
        </w:rPr>
        <w:t>hotovitel</w:t>
      </w:r>
      <w:r w:rsidRPr="00F73E53">
        <w:rPr>
          <w:rFonts w:ascii="Garamond" w:hAnsi="Garamond"/>
        </w:rPr>
        <w:t xml:space="preserve"> jakékoli další smluvní povinnosti v tomto ustanovení </w:t>
      </w:r>
      <w:r w:rsidR="008D1CB6">
        <w:rPr>
          <w:rFonts w:ascii="Garamond" w:hAnsi="Garamond"/>
        </w:rPr>
        <w:t>neuvedené, je povinen zaplatit O</w:t>
      </w:r>
      <w:r w:rsidRPr="00F73E53">
        <w:rPr>
          <w:rFonts w:ascii="Garamond" w:hAnsi="Garamond"/>
        </w:rPr>
        <w:t>bjednateli smluvní pokutu ve výši 5</w:t>
      </w:r>
      <w:r w:rsidR="001B404A">
        <w:rPr>
          <w:rFonts w:ascii="Garamond" w:hAnsi="Garamond"/>
        </w:rPr>
        <w:t xml:space="preserve"> </w:t>
      </w:r>
      <w:r w:rsidRPr="00F73E53">
        <w:rPr>
          <w:rFonts w:ascii="Garamond" w:hAnsi="Garamond"/>
        </w:rPr>
        <w:t>000 Kč za každý jednotlivý případ porušení povinnosti.</w:t>
      </w:r>
    </w:p>
    <w:p w14:paraId="04A61803" w14:textId="77777777" w:rsidR="00075FE7" w:rsidRPr="001D49E7" w:rsidRDefault="00075FE7" w:rsidP="003120DE">
      <w:pPr>
        <w:jc w:val="both"/>
        <w:rPr>
          <w:rFonts w:ascii="Garamond" w:hAnsi="Garamond"/>
        </w:rPr>
      </w:pPr>
    </w:p>
    <w:p w14:paraId="04A61804" w14:textId="77777777" w:rsidR="00953D9B" w:rsidRPr="001D49E7" w:rsidRDefault="007235E6" w:rsidP="00387C31">
      <w:pPr>
        <w:numPr>
          <w:ilvl w:val="0"/>
          <w:numId w:val="16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Ujednáním o smluvních pokutách dle předchozích odstavců tohoto článku </w:t>
      </w:r>
      <w:r w:rsidR="00075FE7" w:rsidRPr="001D49E7">
        <w:rPr>
          <w:rFonts w:ascii="Garamond" w:hAnsi="Garamond"/>
        </w:rPr>
        <w:t xml:space="preserve">není dotčeno právo na náhradu újmy způsobené porušením </w:t>
      </w:r>
      <w:r w:rsidR="008626BD" w:rsidRPr="001D49E7">
        <w:rPr>
          <w:rFonts w:ascii="Garamond" w:hAnsi="Garamond"/>
        </w:rPr>
        <w:t>povinností</w:t>
      </w:r>
      <w:r w:rsidR="00075FE7" w:rsidRPr="001D49E7">
        <w:rPr>
          <w:rFonts w:ascii="Garamond" w:hAnsi="Garamond"/>
        </w:rPr>
        <w:t xml:space="preserve">, </w:t>
      </w:r>
      <w:r w:rsidR="008626BD" w:rsidRPr="001D49E7">
        <w:rPr>
          <w:rFonts w:ascii="Garamond" w:hAnsi="Garamond"/>
        </w:rPr>
        <w:t xml:space="preserve">za něž </w:t>
      </w:r>
      <w:r w:rsidR="00075FE7" w:rsidRPr="001D49E7">
        <w:rPr>
          <w:rFonts w:ascii="Garamond" w:hAnsi="Garamond"/>
        </w:rPr>
        <w:t>jsou smluvní pokuty sjednány.</w:t>
      </w:r>
    </w:p>
    <w:p w14:paraId="04A61805" w14:textId="77777777" w:rsidR="00F34964" w:rsidRPr="001D49E7" w:rsidRDefault="00F34964" w:rsidP="00F34964">
      <w:pPr>
        <w:ind w:left="360"/>
        <w:jc w:val="both"/>
        <w:rPr>
          <w:rFonts w:ascii="Garamond" w:hAnsi="Garamond"/>
          <w:highlight w:val="yellow"/>
        </w:rPr>
      </w:pPr>
    </w:p>
    <w:p w14:paraId="04A61806" w14:textId="77777777" w:rsidR="00953D9B" w:rsidRPr="001D49E7" w:rsidRDefault="003158D5" w:rsidP="00387C31">
      <w:pPr>
        <w:numPr>
          <w:ilvl w:val="0"/>
          <w:numId w:val="16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Odstoupením od této </w:t>
      </w:r>
      <w:r w:rsidR="00DC1FD2">
        <w:rPr>
          <w:rFonts w:ascii="Garamond" w:hAnsi="Garamond"/>
        </w:rPr>
        <w:t>S</w:t>
      </w:r>
      <w:r w:rsidRPr="001D49E7">
        <w:rPr>
          <w:rFonts w:ascii="Garamond" w:hAnsi="Garamond"/>
        </w:rPr>
        <w:t>mlouvy dosud vzniklý nárok na zaplacení smluvní pokuty nezaniká.</w:t>
      </w:r>
    </w:p>
    <w:p w14:paraId="04A61807" w14:textId="77777777" w:rsidR="00BB24B2" w:rsidRPr="001D49E7" w:rsidRDefault="00BB24B2" w:rsidP="00BB24B2">
      <w:pPr>
        <w:jc w:val="both"/>
        <w:rPr>
          <w:rFonts w:ascii="Garamond" w:hAnsi="Garamond"/>
        </w:rPr>
      </w:pPr>
    </w:p>
    <w:p w14:paraId="04A61808" w14:textId="77777777" w:rsidR="00953D9B" w:rsidRPr="001D49E7" w:rsidRDefault="00953D9B" w:rsidP="00585C61">
      <w:pPr>
        <w:numPr>
          <w:ilvl w:val="0"/>
          <w:numId w:val="9"/>
        </w:numPr>
        <w:ind w:left="284" w:firstLine="0"/>
        <w:jc w:val="center"/>
        <w:rPr>
          <w:rFonts w:ascii="Garamond" w:hAnsi="Garamond"/>
          <w:b/>
        </w:rPr>
      </w:pPr>
    </w:p>
    <w:p w14:paraId="04A61809" w14:textId="77777777" w:rsidR="00EB492C" w:rsidRPr="001D49E7" w:rsidRDefault="00F34964" w:rsidP="008D1CB6">
      <w:pPr>
        <w:jc w:val="center"/>
        <w:rPr>
          <w:rFonts w:ascii="Garamond" w:hAnsi="Garamond"/>
          <w:b/>
          <w:caps/>
        </w:rPr>
      </w:pPr>
      <w:r w:rsidRPr="001D49E7">
        <w:rPr>
          <w:rFonts w:ascii="Garamond" w:hAnsi="Garamond"/>
          <w:b/>
          <w:caps/>
        </w:rPr>
        <w:t>Ukončení Smlouvy</w:t>
      </w:r>
    </w:p>
    <w:p w14:paraId="04A6180A" w14:textId="77777777" w:rsidR="00A621BB" w:rsidRPr="001D49E7" w:rsidRDefault="00A621BB" w:rsidP="00A621B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4A6180B" w14:textId="77777777" w:rsidR="00FF1B51" w:rsidRPr="001D49E7" w:rsidRDefault="00FF1B51" w:rsidP="00387C3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Odstoupit od této </w:t>
      </w:r>
      <w:r w:rsidR="00DC1FD2">
        <w:rPr>
          <w:rFonts w:ascii="Garamond" w:hAnsi="Garamond"/>
        </w:rPr>
        <w:t>S</w:t>
      </w:r>
      <w:r w:rsidRPr="001D49E7">
        <w:rPr>
          <w:rFonts w:ascii="Garamond" w:hAnsi="Garamond"/>
        </w:rPr>
        <w:t xml:space="preserve">mlouvy lze v případech podstatného porušení smluvní povinnosti ve smyslu ustanovení § 2106 a násl. občanského zákoníku. </w:t>
      </w:r>
    </w:p>
    <w:p w14:paraId="04A6180C" w14:textId="77777777" w:rsidR="00FF1B51" w:rsidRPr="001D49E7" w:rsidRDefault="00FF1B51" w:rsidP="00FF1B51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04A6180D" w14:textId="77777777" w:rsidR="00FF1B51" w:rsidRPr="001D49E7" w:rsidRDefault="00FF1B51" w:rsidP="00387C3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Za podstatné </w:t>
      </w:r>
      <w:r w:rsidR="008D1CB6">
        <w:rPr>
          <w:rFonts w:ascii="Garamond" w:hAnsi="Garamond"/>
        </w:rPr>
        <w:t>porušení S</w:t>
      </w:r>
      <w:r w:rsidRPr="001D49E7">
        <w:rPr>
          <w:rFonts w:ascii="Garamond" w:hAnsi="Garamond"/>
        </w:rPr>
        <w:t>mlouvy je dále považováno:</w:t>
      </w:r>
    </w:p>
    <w:p w14:paraId="04A6180E" w14:textId="77777777" w:rsidR="00FF1B51" w:rsidRPr="001D49E7" w:rsidRDefault="0001144B" w:rsidP="00FF1B51">
      <w:pPr>
        <w:numPr>
          <w:ilvl w:val="0"/>
          <w:numId w:val="4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v</w:t>
      </w:r>
      <w:r w:rsidR="00FF1B51" w:rsidRPr="001D49E7">
        <w:rPr>
          <w:rFonts w:ascii="Garamond" w:hAnsi="Garamond"/>
        </w:rPr>
        <w:t>íce než desetidenní prodlení s pro</w:t>
      </w:r>
      <w:r w:rsidR="008D1CB6">
        <w:rPr>
          <w:rFonts w:ascii="Garamond" w:hAnsi="Garamond"/>
        </w:rPr>
        <w:t>vedením a předáním Díla ve lhůtách</w:t>
      </w:r>
      <w:r w:rsidR="00FF1B51" w:rsidRPr="001D49E7">
        <w:rPr>
          <w:rFonts w:ascii="Garamond" w:hAnsi="Garamond"/>
        </w:rPr>
        <w:t xml:space="preserve"> dle čl. </w:t>
      </w:r>
      <w:r w:rsidR="008D1CB6">
        <w:rPr>
          <w:rFonts w:ascii="Garamond" w:hAnsi="Garamond"/>
        </w:rPr>
        <w:t xml:space="preserve">IV. </w:t>
      </w:r>
    </w:p>
    <w:p w14:paraId="04A6180F" w14:textId="77777777" w:rsidR="00FF1B51" w:rsidRPr="001D49E7" w:rsidRDefault="0001144B" w:rsidP="00FF1B51">
      <w:pPr>
        <w:numPr>
          <w:ilvl w:val="0"/>
          <w:numId w:val="4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provedení a předání Díla, které je v rozporu s touto Smlouvou </w:t>
      </w:r>
    </w:p>
    <w:p w14:paraId="04A61810" w14:textId="77777777" w:rsidR="00FF1B51" w:rsidRPr="001D49E7" w:rsidRDefault="00FF1B51" w:rsidP="00FF1B51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04A61811" w14:textId="77777777" w:rsidR="00FF1B51" w:rsidRPr="001D49E7" w:rsidRDefault="00FF1B51" w:rsidP="00387C3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1D49E7">
        <w:rPr>
          <w:rFonts w:ascii="Garamond" w:hAnsi="Garamond"/>
        </w:rPr>
        <w:t>Objed</w:t>
      </w:r>
      <w:r w:rsidR="008D1CB6">
        <w:rPr>
          <w:rFonts w:ascii="Garamond" w:hAnsi="Garamond"/>
        </w:rPr>
        <w:t>natel je dále oprávněn od této S</w:t>
      </w:r>
      <w:r w:rsidRPr="001D49E7">
        <w:rPr>
          <w:rFonts w:ascii="Garamond" w:hAnsi="Garamond"/>
        </w:rPr>
        <w:t xml:space="preserve">mlouvy odstoupit bez udání důvodu. Tímto smluvní strany vylučují aplikaci ustanovení § 2004 odst. 3 občanského zákoníku a odstoupením od této </w:t>
      </w:r>
      <w:r w:rsidR="00EE0AFB">
        <w:rPr>
          <w:rFonts w:ascii="Garamond" w:hAnsi="Garamond"/>
        </w:rPr>
        <w:t>S</w:t>
      </w:r>
      <w:r w:rsidRPr="001D49E7">
        <w:rPr>
          <w:rFonts w:ascii="Garamond" w:hAnsi="Garamond"/>
        </w:rPr>
        <w:t xml:space="preserve">mlouvy se závazek ruší vždy od počátku.  </w:t>
      </w:r>
    </w:p>
    <w:p w14:paraId="04A61812" w14:textId="77777777" w:rsidR="00FF1B51" w:rsidRPr="001D49E7" w:rsidRDefault="00FF1B51" w:rsidP="00FF1B51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4A61813" w14:textId="77777777" w:rsidR="00FF1B51" w:rsidRPr="001D49E7" w:rsidRDefault="00FF1B51" w:rsidP="00387C3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Odstoupení od této </w:t>
      </w:r>
      <w:r w:rsidR="00EE0AFB">
        <w:rPr>
          <w:rFonts w:ascii="Garamond" w:hAnsi="Garamond"/>
        </w:rPr>
        <w:t>S</w:t>
      </w:r>
      <w:r w:rsidRPr="001D49E7">
        <w:rPr>
          <w:rFonts w:ascii="Garamond" w:hAnsi="Garamond"/>
        </w:rPr>
        <w:t>mlouvy je účinné okamžikem doručení písemného oznámení o odstoupení druhé smluvní straně.</w:t>
      </w:r>
    </w:p>
    <w:p w14:paraId="04A61814" w14:textId="77777777" w:rsidR="00EE1BA7" w:rsidRPr="001D49E7" w:rsidRDefault="00EE1BA7" w:rsidP="00A621B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4A61815" w14:textId="77777777" w:rsidR="00953D9B" w:rsidRPr="001D49E7" w:rsidRDefault="00B665C5" w:rsidP="00387C3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Odstoupení od </w:t>
      </w:r>
      <w:r w:rsidR="009170C7" w:rsidRPr="001D49E7">
        <w:rPr>
          <w:rFonts w:ascii="Garamond" w:hAnsi="Garamond"/>
        </w:rPr>
        <w:t xml:space="preserve">této </w:t>
      </w:r>
      <w:r w:rsidR="00EE0AFB">
        <w:rPr>
          <w:rFonts w:ascii="Garamond" w:hAnsi="Garamond"/>
        </w:rPr>
        <w:t>S</w:t>
      </w:r>
      <w:r w:rsidR="009170C7" w:rsidRPr="001D49E7">
        <w:rPr>
          <w:rFonts w:ascii="Garamond" w:hAnsi="Garamond"/>
        </w:rPr>
        <w:t xml:space="preserve">mlouvy </w:t>
      </w:r>
      <w:r w:rsidRPr="001D49E7">
        <w:rPr>
          <w:rFonts w:ascii="Garamond" w:hAnsi="Garamond"/>
        </w:rPr>
        <w:t xml:space="preserve">se nedotýká nároku na zaplacení smluvní pokuty, nároku na náhradu </w:t>
      </w:r>
      <w:r w:rsidR="00DA3CA9" w:rsidRPr="001D49E7">
        <w:rPr>
          <w:rFonts w:ascii="Garamond" w:hAnsi="Garamond"/>
        </w:rPr>
        <w:t xml:space="preserve">újmy </w:t>
      </w:r>
      <w:r w:rsidRPr="001D49E7">
        <w:rPr>
          <w:rFonts w:ascii="Garamond" w:hAnsi="Garamond"/>
        </w:rPr>
        <w:t xml:space="preserve">vzniklé porušením </w:t>
      </w:r>
      <w:r w:rsidR="009170C7" w:rsidRPr="001D49E7">
        <w:rPr>
          <w:rFonts w:ascii="Garamond" w:hAnsi="Garamond"/>
        </w:rPr>
        <w:t xml:space="preserve">této </w:t>
      </w:r>
      <w:r w:rsidR="00EE0AFB">
        <w:rPr>
          <w:rFonts w:ascii="Garamond" w:hAnsi="Garamond"/>
        </w:rPr>
        <w:t>S</w:t>
      </w:r>
      <w:r w:rsidR="009170C7" w:rsidRPr="001D49E7">
        <w:rPr>
          <w:rFonts w:ascii="Garamond" w:hAnsi="Garamond"/>
        </w:rPr>
        <w:t>mlouvy</w:t>
      </w:r>
      <w:r w:rsidRPr="001D49E7">
        <w:rPr>
          <w:rFonts w:ascii="Garamond" w:hAnsi="Garamond"/>
        </w:rPr>
        <w:t xml:space="preserve">, práv </w:t>
      </w:r>
      <w:r w:rsidR="00C61CF4">
        <w:rPr>
          <w:rFonts w:ascii="Garamond" w:hAnsi="Garamond"/>
        </w:rPr>
        <w:t>O</w:t>
      </w:r>
      <w:r w:rsidRPr="001D49E7">
        <w:rPr>
          <w:rFonts w:ascii="Garamond" w:hAnsi="Garamond"/>
        </w:rPr>
        <w:t xml:space="preserve">bjednatele ze záruk </w:t>
      </w:r>
      <w:r w:rsidR="00267D7B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8D1CB6">
        <w:rPr>
          <w:rFonts w:ascii="Garamond" w:hAnsi="Garamond"/>
        </w:rPr>
        <w:t>e</w:t>
      </w:r>
      <w:r w:rsidRPr="001D49E7">
        <w:rPr>
          <w:rFonts w:ascii="Garamond" w:hAnsi="Garamond"/>
        </w:rPr>
        <w:t xml:space="preserve"> za jakost včetně podmínek stanovených pro odstranění vad ani závazku mlčenlivosti </w:t>
      </w:r>
      <w:r w:rsidR="00267D7B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986117" w:rsidRPr="001D49E7">
        <w:rPr>
          <w:rFonts w:ascii="Garamond" w:hAnsi="Garamond"/>
        </w:rPr>
        <w:t>e</w:t>
      </w:r>
      <w:r w:rsidRPr="001D49E7">
        <w:rPr>
          <w:rFonts w:ascii="Garamond" w:hAnsi="Garamond"/>
        </w:rPr>
        <w:t>, ani dalších práv a povinností, z</w:t>
      </w:r>
      <w:r w:rsidR="00DB08E8" w:rsidRPr="001D49E7">
        <w:rPr>
          <w:rFonts w:ascii="Garamond" w:hAnsi="Garamond"/>
        </w:rPr>
        <w:t> </w:t>
      </w:r>
      <w:r w:rsidRPr="001D49E7">
        <w:rPr>
          <w:rFonts w:ascii="Garamond" w:hAnsi="Garamond"/>
        </w:rPr>
        <w:t xml:space="preserve">jejichž povahy plyne, že mají trvat i po ukončení </w:t>
      </w:r>
      <w:r w:rsidR="009170C7" w:rsidRPr="001D49E7">
        <w:rPr>
          <w:rFonts w:ascii="Garamond" w:hAnsi="Garamond"/>
        </w:rPr>
        <w:t xml:space="preserve">této </w:t>
      </w:r>
      <w:r w:rsidR="00EE0AFB">
        <w:rPr>
          <w:rFonts w:ascii="Garamond" w:hAnsi="Garamond"/>
        </w:rPr>
        <w:t>S</w:t>
      </w:r>
      <w:r w:rsidR="009170C7" w:rsidRPr="001D49E7">
        <w:rPr>
          <w:rFonts w:ascii="Garamond" w:hAnsi="Garamond"/>
        </w:rPr>
        <w:t>mlouvy</w:t>
      </w:r>
      <w:r w:rsidRPr="001D49E7">
        <w:rPr>
          <w:rFonts w:ascii="Garamond" w:hAnsi="Garamond"/>
        </w:rPr>
        <w:t>.</w:t>
      </w:r>
    </w:p>
    <w:p w14:paraId="04A61816" w14:textId="77777777" w:rsidR="00B665C5" w:rsidRPr="001D49E7" w:rsidRDefault="00B665C5" w:rsidP="003120DE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4A61817" w14:textId="77777777" w:rsidR="00953D9B" w:rsidRPr="001D49E7" w:rsidRDefault="00BC49C6" w:rsidP="00387C3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1D49E7">
        <w:rPr>
          <w:rFonts w:ascii="Garamond" w:hAnsi="Garamond"/>
        </w:rPr>
        <w:t>Zhotovitel</w:t>
      </w:r>
      <w:r w:rsidR="00986117" w:rsidRPr="001D49E7">
        <w:rPr>
          <w:rFonts w:ascii="Garamond" w:hAnsi="Garamond"/>
        </w:rPr>
        <w:t xml:space="preserve"> </w:t>
      </w:r>
      <w:r w:rsidR="007E2ADD" w:rsidRPr="001D49E7">
        <w:rPr>
          <w:rFonts w:ascii="Garamond" w:hAnsi="Garamond"/>
        </w:rPr>
        <w:t xml:space="preserve">výslovně prohlašuje, že na sebe přebírá nebezpečí změny okolností ve smyslu ustanovení § 1765 odst. 2 </w:t>
      </w:r>
      <w:r w:rsidR="009170C7" w:rsidRPr="001D49E7">
        <w:rPr>
          <w:rFonts w:ascii="Garamond" w:hAnsi="Garamond"/>
        </w:rPr>
        <w:t>občanského zákoníku</w:t>
      </w:r>
      <w:r w:rsidR="007E2ADD" w:rsidRPr="001D49E7">
        <w:rPr>
          <w:rFonts w:ascii="Garamond" w:hAnsi="Garamond"/>
        </w:rPr>
        <w:t xml:space="preserve">. </w:t>
      </w:r>
      <w:r w:rsidR="009170C7" w:rsidRPr="001D49E7">
        <w:rPr>
          <w:rFonts w:ascii="Garamond" w:hAnsi="Garamond"/>
        </w:rPr>
        <w:t xml:space="preserve">Ustanovení § 1765 odst. 1 a § 1766 občanského zákoníku se na tuto </w:t>
      </w:r>
      <w:r w:rsidR="00EE0AFB">
        <w:rPr>
          <w:rFonts w:ascii="Garamond" w:hAnsi="Garamond"/>
        </w:rPr>
        <w:t>S</w:t>
      </w:r>
      <w:r w:rsidR="009170C7" w:rsidRPr="001D49E7">
        <w:rPr>
          <w:rFonts w:ascii="Garamond" w:hAnsi="Garamond"/>
        </w:rPr>
        <w:t>mlouvu nepoužijí.</w:t>
      </w:r>
    </w:p>
    <w:p w14:paraId="04A61818" w14:textId="77777777" w:rsidR="0061631D" w:rsidRDefault="0061631D" w:rsidP="003120DE">
      <w:pPr>
        <w:jc w:val="both"/>
        <w:rPr>
          <w:rFonts w:ascii="Garamond" w:hAnsi="Garamond"/>
        </w:rPr>
      </w:pPr>
    </w:p>
    <w:p w14:paraId="04A61819" w14:textId="77777777" w:rsidR="00953D9B" w:rsidRPr="001D49E7" w:rsidRDefault="00953D9B" w:rsidP="00585C61">
      <w:pPr>
        <w:numPr>
          <w:ilvl w:val="0"/>
          <w:numId w:val="9"/>
        </w:numPr>
        <w:ind w:left="284" w:firstLine="0"/>
        <w:jc w:val="center"/>
        <w:rPr>
          <w:rFonts w:ascii="Garamond" w:hAnsi="Garamond"/>
          <w:b/>
        </w:rPr>
      </w:pPr>
    </w:p>
    <w:p w14:paraId="04A6181A" w14:textId="77777777" w:rsidR="00EB492C" w:rsidRPr="001D49E7" w:rsidRDefault="00F34964" w:rsidP="008D1CB6">
      <w:pPr>
        <w:jc w:val="center"/>
        <w:rPr>
          <w:rFonts w:ascii="Garamond" w:hAnsi="Garamond"/>
          <w:b/>
          <w:caps/>
        </w:rPr>
      </w:pPr>
      <w:r w:rsidRPr="001D49E7">
        <w:rPr>
          <w:rFonts w:ascii="Garamond" w:hAnsi="Garamond"/>
          <w:b/>
          <w:caps/>
        </w:rPr>
        <w:t>Zvláštní ustanovení</w:t>
      </w:r>
      <w:r w:rsidR="0001144B" w:rsidRPr="001D49E7">
        <w:rPr>
          <w:rFonts w:ascii="Garamond" w:hAnsi="Garamond"/>
          <w:b/>
          <w:caps/>
        </w:rPr>
        <w:t xml:space="preserve"> </w:t>
      </w:r>
      <w:r w:rsidR="00A04F4B" w:rsidRPr="001D49E7">
        <w:rPr>
          <w:rFonts w:ascii="Garamond" w:hAnsi="Garamond"/>
          <w:b/>
          <w:caps/>
        </w:rPr>
        <w:t xml:space="preserve">a </w:t>
      </w:r>
      <w:r w:rsidR="0001144B" w:rsidRPr="001D49E7">
        <w:rPr>
          <w:rFonts w:ascii="Garamond" w:hAnsi="Garamond"/>
          <w:b/>
          <w:caps/>
        </w:rPr>
        <w:t>LICEN</w:t>
      </w:r>
      <w:r w:rsidR="00A04F4B" w:rsidRPr="001D49E7">
        <w:rPr>
          <w:rFonts w:ascii="Garamond" w:hAnsi="Garamond"/>
          <w:b/>
          <w:caps/>
        </w:rPr>
        <w:t>ČNÍ UJEDNÁNÍ</w:t>
      </w:r>
    </w:p>
    <w:p w14:paraId="04A6181B" w14:textId="77777777" w:rsidR="00F64CF1" w:rsidRPr="001D49E7" w:rsidRDefault="00F64CF1" w:rsidP="003120DE">
      <w:pPr>
        <w:jc w:val="both"/>
        <w:rPr>
          <w:rFonts w:ascii="Garamond" w:hAnsi="Garamond"/>
        </w:rPr>
      </w:pPr>
    </w:p>
    <w:p w14:paraId="04A6181C" w14:textId="77777777" w:rsidR="00953D9B" w:rsidRPr="001D49E7" w:rsidRDefault="00FA5B5C" w:rsidP="00387C31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1D49E7">
        <w:rPr>
          <w:rFonts w:ascii="Garamond" w:hAnsi="Garamond"/>
        </w:rPr>
        <w:t>Vyskytnou-li se události, které jedné nebo oběma smluvním stranám částečně nebo úplně znemožní plněn</w:t>
      </w:r>
      <w:r w:rsidR="008D1CB6">
        <w:rPr>
          <w:rFonts w:ascii="Garamond" w:hAnsi="Garamond"/>
        </w:rPr>
        <w:t>í jejich povinností podle této S</w:t>
      </w:r>
      <w:r w:rsidRPr="001D49E7">
        <w:rPr>
          <w:rFonts w:ascii="Garamond" w:hAnsi="Garamond"/>
        </w:rPr>
        <w:t xml:space="preserve">mlouvy, jsou povinny se o tomto bez zbytečného odkladu informovat a společně podniknout kroky k jejich překonání. Nesplnění této povinnosti zakládá právo na náhradu újmy pro stranu, která se porušení této </w:t>
      </w:r>
      <w:r w:rsidR="00DE7B49">
        <w:rPr>
          <w:rFonts w:ascii="Garamond" w:hAnsi="Garamond"/>
        </w:rPr>
        <w:t>S</w:t>
      </w:r>
      <w:r w:rsidRPr="001D49E7">
        <w:rPr>
          <w:rFonts w:ascii="Garamond" w:hAnsi="Garamond"/>
        </w:rPr>
        <w:t>mlouvy podle tohoto odstavce nedopustila.</w:t>
      </w:r>
    </w:p>
    <w:p w14:paraId="04A6181D" w14:textId="77777777" w:rsidR="00FA5B5C" w:rsidRPr="001D49E7" w:rsidRDefault="00FA5B5C" w:rsidP="00FA5B5C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04A6181E" w14:textId="77777777" w:rsidR="00953D9B" w:rsidRPr="001D49E7" w:rsidRDefault="00BC49C6" w:rsidP="00387C31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1D49E7">
        <w:rPr>
          <w:rFonts w:ascii="Garamond" w:hAnsi="Garamond"/>
        </w:rPr>
        <w:t>Zhotovitel</w:t>
      </w:r>
      <w:r w:rsidR="00986117" w:rsidRPr="001D49E7">
        <w:rPr>
          <w:rFonts w:ascii="Garamond" w:hAnsi="Garamond"/>
        </w:rPr>
        <w:t xml:space="preserve"> </w:t>
      </w:r>
      <w:r w:rsidR="00FA5B5C" w:rsidRPr="001D49E7">
        <w:rPr>
          <w:rFonts w:ascii="Garamond" w:hAnsi="Garamond"/>
        </w:rPr>
        <w:t>bere na vědomí, že je podle § 2 písm. e) zákona č. 320/2001 Sb., o finanční kontrole ve veřejné správě a o změně některých zákonů (zákon o finanční kontrole), osobou povinnou spolupůsobit při výkonu finanční kontroly prováděné v souvislosti s hrazením zboží nebo služeb z veřejných výdajů.</w:t>
      </w:r>
    </w:p>
    <w:p w14:paraId="04A6181F" w14:textId="77777777" w:rsidR="00F34964" w:rsidRPr="001D49E7" w:rsidRDefault="00F34964" w:rsidP="00F34964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04A61820" w14:textId="77777777" w:rsidR="00953D9B" w:rsidRPr="001D49E7" w:rsidRDefault="005E4766" w:rsidP="00387C31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Objednatel je povinen dle zákona č. 106/1999 Sb., o svobodném přístupu k informacím, poskytovat informace k uzavíraným </w:t>
      </w:r>
      <w:r w:rsidR="00EA7A38">
        <w:rPr>
          <w:rFonts w:ascii="Garamond" w:hAnsi="Garamond"/>
        </w:rPr>
        <w:t>s</w:t>
      </w:r>
      <w:r w:rsidRPr="001D49E7">
        <w:rPr>
          <w:rFonts w:ascii="Garamond" w:hAnsi="Garamond"/>
        </w:rPr>
        <w:t xml:space="preserve">mlouvám a jejich plnění všem žadatelům o informaci. Má-li </w:t>
      </w:r>
      <w:r w:rsidR="008D1CB6">
        <w:rPr>
          <w:rFonts w:ascii="Garamond" w:hAnsi="Garamond"/>
        </w:rPr>
        <w:t>Z</w:t>
      </w:r>
      <w:r w:rsidR="00BC49C6" w:rsidRPr="001D49E7">
        <w:rPr>
          <w:rFonts w:ascii="Garamond" w:hAnsi="Garamond"/>
        </w:rPr>
        <w:t>hotovitel</w:t>
      </w:r>
      <w:r w:rsidR="00986117" w:rsidRPr="001D49E7">
        <w:rPr>
          <w:rFonts w:ascii="Garamond" w:hAnsi="Garamond"/>
        </w:rPr>
        <w:t xml:space="preserve"> </w:t>
      </w:r>
      <w:r w:rsidRPr="001D49E7">
        <w:rPr>
          <w:rFonts w:ascii="Garamond" w:hAnsi="Garamond"/>
        </w:rPr>
        <w:t xml:space="preserve">za to, že některé informace vztahující se k této </w:t>
      </w:r>
      <w:r w:rsidR="00DE7B49">
        <w:rPr>
          <w:rFonts w:ascii="Garamond" w:hAnsi="Garamond"/>
        </w:rPr>
        <w:t>S</w:t>
      </w:r>
      <w:r w:rsidRPr="001D49E7">
        <w:rPr>
          <w:rFonts w:ascii="Garamond" w:hAnsi="Garamond"/>
        </w:rPr>
        <w:t xml:space="preserve">mlouvě spadají pod omezení práva na informace dle výše uvedeného zákona a neměly by být poskytovány žadatelům o informaci (např. obchodní tajemství), může je vymezit v písemném dodatku k této </w:t>
      </w:r>
      <w:r w:rsidR="00DE7B49">
        <w:rPr>
          <w:rFonts w:ascii="Garamond" w:hAnsi="Garamond"/>
        </w:rPr>
        <w:t>S</w:t>
      </w:r>
      <w:r w:rsidRPr="001D49E7">
        <w:rPr>
          <w:rFonts w:ascii="Garamond" w:hAnsi="Garamond"/>
        </w:rPr>
        <w:t>mlouvě.</w:t>
      </w:r>
    </w:p>
    <w:p w14:paraId="04A61821" w14:textId="77777777" w:rsidR="001A6720" w:rsidRPr="001D49E7" w:rsidRDefault="001A6720" w:rsidP="001A6720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04A61822" w14:textId="77777777" w:rsidR="00953D9B" w:rsidRPr="001D49E7" w:rsidRDefault="00BC49C6" w:rsidP="00387C31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1D49E7">
        <w:rPr>
          <w:rFonts w:ascii="Garamond" w:hAnsi="Garamond"/>
        </w:rPr>
        <w:t>Zhotovitel</w:t>
      </w:r>
      <w:r w:rsidR="00986117" w:rsidRPr="001D49E7">
        <w:rPr>
          <w:rFonts w:ascii="Garamond" w:hAnsi="Garamond"/>
        </w:rPr>
        <w:t xml:space="preserve"> </w:t>
      </w:r>
      <w:r w:rsidR="008D1CB6">
        <w:rPr>
          <w:rFonts w:ascii="Garamond" w:hAnsi="Garamond"/>
        </w:rPr>
        <w:t>bere na vědomí, že O</w:t>
      </w:r>
      <w:r w:rsidR="001A6720" w:rsidRPr="001D49E7">
        <w:rPr>
          <w:rFonts w:ascii="Garamond" w:hAnsi="Garamond"/>
        </w:rPr>
        <w:t>bjednatel je osobou povinnou uveřejňovat dokumenty v registru smluv dle zákona č. 340/2015 Sb., o zvláštních podmínkách účinnosti některých smluv, uveřejňování těchto smluv a o registru smluv (zákon o registru smluv). Objednatel uveřejní tento dokument v registru smluv za předpokladu, že se bude jednat o dokument dle § 2 odst. 1 zákona o registru smluv, na nějž nedopadá výjimka dle § 3 zákona o registru smluv.</w:t>
      </w:r>
    </w:p>
    <w:p w14:paraId="04A61823" w14:textId="77777777" w:rsidR="001A6720" w:rsidRPr="001D49E7" w:rsidRDefault="001A6720" w:rsidP="001A6720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  <w:highlight w:val="green"/>
        </w:rPr>
      </w:pPr>
    </w:p>
    <w:p w14:paraId="04A61824" w14:textId="77777777" w:rsidR="00953D9B" w:rsidRPr="001D49E7" w:rsidRDefault="00EC01D1" w:rsidP="00387C31">
      <w:pPr>
        <w:pStyle w:val="Odstavecseseznamem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1D49E7">
        <w:rPr>
          <w:rFonts w:ascii="Garamond" w:eastAsia="Times New Roman" w:hAnsi="Garamond"/>
          <w:sz w:val="24"/>
          <w:szCs w:val="24"/>
          <w:lang w:eastAsia="cs-CZ"/>
        </w:rPr>
        <w:t xml:space="preserve">Dojde-li u </w:t>
      </w:r>
      <w:r w:rsidR="008D1CB6">
        <w:rPr>
          <w:rFonts w:ascii="Garamond" w:eastAsia="Times New Roman" w:hAnsi="Garamond"/>
          <w:sz w:val="24"/>
          <w:szCs w:val="24"/>
          <w:lang w:eastAsia="cs-CZ"/>
        </w:rPr>
        <w:t>Z</w:t>
      </w:r>
      <w:r w:rsidR="00BC49C6" w:rsidRPr="001D49E7">
        <w:rPr>
          <w:rFonts w:ascii="Garamond" w:eastAsia="Times New Roman" w:hAnsi="Garamond"/>
          <w:sz w:val="24"/>
          <w:szCs w:val="24"/>
          <w:lang w:eastAsia="cs-CZ"/>
        </w:rPr>
        <w:t>hotovitel</w:t>
      </w:r>
      <w:r w:rsidR="00986117" w:rsidRPr="001D49E7">
        <w:rPr>
          <w:rFonts w:ascii="Garamond" w:eastAsia="Times New Roman" w:hAnsi="Garamond"/>
          <w:sz w:val="24"/>
          <w:szCs w:val="24"/>
          <w:lang w:eastAsia="cs-CZ"/>
        </w:rPr>
        <w:t xml:space="preserve">e </w:t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>ke změně podstatných skutečností zapisovaných do obchodního rejstříku [přeměna právnické osoby (změna právní formy, fúze, rozštěpení), změna sídla, vstup do likvidace, a jiné], je tento po</w:t>
      </w:r>
      <w:r w:rsidR="008D1CB6">
        <w:rPr>
          <w:rFonts w:ascii="Garamond" w:eastAsia="Times New Roman" w:hAnsi="Garamond"/>
          <w:sz w:val="24"/>
          <w:szCs w:val="24"/>
          <w:lang w:eastAsia="cs-CZ"/>
        </w:rPr>
        <w:t>vinen oznámit nové skutečnosti O</w:t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 xml:space="preserve">bjednateli ve lhůtě 14 dnů od zápisu této změny v obchodním rejstříku. Objednatel je v tomto případě oprávněn písemně vypovědět </w:t>
      </w:r>
      <w:r w:rsidR="0038767C" w:rsidRPr="001D49E7">
        <w:rPr>
          <w:rFonts w:ascii="Garamond" w:eastAsia="Times New Roman" w:hAnsi="Garamond"/>
          <w:sz w:val="24"/>
          <w:szCs w:val="24"/>
          <w:lang w:eastAsia="cs-CZ"/>
        </w:rPr>
        <w:t xml:space="preserve">tuto </w:t>
      </w:r>
      <w:r w:rsidR="00EA7A38">
        <w:rPr>
          <w:rFonts w:ascii="Garamond" w:eastAsia="Times New Roman" w:hAnsi="Garamond"/>
          <w:sz w:val="24"/>
          <w:szCs w:val="24"/>
          <w:lang w:eastAsia="cs-CZ"/>
        </w:rPr>
        <w:t>S</w:t>
      </w:r>
      <w:r w:rsidR="0038767C" w:rsidRPr="001D49E7">
        <w:rPr>
          <w:rFonts w:ascii="Garamond" w:eastAsia="Times New Roman" w:hAnsi="Garamond"/>
          <w:sz w:val="24"/>
          <w:szCs w:val="24"/>
          <w:lang w:eastAsia="cs-CZ"/>
        </w:rPr>
        <w:t xml:space="preserve">mlouvu </w:t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 xml:space="preserve">z důvodu změny podstatných skutečností na straně </w:t>
      </w:r>
      <w:r w:rsidR="008D1CB6">
        <w:rPr>
          <w:rFonts w:ascii="Garamond" w:eastAsia="Times New Roman" w:hAnsi="Garamond"/>
          <w:sz w:val="24"/>
          <w:szCs w:val="24"/>
          <w:lang w:eastAsia="cs-CZ"/>
        </w:rPr>
        <w:t>Z</w:t>
      </w:r>
      <w:r w:rsidR="00BC49C6" w:rsidRPr="001D49E7">
        <w:rPr>
          <w:rFonts w:ascii="Garamond" w:eastAsia="Times New Roman" w:hAnsi="Garamond"/>
          <w:sz w:val="24"/>
          <w:szCs w:val="24"/>
          <w:lang w:eastAsia="cs-CZ"/>
        </w:rPr>
        <w:t>hotovitel</w:t>
      </w:r>
      <w:r w:rsidR="00986117" w:rsidRPr="001D49E7">
        <w:rPr>
          <w:rFonts w:ascii="Garamond" w:eastAsia="Times New Roman" w:hAnsi="Garamond"/>
          <w:sz w:val="24"/>
          <w:szCs w:val="24"/>
          <w:lang w:eastAsia="cs-CZ"/>
        </w:rPr>
        <w:t>e</w:t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 xml:space="preserve">. Výpovědní lhůta činí </w:t>
      </w:r>
      <w:r w:rsidR="00AC5CC7" w:rsidRPr="001D49E7">
        <w:rPr>
          <w:rFonts w:ascii="Garamond" w:eastAsia="Times New Roman" w:hAnsi="Garamond"/>
          <w:sz w:val="24"/>
          <w:szCs w:val="24"/>
          <w:lang w:eastAsia="cs-CZ"/>
        </w:rPr>
        <w:t>30</w:t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 xml:space="preserve"> dnů a počíná běžet následujícím dnem po doručení výpovědi </w:t>
      </w:r>
      <w:r w:rsidR="00267D7B">
        <w:rPr>
          <w:rFonts w:ascii="Garamond" w:eastAsia="Times New Roman" w:hAnsi="Garamond"/>
          <w:sz w:val="24"/>
          <w:szCs w:val="24"/>
          <w:lang w:eastAsia="cs-CZ"/>
        </w:rPr>
        <w:t>Z</w:t>
      </w:r>
      <w:r w:rsidR="00BC49C6" w:rsidRPr="001D49E7">
        <w:rPr>
          <w:rFonts w:ascii="Garamond" w:eastAsia="Times New Roman" w:hAnsi="Garamond"/>
          <w:sz w:val="24"/>
          <w:szCs w:val="24"/>
          <w:lang w:eastAsia="cs-CZ"/>
        </w:rPr>
        <w:t>hotovitel</w:t>
      </w:r>
      <w:r w:rsidR="00986117" w:rsidRPr="001D49E7">
        <w:rPr>
          <w:rFonts w:ascii="Garamond" w:eastAsia="Times New Roman" w:hAnsi="Garamond"/>
          <w:sz w:val="24"/>
          <w:szCs w:val="24"/>
          <w:lang w:eastAsia="cs-CZ"/>
        </w:rPr>
        <w:t>i</w:t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>.</w:t>
      </w:r>
    </w:p>
    <w:p w14:paraId="04A61825" w14:textId="77777777" w:rsidR="00A04F4B" w:rsidRPr="001D49E7" w:rsidRDefault="00A04F4B" w:rsidP="00A04F4B">
      <w:pPr>
        <w:pStyle w:val="Odstavecseseznamem"/>
        <w:tabs>
          <w:tab w:val="left" w:pos="0"/>
        </w:tabs>
        <w:spacing w:after="0" w:line="240" w:lineRule="auto"/>
        <w:ind w:left="36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4A61826" w14:textId="77777777" w:rsidR="00A04F4B" w:rsidRPr="001D49E7" w:rsidRDefault="00A04F4B" w:rsidP="00387C31">
      <w:pPr>
        <w:pStyle w:val="Odstavecseseznamem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1D49E7">
        <w:rPr>
          <w:rFonts w:ascii="Garamond" w:eastAsia="Times New Roman" w:hAnsi="Garamond"/>
          <w:sz w:val="24"/>
          <w:szCs w:val="24"/>
          <w:lang w:eastAsia="cs-CZ"/>
        </w:rPr>
        <w:t>Objednateli vzniká převzetím Díla podle této Smlouvy časově a místně neomezené výhradní oprávnění Dílo užívat ke všem způsobům užití (dále též „</w:t>
      </w:r>
      <w:r w:rsidRPr="001D49E7">
        <w:rPr>
          <w:rFonts w:ascii="Garamond" w:eastAsia="Times New Roman" w:hAnsi="Garamond"/>
          <w:b/>
          <w:sz w:val="24"/>
          <w:szCs w:val="24"/>
          <w:lang w:eastAsia="cs-CZ"/>
        </w:rPr>
        <w:t>Licence</w:t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>"). Součástí Licence je i souhlas se zveřejněním Díla.</w:t>
      </w:r>
    </w:p>
    <w:p w14:paraId="04A61827" w14:textId="77777777" w:rsidR="00A04F4B" w:rsidRPr="001D49E7" w:rsidRDefault="00A04F4B" w:rsidP="00A04F4B">
      <w:pPr>
        <w:pStyle w:val="Odstavecseseznamem"/>
        <w:tabs>
          <w:tab w:val="left" w:pos="0"/>
        </w:tabs>
        <w:spacing w:after="0" w:line="240" w:lineRule="auto"/>
        <w:ind w:left="36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4A61828" w14:textId="77777777" w:rsidR="00A04F4B" w:rsidRPr="001D49E7" w:rsidRDefault="00A04F4B" w:rsidP="00387C31">
      <w:pPr>
        <w:pStyle w:val="Odstavecseseznamem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1D49E7">
        <w:rPr>
          <w:rFonts w:ascii="Garamond" w:eastAsia="Times New Roman" w:hAnsi="Garamond"/>
          <w:sz w:val="24"/>
          <w:szCs w:val="24"/>
          <w:lang w:eastAsia="cs-CZ"/>
        </w:rPr>
        <w:t>Zhotovitel dává tímto souhlas s úpravou či zpracováním Díla, či jeho částí, jiným autorem.</w:t>
      </w:r>
    </w:p>
    <w:p w14:paraId="04A61829" w14:textId="77777777" w:rsidR="00A04F4B" w:rsidRPr="001D49E7" w:rsidRDefault="00A04F4B" w:rsidP="00A04F4B">
      <w:pPr>
        <w:pStyle w:val="Odstavecseseznamem"/>
        <w:tabs>
          <w:tab w:val="left" w:pos="0"/>
        </w:tabs>
        <w:spacing w:after="0" w:line="240" w:lineRule="auto"/>
        <w:ind w:left="36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4A6182A" w14:textId="77777777" w:rsidR="00A04F4B" w:rsidRPr="001D49E7" w:rsidRDefault="00A04F4B" w:rsidP="00387C31">
      <w:pPr>
        <w:pStyle w:val="Odstavecseseznamem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1D49E7">
        <w:rPr>
          <w:rFonts w:ascii="Garamond" w:eastAsia="Times New Roman" w:hAnsi="Garamond"/>
          <w:sz w:val="24"/>
          <w:szCs w:val="24"/>
          <w:lang w:eastAsia="cs-CZ"/>
        </w:rPr>
        <w:t>Součástí Licence jsou též následující oprávnění:</w:t>
      </w:r>
    </w:p>
    <w:p w14:paraId="04A6182B" w14:textId="77777777" w:rsidR="00A04F4B" w:rsidRPr="001D49E7" w:rsidRDefault="00A04F4B" w:rsidP="00387C31">
      <w:pPr>
        <w:numPr>
          <w:ilvl w:val="0"/>
          <w:numId w:val="23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užít Dílo v původní nebo jiným zpracované či jinak změněné podobě, samostatně nebo v souboru, nebo ve spojení s jiným dílem či prvky,</w:t>
      </w:r>
    </w:p>
    <w:p w14:paraId="04A6182C" w14:textId="77777777" w:rsidR="00A04F4B" w:rsidRPr="001D49E7" w:rsidRDefault="00A04F4B" w:rsidP="00387C31">
      <w:pPr>
        <w:numPr>
          <w:ilvl w:val="0"/>
          <w:numId w:val="23"/>
        </w:num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užít jen část Díla nebo některé jeho části.</w:t>
      </w:r>
    </w:p>
    <w:p w14:paraId="04A6182D" w14:textId="77777777" w:rsidR="00A04F4B" w:rsidRPr="001D49E7" w:rsidRDefault="00A04F4B" w:rsidP="00A04F4B">
      <w:pPr>
        <w:ind w:left="720"/>
        <w:jc w:val="both"/>
        <w:rPr>
          <w:rFonts w:ascii="Garamond" w:hAnsi="Garamond"/>
        </w:rPr>
      </w:pPr>
    </w:p>
    <w:p w14:paraId="04A6182E" w14:textId="77777777" w:rsidR="00A04F4B" w:rsidRPr="001D49E7" w:rsidRDefault="00A04F4B" w:rsidP="00387C31">
      <w:pPr>
        <w:pStyle w:val="Odstavecseseznamem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1D49E7">
        <w:rPr>
          <w:rFonts w:ascii="Garamond" w:eastAsia="Times New Roman" w:hAnsi="Garamond"/>
          <w:sz w:val="24"/>
          <w:szCs w:val="24"/>
          <w:lang w:eastAsia="cs-CZ"/>
        </w:rPr>
        <w:t>Objednatel není povinen Licenci využít.</w:t>
      </w:r>
    </w:p>
    <w:p w14:paraId="04A6182F" w14:textId="77777777" w:rsidR="00A04F4B" w:rsidRPr="001D49E7" w:rsidRDefault="00A04F4B" w:rsidP="00A04F4B">
      <w:pPr>
        <w:pStyle w:val="Odstavecseseznamem"/>
        <w:tabs>
          <w:tab w:val="left" w:pos="0"/>
        </w:tabs>
        <w:spacing w:after="0" w:line="240" w:lineRule="auto"/>
        <w:ind w:left="36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4A61830" w14:textId="77777777" w:rsidR="00A04F4B" w:rsidRPr="001D49E7" w:rsidRDefault="00A04F4B" w:rsidP="00387C31">
      <w:pPr>
        <w:pStyle w:val="Odstavecseseznamem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1D49E7">
        <w:rPr>
          <w:rFonts w:ascii="Garamond" w:eastAsia="Times New Roman" w:hAnsi="Garamond"/>
          <w:sz w:val="24"/>
          <w:szCs w:val="24"/>
          <w:lang w:eastAsia="cs-CZ"/>
        </w:rPr>
        <w:t xml:space="preserve">Objednatel může oprávnění tvořící součást Licence zcela nebo zčásti poskytnout třetí osobě, a to i bezúplatně, smluvní strany se výslovně dohodly na vyloučení použití ustanovení § 2364 odst. 2, § 2377 a § 2378 </w:t>
      </w:r>
      <w:r w:rsidR="00E71262" w:rsidRPr="001D49E7">
        <w:rPr>
          <w:rFonts w:ascii="Garamond" w:eastAsia="Times New Roman" w:hAnsi="Garamond"/>
          <w:sz w:val="24"/>
          <w:szCs w:val="24"/>
          <w:lang w:eastAsia="cs-CZ"/>
        </w:rPr>
        <w:t>občanského zákoníku.</w:t>
      </w:r>
    </w:p>
    <w:p w14:paraId="04A61831" w14:textId="77777777" w:rsidR="00E71262" w:rsidRPr="001D49E7" w:rsidRDefault="00E71262" w:rsidP="00E71262">
      <w:pPr>
        <w:pStyle w:val="Odstavecseseznamem"/>
        <w:tabs>
          <w:tab w:val="left" w:pos="0"/>
        </w:tabs>
        <w:spacing w:after="0" w:line="240" w:lineRule="auto"/>
        <w:ind w:left="36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4A61832" w14:textId="77777777" w:rsidR="00A04F4B" w:rsidRPr="001D49E7" w:rsidRDefault="00A04F4B" w:rsidP="00387C31">
      <w:pPr>
        <w:pStyle w:val="Odstavecseseznamem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1D49E7">
        <w:rPr>
          <w:rFonts w:ascii="Garamond" w:eastAsia="Times New Roman" w:hAnsi="Garamond"/>
          <w:sz w:val="24"/>
          <w:szCs w:val="24"/>
          <w:lang w:eastAsia="cs-CZ"/>
        </w:rPr>
        <w:t>Zhotovitel se zavazuje zajistit, že autor/autoři Díla neudělí oprávnění užít Dílo</w:t>
      </w:r>
      <w:r w:rsidR="00E71262" w:rsidRPr="001D49E7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>jiným osobám a že sám neužije Dílo bez předchozího písemného souhlasu</w:t>
      </w:r>
      <w:r w:rsidR="00E71262" w:rsidRPr="001D49E7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>Objednatele.</w:t>
      </w:r>
    </w:p>
    <w:p w14:paraId="04A61833" w14:textId="77777777" w:rsidR="00E71262" w:rsidRPr="001D49E7" w:rsidRDefault="00E71262" w:rsidP="00E71262">
      <w:pPr>
        <w:pStyle w:val="Odstavecseseznamem"/>
        <w:tabs>
          <w:tab w:val="left" w:pos="0"/>
        </w:tabs>
        <w:spacing w:after="0" w:line="240" w:lineRule="auto"/>
        <w:ind w:left="36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4A61834" w14:textId="77777777" w:rsidR="00A04F4B" w:rsidRPr="001D49E7" w:rsidRDefault="00A04F4B" w:rsidP="00387C31">
      <w:pPr>
        <w:pStyle w:val="Odstavecseseznamem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1D49E7">
        <w:rPr>
          <w:rFonts w:ascii="Garamond" w:eastAsia="Times New Roman" w:hAnsi="Garamond"/>
          <w:sz w:val="24"/>
          <w:szCs w:val="24"/>
          <w:lang w:eastAsia="cs-CZ"/>
        </w:rPr>
        <w:t>Zhotovitel prohlašuje, že práva, která touto Smlouvou poskytuje, mu náleží bez</w:t>
      </w:r>
      <w:r w:rsidR="00E71262" w:rsidRPr="001D49E7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>jakéhokoliv omezení, a odpovídá za škodu, která by Objednateli vznikla, pokud</w:t>
      </w:r>
      <w:r w:rsidR="00E71262" w:rsidRPr="001D49E7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>by toto prohlášení bylo nepravdivé.</w:t>
      </w:r>
    </w:p>
    <w:p w14:paraId="04A61835" w14:textId="77777777" w:rsidR="00E71262" w:rsidRPr="001D49E7" w:rsidRDefault="00E71262" w:rsidP="00E71262">
      <w:pPr>
        <w:pStyle w:val="Odstavecseseznamem"/>
        <w:tabs>
          <w:tab w:val="left" w:pos="0"/>
        </w:tabs>
        <w:spacing w:after="0" w:line="240" w:lineRule="auto"/>
        <w:ind w:left="36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4A61836" w14:textId="77777777" w:rsidR="00A04F4B" w:rsidRPr="001D49E7" w:rsidRDefault="00A04F4B" w:rsidP="00387C31">
      <w:pPr>
        <w:pStyle w:val="Odstavecseseznamem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1D49E7">
        <w:rPr>
          <w:rFonts w:ascii="Garamond" w:eastAsia="Times New Roman" w:hAnsi="Garamond"/>
          <w:sz w:val="24"/>
          <w:szCs w:val="24"/>
          <w:lang w:eastAsia="cs-CZ"/>
        </w:rPr>
        <w:t xml:space="preserve">Licenční odměna je zahrnuta v celkové ceně Díla dle článku </w:t>
      </w:r>
      <w:r w:rsidRPr="005D5272">
        <w:rPr>
          <w:rFonts w:ascii="Garamond" w:eastAsia="Times New Roman" w:hAnsi="Garamond"/>
          <w:sz w:val="24"/>
          <w:szCs w:val="24"/>
          <w:lang w:eastAsia="cs-CZ"/>
        </w:rPr>
        <w:t>V. odst. 1</w:t>
      </w:r>
      <w:r w:rsidR="00B4777A" w:rsidRPr="005D5272">
        <w:rPr>
          <w:rFonts w:ascii="Garamond" w:eastAsia="Times New Roman" w:hAnsi="Garamond"/>
          <w:sz w:val="24"/>
          <w:szCs w:val="24"/>
          <w:lang w:eastAsia="cs-CZ"/>
        </w:rPr>
        <w:t xml:space="preserve"> a 2</w:t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="00BC2BE2" w:rsidRPr="001D49E7">
        <w:rPr>
          <w:rFonts w:ascii="Garamond" w:eastAsia="Times New Roman" w:hAnsi="Garamond"/>
          <w:sz w:val="24"/>
          <w:szCs w:val="24"/>
          <w:lang w:eastAsia="cs-CZ"/>
        </w:rPr>
        <w:t>t</w:t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>éto</w:t>
      </w:r>
      <w:r w:rsidR="00E71262" w:rsidRPr="001D49E7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1D49E7">
        <w:rPr>
          <w:rFonts w:ascii="Garamond" w:eastAsia="Times New Roman" w:hAnsi="Garamond"/>
          <w:sz w:val="24"/>
          <w:szCs w:val="24"/>
          <w:lang w:eastAsia="cs-CZ"/>
        </w:rPr>
        <w:t>Smlouvy.</w:t>
      </w:r>
    </w:p>
    <w:p w14:paraId="04A61837" w14:textId="77777777" w:rsidR="00F34964" w:rsidRDefault="00F34964" w:rsidP="00F34964">
      <w:pPr>
        <w:tabs>
          <w:tab w:val="left" w:pos="0"/>
        </w:tabs>
        <w:jc w:val="both"/>
        <w:rPr>
          <w:rFonts w:ascii="Garamond" w:hAnsi="Garamond"/>
        </w:rPr>
      </w:pPr>
    </w:p>
    <w:p w14:paraId="04A61838" w14:textId="77777777" w:rsidR="008D1CB6" w:rsidRDefault="008D1CB6" w:rsidP="00F34964">
      <w:pPr>
        <w:tabs>
          <w:tab w:val="left" w:pos="0"/>
        </w:tabs>
        <w:jc w:val="both"/>
        <w:rPr>
          <w:rFonts w:ascii="Garamond" w:hAnsi="Garamond"/>
        </w:rPr>
      </w:pPr>
    </w:p>
    <w:p w14:paraId="48257B1F" w14:textId="77777777" w:rsidR="000F1514" w:rsidRDefault="000F1514" w:rsidP="00F34964">
      <w:pPr>
        <w:tabs>
          <w:tab w:val="left" w:pos="0"/>
        </w:tabs>
        <w:jc w:val="both"/>
        <w:rPr>
          <w:rFonts w:ascii="Garamond" w:hAnsi="Garamond"/>
        </w:rPr>
      </w:pPr>
    </w:p>
    <w:p w14:paraId="60F11D3D" w14:textId="77777777" w:rsidR="000F1514" w:rsidRDefault="000F1514" w:rsidP="00F34964">
      <w:pPr>
        <w:tabs>
          <w:tab w:val="left" w:pos="0"/>
        </w:tabs>
        <w:jc w:val="both"/>
        <w:rPr>
          <w:rFonts w:ascii="Garamond" w:hAnsi="Garamond"/>
        </w:rPr>
      </w:pPr>
    </w:p>
    <w:p w14:paraId="04A61839" w14:textId="77777777" w:rsidR="00705BE6" w:rsidRPr="001D49E7" w:rsidRDefault="00705BE6" w:rsidP="00F34964">
      <w:pPr>
        <w:tabs>
          <w:tab w:val="left" w:pos="0"/>
        </w:tabs>
        <w:jc w:val="both"/>
        <w:rPr>
          <w:rFonts w:ascii="Garamond" w:hAnsi="Garamond"/>
        </w:rPr>
      </w:pPr>
    </w:p>
    <w:p w14:paraId="04A6183A" w14:textId="77777777" w:rsidR="00953D9B" w:rsidRPr="001D49E7" w:rsidRDefault="00953D9B" w:rsidP="00585C61">
      <w:pPr>
        <w:numPr>
          <w:ilvl w:val="0"/>
          <w:numId w:val="9"/>
        </w:numPr>
        <w:ind w:left="284" w:firstLine="0"/>
        <w:jc w:val="center"/>
        <w:rPr>
          <w:rFonts w:ascii="Garamond" w:hAnsi="Garamond"/>
          <w:b/>
        </w:rPr>
      </w:pPr>
    </w:p>
    <w:p w14:paraId="04A6183B" w14:textId="77777777" w:rsidR="00EB492C" w:rsidRPr="001D49E7" w:rsidRDefault="00F34964" w:rsidP="008D1CB6">
      <w:pPr>
        <w:jc w:val="center"/>
        <w:rPr>
          <w:rFonts w:ascii="Garamond" w:hAnsi="Garamond"/>
          <w:b/>
          <w:caps/>
        </w:rPr>
      </w:pPr>
      <w:r w:rsidRPr="001D49E7">
        <w:rPr>
          <w:rFonts w:ascii="Garamond" w:hAnsi="Garamond"/>
          <w:b/>
          <w:caps/>
        </w:rPr>
        <w:t>Závěrečná ustanovení</w:t>
      </w:r>
    </w:p>
    <w:p w14:paraId="04A6183C" w14:textId="77777777" w:rsidR="00EB492C" w:rsidRPr="001D49E7" w:rsidRDefault="00EB492C" w:rsidP="003120DE">
      <w:pPr>
        <w:jc w:val="both"/>
        <w:rPr>
          <w:rFonts w:ascii="Garamond" w:hAnsi="Garamond"/>
          <w:b/>
        </w:rPr>
      </w:pPr>
    </w:p>
    <w:p w14:paraId="04A6183D" w14:textId="77777777" w:rsidR="00953D9B" w:rsidRPr="001D49E7" w:rsidRDefault="0038767C" w:rsidP="00387C3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 xml:space="preserve">Tato </w:t>
      </w:r>
      <w:r w:rsidR="00841076">
        <w:rPr>
          <w:rFonts w:ascii="Garamond" w:hAnsi="Garamond"/>
          <w:sz w:val="24"/>
          <w:szCs w:val="24"/>
        </w:rPr>
        <w:t>S</w:t>
      </w:r>
      <w:r w:rsidRPr="001D49E7">
        <w:rPr>
          <w:rFonts w:ascii="Garamond" w:hAnsi="Garamond"/>
          <w:sz w:val="24"/>
          <w:szCs w:val="24"/>
        </w:rPr>
        <w:t>mlouva, jakož i práva a povinnosti vzniklé na základě té</w:t>
      </w:r>
      <w:r w:rsidR="0034017B" w:rsidRPr="001D49E7">
        <w:rPr>
          <w:rFonts w:ascii="Garamond" w:hAnsi="Garamond"/>
          <w:sz w:val="24"/>
          <w:szCs w:val="24"/>
        </w:rPr>
        <w:t xml:space="preserve">to </w:t>
      </w:r>
      <w:r w:rsidR="00841076">
        <w:rPr>
          <w:rFonts w:ascii="Garamond" w:hAnsi="Garamond"/>
          <w:sz w:val="24"/>
          <w:szCs w:val="24"/>
        </w:rPr>
        <w:t>S</w:t>
      </w:r>
      <w:r w:rsidR="0034017B" w:rsidRPr="001D49E7">
        <w:rPr>
          <w:rFonts w:ascii="Garamond" w:hAnsi="Garamond"/>
          <w:sz w:val="24"/>
          <w:szCs w:val="24"/>
        </w:rPr>
        <w:t>mlouvy nebo v souvislosti s </w:t>
      </w:r>
      <w:r w:rsidRPr="001D49E7">
        <w:rPr>
          <w:rFonts w:ascii="Garamond" w:hAnsi="Garamond"/>
          <w:sz w:val="24"/>
          <w:szCs w:val="24"/>
        </w:rPr>
        <w:t>ní a smlouvou výslovně neupravené, se řídí občanským zákoníkem.</w:t>
      </w:r>
    </w:p>
    <w:p w14:paraId="04A6183E" w14:textId="77777777" w:rsidR="00D442F1" w:rsidRPr="001D49E7" w:rsidRDefault="00D442F1" w:rsidP="00AC5CC7">
      <w:pPr>
        <w:jc w:val="both"/>
        <w:rPr>
          <w:rFonts w:ascii="Garamond" w:hAnsi="Garamond"/>
        </w:rPr>
      </w:pPr>
    </w:p>
    <w:p w14:paraId="04A6183F" w14:textId="77777777" w:rsidR="00953D9B" w:rsidRPr="001D49E7" w:rsidRDefault="001D461B" w:rsidP="00387C3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 xml:space="preserve">Přijetí návrhu na uzavření </w:t>
      </w:r>
      <w:r w:rsidR="0038767C" w:rsidRPr="001D49E7">
        <w:rPr>
          <w:rFonts w:ascii="Garamond" w:hAnsi="Garamond"/>
          <w:sz w:val="24"/>
          <w:szCs w:val="24"/>
        </w:rPr>
        <w:t xml:space="preserve">této </w:t>
      </w:r>
      <w:r w:rsidR="00841076">
        <w:rPr>
          <w:rFonts w:ascii="Garamond" w:hAnsi="Garamond"/>
          <w:sz w:val="24"/>
          <w:szCs w:val="24"/>
        </w:rPr>
        <w:t>S</w:t>
      </w:r>
      <w:r w:rsidR="0038767C" w:rsidRPr="001D49E7">
        <w:rPr>
          <w:rFonts w:ascii="Garamond" w:hAnsi="Garamond"/>
          <w:sz w:val="24"/>
          <w:szCs w:val="24"/>
        </w:rPr>
        <w:t xml:space="preserve">mlouvy </w:t>
      </w:r>
      <w:r w:rsidRPr="001D49E7">
        <w:rPr>
          <w:rFonts w:ascii="Garamond" w:hAnsi="Garamond"/>
          <w:sz w:val="24"/>
          <w:szCs w:val="24"/>
        </w:rPr>
        <w:t>s jakýmkoli dod</w:t>
      </w:r>
      <w:r w:rsidR="00AC5CC7" w:rsidRPr="001D49E7">
        <w:rPr>
          <w:rFonts w:ascii="Garamond" w:hAnsi="Garamond"/>
          <w:sz w:val="24"/>
          <w:szCs w:val="24"/>
        </w:rPr>
        <w:t>atkem či odchylkou se vylučuje.</w:t>
      </w:r>
    </w:p>
    <w:p w14:paraId="04A61840" w14:textId="77777777" w:rsidR="00AC5CC7" w:rsidRPr="001D49E7" w:rsidRDefault="00AC5CC7" w:rsidP="00AC5CC7">
      <w:pPr>
        <w:pStyle w:val="Odstavecseseznamem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04A61841" w14:textId="77777777" w:rsidR="00953D9B" w:rsidRPr="001D49E7" w:rsidRDefault="0038767C" w:rsidP="00387C3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 xml:space="preserve">Smluvní strany jsou povinny se vzájemně a neodkladně informovat o změně údajů týkajících se jejich identifikace, jakož i ostatních údajů nutných pro plnění dle této </w:t>
      </w:r>
      <w:r w:rsidR="00841076">
        <w:rPr>
          <w:rFonts w:ascii="Garamond" w:hAnsi="Garamond"/>
          <w:sz w:val="24"/>
          <w:szCs w:val="24"/>
        </w:rPr>
        <w:t>S</w:t>
      </w:r>
      <w:r w:rsidRPr="001D49E7">
        <w:rPr>
          <w:rFonts w:ascii="Garamond" w:hAnsi="Garamond"/>
          <w:sz w:val="24"/>
          <w:szCs w:val="24"/>
        </w:rPr>
        <w:t>mlouvy.</w:t>
      </w:r>
    </w:p>
    <w:p w14:paraId="04A61842" w14:textId="77777777" w:rsidR="00E11FCD" w:rsidRPr="001D49E7" w:rsidRDefault="00E11FCD" w:rsidP="00AC5CC7">
      <w:pPr>
        <w:jc w:val="both"/>
        <w:rPr>
          <w:rFonts w:ascii="Garamond" w:hAnsi="Garamond"/>
        </w:rPr>
      </w:pPr>
    </w:p>
    <w:p w14:paraId="04A61843" w14:textId="77777777" w:rsidR="00953D9B" w:rsidRPr="001D49E7" w:rsidRDefault="007E2ADD" w:rsidP="00387C3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 xml:space="preserve">Smluvní strany </w:t>
      </w:r>
      <w:r w:rsidR="003E35DF" w:rsidRPr="001D49E7">
        <w:rPr>
          <w:rFonts w:ascii="Garamond" w:hAnsi="Garamond"/>
          <w:sz w:val="24"/>
          <w:szCs w:val="24"/>
        </w:rPr>
        <w:t xml:space="preserve">v souladu s ustanovením § 558 odst. 2 </w:t>
      </w:r>
      <w:r w:rsidR="0038767C" w:rsidRPr="001D49E7">
        <w:rPr>
          <w:rFonts w:ascii="Garamond" w:hAnsi="Garamond"/>
          <w:sz w:val="24"/>
          <w:szCs w:val="24"/>
        </w:rPr>
        <w:t xml:space="preserve">občanského zákoníku </w:t>
      </w:r>
      <w:r w:rsidRPr="001D49E7">
        <w:rPr>
          <w:rFonts w:ascii="Garamond" w:hAnsi="Garamond"/>
          <w:sz w:val="24"/>
          <w:szCs w:val="24"/>
        </w:rPr>
        <w:t xml:space="preserve">vylučují použití </w:t>
      </w:r>
      <w:r w:rsidR="003E35DF" w:rsidRPr="001D49E7">
        <w:rPr>
          <w:rFonts w:ascii="Garamond" w:hAnsi="Garamond"/>
          <w:sz w:val="24"/>
          <w:szCs w:val="24"/>
        </w:rPr>
        <w:t xml:space="preserve">obchodních zvyklostí </w:t>
      </w:r>
      <w:r w:rsidRPr="001D49E7">
        <w:rPr>
          <w:rFonts w:ascii="Garamond" w:hAnsi="Garamond"/>
          <w:sz w:val="24"/>
          <w:szCs w:val="24"/>
        </w:rPr>
        <w:t xml:space="preserve">na právní vztahy vzniklé </w:t>
      </w:r>
      <w:r w:rsidR="0038767C" w:rsidRPr="001D49E7">
        <w:rPr>
          <w:rFonts w:ascii="Garamond" w:hAnsi="Garamond"/>
          <w:sz w:val="24"/>
          <w:szCs w:val="24"/>
        </w:rPr>
        <w:t xml:space="preserve">z této </w:t>
      </w:r>
      <w:r w:rsidR="00841076">
        <w:rPr>
          <w:rFonts w:ascii="Garamond" w:hAnsi="Garamond"/>
          <w:sz w:val="24"/>
          <w:szCs w:val="24"/>
        </w:rPr>
        <w:t>S</w:t>
      </w:r>
      <w:r w:rsidRPr="001D49E7">
        <w:rPr>
          <w:rFonts w:ascii="Garamond" w:hAnsi="Garamond"/>
          <w:sz w:val="24"/>
          <w:szCs w:val="24"/>
        </w:rPr>
        <w:t>mlouvy.</w:t>
      </w:r>
    </w:p>
    <w:p w14:paraId="04A61844" w14:textId="77777777" w:rsidR="00F34964" w:rsidRPr="001D49E7" w:rsidRDefault="00F34964" w:rsidP="00AC5CC7">
      <w:pPr>
        <w:contextualSpacing/>
        <w:jc w:val="both"/>
        <w:rPr>
          <w:rFonts w:ascii="Garamond" w:hAnsi="Garamond"/>
        </w:rPr>
      </w:pPr>
    </w:p>
    <w:p w14:paraId="04A61845" w14:textId="77777777" w:rsidR="00953D9B" w:rsidRPr="001D49E7" w:rsidRDefault="007E2ADD" w:rsidP="00387C31">
      <w:pPr>
        <w:numPr>
          <w:ilvl w:val="0"/>
          <w:numId w:val="13"/>
        </w:numPr>
        <w:contextualSpacing/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Smluvní strany souhlasně prohlašují, že </w:t>
      </w:r>
      <w:r w:rsidR="0038767C" w:rsidRPr="001D49E7">
        <w:rPr>
          <w:rFonts w:ascii="Garamond" w:hAnsi="Garamond"/>
        </w:rPr>
        <w:t xml:space="preserve">tato </w:t>
      </w:r>
      <w:r w:rsidR="00841076">
        <w:rPr>
          <w:rFonts w:ascii="Garamond" w:hAnsi="Garamond"/>
        </w:rPr>
        <w:t>S</w:t>
      </w:r>
      <w:r w:rsidR="0038767C" w:rsidRPr="001D49E7">
        <w:rPr>
          <w:rFonts w:ascii="Garamond" w:hAnsi="Garamond"/>
        </w:rPr>
        <w:t xml:space="preserve">mlouva </w:t>
      </w:r>
      <w:r w:rsidRPr="001D49E7">
        <w:rPr>
          <w:rFonts w:ascii="Garamond" w:hAnsi="Garamond"/>
        </w:rPr>
        <w:t xml:space="preserve">není smlouvou uzavřenou adhezním způsobem ve smyslu ustanovení § 1798 a násl. </w:t>
      </w:r>
      <w:r w:rsidR="0038767C" w:rsidRPr="001D49E7">
        <w:rPr>
          <w:rFonts w:ascii="Garamond" w:hAnsi="Garamond"/>
        </w:rPr>
        <w:t>občanského zákoníku</w:t>
      </w:r>
      <w:r w:rsidRPr="001D49E7">
        <w:rPr>
          <w:rFonts w:ascii="Garamond" w:hAnsi="Garamond"/>
        </w:rPr>
        <w:t>.</w:t>
      </w:r>
      <w:r w:rsidR="00612CCC" w:rsidRPr="001D49E7">
        <w:rPr>
          <w:rFonts w:ascii="Garamond" w:hAnsi="Garamond"/>
        </w:rPr>
        <w:t xml:space="preserve"> </w:t>
      </w:r>
      <w:r w:rsidR="008E068B" w:rsidRPr="001D49E7">
        <w:rPr>
          <w:rFonts w:ascii="Garamond" w:hAnsi="Garamond"/>
        </w:rPr>
        <w:t>Ustanovení § 1799 a</w:t>
      </w:r>
      <w:r w:rsidR="00485FF6" w:rsidRPr="001D49E7">
        <w:rPr>
          <w:rFonts w:ascii="Garamond" w:hAnsi="Garamond"/>
        </w:rPr>
        <w:t> </w:t>
      </w:r>
      <w:r w:rsidR="008E068B" w:rsidRPr="001D49E7">
        <w:rPr>
          <w:rFonts w:ascii="Garamond" w:hAnsi="Garamond"/>
        </w:rPr>
        <w:t>§</w:t>
      </w:r>
      <w:r w:rsidR="00485FF6" w:rsidRPr="001D49E7">
        <w:rPr>
          <w:rFonts w:ascii="Garamond" w:hAnsi="Garamond"/>
        </w:rPr>
        <w:t> </w:t>
      </w:r>
      <w:r w:rsidR="008E068B" w:rsidRPr="001D49E7">
        <w:rPr>
          <w:rFonts w:ascii="Garamond" w:hAnsi="Garamond"/>
        </w:rPr>
        <w:t xml:space="preserve">1800 </w:t>
      </w:r>
      <w:r w:rsidR="0038767C" w:rsidRPr="001D49E7">
        <w:rPr>
          <w:rFonts w:ascii="Garamond" w:hAnsi="Garamond"/>
        </w:rPr>
        <w:t>občanského zákoníku</w:t>
      </w:r>
      <w:r w:rsidR="008E068B" w:rsidRPr="001D49E7">
        <w:rPr>
          <w:rFonts w:ascii="Garamond" w:hAnsi="Garamond"/>
        </w:rPr>
        <w:t xml:space="preserve"> se nepoužijí.</w:t>
      </w:r>
      <w:r w:rsidRPr="001D49E7">
        <w:rPr>
          <w:rFonts w:ascii="Garamond" w:hAnsi="Garamond"/>
        </w:rPr>
        <w:t xml:space="preserve"> </w:t>
      </w:r>
    </w:p>
    <w:p w14:paraId="04A61846" w14:textId="77777777" w:rsidR="00F34964" w:rsidRPr="001D49E7" w:rsidRDefault="00F34964">
      <w:pPr>
        <w:contextualSpacing/>
        <w:jc w:val="both"/>
        <w:rPr>
          <w:rFonts w:ascii="Garamond" w:hAnsi="Garamond"/>
        </w:rPr>
      </w:pPr>
    </w:p>
    <w:p w14:paraId="04A61847" w14:textId="77777777" w:rsidR="00953D9B" w:rsidRPr="001D49E7" w:rsidRDefault="0038767C" w:rsidP="00387C31">
      <w:pPr>
        <w:numPr>
          <w:ilvl w:val="0"/>
          <w:numId w:val="13"/>
        </w:numPr>
        <w:contextualSpacing/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Stane-li se některé ustanovení této </w:t>
      </w:r>
      <w:r w:rsidR="00841076">
        <w:rPr>
          <w:rFonts w:ascii="Garamond" w:hAnsi="Garamond"/>
        </w:rPr>
        <w:t>S</w:t>
      </w:r>
      <w:r w:rsidRPr="001D49E7">
        <w:rPr>
          <w:rFonts w:ascii="Garamond" w:hAnsi="Garamond"/>
        </w:rPr>
        <w:t xml:space="preserve">mlouvy neplatným či neúčinným, nedotýká se to ostatních ustanovení této </w:t>
      </w:r>
      <w:r w:rsidR="00DD5642">
        <w:rPr>
          <w:rFonts w:ascii="Garamond" w:hAnsi="Garamond"/>
        </w:rPr>
        <w:t>S</w:t>
      </w:r>
      <w:r w:rsidRPr="001D49E7">
        <w:rPr>
          <w:rFonts w:ascii="Garamond" w:hAnsi="Garamond"/>
        </w:rPr>
        <w:t>mlouvy, která zůstávají platná a účinná. Smluvní strany se v tomto případě zavazují neprodleně dohodou nahradit ustanovení neplatné či neúčinné novým ustanovením platným a účinným, které nejlépe odpovídá původně zamýšlenému účelu ustanovení neplatného či neúčinného. Do té doby platí odpovídající úprava obecně závazných právních předpisů České republiky.</w:t>
      </w:r>
    </w:p>
    <w:p w14:paraId="04A61848" w14:textId="77777777" w:rsidR="00F34964" w:rsidRPr="001D49E7" w:rsidRDefault="00F34964" w:rsidP="00AC5CC7">
      <w:pPr>
        <w:contextualSpacing/>
        <w:jc w:val="both"/>
        <w:rPr>
          <w:rFonts w:ascii="Garamond" w:hAnsi="Garamond"/>
        </w:rPr>
      </w:pPr>
    </w:p>
    <w:p w14:paraId="04A61849" w14:textId="77777777" w:rsidR="00953D9B" w:rsidRPr="001D49E7" w:rsidRDefault="0038767C" w:rsidP="00387C31">
      <w:pPr>
        <w:numPr>
          <w:ilvl w:val="0"/>
          <w:numId w:val="13"/>
        </w:numPr>
        <w:contextualSpacing/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Tuto </w:t>
      </w:r>
      <w:r w:rsidR="009A3E33">
        <w:rPr>
          <w:rFonts w:ascii="Garamond" w:hAnsi="Garamond"/>
        </w:rPr>
        <w:t>S</w:t>
      </w:r>
      <w:r w:rsidRPr="001D49E7">
        <w:rPr>
          <w:rFonts w:ascii="Garamond" w:hAnsi="Garamond"/>
        </w:rPr>
        <w:t>mlouvu je možné měnit pouze na základě dohody formou písemných číslovaných dodatků podepsaných oprávněnými zástupci obou smluvních stran.</w:t>
      </w:r>
    </w:p>
    <w:p w14:paraId="04A6184A" w14:textId="77777777" w:rsidR="00F34964" w:rsidRPr="001D49E7" w:rsidRDefault="00F34964" w:rsidP="00AC5CC7">
      <w:pPr>
        <w:rPr>
          <w:rFonts w:ascii="Garamond" w:hAnsi="Garamond"/>
        </w:rPr>
      </w:pPr>
    </w:p>
    <w:p w14:paraId="04A6184B" w14:textId="77777777" w:rsidR="00953D9B" w:rsidRPr="001D49E7" w:rsidRDefault="0038767C" w:rsidP="00387C3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D49E7">
        <w:rPr>
          <w:rFonts w:ascii="Garamond" w:hAnsi="Garamond"/>
          <w:sz w:val="24"/>
          <w:szCs w:val="24"/>
        </w:rPr>
        <w:t xml:space="preserve">Tato </w:t>
      </w:r>
      <w:r w:rsidR="009A3E33">
        <w:rPr>
          <w:rFonts w:ascii="Garamond" w:hAnsi="Garamond"/>
          <w:sz w:val="24"/>
          <w:szCs w:val="24"/>
        </w:rPr>
        <w:t>S</w:t>
      </w:r>
      <w:r w:rsidRPr="001D49E7">
        <w:rPr>
          <w:rFonts w:ascii="Garamond" w:hAnsi="Garamond"/>
          <w:sz w:val="24"/>
          <w:szCs w:val="24"/>
        </w:rPr>
        <w:t xml:space="preserve">mlouva obsahuje úplné ujednání o předmětu smlouvy a všech náležitostech, které strany měly a chtěly ve </w:t>
      </w:r>
      <w:r w:rsidR="009A3E33">
        <w:rPr>
          <w:rFonts w:ascii="Garamond" w:hAnsi="Garamond"/>
          <w:sz w:val="24"/>
          <w:szCs w:val="24"/>
        </w:rPr>
        <w:t>S</w:t>
      </w:r>
      <w:r w:rsidRPr="001D49E7">
        <w:rPr>
          <w:rFonts w:ascii="Garamond" w:hAnsi="Garamond"/>
          <w:sz w:val="24"/>
          <w:szCs w:val="24"/>
        </w:rPr>
        <w:t xml:space="preserve">mlouvě ujednat, a které považují za důležité pro závaznost této </w:t>
      </w:r>
      <w:r w:rsidR="005D46F8">
        <w:rPr>
          <w:rFonts w:ascii="Garamond" w:hAnsi="Garamond"/>
          <w:sz w:val="24"/>
          <w:szCs w:val="24"/>
        </w:rPr>
        <w:t>S</w:t>
      </w:r>
      <w:r w:rsidRPr="001D49E7">
        <w:rPr>
          <w:rFonts w:ascii="Garamond" w:hAnsi="Garamond"/>
          <w:sz w:val="24"/>
          <w:szCs w:val="24"/>
        </w:rPr>
        <w:t xml:space="preserve">mlouvy, a tím tato </w:t>
      </w:r>
      <w:r w:rsidR="009A3E33">
        <w:rPr>
          <w:rFonts w:ascii="Garamond" w:hAnsi="Garamond"/>
          <w:sz w:val="24"/>
          <w:szCs w:val="24"/>
        </w:rPr>
        <w:t>S</w:t>
      </w:r>
      <w:r w:rsidRPr="001D49E7">
        <w:rPr>
          <w:rFonts w:ascii="Garamond" w:hAnsi="Garamond"/>
          <w:sz w:val="24"/>
          <w:szCs w:val="24"/>
        </w:rPr>
        <w:t xml:space="preserve">mlouva nahrazuje veškerá případná předchozí ujednání smluvních stran ohledně předmětu </w:t>
      </w:r>
      <w:r w:rsidR="009A3E33">
        <w:rPr>
          <w:rFonts w:ascii="Garamond" w:hAnsi="Garamond"/>
          <w:sz w:val="24"/>
          <w:szCs w:val="24"/>
        </w:rPr>
        <w:t>S</w:t>
      </w:r>
      <w:r w:rsidRPr="001D49E7">
        <w:rPr>
          <w:rFonts w:ascii="Garamond" w:hAnsi="Garamond"/>
          <w:sz w:val="24"/>
          <w:szCs w:val="24"/>
        </w:rPr>
        <w:t xml:space="preserve">mlouvy. Žádný projev stran učiněný při jednání o této </w:t>
      </w:r>
      <w:r w:rsidR="005D46F8">
        <w:rPr>
          <w:rFonts w:ascii="Garamond" w:hAnsi="Garamond"/>
          <w:sz w:val="24"/>
          <w:szCs w:val="24"/>
        </w:rPr>
        <w:t>S</w:t>
      </w:r>
      <w:r w:rsidRPr="001D49E7">
        <w:rPr>
          <w:rFonts w:ascii="Garamond" w:hAnsi="Garamond"/>
          <w:sz w:val="24"/>
          <w:szCs w:val="24"/>
        </w:rPr>
        <w:t xml:space="preserve">mlouvě ani ústní projev učiněný po uzavření této </w:t>
      </w:r>
      <w:r w:rsidR="009A3E33">
        <w:rPr>
          <w:rFonts w:ascii="Garamond" w:hAnsi="Garamond"/>
          <w:sz w:val="24"/>
          <w:szCs w:val="24"/>
        </w:rPr>
        <w:t>S</w:t>
      </w:r>
      <w:r w:rsidRPr="001D49E7">
        <w:rPr>
          <w:rFonts w:ascii="Garamond" w:hAnsi="Garamond"/>
          <w:sz w:val="24"/>
          <w:szCs w:val="24"/>
        </w:rPr>
        <w:t xml:space="preserve">mlouvy nezakládá žádný závazek žádné ze stran a nesmí být vykládán v rozporu s výslovnými ustanoveními této </w:t>
      </w:r>
      <w:r w:rsidR="005D46F8">
        <w:rPr>
          <w:rFonts w:ascii="Garamond" w:hAnsi="Garamond"/>
          <w:sz w:val="24"/>
          <w:szCs w:val="24"/>
        </w:rPr>
        <w:t>S</w:t>
      </w:r>
      <w:r w:rsidRPr="001D49E7">
        <w:rPr>
          <w:rFonts w:ascii="Garamond" w:hAnsi="Garamond"/>
          <w:sz w:val="24"/>
          <w:szCs w:val="24"/>
        </w:rPr>
        <w:t xml:space="preserve">mlouvy, jejími případnými písemnými dodatky, nebo přílohami a jinými součástmi </w:t>
      </w:r>
      <w:r w:rsidR="009A3E33">
        <w:rPr>
          <w:rFonts w:ascii="Garamond" w:hAnsi="Garamond"/>
          <w:sz w:val="24"/>
          <w:szCs w:val="24"/>
        </w:rPr>
        <w:t>S</w:t>
      </w:r>
      <w:r w:rsidRPr="001D49E7">
        <w:rPr>
          <w:rFonts w:ascii="Garamond" w:hAnsi="Garamond"/>
          <w:sz w:val="24"/>
          <w:szCs w:val="24"/>
        </w:rPr>
        <w:t xml:space="preserve">mlouvy, které jsou výslovně začleněny do této </w:t>
      </w:r>
      <w:r w:rsidR="009A3E33">
        <w:rPr>
          <w:rFonts w:ascii="Garamond" w:hAnsi="Garamond"/>
          <w:sz w:val="24"/>
          <w:szCs w:val="24"/>
        </w:rPr>
        <w:t>S</w:t>
      </w:r>
      <w:r w:rsidRPr="001D49E7">
        <w:rPr>
          <w:rFonts w:ascii="Garamond" w:hAnsi="Garamond"/>
          <w:sz w:val="24"/>
          <w:szCs w:val="24"/>
        </w:rPr>
        <w:t xml:space="preserve">mlouvy nebo na které tato </w:t>
      </w:r>
      <w:r w:rsidR="005D46F8">
        <w:rPr>
          <w:rFonts w:ascii="Garamond" w:hAnsi="Garamond"/>
          <w:sz w:val="24"/>
          <w:szCs w:val="24"/>
        </w:rPr>
        <w:t>S</w:t>
      </w:r>
      <w:r w:rsidRPr="001D49E7">
        <w:rPr>
          <w:rFonts w:ascii="Garamond" w:hAnsi="Garamond"/>
          <w:sz w:val="24"/>
          <w:szCs w:val="24"/>
        </w:rPr>
        <w:t>mlouva výslovně odkazuje.</w:t>
      </w:r>
    </w:p>
    <w:p w14:paraId="04A6184C" w14:textId="77777777" w:rsidR="00F34964" w:rsidRPr="001D49E7" w:rsidRDefault="00F34964">
      <w:pPr>
        <w:contextualSpacing/>
        <w:jc w:val="both"/>
        <w:rPr>
          <w:rFonts w:ascii="Garamond" w:hAnsi="Garamond"/>
        </w:rPr>
      </w:pPr>
    </w:p>
    <w:p w14:paraId="04A6184D" w14:textId="77777777" w:rsidR="00953D9B" w:rsidRPr="001D49E7" w:rsidRDefault="0005483B" w:rsidP="00387C31">
      <w:pPr>
        <w:numPr>
          <w:ilvl w:val="0"/>
          <w:numId w:val="13"/>
        </w:numPr>
        <w:contextualSpacing/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Tato </w:t>
      </w:r>
      <w:r w:rsidR="009A3E33">
        <w:rPr>
          <w:rFonts w:ascii="Garamond" w:hAnsi="Garamond"/>
        </w:rPr>
        <w:t>S</w:t>
      </w:r>
      <w:r w:rsidR="00EB492C" w:rsidRPr="001D49E7">
        <w:rPr>
          <w:rFonts w:ascii="Garamond" w:hAnsi="Garamond"/>
        </w:rPr>
        <w:t xml:space="preserve">mlouva je vyhotovena ve </w:t>
      </w:r>
      <w:r w:rsidR="009A53BB" w:rsidRPr="001D49E7">
        <w:rPr>
          <w:rFonts w:ascii="Garamond" w:hAnsi="Garamond"/>
        </w:rPr>
        <w:t>dvou stejnopisech</w:t>
      </w:r>
      <w:r w:rsidR="007E2ADD" w:rsidRPr="001D49E7">
        <w:rPr>
          <w:rFonts w:ascii="Garamond" w:hAnsi="Garamond"/>
        </w:rPr>
        <w:t xml:space="preserve"> </w:t>
      </w:r>
      <w:r w:rsidR="00EB492C" w:rsidRPr="001D49E7">
        <w:rPr>
          <w:rFonts w:ascii="Garamond" w:hAnsi="Garamond"/>
        </w:rPr>
        <w:t xml:space="preserve">s platností originálu, z nichž každá ze smluvních stran obdrží po </w:t>
      </w:r>
      <w:r w:rsidR="009A53BB" w:rsidRPr="001D49E7">
        <w:rPr>
          <w:rFonts w:ascii="Garamond" w:hAnsi="Garamond"/>
        </w:rPr>
        <w:t>jednom</w:t>
      </w:r>
      <w:r w:rsidR="00EB492C" w:rsidRPr="001D49E7">
        <w:rPr>
          <w:rFonts w:ascii="Garamond" w:hAnsi="Garamond"/>
        </w:rPr>
        <w:t xml:space="preserve"> vyhotovení.</w:t>
      </w:r>
    </w:p>
    <w:p w14:paraId="04A6184E" w14:textId="77777777" w:rsidR="00F34964" w:rsidRPr="001D49E7" w:rsidRDefault="00F34964">
      <w:pPr>
        <w:contextualSpacing/>
        <w:jc w:val="both"/>
        <w:rPr>
          <w:rFonts w:ascii="Garamond" w:hAnsi="Garamond"/>
        </w:rPr>
      </w:pPr>
    </w:p>
    <w:p w14:paraId="04A6184F" w14:textId="77777777" w:rsidR="00953D9B" w:rsidRPr="001D49E7" w:rsidRDefault="00925FBD" w:rsidP="00387C31">
      <w:pPr>
        <w:numPr>
          <w:ilvl w:val="0"/>
          <w:numId w:val="13"/>
        </w:numPr>
        <w:contextualSpacing/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Pokud tato </w:t>
      </w:r>
      <w:r w:rsidR="009A3E33">
        <w:rPr>
          <w:rFonts w:ascii="Garamond" w:hAnsi="Garamond"/>
        </w:rPr>
        <w:t>S</w:t>
      </w:r>
      <w:r w:rsidRPr="001D49E7">
        <w:rPr>
          <w:rFonts w:ascii="Garamond" w:hAnsi="Garamond"/>
        </w:rPr>
        <w:t xml:space="preserve">mlouva odkazuje na přílohy, jsou tyto přílohy nedílnou součástí této </w:t>
      </w:r>
      <w:r w:rsidR="00DD5642">
        <w:rPr>
          <w:rFonts w:ascii="Garamond" w:hAnsi="Garamond"/>
        </w:rPr>
        <w:t>S</w:t>
      </w:r>
      <w:r w:rsidRPr="001D49E7">
        <w:rPr>
          <w:rFonts w:ascii="Garamond" w:hAnsi="Garamond"/>
        </w:rPr>
        <w:t>mlouvy.</w:t>
      </w:r>
    </w:p>
    <w:p w14:paraId="04A61850" w14:textId="77777777" w:rsidR="00F34964" w:rsidRPr="001D49E7" w:rsidRDefault="00F34964">
      <w:pPr>
        <w:ind w:left="360"/>
        <w:contextualSpacing/>
        <w:jc w:val="both"/>
        <w:rPr>
          <w:rFonts w:ascii="Garamond" w:hAnsi="Garamond"/>
        </w:rPr>
      </w:pPr>
    </w:p>
    <w:p w14:paraId="04A61851" w14:textId="77777777" w:rsidR="004D3E02" w:rsidRPr="001D49E7" w:rsidRDefault="00CA1754" w:rsidP="00387C31">
      <w:pPr>
        <w:numPr>
          <w:ilvl w:val="0"/>
          <w:numId w:val="13"/>
        </w:numPr>
        <w:contextualSpacing/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Tato </w:t>
      </w:r>
      <w:r w:rsidR="009A3E33">
        <w:rPr>
          <w:rFonts w:ascii="Garamond" w:hAnsi="Garamond"/>
        </w:rPr>
        <w:t>S</w:t>
      </w:r>
      <w:r w:rsidR="0005483B" w:rsidRPr="001D49E7">
        <w:rPr>
          <w:rFonts w:ascii="Garamond" w:hAnsi="Garamond"/>
        </w:rPr>
        <w:t xml:space="preserve">mlouva </w:t>
      </w:r>
      <w:r w:rsidR="00925FBD" w:rsidRPr="001D49E7">
        <w:rPr>
          <w:rFonts w:ascii="Garamond" w:hAnsi="Garamond"/>
        </w:rPr>
        <w:t xml:space="preserve">nabývá platnosti </w:t>
      </w:r>
      <w:r w:rsidRPr="001D49E7">
        <w:rPr>
          <w:rFonts w:ascii="Garamond" w:hAnsi="Garamond"/>
        </w:rPr>
        <w:t>dnem jejího podpisu oběma smluvními stranami.</w:t>
      </w:r>
      <w:r w:rsidR="006C437C" w:rsidRPr="001D49E7">
        <w:rPr>
          <w:rFonts w:ascii="Garamond" w:hAnsi="Garamond"/>
        </w:rPr>
        <w:t xml:space="preserve"> Účinnosti </w:t>
      </w:r>
      <w:r w:rsidR="004D3E02" w:rsidRPr="001D49E7">
        <w:rPr>
          <w:rFonts w:ascii="Garamond" w:hAnsi="Garamond"/>
        </w:rPr>
        <w:t>nabývá dnem jejího uveřejnění v registru smluv.</w:t>
      </w:r>
    </w:p>
    <w:p w14:paraId="04A61852" w14:textId="77777777" w:rsidR="00F34964" w:rsidRPr="001D49E7" w:rsidRDefault="00F34964">
      <w:pPr>
        <w:ind w:left="360"/>
        <w:contextualSpacing/>
        <w:jc w:val="both"/>
        <w:rPr>
          <w:rFonts w:ascii="Garamond" w:hAnsi="Garamond"/>
        </w:rPr>
      </w:pPr>
    </w:p>
    <w:p w14:paraId="04A61853" w14:textId="77777777" w:rsidR="00953D9B" w:rsidRPr="001D49E7" w:rsidRDefault="00925FBD" w:rsidP="00387C31">
      <w:pPr>
        <w:numPr>
          <w:ilvl w:val="0"/>
          <w:numId w:val="13"/>
        </w:numPr>
        <w:contextualSpacing/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Smluvní strany prohlašují, že tato </w:t>
      </w:r>
      <w:r w:rsidR="00DD5642">
        <w:rPr>
          <w:rFonts w:ascii="Garamond" w:hAnsi="Garamond"/>
        </w:rPr>
        <w:t>S</w:t>
      </w:r>
      <w:r w:rsidRPr="001D49E7">
        <w:rPr>
          <w:rFonts w:ascii="Garamond" w:hAnsi="Garamond"/>
        </w:rPr>
        <w:t xml:space="preserve">mlouva byla sjednána na základě jejich pravé a svobodné vůle, že si její obsah </w:t>
      </w:r>
      <w:r w:rsidR="00C50AF9" w:rsidRPr="001D49E7">
        <w:rPr>
          <w:rFonts w:ascii="Garamond" w:hAnsi="Garamond"/>
        </w:rPr>
        <w:t>přečetly</w:t>
      </w:r>
      <w:r w:rsidRPr="001D49E7">
        <w:rPr>
          <w:rFonts w:ascii="Garamond" w:hAnsi="Garamond"/>
        </w:rPr>
        <w:t xml:space="preserve"> a bezvýhradně s ním souhlasí. Na důkaz výše uvedeného prohlášení připojují smluvní strany (jejich zástupci) své podpisy.</w:t>
      </w:r>
    </w:p>
    <w:p w14:paraId="04A61854" w14:textId="77777777" w:rsidR="008D1CB6" w:rsidRDefault="008D1CB6" w:rsidP="00E0498E">
      <w:pPr>
        <w:contextualSpacing/>
        <w:jc w:val="both"/>
        <w:rPr>
          <w:rFonts w:ascii="Garamond" w:hAnsi="Garamond"/>
        </w:rPr>
      </w:pPr>
    </w:p>
    <w:p w14:paraId="04A61855" w14:textId="77777777" w:rsidR="004C60C0" w:rsidRDefault="004C60C0" w:rsidP="00E0498E">
      <w:pPr>
        <w:contextualSpacing/>
        <w:jc w:val="both"/>
        <w:rPr>
          <w:rFonts w:ascii="Garamond" w:hAnsi="Garamond"/>
        </w:rPr>
      </w:pPr>
    </w:p>
    <w:p w14:paraId="04A61856" w14:textId="77777777" w:rsidR="004C60C0" w:rsidRDefault="004C60C0" w:rsidP="00E0498E">
      <w:pPr>
        <w:contextualSpacing/>
        <w:jc w:val="both"/>
        <w:rPr>
          <w:rFonts w:ascii="Garamond" w:hAnsi="Garamond"/>
        </w:rPr>
      </w:pPr>
    </w:p>
    <w:p w14:paraId="04A61857" w14:textId="77777777" w:rsidR="004C60C0" w:rsidRDefault="004C60C0" w:rsidP="00E0498E">
      <w:pPr>
        <w:contextualSpacing/>
        <w:jc w:val="both"/>
        <w:rPr>
          <w:rFonts w:ascii="Garamond" w:hAnsi="Garamond"/>
        </w:rPr>
      </w:pPr>
    </w:p>
    <w:p w14:paraId="04A61858" w14:textId="77777777" w:rsidR="004C60C0" w:rsidRDefault="004C60C0" w:rsidP="00E0498E">
      <w:pPr>
        <w:contextualSpacing/>
        <w:jc w:val="both"/>
        <w:rPr>
          <w:rFonts w:ascii="Garamond" w:hAnsi="Garamond"/>
        </w:rPr>
      </w:pPr>
    </w:p>
    <w:p w14:paraId="04A61859" w14:textId="77777777" w:rsidR="004C60C0" w:rsidRDefault="004C60C0" w:rsidP="00E0498E">
      <w:pPr>
        <w:contextualSpacing/>
        <w:jc w:val="both"/>
        <w:rPr>
          <w:rFonts w:ascii="Garamond" w:hAnsi="Garamond"/>
        </w:rPr>
      </w:pPr>
    </w:p>
    <w:p w14:paraId="04A6185A" w14:textId="77777777" w:rsidR="008160EE" w:rsidRPr="001D49E7" w:rsidRDefault="008160EE" w:rsidP="00585C61">
      <w:pPr>
        <w:numPr>
          <w:ilvl w:val="0"/>
          <w:numId w:val="9"/>
        </w:numPr>
        <w:ind w:left="284" w:firstLine="0"/>
        <w:jc w:val="center"/>
        <w:rPr>
          <w:rFonts w:ascii="Garamond" w:hAnsi="Garamond"/>
          <w:b/>
        </w:rPr>
      </w:pPr>
    </w:p>
    <w:p w14:paraId="04A6185B" w14:textId="77777777" w:rsidR="00F34964" w:rsidRPr="001D49E7" w:rsidRDefault="00F34964" w:rsidP="00E47DA3">
      <w:pPr>
        <w:jc w:val="center"/>
        <w:rPr>
          <w:rFonts w:ascii="Garamond" w:hAnsi="Garamond"/>
          <w:b/>
          <w:caps/>
        </w:rPr>
      </w:pPr>
      <w:r w:rsidRPr="001D49E7">
        <w:rPr>
          <w:rFonts w:ascii="Garamond" w:hAnsi="Garamond"/>
          <w:b/>
          <w:caps/>
        </w:rPr>
        <w:t>Seznam příloh</w:t>
      </w:r>
    </w:p>
    <w:p w14:paraId="04A6185C" w14:textId="77777777" w:rsidR="00EB492C" w:rsidRPr="001D49E7" w:rsidRDefault="00EB492C" w:rsidP="003120DE">
      <w:pPr>
        <w:jc w:val="both"/>
        <w:rPr>
          <w:rFonts w:ascii="Garamond" w:hAnsi="Garamond"/>
        </w:rPr>
      </w:pPr>
    </w:p>
    <w:p w14:paraId="04A6185D" w14:textId="77777777" w:rsidR="00EB492C" w:rsidRPr="001D49E7" w:rsidRDefault="00EB492C" w:rsidP="003120DE">
      <w:pPr>
        <w:jc w:val="both"/>
        <w:rPr>
          <w:rFonts w:ascii="Garamond" w:hAnsi="Garamond"/>
        </w:rPr>
      </w:pPr>
      <w:r w:rsidRPr="001D49E7">
        <w:rPr>
          <w:rFonts w:ascii="Garamond" w:hAnsi="Garamond"/>
        </w:rPr>
        <w:t xml:space="preserve">Nedílnou součástí </w:t>
      </w:r>
      <w:r w:rsidR="00925FBD" w:rsidRPr="001D49E7">
        <w:rPr>
          <w:rFonts w:ascii="Garamond" w:hAnsi="Garamond"/>
        </w:rPr>
        <w:t xml:space="preserve">této </w:t>
      </w:r>
      <w:r w:rsidR="005D46F8">
        <w:rPr>
          <w:rFonts w:ascii="Garamond" w:hAnsi="Garamond"/>
        </w:rPr>
        <w:t>S</w:t>
      </w:r>
      <w:r w:rsidR="00925FBD" w:rsidRPr="001D49E7">
        <w:rPr>
          <w:rFonts w:ascii="Garamond" w:hAnsi="Garamond"/>
        </w:rPr>
        <w:t xml:space="preserve">mlouvy </w:t>
      </w:r>
      <w:r w:rsidRPr="001D49E7">
        <w:rPr>
          <w:rFonts w:ascii="Garamond" w:hAnsi="Garamond"/>
        </w:rPr>
        <w:t>jsou tyto přílohy:</w:t>
      </w:r>
    </w:p>
    <w:p w14:paraId="04A6185E" w14:textId="77777777" w:rsidR="00555A4C" w:rsidRPr="001D49E7" w:rsidRDefault="00555A4C" w:rsidP="003120DE">
      <w:pPr>
        <w:jc w:val="both"/>
        <w:rPr>
          <w:rFonts w:ascii="Garamond" w:hAnsi="Garamond"/>
        </w:rPr>
      </w:pPr>
    </w:p>
    <w:p w14:paraId="04A6185F" w14:textId="77777777" w:rsidR="00075DFC" w:rsidRPr="008160EE" w:rsidRDefault="00A64E9E" w:rsidP="00B4777A">
      <w:pPr>
        <w:ind w:left="708" w:hanging="708"/>
        <w:jc w:val="both"/>
        <w:rPr>
          <w:rFonts w:ascii="Garamond" w:hAnsi="Garamond"/>
          <w:szCs w:val="22"/>
        </w:rPr>
      </w:pPr>
      <w:r w:rsidRPr="008160EE">
        <w:rPr>
          <w:rFonts w:ascii="Garamond" w:hAnsi="Garamond"/>
          <w:szCs w:val="22"/>
        </w:rPr>
        <w:t>č. 1:</w:t>
      </w:r>
      <w:r w:rsidRPr="008160EE">
        <w:rPr>
          <w:rFonts w:ascii="Garamond" w:hAnsi="Garamond"/>
          <w:sz w:val="28"/>
        </w:rPr>
        <w:t xml:space="preserve"> </w:t>
      </w:r>
      <w:r w:rsidRPr="008160EE">
        <w:rPr>
          <w:rFonts w:ascii="Garamond" w:hAnsi="Garamond"/>
          <w:sz w:val="28"/>
        </w:rPr>
        <w:tab/>
      </w:r>
      <w:r w:rsidR="008D1CB6" w:rsidRPr="008160EE">
        <w:rPr>
          <w:rFonts w:ascii="Garamond" w:hAnsi="Garamond"/>
          <w:szCs w:val="22"/>
        </w:rPr>
        <w:t>Návrh na úpravu půdních prostor pro umístění kanceláří</w:t>
      </w:r>
      <w:r w:rsidR="00B4777A" w:rsidRPr="008160EE">
        <w:rPr>
          <w:rFonts w:ascii="Garamond" w:hAnsi="Garamond"/>
          <w:szCs w:val="22"/>
        </w:rPr>
        <w:t xml:space="preserve"> z 05/2022 </w:t>
      </w:r>
      <w:proofErr w:type="gramStart"/>
      <w:r w:rsidR="00B4777A" w:rsidRPr="008160EE">
        <w:rPr>
          <w:rFonts w:ascii="Garamond" w:hAnsi="Garamond"/>
          <w:szCs w:val="22"/>
        </w:rPr>
        <w:t>zpracovaný                atelierem</w:t>
      </w:r>
      <w:proofErr w:type="gramEnd"/>
      <w:r w:rsidR="00B4777A" w:rsidRPr="008160EE">
        <w:rPr>
          <w:rFonts w:ascii="Garamond" w:hAnsi="Garamond"/>
          <w:szCs w:val="22"/>
        </w:rPr>
        <w:t xml:space="preserve"> DWG s.r.o.</w:t>
      </w:r>
    </w:p>
    <w:p w14:paraId="04A61860" w14:textId="77777777" w:rsidR="0083162E" w:rsidRPr="008160EE" w:rsidRDefault="00694108" w:rsidP="00694108">
      <w:pPr>
        <w:jc w:val="both"/>
        <w:rPr>
          <w:rFonts w:ascii="Garamond" w:hAnsi="Garamond"/>
          <w:szCs w:val="22"/>
        </w:rPr>
      </w:pPr>
      <w:r w:rsidRPr="008160EE">
        <w:rPr>
          <w:rFonts w:ascii="Garamond" w:hAnsi="Garamond"/>
          <w:szCs w:val="22"/>
        </w:rPr>
        <w:t xml:space="preserve">č. 2: </w:t>
      </w:r>
      <w:r w:rsidRPr="008160EE">
        <w:rPr>
          <w:rFonts w:ascii="Garamond" w:hAnsi="Garamond"/>
          <w:szCs w:val="22"/>
        </w:rPr>
        <w:tab/>
      </w:r>
      <w:r w:rsidR="0083162E" w:rsidRPr="008160EE">
        <w:rPr>
          <w:rFonts w:ascii="Garamond" w:hAnsi="Garamond"/>
          <w:szCs w:val="22"/>
        </w:rPr>
        <w:t>Popis objektu, požadavky na rozsah úprav</w:t>
      </w:r>
    </w:p>
    <w:p w14:paraId="04A61861" w14:textId="77777777" w:rsidR="00694108" w:rsidRPr="008160EE" w:rsidRDefault="0083162E" w:rsidP="00694108">
      <w:pPr>
        <w:jc w:val="both"/>
        <w:rPr>
          <w:rFonts w:ascii="Garamond" w:hAnsi="Garamond"/>
          <w:szCs w:val="22"/>
        </w:rPr>
      </w:pPr>
      <w:r w:rsidRPr="008160EE">
        <w:rPr>
          <w:rFonts w:ascii="Garamond" w:hAnsi="Garamond"/>
          <w:szCs w:val="22"/>
        </w:rPr>
        <w:t xml:space="preserve">č. 3: </w:t>
      </w:r>
      <w:r w:rsidRPr="008160EE">
        <w:rPr>
          <w:rFonts w:ascii="Garamond" w:hAnsi="Garamond"/>
          <w:szCs w:val="22"/>
        </w:rPr>
        <w:tab/>
      </w:r>
      <w:r w:rsidR="00B4777A" w:rsidRPr="008160EE">
        <w:rPr>
          <w:rFonts w:ascii="Garamond" w:hAnsi="Garamond"/>
          <w:szCs w:val="22"/>
        </w:rPr>
        <w:t>S</w:t>
      </w:r>
      <w:r w:rsidR="00694108" w:rsidRPr="008160EE">
        <w:rPr>
          <w:rFonts w:ascii="Garamond" w:hAnsi="Garamond"/>
          <w:szCs w:val="22"/>
        </w:rPr>
        <w:t xml:space="preserve">pecifikace požadavků na </w:t>
      </w:r>
      <w:r w:rsidRPr="008160EE">
        <w:rPr>
          <w:rFonts w:ascii="Garamond" w:hAnsi="Garamond"/>
          <w:szCs w:val="22"/>
        </w:rPr>
        <w:t>IČ</w:t>
      </w:r>
    </w:p>
    <w:p w14:paraId="04A61862" w14:textId="77777777" w:rsidR="0001144B" w:rsidRPr="001D49E7" w:rsidRDefault="0001144B" w:rsidP="0001144B">
      <w:pPr>
        <w:jc w:val="both"/>
        <w:rPr>
          <w:rFonts w:ascii="Garamond" w:hAnsi="Garamond"/>
        </w:rPr>
      </w:pPr>
    </w:p>
    <w:p w14:paraId="04A61863" w14:textId="77777777" w:rsidR="00B26A23" w:rsidRPr="001D49E7" w:rsidRDefault="00B26A23" w:rsidP="00B26A23">
      <w:pPr>
        <w:jc w:val="both"/>
        <w:rPr>
          <w:rFonts w:ascii="Garamond" w:hAnsi="Garamond"/>
          <w:highlight w:val="yellow"/>
        </w:rPr>
      </w:pPr>
    </w:p>
    <w:p w14:paraId="04A61864" w14:textId="77777777" w:rsidR="00FE0166" w:rsidRDefault="00FE0166" w:rsidP="00B26A23">
      <w:pPr>
        <w:jc w:val="both"/>
        <w:rPr>
          <w:rFonts w:ascii="Garamond" w:hAnsi="Garamond"/>
          <w:highlight w:val="yellow"/>
        </w:rPr>
      </w:pPr>
    </w:p>
    <w:p w14:paraId="04A61869" w14:textId="77777777" w:rsidR="008160EE" w:rsidRDefault="008160EE" w:rsidP="00B26A23">
      <w:pPr>
        <w:jc w:val="both"/>
        <w:rPr>
          <w:rFonts w:ascii="Garamond" w:hAnsi="Garamond"/>
          <w:highlight w:val="yellow"/>
        </w:rPr>
      </w:pPr>
    </w:p>
    <w:p w14:paraId="04A6186A" w14:textId="77777777" w:rsidR="008160EE" w:rsidRDefault="008160EE" w:rsidP="00B26A23">
      <w:pPr>
        <w:jc w:val="both"/>
        <w:rPr>
          <w:rFonts w:ascii="Garamond" w:hAnsi="Garamond"/>
          <w:highlight w:val="yellow"/>
        </w:rPr>
      </w:pPr>
    </w:p>
    <w:p w14:paraId="04A6186B" w14:textId="77777777" w:rsidR="008160EE" w:rsidRPr="001D49E7" w:rsidRDefault="008160EE" w:rsidP="00B26A23">
      <w:pPr>
        <w:jc w:val="both"/>
        <w:rPr>
          <w:rFonts w:ascii="Garamond" w:hAnsi="Garamond"/>
          <w:highlight w:val="yellow"/>
        </w:rPr>
      </w:pPr>
    </w:p>
    <w:p w14:paraId="04A6186C" w14:textId="2E34B533" w:rsidR="009A53BB" w:rsidRPr="001D49E7" w:rsidRDefault="00EB492C" w:rsidP="0072075E">
      <w:pPr>
        <w:tabs>
          <w:tab w:val="left" w:pos="1418"/>
          <w:tab w:val="left" w:pos="4962"/>
        </w:tabs>
        <w:jc w:val="both"/>
        <w:rPr>
          <w:rFonts w:ascii="Garamond" w:hAnsi="Garamond"/>
        </w:rPr>
      </w:pPr>
      <w:r w:rsidRPr="001D49E7">
        <w:rPr>
          <w:rFonts w:ascii="Garamond" w:hAnsi="Garamond"/>
        </w:rPr>
        <w:t>V</w:t>
      </w:r>
      <w:r w:rsidR="00E73CA8" w:rsidRPr="001D49E7">
        <w:rPr>
          <w:rFonts w:ascii="Garamond" w:hAnsi="Garamond"/>
        </w:rPr>
        <w:t> </w:t>
      </w:r>
      <w:r w:rsidR="00A26875" w:rsidRPr="001D49E7">
        <w:rPr>
          <w:rFonts w:ascii="Garamond" w:hAnsi="Garamond"/>
        </w:rPr>
        <w:t>Brně</w:t>
      </w:r>
      <w:r w:rsidR="00E73CA8" w:rsidRPr="001D49E7">
        <w:rPr>
          <w:rFonts w:ascii="Garamond" w:hAnsi="Garamond"/>
        </w:rPr>
        <w:t xml:space="preserve"> </w:t>
      </w:r>
      <w:r w:rsidR="009A53BB" w:rsidRPr="001D49E7">
        <w:rPr>
          <w:rFonts w:ascii="Garamond" w:hAnsi="Garamond"/>
        </w:rPr>
        <w:t>dne</w:t>
      </w:r>
      <w:r w:rsidRPr="001D49E7">
        <w:rPr>
          <w:rFonts w:ascii="Garamond" w:hAnsi="Garamond"/>
        </w:rPr>
        <w:t xml:space="preserve"> </w:t>
      </w:r>
      <w:r w:rsidR="0072075E" w:rsidRPr="001D49E7">
        <w:rPr>
          <w:rFonts w:ascii="Garamond" w:hAnsi="Garamond"/>
        </w:rPr>
        <w:t>……………</w:t>
      </w:r>
      <w:r w:rsidR="0072075E" w:rsidRPr="001D49E7">
        <w:rPr>
          <w:rFonts w:ascii="Garamond" w:hAnsi="Garamond"/>
        </w:rPr>
        <w:tab/>
      </w:r>
      <w:r w:rsidRPr="00BC04F9">
        <w:rPr>
          <w:rFonts w:ascii="Garamond" w:hAnsi="Garamond"/>
        </w:rPr>
        <w:t>V</w:t>
      </w:r>
      <w:r w:rsidR="006C21B3">
        <w:rPr>
          <w:rFonts w:ascii="Garamond" w:hAnsi="Garamond"/>
        </w:rPr>
        <w:t xml:space="preserve"> Brně </w:t>
      </w:r>
      <w:r w:rsidRPr="00BC04F9">
        <w:rPr>
          <w:rFonts w:ascii="Garamond" w:hAnsi="Garamond"/>
        </w:rPr>
        <w:t>dne</w:t>
      </w:r>
      <w:r w:rsidR="0072075E" w:rsidRPr="00BC04F9">
        <w:rPr>
          <w:rFonts w:ascii="Garamond" w:hAnsi="Garamond"/>
        </w:rPr>
        <w:t xml:space="preserve"> …</w:t>
      </w:r>
      <w:r w:rsidR="0072075E" w:rsidRPr="001D49E7">
        <w:rPr>
          <w:rFonts w:ascii="Garamond" w:hAnsi="Garamond"/>
        </w:rPr>
        <w:t>…………</w:t>
      </w:r>
    </w:p>
    <w:p w14:paraId="04A6186D" w14:textId="77777777" w:rsidR="009A53BB" w:rsidRPr="001D49E7" w:rsidRDefault="009A53BB" w:rsidP="003120DE">
      <w:pPr>
        <w:tabs>
          <w:tab w:val="center" w:pos="2268"/>
          <w:tab w:val="left" w:pos="6237"/>
          <w:tab w:val="center" w:pos="6521"/>
        </w:tabs>
        <w:ind w:left="1418" w:hanging="1418"/>
        <w:jc w:val="both"/>
        <w:rPr>
          <w:rFonts w:ascii="Garamond" w:hAnsi="Garamond"/>
        </w:rPr>
      </w:pPr>
      <w:r w:rsidRPr="001D49E7">
        <w:rPr>
          <w:rFonts w:ascii="Garamond" w:hAnsi="Garamond"/>
        </w:rPr>
        <w:tab/>
      </w:r>
    </w:p>
    <w:p w14:paraId="04A6186E" w14:textId="77777777" w:rsidR="00EB492C" w:rsidRPr="001D49E7" w:rsidRDefault="00F250FA" w:rsidP="003120DE">
      <w:pPr>
        <w:ind w:left="1418" w:hanging="1418"/>
        <w:jc w:val="both"/>
        <w:rPr>
          <w:rFonts w:ascii="Garamond" w:hAnsi="Garamond"/>
        </w:rPr>
      </w:pPr>
      <w:r w:rsidRPr="001D49E7">
        <w:rPr>
          <w:rFonts w:ascii="Garamond" w:hAnsi="Garamond"/>
        </w:rPr>
        <w:t>Z</w:t>
      </w:r>
      <w:r w:rsidR="00EB492C" w:rsidRPr="001D49E7">
        <w:rPr>
          <w:rFonts w:ascii="Garamond" w:hAnsi="Garamond"/>
        </w:rPr>
        <w:t xml:space="preserve">a </w:t>
      </w:r>
      <w:r w:rsidR="009A53BB" w:rsidRPr="001D49E7">
        <w:rPr>
          <w:rFonts w:ascii="Garamond" w:hAnsi="Garamond"/>
        </w:rPr>
        <w:t>objednatele</w:t>
      </w:r>
      <w:r w:rsidR="0072075E" w:rsidRPr="001D49E7">
        <w:rPr>
          <w:rFonts w:ascii="Garamond" w:hAnsi="Garamond"/>
        </w:rPr>
        <w:tab/>
      </w:r>
      <w:r w:rsidR="0072075E" w:rsidRPr="001D49E7">
        <w:rPr>
          <w:rFonts w:ascii="Garamond" w:hAnsi="Garamond"/>
        </w:rPr>
        <w:tab/>
      </w:r>
      <w:r w:rsidR="0072075E" w:rsidRPr="001D49E7">
        <w:rPr>
          <w:rFonts w:ascii="Garamond" w:hAnsi="Garamond"/>
        </w:rPr>
        <w:tab/>
      </w:r>
      <w:r w:rsidR="0072075E" w:rsidRPr="001D49E7">
        <w:rPr>
          <w:rFonts w:ascii="Garamond" w:hAnsi="Garamond"/>
        </w:rPr>
        <w:tab/>
      </w:r>
      <w:r w:rsidR="0072075E" w:rsidRPr="001D49E7">
        <w:rPr>
          <w:rFonts w:ascii="Garamond" w:hAnsi="Garamond"/>
        </w:rPr>
        <w:tab/>
      </w:r>
      <w:r w:rsidR="0072075E" w:rsidRPr="001D49E7">
        <w:rPr>
          <w:rFonts w:ascii="Garamond" w:hAnsi="Garamond"/>
        </w:rPr>
        <w:tab/>
      </w:r>
      <w:r w:rsidRPr="001D49E7">
        <w:rPr>
          <w:rFonts w:ascii="Garamond" w:hAnsi="Garamond"/>
        </w:rPr>
        <w:t>Z</w:t>
      </w:r>
      <w:r w:rsidR="009A53BB" w:rsidRPr="001D49E7">
        <w:rPr>
          <w:rFonts w:ascii="Garamond" w:hAnsi="Garamond"/>
        </w:rPr>
        <w:t>a</w:t>
      </w:r>
      <w:r w:rsidR="00EB492C" w:rsidRPr="001D49E7">
        <w:rPr>
          <w:rFonts w:ascii="Garamond" w:hAnsi="Garamond"/>
        </w:rPr>
        <w:t xml:space="preserve"> </w:t>
      </w:r>
      <w:r w:rsidR="00BC49C6" w:rsidRPr="001D49E7">
        <w:rPr>
          <w:rFonts w:ascii="Garamond" w:hAnsi="Garamond"/>
        </w:rPr>
        <w:t>zhotovitel</w:t>
      </w:r>
      <w:r w:rsidR="003A49B5" w:rsidRPr="001D49E7">
        <w:rPr>
          <w:rFonts w:ascii="Garamond" w:hAnsi="Garamond"/>
        </w:rPr>
        <w:t>e</w:t>
      </w:r>
    </w:p>
    <w:p w14:paraId="04A6186F" w14:textId="77777777" w:rsidR="00FB2EDC" w:rsidRPr="001D49E7" w:rsidRDefault="00FB2EDC" w:rsidP="003120DE">
      <w:pPr>
        <w:ind w:left="1418" w:hanging="1418"/>
        <w:jc w:val="both"/>
        <w:rPr>
          <w:rFonts w:ascii="Garamond" w:hAnsi="Garamond"/>
        </w:rPr>
      </w:pPr>
    </w:p>
    <w:p w14:paraId="04A61870" w14:textId="77777777" w:rsidR="00FB2EDC" w:rsidRDefault="00FB2EDC" w:rsidP="003120DE">
      <w:pPr>
        <w:ind w:left="1418" w:hanging="1418"/>
        <w:jc w:val="both"/>
        <w:rPr>
          <w:rFonts w:ascii="Garamond" w:hAnsi="Garamond"/>
        </w:rPr>
      </w:pPr>
    </w:p>
    <w:p w14:paraId="05374BC4" w14:textId="77777777" w:rsidR="009617C0" w:rsidRDefault="009617C0" w:rsidP="003120DE">
      <w:pPr>
        <w:ind w:left="1418" w:hanging="1418"/>
        <w:jc w:val="both"/>
        <w:rPr>
          <w:rFonts w:ascii="Garamond" w:hAnsi="Garamond"/>
        </w:rPr>
      </w:pPr>
    </w:p>
    <w:p w14:paraId="356260AA" w14:textId="77777777" w:rsidR="009617C0" w:rsidRDefault="009617C0" w:rsidP="003120DE">
      <w:pPr>
        <w:ind w:left="1418" w:hanging="1418"/>
        <w:jc w:val="both"/>
        <w:rPr>
          <w:rFonts w:ascii="Garamond" w:hAnsi="Garamond"/>
        </w:rPr>
      </w:pPr>
    </w:p>
    <w:p w14:paraId="1A233805" w14:textId="77777777" w:rsidR="009617C0" w:rsidRDefault="009617C0" w:rsidP="003120DE">
      <w:pPr>
        <w:ind w:left="1418" w:hanging="1418"/>
        <w:jc w:val="both"/>
        <w:rPr>
          <w:rFonts w:ascii="Garamond" w:hAnsi="Garamond"/>
        </w:rPr>
      </w:pPr>
    </w:p>
    <w:p w14:paraId="5428DE9F" w14:textId="77777777" w:rsidR="009617C0" w:rsidRDefault="009617C0" w:rsidP="003120DE">
      <w:pPr>
        <w:ind w:left="1418" w:hanging="1418"/>
        <w:jc w:val="both"/>
        <w:rPr>
          <w:rFonts w:ascii="Garamond" w:hAnsi="Garamond"/>
        </w:rPr>
      </w:pPr>
    </w:p>
    <w:p w14:paraId="55039350" w14:textId="77777777" w:rsidR="009617C0" w:rsidRPr="001D49E7" w:rsidRDefault="009617C0" w:rsidP="003120DE">
      <w:pPr>
        <w:ind w:left="1418" w:hanging="1418"/>
        <w:jc w:val="both"/>
        <w:rPr>
          <w:rFonts w:ascii="Garamond" w:hAnsi="Garamond"/>
        </w:rPr>
      </w:pPr>
    </w:p>
    <w:p w14:paraId="04A61871" w14:textId="77777777" w:rsidR="00CC1709" w:rsidRPr="001D49E7" w:rsidRDefault="001F6A26" w:rsidP="00842AD2">
      <w:pPr>
        <w:jc w:val="both"/>
        <w:rPr>
          <w:rFonts w:ascii="Garamond" w:hAnsi="Garamond"/>
        </w:rPr>
      </w:pPr>
      <w:r w:rsidRPr="001D49E7">
        <w:rPr>
          <w:rFonts w:ascii="Garamond" w:hAnsi="Garamond"/>
        </w:rPr>
        <w:t>------------------------------------</w:t>
      </w:r>
      <w:r w:rsidRPr="001D49E7">
        <w:rPr>
          <w:rFonts w:ascii="Garamond" w:hAnsi="Garamond"/>
        </w:rPr>
        <w:tab/>
      </w:r>
      <w:r w:rsidRPr="001D49E7">
        <w:rPr>
          <w:rFonts w:ascii="Garamond" w:hAnsi="Garamond"/>
        </w:rPr>
        <w:tab/>
      </w:r>
      <w:r w:rsidRPr="001D49E7">
        <w:rPr>
          <w:rFonts w:ascii="Garamond" w:hAnsi="Garamond"/>
        </w:rPr>
        <w:tab/>
      </w:r>
      <w:r w:rsidRPr="001D49E7">
        <w:rPr>
          <w:rFonts w:ascii="Garamond" w:hAnsi="Garamond"/>
        </w:rPr>
        <w:tab/>
      </w:r>
      <w:r w:rsidRPr="00BC04F9">
        <w:rPr>
          <w:rFonts w:ascii="Garamond" w:hAnsi="Garamond"/>
        </w:rPr>
        <w:t>------------------------------------</w:t>
      </w:r>
    </w:p>
    <w:p w14:paraId="04A61872" w14:textId="66447202" w:rsidR="00C10D13" w:rsidRPr="001D49E7" w:rsidRDefault="0071401D" w:rsidP="0029125D">
      <w:pPr>
        <w:rPr>
          <w:rFonts w:ascii="Garamond" w:hAnsi="Garamond" w:cs="Tahoma"/>
          <w:kern w:val="32"/>
        </w:rPr>
      </w:pPr>
      <w:r w:rsidRPr="001D49E7">
        <w:rPr>
          <w:rFonts w:ascii="Garamond" w:hAnsi="Garamond" w:cs="Tahoma"/>
          <w:kern w:val="32"/>
        </w:rPr>
        <w:t xml:space="preserve">Mgr. Filip </w:t>
      </w:r>
      <w:proofErr w:type="gramStart"/>
      <w:r w:rsidRPr="001D49E7">
        <w:rPr>
          <w:rFonts w:ascii="Garamond" w:hAnsi="Garamond" w:cs="Tahoma"/>
          <w:kern w:val="32"/>
        </w:rPr>
        <w:t>Glotzmann</w:t>
      </w:r>
      <w:r w:rsidR="0014697F">
        <w:rPr>
          <w:rFonts w:ascii="Garamond" w:hAnsi="Garamond" w:cs="Tahoma"/>
          <w:kern w:val="32"/>
        </w:rPr>
        <w:t xml:space="preserve">                                                 </w:t>
      </w:r>
      <w:r w:rsidR="0014697F" w:rsidRPr="006C21B3">
        <w:rPr>
          <w:rFonts w:ascii="Garamond" w:hAnsi="Garamond" w:cs="Garamond"/>
          <w:color w:val="000000"/>
        </w:rPr>
        <w:t>Ing.</w:t>
      </w:r>
      <w:proofErr w:type="gramEnd"/>
      <w:r w:rsidR="0014697F" w:rsidRPr="006C21B3">
        <w:rPr>
          <w:rFonts w:ascii="Garamond" w:hAnsi="Garamond" w:cs="Garamond"/>
          <w:color w:val="000000"/>
        </w:rPr>
        <w:t xml:space="preserve"> arch. Petr </w:t>
      </w:r>
      <w:proofErr w:type="spellStart"/>
      <w:r w:rsidR="0014697F" w:rsidRPr="006C21B3">
        <w:rPr>
          <w:rFonts w:ascii="Garamond" w:hAnsi="Garamond" w:cs="Garamond"/>
          <w:color w:val="000000"/>
        </w:rPr>
        <w:t>Keith</w:t>
      </w:r>
      <w:proofErr w:type="spellEnd"/>
    </w:p>
    <w:p w14:paraId="04A61875" w14:textId="40D17921" w:rsidR="00580C4A" w:rsidRPr="001D49E7" w:rsidRDefault="00580C4A" w:rsidP="00F878A5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  <w:r w:rsidRPr="001D49E7">
        <w:rPr>
          <w:rFonts w:ascii="Garamond" w:hAnsi="Garamond" w:cs="Garamond"/>
          <w:color w:val="000000"/>
        </w:rPr>
        <w:t>ředitel správy</w:t>
      </w:r>
      <w:r w:rsidR="00132320" w:rsidRPr="001D49E7">
        <w:rPr>
          <w:rFonts w:ascii="Garamond" w:hAnsi="Garamond" w:cs="Garamond"/>
          <w:color w:val="000000"/>
        </w:rPr>
        <w:t xml:space="preserve"> soudu</w:t>
      </w:r>
      <w:r w:rsidR="0014697F">
        <w:rPr>
          <w:rFonts w:ascii="Garamond" w:hAnsi="Garamond" w:cs="Garamond"/>
          <w:color w:val="000000"/>
        </w:rPr>
        <w:t xml:space="preserve"> </w:t>
      </w:r>
      <w:r w:rsidRPr="001D49E7">
        <w:rPr>
          <w:rFonts w:ascii="Garamond" w:hAnsi="Garamond" w:cs="Garamond"/>
          <w:color w:val="000000"/>
        </w:rPr>
        <w:tab/>
      </w:r>
      <w:r w:rsidR="0014697F">
        <w:rPr>
          <w:rFonts w:ascii="Garamond" w:hAnsi="Garamond" w:cs="Garamond"/>
          <w:color w:val="000000"/>
        </w:rPr>
        <w:t xml:space="preserve">                                                   jednatel</w:t>
      </w:r>
      <w:r w:rsidRPr="001D49E7">
        <w:rPr>
          <w:rFonts w:ascii="Garamond" w:hAnsi="Garamond" w:cs="Garamond"/>
          <w:i/>
          <w:color w:val="000000"/>
        </w:rPr>
        <w:tab/>
      </w:r>
    </w:p>
    <w:sectPr w:rsidR="00580C4A" w:rsidRPr="001D49E7" w:rsidSect="00B21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7" w:right="1417" w:bottom="1134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61878" w14:textId="77777777" w:rsidR="00B96D34" w:rsidRDefault="00B96D34" w:rsidP="005572DB">
      <w:r>
        <w:separator/>
      </w:r>
    </w:p>
  </w:endnote>
  <w:endnote w:type="continuationSeparator" w:id="0">
    <w:p w14:paraId="04A61879" w14:textId="77777777" w:rsidR="00B96D34" w:rsidRDefault="00B96D34" w:rsidP="005572DB">
      <w:r>
        <w:continuationSeparator/>
      </w:r>
    </w:p>
  </w:endnote>
  <w:endnote w:type="continuationNotice" w:id="1">
    <w:p w14:paraId="6F9917FD" w14:textId="77777777" w:rsidR="00816DDB" w:rsidRDefault="00816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809AD" w14:textId="77777777" w:rsidR="00E74FC7" w:rsidRDefault="00E74F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6187C" w14:textId="77777777" w:rsidR="00B96D34" w:rsidRPr="00E74FC7" w:rsidRDefault="00B96D34" w:rsidP="00E74F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52EC7" w14:textId="77777777" w:rsidR="00E74FC7" w:rsidRDefault="00E74F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61876" w14:textId="77777777" w:rsidR="00B96D34" w:rsidRDefault="00B96D34" w:rsidP="005572DB">
      <w:r>
        <w:separator/>
      </w:r>
    </w:p>
  </w:footnote>
  <w:footnote w:type="continuationSeparator" w:id="0">
    <w:p w14:paraId="04A61877" w14:textId="77777777" w:rsidR="00B96D34" w:rsidRDefault="00B96D34" w:rsidP="005572DB">
      <w:r>
        <w:continuationSeparator/>
      </w:r>
    </w:p>
  </w:footnote>
  <w:footnote w:type="continuationNotice" w:id="1">
    <w:p w14:paraId="252E9593" w14:textId="77777777" w:rsidR="00816DDB" w:rsidRDefault="00816D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D09D4" w14:textId="77777777" w:rsidR="00E74FC7" w:rsidRDefault="00E74F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6187A" w14:textId="77777777" w:rsidR="00B96D34" w:rsidRPr="0054755D" w:rsidRDefault="00B96D34" w:rsidP="0054755D">
    <w:pPr>
      <w:pStyle w:val="Zhlav"/>
      <w:jc w:val="right"/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3E0D5" w14:textId="77777777" w:rsidR="00E74FC7" w:rsidRDefault="00E74F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A49367E"/>
    <w:multiLevelType w:val="multilevel"/>
    <w:tmpl w:val="A5A2B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C02646C"/>
    <w:multiLevelType w:val="hybridMultilevel"/>
    <w:tmpl w:val="8864DEA6"/>
    <w:lvl w:ilvl="0" w:tplc="D8A25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44512"/>
    <w:multiLevelType w:val="hybridMultilevel"/>
    <w:tmpl w:val="7F1A89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A96243"/>
    <w:multiLevelType w:val="hybridMultilevel"/>
    <w:tmpl w:val="E68C1F0C"/>
    <w:lvl w:ilvl="0" w:tplc="7A28B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8285E"/>
    <w:multiLevelType w:val="hybridMultilevel"/>
    <w:tmpl w:val="A5C61D32"/>
    <w:lvl w:ilvl="0" w:tplc="42507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B5F18"/>
    <w:multiLevelType w:val="hybridMultilevel"/>
    <w:tmpl w:val="A9EE84CA"/>
    <w:lvl w:ilvl="0" w:tplc="DD6E5C42">
      <w:start w:val="1"/>
      <w:numFmt w:val="upperRoman"/>
      <w:suff w:val="nothing"/>
      <w:lvlText w:val="%1."/>
      <w:lvlJc w:val="righ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>
    <w:nsid w:val="19D95A4F"/>
    <w:multiLevelType w:val="multilevel"/>
    <w:tmpl w:val="2F5A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23831398"/>
    <w:multiLevelType w:val="hybridMultilevel"/>
    <w:tmpl w:val="C0EA61C0"/>
    <w:lvl w:ilvl="0" w:tplc="9736815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76450"/>
    <w:multiLevelType w:val="hybridMultilevel"/>
    <w:tmpl w:val="B6AC7A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>
    <w:nsid w:val="3045748B"/>
    <w:multiLevelType w:val="hybridMultilevel"/>
    <w:tmpl w:val="FCC0DE84"/>
    <w:lvl w:ilvl="0" w:tplc="4936FD1E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573A87"/>
    <w:multiLevelType w:val="hybridMultilevel"/>
    <w:tmpl w:val="CD1AE354"/>
    <w:lvl w:ilvl="0" w:tplc="AC5E07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AE491E"/>
    <w:multiLevelType w:val="hybridMultilevel"/>
    <w:tmpl w:val="846209EA"/>
    <w:lvl w:ilvl="0" w:tplc="CF4402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2D56FA"/>
    <w:multiLevelType w:val="hybridMultilevel"/>
    <w:tmpl w:val="9F4C96A2"/>
    <w:lvl w:ilvl="0" w:tplc="7230038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E01B9"/>
    <w:multiLevelType w:val="multilevel"/>
    <w:tmpl w:val="8B163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41FF1B84"/>
    <w:multiLevelType w:val="hybridMultilevel"/>
    <w:tmpl w:val="99BE87C4"/>
    <w:lvl w:ilvl="0" w:tplc="BA70D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D56E21"/>
    <w:multiLevelType w:val="hybridMultilevel"/>
    <w:tmpl w:val="5AE46B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4431DC"/>
    <w:multiLevelType w:val="hybridMultilevel"/>
    <w:tmpl w:val="1B3C17D6"/>
    <w:lvl w:ilvl="0" w:tplc="CF3E1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D05CD6"/>
    <w:multiLevelType w:val="singleLevel"/>
    <w:tmpl w:val="DF160B14"/>
    <w:lvl w:ilvl="0">
      <w:start w:val="1"/>
      <w:numFmt w:val="bullet"/>
      <w:pStyle w:val="Odsazensetvercem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592A6E67"/>
    <w:multiLevelType w:val="hybridMultilevel"/>
    <w:tmpl w:val="9D5E85A8"/>
    <w:lvl w:ilvl="0" w:tplc="0405000F">
      <w:start w:val="1"/>
      <w:numFmt w:val="decimal"/>
      <w:lvlText w:val="%1."/>
      <w:lvlJc w:val="left"/>
      <w:pPr>
        <w:ind w:left="578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60044E16"/>
    <w:multiLevelType w:val="hybridMultilevel"/>
    <w:tmpl w:val="1A826D46"/>
    <w:lvl w:ilvl="0" w:tplc="6E88DE3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F4E3DCE">
      <w:start w:val="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3364A7A">
      <w:start w:val="6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300DD"/>
    <w:multiLevelType w:val="hybridMultilevel"/>
    <w:tmpl w:val="759EBB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E97D89"/>
    <w:multiLevelType w:val="hybridMultilevel"/>
    <w:tmpl w:val="84C4B1A6"/>
    <w:lvl w:ilvl="0" w:tplc="7A28B74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67B5479B"/>
    <w:multiLevelType w:val="hybridMultilevel"/>
    <w:tmpl w:val="77F20B68"/>
    <w:lvl w:ilvl="0" w:tplc="54781832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>
    <w:nsid w:val="69801E1C"/>
    <w:multiLevelType w:val="hybridMultilevel"/>
    <w:tmpl w:val="8EE686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EAA64A">
      <w:start w:val="1"/>
      <w:numFmt w:val="lowerLetter"/>
      <w:lvlText w:val="%2)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E67A2A"/>
    <w:multiLevelType w:val="hybridMultilevel"/>
    <w:tmpl w:val="9FD41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0C1F27"/>
    <w:multiLevelType w:val="hybridMultilevel"/>
    <w:tmpl w:val="C95A0B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883735"/>
    <w:multiLevelType w:val="hybridMultilevel"/>
    <w:tmpl w:val="6946FC4E"/>
    <w:lvl w:ilvl="0" w:tplc="CE169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060C1E"/>
    <w:multiLevelType w:val="multilevel"/>
    <w:tmpl w:val="31FCEBB0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30">
    <w:nsid w:val="7A916EA7"/>
    <w:multiLevelType w:val="multilevel"/>
    <w:tmpl w:val="A830ADEE"/>
    <w:styleLink w:val="Styl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9"/>
  </w:num>
  <w:num w:numId="2">
    <w:abstractNumId w:val="0"/>
  </w:num>
  <w:num w:numId="3">
    <w:abstractNumId w:val="10"/>
  </w:num>
  <w:num w:numId="4">
    <w:abstractNumId w:val="23"/>
  </w:num>
  <w:num w:numId="5">
    <w:abstractNumId w:val="27"/>
  </w:num>
  <w:num w:numId="6">
    <w:abstractNumId w:val="12"/>
  </w:num>
  <w:num w:numId="7">
    <w:abstractNumId w:val="15"/>
  </w:num>
  <w:num w:numId="8">
    <w:abstractNumId w:val="1"/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17"/>
  </w:num>
  <w:num w:numId="14">
    <w:abstractNumId w:val="26"/>
  </w:num>
  <w:num w:numId="15">
    <w:abstractNumId w:val="19"/>
  </w:num>
  <w:num w:numId="16">
    <w:abstractNumId w:val="22"/>
  </w:num>
  <w:num w:numId="17">
    <w:abstractNumId w:val="9"/>
  </w:num>
  <w:num w:numId="18">
    <w:abstractNumId w:val="16"/>
  </w:num>
  <w:num w:numId="19">
    <w:abstractNumId w:val="28"/>
  </w:num>
  <w:num w:numId="20">
    <w:abstractNumId w:val="2"/>
  </w:num>
  <w:num w:numId="21">
    <w:abstractNumId w:val="18"/>
  </w:num>
  <w:num w:numId="22">
    <w:abstractNumId w:val="5"/>
  </w:num>
  <w:num w:numId="23">
    <w:abstractNumId w:val="4"/>
  </w:num>
  <w:num w:numId="24">
    <w:abstractNumId w:val="30"/>
  </w:num>
  <w:num w:numId="25">
    <w:abstractNumId w:val="7"/>
  </w:num>
  <w:num w:numId="26">
    <w:abstractNumId w:val="21"/>
  </w:num>
  <w:num w:numId="27">
    <w:abstractNumId w:val="25"/>
  </w:num>
  <w:num w:numId="28">
    <w:abstractNumId w:val="14"/>
  </w:num>
  <w:num w:numId="29">
    <w:abstractNumId w:val="8"/>
  </w:num>
  <w:num w:numId="30">
    <w:abstractNumId w:val="20"/>
  </w:num>
  <w:num w:numId="31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3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2C"/>
    <w:rsid w:val="0000109B"/>
    <w:rsid w:val="0000286A"/>
    <w:rsid w:val="0000581D"/>
    <w:rsid w:val="000071B5"/>
    <w:rsid w:val="000074DC"/>
    <w:rsid w:val="00007675"/>
    <w:rsid w:val="00007F2C"/>
    <w:rsid w:val="00010064"/>
    <w:rsid w:val="0001144B"/>
    <w:rsid w:val="0001256D"/>
    <w:rsid w:val="00012A5A"/>
    <w:rsid w:val="00012C9B"/>
    <w:rsid w:val="00012D2A"/>
    <w:rsid w:val="0001614D"/>
    <w:rsid w:val="000203B0"/>
    <w:rsid w:val="00020438"/>
    <w:rsid w:val="0002107D"/>
    <w:rsid w:val="000224F4"/>
    <w:rsid w:val="00022501"/>
    <w:rsid w:val="00022969"/>
    <w:rsid w:val="00023C7F"/>
    <w:rsid w:val="00027492"/>
    <w:rsid w:val="0003157C"/>
    <w:rsid w:val="00031EFF"/>
    <w:rsid w:val="00033087"/>
    <w:rsid w:val="0003340B"/>
    <w:rsid w:val="00035354"/>
    <w:rsid w:val="00046C13"/>
    <w:rsid w:val="0004760E"/>
    <w:rsid w:val="000504E0"/>
    <w:rsid w:val="000512BE"/>
    <w:rsid w:val="00052CEF"/>
    <w:rsid w:val="0005483B"/>
    <w:rsid w:val="00055C4E"/>
    <w:rsid w:val="000577C1"/>
    <w:rsid w:val="00057D0A"/>
    <w:rsid w:val="00061296"/>
    <w:rsid w:val="00061947"/>
    <w:rsid w:val="00062E6D"/>
    <w:rsid w:val="00062F77"/>
    <w:rsid w:val="00063ABD"/>
    <w:rsid w:val="00065419"/>
    <w:rsid w:val="00067D38"/>
    <w:rsid w:val="00070300"/>
    <w:rsid w:val="0007133E"/>
    <w:rsid w:val="0007217B"/>
    <w:rsid w:val="000744C9"/>
    <w:rsid w:val="000751A8"/>
    <w:rsid w:val="00075DFC"/>
    <w:rsid w:val="00075FE7"/>
    <w:rsid w:val="00076FD7"/>
    <w:rsid w:val="000820FD"/>
    <w:rsid w:val="00082857"/>
    <w:rsid w:val="0008389C"/>
    <w:rsid w:val="00084995"/>
    <w:rsid w:val="00084BC4"/>
    <w:rsid w:val="00085791"/>
    <w:rsid w:val="00086EA5"/>
    <w:rsid w:val="000964C1"/>
    <w:rsid w:val="000970AB"/>
    <w:rsid w:val="00097391"/>
    <w:rsid w:val="000A07A6"/>
    <w:rsid w:val="000A2687"/>
    <w:rsid w:val="000A2BC9"/>
    <w:rsid w:val="000A3675"/>
    <w:rsid w:val="000A46F4"/>
    <w:rsid w:val="000A58E4"/>
    <w:rsid w:val="000A59A4"/>
    <w:rsid w:val="000A5E1C"/>
    <w:rsid w:val="000A7773"/>
    <w:rsid w:val="000B2E6A"/>
    <w:rsid w:val="000B3A98"/>
    <w:rsid w:val="000B63AD"/>
    <w:rsid w:val="000B6400"/>
    <w:rsid w:val="000C0218"/>
    <w:rsid w:val="000C1C1A"/>
    <w:rsid w:val="000C2598"/>
    <w:rsid w:val="000C3165"/>
    <w:rsid w:val="000C4840"/>
    <w:rsid w:val="000C4BDD"/>
    <w:rsid w:val="000C5155"/>
    <w:rsid w:val="000C51C6"/>
    <w:rsid w:val="000D12D7"/>
    <w:rsid w:val="000D1348"/>
    <w:rsid w:val="000D1784"/>
    <w:rsid w:val="000D2AAC"/>
    <w:rsid w:val="000D3C4F"/>
    <w:rsid w:val="000D765D"/>
    <w:rsid w:val="000D7DEE"/>
    <w:rsid w:val="000E2276"/>
    <w:rsid w:val="000E47EC"/>
    <w:rsid w:val="000E6208"/>
    <w:rsid w:val="000F1514"/>
    <w:rsid w:val="000F2770"/>
    <w:rsid w:val="000F4C08"/>
    <w:rsid w:val="000F50A6"/>
    <w:rsid w:val="000F5781"/>
    <w:rsid w:val="0010313E"/>
    <w:rsid w:val="00103350"/>
    <w:rsid w:val="0010575F"/>
    <w:rsid w:val="001067CD"/>
    <w:rsid w:val="0011127E"/>
    <w:rsid w:val="00111A6C"/>
    <w:rsid w:val="00111BC1"/>
    <w:rsid w:val="001127D7"/>
    <w:rsid w:val="001135DF"/>
    <w:rsid w:val="00114C92"/>
    <w:rsid w:val="00115068"/>
    <w:rsid w:val="001156A3"/>
    <w:rsid w:val="00115910"/>
    <w:rsid w:val="00117A5B"/>
    <w:rsid w:val="00125026"/>
    <w:rsid w:val="00131D28"/>
    <w:rsid w:val="00131E4D"/>
    <w:rsid w:val="00132320"/>
    <w:rsid w:val="00132B52"/>
    <w:rsid w:val="00132DE3"/>
    <w:rsid w:val="00132FC7"/>
    <w:rsid w:val="00133DDC"/>
    <w:rsid w:val="00135BDA"/>
    <w:rsid w:val="00135BF6"/>
    <w:rsid w:val="00136100"/>
    <w:rsid w:val="00136886"/>
    <w:rsid w:val="00136BE7"/>
    <w:rsid w:val="001400D7"/>
    <w:rsid w:val="00140E31"/>
    <w:rsid w:val="00141FCC"/>
    <w:rsid w:val="00142A44"/>
    <w:rsid w:val="001441EF"/>
    <w:rsid w:val="00144A62"/>
    <w:rsid w:val="001450AD"/>
    <w:rsid w:val="0014697F"/>
    <w:rsid w:val="00147913"/>
    <w:rsid w:val="00147D4E"/>
    <w:rsid w:val="00151967"/>
    <w:rsid w:val="00153062"/>
    <w:rsid w:val="00153418"/>
    <w:rsid w:val="0015351E"/>
    <w:rsid w:val="001544AE"/>
    <w:rsid w:val="00155AD9"/>
    <w:rsid w:val="00155B6E"/>
    <w:rsid w:val="00155E3F"/>
    <w:rsid w:val="001571E4"/>
    <w:rsid w:val="00162A77"/>
    <w:rsid w:val="00164FB3"/>
    <w:rsid w:val="001652B7"/>
    <w:rsid w:val="00165DBE"/>
    <w:rsid w:val="00167735"/>
    <w:rsid w:val="00167923"/>
    <w:rsid w:val="00167C94"/>
    <w:rsid w:val="0017280E"/>
    <w:rsid w:val="001744D6"/>
    <w:rsid w:val="00175D72"/>
    <w:rsid w:val="00176139"/>
    <w:rsid w:val="0017716D"/>
    <w:rsid w:val="001803AC"/>
    <w:rsid w:val="001824A4"/>
    <w:rsid w:val="001827EF"/>
    <w:rsid w:val="00185671"/>
    <w:rsid w:val="001907C3"/>
    <w:rsid w:val="001910FF"/>
    <w:rsid w:val="00193AE3"/>
    <w:rsid w:val="001965F1"/>
    <w:rsid w:val="00196C5E"/>
    <w:rsid w:val="00197A6D"/>
    <w:rsid w:val="001A35DC"/>
    <w:rsid w:val="001A368D"/>
    <w:rsid w:val="001A391B"/>
    <w:rsid w:val="001A3FF1"/>
    <w:rsid w:val="001A6720"/>
    <w:rsid w:val="001B2CFD"/>
    <w:rsid w:val="001B3F7D"/>
    <w:rsid w:val="001B404A"/>
    <w:rsid w:val="001B4DD2"/>
    <w:rsid w:val="001B5A7A"/>
    <w:rsid w:val="001B60D8"/>
    <w:rsid w:val="001B7DD2"/>
    <w:rsid w:val="001C1B32"/>
    <w:rsid w:val="001C1E50"/>
    <w:rsid w:val="001C527D"/>
    <w:rsid w:val="001C58A8"/>
    <w:rsid w:val="001C5F3C"/>
    <w:rsid w:val="001C6C5D"/>
    <w:rsid w:val="001D0EAA"/>
    <w:rsid w:val="001D359E"/>
    <w:rsid w:val="001D461B"/>
    <w:rsid w:val="001D49E7"/>
    <w:rsid w:val="001D52C6"/>
    <w:rsid w:val="001D544A"/>
    <w:rsid w:val="001E1E1A"/>
    <w:rsid w:val="001E39CA"/>
    <w:rsid w:val="001E3D62"/>
    <w:rsid w:val="001E4775"/>
    <w:rsid w:val="001F070C"/>
    <w:rsid w:val="001F095C"/>
    <w:rsid w:val="001F0DD4"/>
    <w:rsid w:val="001F10AC"/>
    <w:rsid w:val="001F195D"/>
    <w:rsid w:val="001F254F"/>
    <w:rsid w:val="001F2FCF"/>
    <w:rsid w:val="001F3829"/>
    <w:rsid w:val="001F6A26"/>
    <w:rsid w:val="001F6D2D"/>
    <w:rsid w:val="001F7383"/>
    <w:rsid w:val="00201FC2"/>
    <w:rsid w:val="00202A3C"/>
    <w:rsid w:val="0020336C"/>
    <w:rsid w:val="002056AE"/>
    <w:rsid w:val="00206F62"/>
    <w:rsid w:val="0020743F"/>
    <w:rsid w:val="00211FB7"/>
    <w:rsid w:val="00212E9C"/>
    <w:rsid w:val="0021334A"/>
    <w:rsid w:val="0022170A"/>
    <w:rsid w:val="0022251E"/>
    <w:rsid w:val="002258A6"/>
    <w:rsid w:val="00226638"/>
    <w:rsid w:val="0022667D"/>
    <w:rsid w:val="00226DDD"/>
    <w:rsid w:val="00226F11"/>
    <w:rsid w:val="002275B6"/>
    <w:rsid w:val="002317C4"/>
    <w:rsid w:val="0023299C"/>
    <w:rsid w:val="00233DD7"/>
    <w:rsid w:val="00234B7F"/>
    <w:rsid w:val="0023692D"/>
    <w:rsid w:val="002374C9"/>
    <w:rsid w:val="00240660"/>
    <w:rsid w:val="002419A7"/>
    <w:rsid w:val="0024264F"/>
    <w:rsid w:val="002430E2"/>
    <w:rsid w:val="00253C8C"/>
    <w:rsid w:val="0025743B"/>
    <w:rsid w:val="002619EB"/>
    <w:rsid w:val="00263F40"/>
    <w:rsid w:val="00267767"/>
    <w:rsid w:val="00267D7B"/>
    <w:rsid w:val="00270BE9"/>
    <w:rsid w:val="0027194A"/>
    <w:rsid w:val="0027232D"/>
    <w:rsid w:val="00280D11"/>
    <w:rsid w:val="00281808"/>
    <w:rsid w:val="0028191E"/>
    <w:rsid w:val="00281C52"/>
    <w:rsid w:val="00282C4F"/>
    <w:rsid w:val="00283563"/>
    <w:rsid w:val="00285363"/>
    <w:rsid w:val="00285D22"/>
    <w:rsid w:val="00285E53"/>
    <w:rsid w:val="0028623D"/>
    <w:rsid w:val="00286630"/>
    <w:rsid w:val="0029125D"/>
    <w:rsid w:val="0029241D"/>
    <w:rsid w:val="00292BA9"/>
    <w:rsid w:val="0029351D"/>
    <w:rsid w:val="00295994"/>
    <w:rsid w:val="002966BA"/>
    <w:rsid w:val="00296C42"/>
    <w:rsid w:val="00297050"/>
    <w:rsid w:val="00297E57"/>
    <w:rsid w:val="002A0985"/>
    <w:rsid w:val="002A25EE"/>
    <w:rsid w:val="002A2653"/>
    <w:rsid w:val="002A397D"/>
    <w:rsid w:val="002A50E3"/>
    <w:rsid w:val="002A53A5"/>
    <w:rsid w:val="002A5973"/>
    <w:rsid w:val="002A668E"/>
    <w:rsid w:val="002A7D3E"/>
    <w:rsid w:val="002B1038"/>
    <w:rsid w:val="002B175D"/>
    <w:rsid w:val="002B46D6"/>
    <w:rsid w:val="002B54DD"/>
    <w:rsid w:val="002B5B3A"/>
    <w:rsid w:val="002B7273"/>
    <w:rsid w:val="002B7474"/>
    <w:rsid w:val="002B74D8"/>
    <w:rsid w:val="002B7A39"/>
    <w:rsid w:val="002C0D76"/>
    <w:rsid w:val="002C28BC"/>
    <w:rsid w:val="002C3DB9"/>
    <w:rsid w:val="002C44CE"/>
    <w:rsid w:val="002C5EA5"/>
    <w:rsid w:val="002D092A"/>
    <w:rsid w:val="002D0ACB"/>
    <w:rsid w:val="002D18A1"/>
    <w:rsid w:val="002D407A"/>
    <w:rsid w:val="002D4815"/>
    <w:rsid w:val="002D6BFF"/>
    <w:rsid w:val="002D767F"/>
    <w:rsid w:val="002E4DF1"/>
    <w:rsid w:val="002E5857"/>
    <w:rsid w:val="002E5AFB"/>
    <w:rsid w:val="002F1616"/>
    <w:rsid w:val="002F2064"/>
    <w:rsid w:val="002F28CA"/>
    <w:rsid w:val="002F2E05"/>
    <w:rsid w:val="002F3639"/>
    <w:rsid w:val="002F4993"/>
    <w:rsid w:val="002F4ED4"/>
    <w:rsid w:val="002F528B"/>
    <w:rsid w:val="00300047"/>
    <w:rsid w:val="00300089"/>
    <w:rsid w:val="0030310B"/>
    <w:rsid w:val="00303654"/>
    <w:rsid w:val="003064E3"/>
    <w:rsid w:val="003107DA"/>
    <w:rsid w:val="003120DE"/>
    <w:rsid w:val="003127F4"/>
    <w:rsid w:val="00313BA0"/>
    <w:rsid w:val="00314A23"/>
    <w:rsid w:val="003158D5"/>
    <w:rsid w:val="00320D42"/>
    <w:rsid w:val="0032149F"/>
    <w:rsid w:val="00321FC6"/>
    <w:rsid w:val="0032330A"/>
    <w:rsid w:val="00325329"/>
    <w:rsid w:val="00325D81"/>
    <w:rsid w:val="00326AA2"/>
    <w:rsid w:val="003271C9"/>
    <w:rsid w:val="00331B7C"/>
    <w:rsid w:val="003351F3"/>
    <w:rsid w:val="00337763"/>
    <w:rsid w:val="0034017B"/>
    <w:rsid w:val="003401B8"/>
    <w:rsid w:val="00340221"/>
    <w:rsid w:val="003407BD"/>
    <w:rsid w:val="00340B99"/>
    <w:rsid w:val="00340CD4"/>
    <w:rsid w:val="00343B88"/>
    <w:rsid w:val="00343EF3"/>
    <w:rsid w:val="003501F0"/>
    <w:rsid w:val="00351A06"/>
    <w:rsid w:val="00351ED0"/>
    <w:rsid w:val="0035296A"/>
    <w:rsid w:val="00353849"/>
    <w:rsid w:val="00354697"/>
    <w:rsid w:val="00356374"/>
    <w:rsid w:val="0035731A"/>
    <w:rsid w:val="00360A1E"/>
    <w:rsid w:val="00362FC9"/>
    <w:rsid w:val="003642A4"/>
    <w:rsid w:val="0036600B"/>
    <w:rsid w:val="0037292E"/>
    <w:rsid w:val="00373897"/>
    <w:rsid w:val="00374657"/>
    <w:rsid w:val="00375244"/>
    <w:rsid w:val="00375EA7"/>
    <w:rsid w:val="00376CC4"/>
    <w:rsid w:val="00376DC4"/>
    <w:rsid w:val="00380BC4"/>
    <w:rsid w:val="00382B34"/>
    <w:rsid w:val="00384E00"/>
    <w:rsid w:val="00386127"/>
    <w:rsid w:val="0038767C"/>
    <w:rsid w:val="00387C31"/>
    <w:rsid w:val="0039037E"/>
    <w:rsid w:val="00393500"/>
    <w:rsid w:val="00393FD2"/>
    <w:rsid w:val="00394E5D"/>
    <w:rsid w:val="00396105"/>
    <w:rsid w:val="003A0F9C"/>
    <w:rsid w:val="003A1CDD"/>
    <w:rsid w:val="003A3505"/>
    <w:rsid w:val="003A49B5"/>
    <w:rsid w:val="003A5C89"/>
    <w:rsid w:val="003A6FE0"/>
    <w:rsid w:val="003A74DE"/>
    <w:rsid w:val="003A79DD"/>
    <w:rsid w:val="003A7A77"/>
    <w:rsid w:val="003B36E9"/>
    <w:rsid w:val="003B54C6"/>
    <w:rsid w:val="003B58B5"/>
    <w:rsid w:val="003B5F22"/>
    <w:rsid w:val="003B6DCB"/>
    <w:rsid w:val="003C0B9A"/>
    <w:rsid w:val="003C3EF4"/>
    <w:rsid w:val="003C52A6"/>
    <w:rsid w:val="003C5523"/>
    <w:rsid w:val="003C558E"/>
    <w:rsid w:val="003C5A90"/>
    <w:rsid w:val="003C7F74"/>
    <w:rsid w:val="003D1416"/>
    <w:rsid w:val="003D16E3"/>
    <w:rsid w:val="003D2413"/>
    <w:rsid w:val="003D30D8"/>
    <w:rsid w:val="003D4B27"/>
    <w:rsid w:val="003D5A2E"/>
    <w:rsid w:val="003D7A30"/>
    <w:rsid w:val="003E1565"/>
    <w:rsid w:val="003E15B3"/>
    <w:rsid w:val="003E19D9"/>
    <w:rsid w:val="003E1C22"/>
    <w:rsid w:val="003E35DF"/>
    <w:rsid w:val="003E72B2"/>
    <w:rsid w:val="003E7C14"/>
    <w:rsid w:val="003F048F"/>
    <w:rsid w:val="003F0FA8"/>
    <w:rsid w:val="003F3118"/>
    <w:rsid w:val="003F6D04"/>
    <w:rsid w:val="003F75F4"/>
    <w:rsid w:val="00402DCB"/>
    <w:rsid w:val="00405F3D"/>
    <w:rsid w:val="0040614E"/>
    <w:rsid w:val="004078A3"/>
    <w:rsid w:val="004102D3"/>
    <w:rsid w:val="0041090A"/>
    <w:rsid w:val="00410BCA"/>
    <w:rsid w:val="00410DA7"/>
    <w:rsid w:val="00411D44"/>
    <w:rsid w:val="00413E69"/>
    <w:rsid w:val="00413F06"/>
    <w:rsid w:val="00414B25"/>
    <w:rsid w:val="00414FDC"/>
    <w:rsid w:val="00415F5B"/>
    <w:rsid w:val="00417601"/>
    <w:rsid w:val="00420373"/>
    <w:rsid w:val="004205FF"/>
    <w:rsid w:val="004210C6"/>
    <w:rsid w:val="004212FB"/>
    <w:rsid w:val="0042287F"/>
    <w:rsid w:val="0042292F"/>
    <w:rsid w:val="00423442"/>
    <w:rsid w:val="00423508"/>
    <w:rsid w:val="00423B43"/>
    <w:rsid w:val="00425A76"/>
    <w:rsid w:val="00430BC3"/>
    <w:rsid w:val="00432C01"/>
    <w:rsid w:val="00436A0A"/>
    <w:rsid w:val="00436BD4"/>
    <w:rsid w:val="00437B25"/>
    <w:rsid w:val="00443B92"/>
    <w:rsid w:val="00445909"/>
    <w:rsid w:val="00445FDE"/>
    <w:rsid w:val="0045279A"/>
    <w:rsid w:val="004532D3"/>
    <w:rsid w:val="0045410F"/>
    <w:rsid w:val="004568CA"/>
    <w:rsid w:val="0045719E"/>
    <w:rsid w:val="0046072A"/>
    <w:rsid w:val="004614BE"/>
    <w:rsid w:val="00461BF5"/>
    <w:rsid w:val="00465635"/>
    <w:rsid w:val="004666B0"/>
    <w:rsid w:val="00471298"/>
    <w:rsid w:val="00475A43"/>
    <w:rsid w:val="004760E2"/>
    <w:rsid w:val="00476281"/>
    <w:rsid w:val="00481E46"/>
    <w:rsid w:val="0048272B"/>
    <w:rsid w:val="00485437"/>
    <w:rsid w:val="00485FF6"/>
    <w:rsid w:val="00490563"/>
    <w:rsid w:val="00492C4E"/>
    <w:rsid w:val="00493001"/>
    <w:rsid w:val="00494D18"/>
    <w:rsid w:val="00495B9B"/>
    <w:rsid w:val="00495FF0"/>
    <w:rsid w:val="004A066E"/>
    <w:rsid w:val="004A3DB8"/>
    <w:rsid w:val="004A66C6"/>
    <w:rsid w:val="004A6BE7"/>
    <w:rsid w:val="004A7485"/>
    <w:rsid w:val="004B36E4"/>
    <w:rsid w:val="004B4F8E"/>
    <w:rsid w:val="004B53BC"/>
    <w:rsid w:val="004B78D1"/>
    <w:rsid w:val="004C0D71"/>
    <w:rsid w:val="004C0FD2"/>
    <w:rsid w:val="004C11B2"/>
    <w:rsid w:val="004C3F8E"/>
    <w:rsid w:val="004C5D8A"/>
    <w:rsid w:val="004C60C0"/>
    <w:rsid w:val="004C79A2"/>
    <w:rsid w:val="004D3E02"/>
    <w:rsid w:val="004E189E"/>
    <w:rsid w:val="004E3607"/>
    <w:rsid w:val="004E3A16"/>
    <w:rsid w:val="004E4F30"/>
    <w:rsid w:val="004E52CA"/>
    <w:rsid w:val="004E778F"/>
    <w:rsid w:val="004F1900"/>
    <w:rsid w:val="004F3981"/>
    <w:rsid w:val="004F3A31"/>
    <w:rsid w:val="004F53FB"/>
    <w:rsid w:val="004F5C4B"/>
    <w:rsid w:val="004F6BBB"/>
    <w:rsid w:val="0050504F"/>
    <w:rsid w:val="005071D2"/>
    <w:rsid w:val="00507DC0"/>
    <w:rsid w:val="00510999"/>
    <w:rsid w:val="00511B3D"/>
    <w:rsid w:val="00512E63"/>
    <w:rsid w:val="00513054"/>
    <w:rsid w:val="00516C97"/>
    <w:rsid w:val="00517C81"/>
    <w:rsid w:val="00517F79"/>
    <w:rsid w:val="005240E6"/>
    <w:rsid w:val="00525A58"/>
    <w:rsid w:val="005314BA"/>
    <w:rsid w:val="00533373"/>
    <w:rsid w:val="00534A86"/>
    <w:rsid w:val="00535328"/>
    <w:rsid w:val="00536171"/>
    <w:rsid w:val="005363B3"/>
    <w:rsid w:val="00542415"/>
    <w:rsid w:val="00542476"/>
    <w:rsid w:val="005434B3"/>
    <w:rsid w:val="00544248"/>
    <w:rsid w:val="0054438A"/>
    <w:rsid w:val="0054444D"/>
    <w:rsid w:val="0054681C"/>
    <w:rsid w:val="00546C11"/>
    <w:rsid w:val="005472F2"/>
    <w:rsid w:val="0054755D"/>
    <w:rsid w:val="0055108A"/>
    <w:rsid w:val="005533A9"/>
    <w:rsid w:val="00553DF6"/>
    <w:rsid w:val="005550D6"/>
    <w:rsid w:val="005559CB"/>
    <w:rsid w:val="00555A4C"/>
    <w:rsid w:val="005572DB"/>
    <w:rsid w:val="005574DF"/>
    <w:rsid w:val="0056002E"/>
    <w:rsid w:val="00562591"/>
    <w:rsid w:val="00564650"/>
    <w:rsid w:val="00564A85"/>
    <w:rsid w:val="00566AC5"/>
    <w:rsid w:val="00570229"/>
    <w:rsid w:val="005702FE"/>
    <w:rsid w:val="00574990"/>
    <w:rsid w:val="005754C6"/>
    <w:rsid w:val="005759E9"/>
    <w:rsid w:val="005770EA"/>
    <w:rsid w:val="00577189"/>
    <w:rsid w:val="00580C4A"/>
    <w:rsid w:val="005818ED"/>
    <w:rsid w:val="00582D0F"/>
    <w:rsid w:val="00583E05"/>
    <w:rsid w:val="00585568"/>
    <w:rsid w:val="00585B69"/>
    <w:rsid w:val="00585C61"/>
    <w:rsid w:val="005866C1"/>
    <w:rsid w:val="005876EB"/>
    <w:rsid w:val="005903A7"/>
    <w:rsid w:val="005905D0"/>
    <w:rsid w:val="00591F4D"/>
    <w:rsid w:val="0059354C"/>
    <w:rsid w:val="00595AAC"/>
    <w:rsid w:val="00595EF7"/>
    <w:rsid w:val="005A0BFC"/>
    <w:rsid w:val="005A0CEA"/>
    <w:rsid w:val="005A12C4"/>
    <w:rsid w:val="005A1685"/>
    <w:rsid w:val="005A45CB"/>
    <w:rsid w:val="005A4C00"/>
    <w:rsid w:val="005A7971"/>
    <w:rsid w:val="005B0ECE"/>
    <w:rsid w:val="005B2144"/>
    <w:rsid w:val="005B296F"/>
    <w:rsid w:val="005B302E"/>
    <w:rsid w:val="005B46C5"/>
    <w:rsid w:val="005B66F5"/>
    <w:rsid w:val="005B6B7C"/>
    <w:rsid w:val="005B7247"/>
    <w:rsid w:val="005C5B02"/>
    <w:rsid w:val="005C6640"/>
    <w:rsid w:val="005C7900"/>
    <w:rsid w:val="005D055E"/>
    <w:rsid w:val="005D1E09"/>
    <w:rsid w:val="005D3EAE"/>
    <w:rsid w:val="005D46F8"/>
    <w:rsid w:val="005D5272"/>
    <w:rsid w:val="005E0C5D"/>
    <w:rsid w:val="005E202B"/>
    <w:rsid w:val="005E3B82"/>
    <w:rsid w:val="005E4766"/>
    <w:rsid w:val="005E48BC"/>
    <w:rsid w:val="005E6E18"/>
    <w:rsid w:val="005F0E78"/>
    <w:rsid w:val="005F288D"/>
    <w:rsid w:val="005F2F8A"/>
    <w:rsid w:val="005F3768"/>
    <w:rsid w:val="005F46A8"/>
    <w:rsid w:val="005F536C"/>
    <w:rsid w:val="006007FE"/>
    <w:rsid w:val="006009A3"/>
    <w:rsid w:val="00601BCF"/>
    <w:rsid w:val="006034A9"/>
    <w:rsid w:val="00605841"/>
    <w:rsid w:val="00610A0F"/>
    <w:rsid w:val="00611878"/>
    <w:rsid w:val="00612150"/>
    <w:rsid w:val="00612CCC"/>
    <w:rsid w:val="00613236"/>
    <w:rsid w:val="00614763"/>
    <w:rsid w:val="00614D46"/>
    <w:rsid w:val="00615009"/>
    <w:rsid w:val="0061631D"/>
    <w:rsid w:val="00616581"/>
    <w:rsid w:val="006225A8"/>
    <w:rsid w:val="00630E0B"/>
    <w:rsid w:val="0063180B"/>
    <w:rsid w:val="00631F71"/>
    <w:rsid w:val="00632650"/>
    <w:rsid w:val="006327CD"/>
    <w:rsid w:val="006328B3"/>
    <w:rsid w:val="00633329"/>
    <w:rsid w:val="00633936"/>
    <w:rsid w:val="00636F3E"/>
    <w:rsid w:val="00641364"/>
    <w:rsid w:val="006454B3"/>
    <w:rsid w:val="00645CFC"/>
    <w:rsid w:val="00647704"/>
    <w:rsid w:val="00647DAF"/>
    <w:rsid w:val="00650BEB"/>
    <w:rsid w:val="00651E14"/>
    <w:rsid w:val="00652F61"/>
    <w:rsid w:val="00653C7D"/>
    <w:rsid w:val="006540C5"/>
    <w:rsid w:val="0065451C"/>
    <w:rsid w:val="006558E3"/>
    <w:rsid w:val="006603C6"/>
    <w:rsid w:val="006610F3"/>
    <w:rsid w:val="00661C74"/>
    <w:rsid w:val="006655E0"/>
    <w:rsid w:val="00666BF6"/>
    <w:rsid w:val="00666E3C"/>
    <w:rsid w:val="00667870"/>
    <w:rsid w:val="0066788A"/>
    <w:rsid w:val="00670591"/>
    <w:rsid w:val="006726F2"/>
    <w:rsid w:val="006746D7"/>
    <w:rsid w:val="00675549"/>
    <w:rsid w:val="006761DB"/>
    <w:rsid w:val="00676548"/>
    <w:rsid w:val="00676C0C"/>
    <w:rsid w:val="0067709E"/>
    <w:rsid w:val="00682881"/>
    <w:rsid w:val="00686161"/>
    <w:rsid w:val="0068653B"/>
    <w:rsid w:val="00686BD3"/>
    <w:rsid w:val="006875E0"/>
    <w:rsid w:val="0068774B"/>
    <w:rsid w:val="00691526"/>
    <w:rsid w:val="00691D14"/>
    <w:rsid w:val="00691DCE"/>
    <w:rsid w:val="00694108"/>
    <w:rsid w:val="00694F41"/>
    <w:rsid w:val="00695F92"/>
    <w:rsid w:val="00697A04"/>
    <w:rsid w:val="006A04D6"/>
    <w:rsid w:val="006A1ED6"/>
    <w:rsid w:val="006A2DD3"/>
    <w:rsid w:val="006A3C87"/>
    <w:rsid w:val="006A4824"/>
    <w:rsid w:val="006A6B4C"/>
    <w:rsid w:val="006A6F05"/>
    <w:rsid w:val="006B4611"/>
    <w:rsid w:val="006B4C3E"/>
    <w:rsid w:val="006B539F"/>
    <w:rsid w:val="006B5823"/>
    <w:rsid w:val="006B6144"/>
    <w:rsid w:val="006B6A1B"/>
    <w:rsid w:val="006B7B30"/>
    <w:rsid w:val="006C0FB4"/>
    <w:rsid w:val="006C17C3"/>
    <w:rsid w:val="006C1AC8"/>
    <w:rsid w:val="006C21B3"/>
    <w:rsid w:val="006C296A"/>
    <w:rsid w:val="006C38F1"/>
    <w:rsid w:val="006C437C"/>
    <w:rsid w:val="006C6750"/>
    <w:rsid w:val="006C73DA"/>
    <w:rsid w:val="006C7A4E"/>
    <w:rsid w:val="006D1C76"/>
    <w:rsid w:val="006E16C9"/>
    <w:rsid w:val="006E1AA2"/>
    <w:rsid w:val="006E37EF"/>
    <w:rsid w:val="006E5378"/>
    <w:rsid w:val="006F04A2"/>
    <w:rsid w:val="006F2084"/>
    <w:rsid w:val="006F23A1"/>
    <w:rsid w:val="006F328C"/>
    <w:rsid w:val="006F50E8"/>
    <w:rsid w:val="006F5C26"/>
    <w:rsid w:val="006F66F1"/>
    <w:rsid w:val="006F6E16"/>
    <w:rsid w:val="0070084A"/>
    <w:rsid w:val="00701967"/>
    <w:rsid w:val="007030B7"/>
    <w:rsid w:val="00704DDF"/>
    <w:rsid w:val="00704E60"/>
    <w:rsid w:val="007055DE"/>
    <w:rsid w:val="00705BE6"/>
    <w:rsid w:val="00706D43"/>
    <w:rsid w:val="00707A8C"/>
    <w:rsid w:val="007114BC"/>
    <w:rsid w:val="00711EDD"/>
    <w:rsid w:val="0071401D"/>
    <w:rsid w:val="00715718"/>
    <w:rsid w:val="00716238"/>
    <w:rsid w:val="00717249"/>
    <w:rsid w:val="007174B9"/>
    <w:rsid w:val="0072075E"/>
    <w:rsid w:val="0072299A"/>
    <w:rsid w:val="0072343F"/>
    <w:rsid w:val="007235E6"/>
    <w:rsid w:val="007249E4"/>
    <w:rsid w:val="00724C5E"/>
    <w:rsid w:val="00730038"/>
    <w:rsid w:val="00733CAE"/>
    <w:rsid w:val="007341E7"/>
    <w:rsid w:val="0073501D"/>
    <w:rsid w:val="0073639A"/>
    <w:rsid w:val="0073657B"/>
    <w:rsid w:val="00741020"/>
    <w:rsid w:val="007410DB"/>
    <w:rsid w:val="00741A83"/>
    <w:rsid w:val="007435A2"/>
    <w:rsid w:val="00743699"/>
    <w:rsid w:val="007441FE"/>
    <w:rsid w:val="00744F72"/>
    <w:rsid w:val="0074776C"/>
    <w:rsid w:val="0074782F"/>
    <w:rsid w:val="0075430E"/>
    <w:rsid w:val="00756347"/>
    <w:rsid w:val="00762EA2"/>
    <w:rsid w:val="00766576"/>
    <w:rsid w:val="007666FF"/>
    <w:rsid w:val="00767884"/>
    <w:rsid w:val="00771C11"/>
    <w:rsid w:val="00771F27"/>
    <w:rsid w:val="007724BC"/>
    <w:rsid w:val="007727F3"/>
    <w:rsid w:val="00773ED7"/>
    <w:rsid w:val="0077627E"/>
    <w:rsid w:val="00776528"/>
    <w:rsid w:val="00777982"/>
    <w:rsid w:val="00780336"/>
    <w:rsid w:val="00780F46"/>
    <w:rsid w:val="00781524"/>
    <w:rsid w:val="00783D11"/>
    <w:rsid w:val="007840FE"/>
    <w:rsid w:val="0078518C"/>
    <w:rsid w:val="00790A6F"/>
    <w:rsid w:val="007946CE"/>
    <w:rsid w:val="00796470"/>
    <w:rsid w:val="00797990"/>
    <w:rsid w:val="007A41B7"/>
    <w:rsid w:val="007A4FF4"/>
    <w:rsid w:val="007A56B4"/>
    <w:rsid w:val="007A5B77"/>
    <w:rsid w:val="007A669C"/>
    <w:rsid w:val="007B24F6"/>
    <w:rsid w:val="007B3A31"/>
    <w:rsid w:val="007B4CD3"/>
    <w:rsid w:val="007B5F8E"/>
    <w:rsid w:val="007B7F11"/>
    <w:rsid w:val="007C03C1"/>
    <w:rsid w:val="007C04D3"/>
    <w:rsid w:val="007C25AB"/>
    <w:rsid w:val="007C2759"/>
    <w:rsid w:val="007C2CE2"/>
    <w:rsid w:val="007C5BEB"/>
    <w:rsid w:val="007C7AA6"/>
    <w:rsid w:val="007C7B3B"/>
    <w:rsid w:val="007D036B"/>
    <w:rsid w:val="007D0723"/>
    <w:rsid w:val="007D082F"/>
    <w:rsid w:val="007D0CD5"/>
    <w:rsid w:val="007D0D6B"/>
    <w:rsid w:val="007D4595"/>
    <w:rsid w:val="007D46EA"/>
    <w:rsid w:val="007D4CAF"/>
    <w:rsid w:val="007D549E"/>
    <w:rsid w:val="007D5BAB"/>
    <w:rsid w:val="007D71B2"/>
    <w:rsid w:val="007D7CA1"/>
    <w:rsid w:val="007E08A0"/>
    <w:rsid w:val="007E2829"/>
    <w:rsid w:val="007E2ADD"/>
    <w:rsid w:val="007E2ECA"/>
    <w:rsid w:val="007E3BDA"/>
    <w:rsid w:val="007E5246"/>
    <w:rsid w:val="007E551A"/>
    <w:rsid w:val="007E5C59"/>
    <w:rsid w:val="007E6919"/>
    <w:rsid w:val="007E71F2"/>
    <w:rsid w:val="007F0409"/>
    <w:rsid w:val="007F18A7"/>
    <w:rsid w:val="007F41CE"/>
    <w:rsid w:val="007F47DA"/>
    <w:rsid w:val="007F4C8A"/>
    <w:rsid w:val="007F4CAE"/>
    <w:rsid w:val="008008B5"/>
    <w:rsid w:val="008015D0"/>
    <w:rsid w:val="00802070"/>
    <w:rsid w:val="0080405A"/>
    <w:rsid w:val="00805904"/>
    <w:rsid w:val="00807A36"/>
    <w:rsid w:val="00811D36"/>
    <w:rsid w:val="008121AF"/>
    <w:rsid w:val="00813849"/>
    <w:rsid w:val="00813FBB"/>
    <w:rsid w:val="008160EE"/>
    <w:rsid w:val="008169D8"/>
    <w:rsid w:val="00816DDB"/>
    <w:rsid w:val="00816F91"/>
    <w:rsid w:val="00820180"/>
    <w:rsid w:val="00820C0C"/>
    <w:rsid w:val="00822E10"/>
    <w:rsid w:val="008233C5"/>
    <w:rsid w:val="00824317"/>
    <w:rsid w:val="008255BB"/>
    <w:rsid w:val="0083162E"/>
    <w:rsid w:val="00831FC9"/>
    <w:rsid w:val="008342D3"/>
    <w:rsid w:val="008363B9"/>
    <w:rsid w:val="00841076"/>
    <w:rsid w:val="0084117E"/>
    <w:rsid w:val="00841EF4"/>
    <w:rsid w:val="00842AD2"/>
    <w:rsid w:val="00853CA2"/>
    <w:rsid w:val="008610AC"/>
    <w:rsid w:val="00861E58"/>
    <w:rsid w:val="008626BD"/>
    <w:rsid w:val="008662E7"/>
    <w:rsid w:val="0087098A"/>
    <w:rsid w:val="008709D0"/>
    <w:rsid w:val="008712B9"/>
    <w:rsid w:val="00871C71"/>
    <w:rsid w:val="00873F70"/>
    <w:rsid w:val="00875231"/>
    <w:rsid w:val="0088003A"/>
    <w:rsid w:val="008824DA"/>
    <w:rsid w:val="0088260C"/>
    <w:rsid w:val="00884209"/>
    <w:rsid w:val="008846E1"/>
    <w:rsid w:val="0088572C"/>
    <w:rsid w:val="00886A41"/>
    <w:rsid w:val="00887BE0"/>
    <w:rsid w:val="00891C21"/>
    <w:rsid w:val="00891D3A"/>
    <w:rsid w:val="00894BE6"/>
    <w:rsid w:val="00896067"/>
    <w:rsid w:val="008A3EBC"/>
    <w:rsid w:val="008B081B"/>
    <w:rsid w:val="008B5E80"/>
    <w:rsid w:val="008B6219"/>
    <w:rsid w:val="008B768C"/>
    <w:rsid w:val="008B7F3C"/>
    <w:rsid w:val="008C4C7B"/>
    <w:rsid w:val="008C58F9"/>
    <w:rsid w:val="008D0C27"/>
    <w:rsid w:val="008D1CB6"/>
    <w:rsid w:val="008D38C3"/>
    <w:rsid w:val="008D476B"/>
    <w:rsid w:val="008D77E5"/>
    <w:rsid w:val="008E068B"/>
    <w:rsid w:val="008E1014"/>
    <w:rsid w:val="008E17F7"/>
    <w:rsid w:val="008E1C83"/>
    <w:rsid w:val="008E3A4D"/>
    <w:rsid w:val="008E528E"/>
    <w:rsid w:val="008E595C"/>
    <w:rsid w:val="008E64AA"/>
    <w:rsid w:val="008E667E"/>
    <w:rsid w:val="008E7F32"/>
    <w:rsid w:val="008F1AA9"/>
    <w:rsid w:val="008F2E72"/>
    <w:rsid w:val="008F3160"/>
    <w:rsid w:val="008F3407"/>
    <w:rsid w:val="008F356A"/>
    <w:rsid w:val="008F53B9"/>
    <w:rsid w:val="0090216F"/>
    <w:rsid w:val="00903196"/>
    <w:rsid w:val="009034F5"/>
    <w:rsid w:val="00905155"/>
    <w:rsid w:val="009057EE"/>
    <w:rsid w:val="00906488"/>
    <w:rsid w:val="00907644"/>
    <w:rsid w:val="00907755"/>
    <w:rsid w:val="009121F5"/>
    <w:rsid w:val="009145B7"/>
    <w:rsid w:val="00914765"/>
    <w:rsid w:val="00915111"/>
    <w:rsid w:val="00915A0C"/>
    <w:rsid w:val="00916F0F"/>
    <w:rsid w:val="009170C7"/>
    <w:rsid w:val="00917EE9"/>
    <w:rsid w:val="009212FF"/>
    <w:rsid w:val="00923AA0"/>
    <w:rsid w:val="00923AB5"/>
    <w:rsid w:val="00923B72"/>
    <w:rsid w:val="00925FBD"/>
    <w:rsid w:val="009301D8"/>
    <w:rsid w:val="00931394"/>
    <w:rsid w:val="0093295C"/>
    <w:rsid w:val="009340F7"/>
    <w:rsid w:val="00934A92"/>
    <w:rsid w:val="00937D95"/>
    <w:rsid w:val="00943919"/>
    <w:rsid w:val="0094471A"/>
    <w:rsid w:val="009464CC"/>
    <w:rsid w:val="00946748"/>
    <w:rsid w:val="00946B16"/>
    <w:rsid w:val="009502C7"/>
    <w:rsid w:val="00950D52"/>
    <w:rsid w:val="00951D0F"/>
    <w:rsid w:val="009520C2"/>
    <w:rsid w:val="00953A9C"/>
    <w:rsid w:val="00953D9B"/>
    <w:rsid w:val="00955458"/>
    <w:rsid w:val="00955A11"/>
    <w:rsid w:val="00955DB5"/>
    <w:rsid w:val="009617C0"/>
    <w:rsid w:val="009626AE"/>
    <w:rsid w:val="00962A29"/>
    <w:rsid w:val="00965BF5"/>
    <w:rsid w:val="00966AC2"/>
    <w:rsid w:val="00967504"/>
    <w:rsid w:val="00970B9E"/>
    <w:rsid w:val="009717F6"/>
    <w:rsid w:val="00972DF5"/>
    <w:rsid w:val="0097310B"/>
    <w:rsid w:val="009731AD"/>
    <w:rsid w:val="0097518B"/>
    <w:rsid w:val="00975FC7"/>
    <w:rsid w:val="00980C2A"/>
    <w:rsid w:val="009829D3"/>
    <w:rsid w:val="00984217"/>
    <w:rsid w:val="00986117"/>
    <w:rsid w:val="009865FE"/>
    <w:rsid w:val="00986750"/>
    <w:rsid w:val="00987055"/>
    <w:rsid w:val="00990ADE"/>
    <w:rsid w:val="0099169B"/>
    <w:rsid w:val="00993D69"/>
    <w:rsid w:val="00994F2F"/>
    <w:rsid w:val="00997C1E"/>
    <w:rsid w:val="009A0216"/>
    <w:rsid w:val="009A3E33"/>
    <w:rsid w:val="009A53BB"/>
    <w:rsid w:val="009B1EAC"/>
    <w:rsid w:val="009B274C"/>
    <w:rsid w:val="009B7915"/>
    <w:rsid w:val="009C0B03"/>
    <w:rsid w:val="009C0C6A"/>
    <w:rsid w:val="009C3824"/>
    <w:rsid w:val="009C39F4"/>
    <w:rsid w:val="009C407B"/>
    <w:rsid w:val="009C50D4"/>
    <w:rsid w:val="009D0227"/>
    <w:rsid w:val="009D192F"/>
    <w:rsid w:val="009D2416"/>
    <w:rsid w:val="009D2E6A"/>
    <w:rsid w:val="009D48DF"/>
    <w:rsid w:val="009D5BE3"/>
    <w:rsid w:val="009E2382"/>
    <w:rsid w:val="009E2A8B"/>
    <w:rsid w:val="009E2ECB"/>
    <w:rsid w:val="009E3E51"/>
    <w:rsid w:val="009E5DE1"/>
    <w:rsid w:val="009E6486"/>
    <w:rsid w:val="009F1DDA"/>
    <w:rsid w:val="009F40F0"/>
    <w:rsid w:val="009F7863"/>
    <w:rsid w:val="00A01F57"/>
    <w:rsid w:val="00A03D5D"/>
    <w:rsid w:val="00A04F4B"/>
    <w:rsid w:val="00A05066"/>
    <w:rsid w:val="00A05FCE"/>
    <w:rsid w:val="00A10926"/>
    <w:rsid w:val="00A10A9B"/>
    <w:rsid w:val="00A1209D"/>
    <w:rsid w:val="00A13D01"/>
    <w:rsid w:val="00A156F9"/>
    <w:rsid w:val="00A15CEF"/>
    <w:rsid w:val="00A15E66"/>
    <w:rsid w:val="00A20F20"/>
    <w:rsid w:val="00A23B69"/>
    <w:rsid w:val="00A24845"/>
    <w:rsid w:val="00A26745"/>
    <w:rsid w:val="00A26875"/>
    <w:rsid w:val="00A26AD1"/>
    <w:rsid w:val="00A27FC5"/>
    <w:rsid w:val="00A31AAA"/>
    <w:rsid w:val="00A320D6"/>
    <w:rsid w:val="00A3288F"/>
    <w:rsid w:val="00A33317"/>
    <w:rsid w:val="00A34908"/>
    <w:rsid w:val="00A34F32"/>
    <w:rsid w:val="00A37FCE"/>
    <w:rsid w:val="00A40D2A"/>
    <w:rsid w:val="00A4158A"/>
    <w:rsid w:val="00A42275"/>
    <w:rsid w:val="00A4367D"/>
    <w:rsid w:val="00A4394A"/>
    <w:rsid w:val="00A442BF"/>
    <w:rsid w:val="00A44513"/>
    <w:rsid w:val="00A447D6"/>
    <w:rsid w:val="00A44980"/>
    <w:rsid w:val="00A44A0B"/>
    <w:rsid w:val="00A44E3D"/>
    <w:rsid w:val="00A45FC3"/>
    <w:rsid w:val="00A47A4E"/>
    <w:rsid w:val="00A47C63"/>
    <w:rsid w:val="00A514AA"/>
    <w:rsid w:val="00A52323"/>
    <w:rsid w:val="00A54639"/>
    <w:rsid w:val="00A54EC5"/>
    <w:rsid w:val="00A557C5"/>
    <w:rsid w:val="00A5689A"/>
    <w:rsid w:val="00A601F5"/>
    <w:rsid w:val="00A621BB"/>
    <w:rsid w:val="00A6260D"/>
    <w:rsid w:val="00A62A17"/>
    <w:rsid w:val="00A63164"/>
    <w:rsid w:val="00A636E3"/>
    <w:rsid w:val="00A6467C"/>
    <w:rsid w:val="00A64E9E"/>
    <w:rsid w:val="00A650DB"/>
    <w:rsid w:val="00A67517"/>
    <w:rsid w:val="00A72F1B"/>
    <w:rsid w:val="00A74453"/>
    <w:rsid w:val="00A747DB"/>
    <w:rsid w:val="00A75909"/>
    <w:rsid w:val="00A776D2"/>
    <w:rsid w:val="00A81098"/>
    <w:rsid w:val="00A84438"/>
    <w:rsid w:val="00A87FF9"/>
    <w:rsid w:val="00A90871"/>
    <w:rsid w:val="00A92198"/>
    <w:rsid w:val="00A92BF0"/>
    <w:rsid w:val="00A96ACA"/>
    <w:rsid w:val="00AA1E64"/>
    <w:rsid w:val="00AA26BE"/>
    <w:rsid w:val="00AA40E8"/>
    <w:rsid w:val="00AA4E93"/>
    <w:rsid w:val="00AA54EF"/>
    <w:rsid w:val="00AA729F"/>
    <w:rsid w:val="00AB22BF"/>
    <w:rsid w:val="00AB61E5"/>
    <w:rsid w:val="00AB7F9C"/>
    <w:rsid w:val="00AC0139"/>
    <w:rsid w:val="00AC49DC"/>
    <w:rsid w:val="00AC58EE"/>
    <w:rsid w:val="00AC5CC7"/>
    <w:rsid w:val="00AC731A"/>
    <w:rsid w:val="00AC75A8"/>
    <w:rsid w:val="00AC78C0"/>
    <w:rsid w:val="00AD0C43"/>
    <w:rsid w:val="00AD1DD9"/>
    <w:rsid w:val="00AD2659"/>
    <w:rsid w:val="00AD40CC"/>
    <w:rsid w:val="00AD433D"/>
    <w:rsid w:val="00AD4C71"/>
    <w:rsid w:val="00AD5031"/>
    <w:rsid w:val="00AD5334"/>
    <w:rsid w:val="00AE0D3F"/>
    <w:rsid w:val="00AE2C8C"/>
    <w:rsid w:val="00AE56E5"/>
    <w:rsid w:val="00AE7B99"/>
    <w:rsid w:val="00AF0CDC"/>
    <w:rsid w:val="00AF2BCF"/>
    <w:rsid w:val="00AF4C82"/>
    <w:rsid w:val="00AF50C0"/>
    <w:rsid w:val="00AF5416"/>
    <w:rsid w:val="00AF5AF8"/>
    <w:rsid w:val="00AF67A7"/>
    <w:rsid w:val="00AF7124"/>
    <w:rsid w:val="00AF7EC2"/>
    <w:rsid w:val="00B00E4B"/>
    <w:rsid w:val="00B02E8E"/>
    <w:rsid w:val="00B030D8"/>
    <w:rsid w:val="00B06530"/>
    <w:rsid w:val="00B0659C"/>
    <w:rsid w:val="00B078D6"/>
    <w:rsid w:val="00B10F4A"/>
    <w:rsid w:val="00B11AED"/>
    <w:rsid w:val="00B13D78"/>
    <w:rsid w:val="00B14E7B"/>
    <w:rsid w:val="00B214F6"/>
    <w:rsid w:val="00B2205D"/>
    <w:rsid w:val="00B2563C"/>
    <w:rsid w:val="00B26A23"/>
    <w:rsid w:val="00B26E7B"/>
    <w:rsid w:val="00B2748B"/>
    <w:rsid w:val="00B36701"/>
    <w:rsid w:val="00B42190"/>
    <w:rsid w:val="00B4377B"/>
    <w:rsid w:val="00B43C8C"/>
    <w:rsid w:val="00B4633A"/>
    <w:rsid w:val="00B4777A"/>
    <w:rsid w:val="00B5048C"/>
    <w:rsid w:val="00B541E7"/>
    <w:rsid w:val="00B57D5F"/>
    <w:rsid w:val="00B6437D"/>
    <w:rsid w:val="00B6541B"/>
    <w:rsid w:val="00B665C5"/>
    <w:rsid w:val="00B66977"/>
    <w:rsid w:val="00B66F09"/>
    <w:rsid w:val="00B70A6C"/>
    <w:rsid w:val="00B72922"/>
    <w:rsid w:val="00B735D8"/>
    <w:rsid w:val="00B808C0"/>
    <w:rsid w:val="00B8150E"/>
    <w:rsid w:val="00B81D1D"/>
    <w:rsid w:val="00B82A19"/>
    <w:rsid w:val="00B82CEE"/>
    <w:rsid w:val="00B8300E"/>
    <w:rsid w:val="00B83BA3"/>
    <w:rsid w:val="00B84769"/>
    <w:rsid w:val="00B8617F"/>
    <w:rsid w:val="00B87A13"/>
    <w:rsid w:val="00B901A8"/>
    <w:rsid w:val="00B91673"/>
    <w:rsid w:val="00B925F5"/>
    <w:rsid w:val="00B9335C"/>
    <w:rsid w:val="00B94A58"/>
    <w:rsid w:val="00B95EED"/>
    <w:rsid w:val="00B96603"/>
    <w:rsid w:val="00B96D34"/>
    <w:rsid w:val="00B96DD4"/>
    <w:rsid w:val="00B97DA7"/>
    <w:rsid w:val="00BA0774"/>
    <w:rsid w:val="00BA609D"/>
    <w:rsid w:val="00BA6FA6"/>
    <w:rsid w:val="00BB24B2"/>
    <w:rsid w:val="00BB5EAB"/>
    <w:rsid w:val="00BB6176"/>
    <w:rsid w:val="00BB7BFF"/>
    <w:rsid w:val="00BC04F9"/>
    <w:rsid w:val="00BC0DA5"/>
    <w:rsid w:val="00BC247D"/>
    <w:rsid w:val="00BC2BE2"/>
    <w:rsid w:val="00BC49C6"/>
    <w:rsid w:val="00BC6FAE"/>
    <w:rsid w:val="00BC7697"/>
    <w:rsid w:val="00BD0271"/>
    <w:rsid w:val="00BD12EE"/>
    <w:rsid w:val="00BD2FCF"/>
    <w:rsid w:val="00BD35C8"/>
    <w:rsid w:val="00BD6885"/>
    <w:rsid w:val="00BE003D"/>
    <w:rsid w:val="00BE186F"/>
    <w:rsid w:val="00BE3EA2"/>
    <w:rsid w:val="00BF01E1"/>
    <w:rsid w:val="00BF058D"/>
    <w:rsid w:val="00BF079C"/>
    <w:rsid w:val="00BF4D5C"/>
    <w:rsid w:val="00C00BE1"/>
    <w:rsid w:val="00C02E41"/>
    <w:rsid w:val="00C039CA"/>
    <w:rsid w:val="00C0652D"/>
    <w:rsid w:val="00C07A12"/>
    <w:rsid w:val="00C10873"/>
    <w:rsid w:val="00C109C8"/>
    <w:rsid w:val="00C10D13"/>
    <w:rsid w:val="00C120B4"/>
    <w:rsid w:val="00C12DC1"/>
    <w:rsid w:val="00C14CEB"/>
    <w:rsid w:val="00C16E11"/>
    <w:rsid w:val="00C2243A"/>
    <w:rsid w:val="00C23344"/>
    <w:rsid w:val="00C31577"/>
    <w:rsid w:val="00C33DF0"/>
    <w:rsid w:val="00C3567D"/>
    <w:rsid w:val="00C359C5"/>
    <w:rsid w:val="00C40440"/>
    <w:rsid w:val="00C41440"/>
    <w:rsid w:val="00C432D6"/>
    <w:rsid w:val="00C434B1"/>
    <w:rsid w:val="00C459E8"/>
    <w:rsid w:val="00C45DC6"/>
    <w:rsid w:val="00C50454"/>
    <w:rsid w:val="00C50AF9"/>
    <w:rsid w:val="00C51AC2"/>
    <w:rsid w:val="00C52A22"/>
    <w:rsid w:val="00C52EF7"/>
    <w:rsid w:val="00C55376"/>
    <w:rsid w:val="00C5683E"/>
    <w:rsid w:val="00C57C18"/>
    <w:rsid w:val="00C61CF4"/>
    <w:rsid w:val="00C621F3"/>
    <w:rsid w:val="00C64591"/>
    <w:rsid w:val="00C64D5D"/>
    <w:rsid w:val="00C65897"/>
    <w:rsid w:val="00C71233"/>
    <w:rsid w:val="00C72A5C"/>
    <w:rsid w:val="00C73259"/>
    <w:rsid w:val="00C74BF5"/>
    <w:rsid w:val="00C76412"/>
    <w:rsid w:val="00C8313F"/>
    <w:rsid w:val="00C84760"/>
    <w:rsid w:val="00C8553F"/>
    <w:rsid w:val="00C85957"/>
    <w:rsid w:val="00C86B69"/>
    <w:rsid w:val="00C90C4C"/>
    <w:rsid w:val="00C90E24"/>
    <w:rsid w:val="00C921CA"/>
    <w:rsid w:val="00C92CC4"/>
    <w:rsid w:val="00C95055"/>
    <w:rsid w:val="00C97918"/>
    <w:rsid w:val="00C97A3C"/>
    <w:rsid w:val="00CA154D"/>
    <w:rsid w:val="00CA1754"/>
    <w:rsid w:val="00CA2069"/>
    <w:rsid w:val="00CA3B83"/>
    <w:rsid w:val="00CA4694"/>
    <w:rsid w:val="00CA5B3C"/>
    <w:rsid w:val="00CB0926"/>
    <w:rsid w:val="00CB0ECE"/>
    <w:rsid w:val="00CB2541"/>
    <w:rsid w:val="00CB4A04"/>
    <w:rsid w:val="00CB56CC"/>
    <w:rsid w:val="00CC1709"/>
    <w:rsid w:val="00CC207C"/>
    <w:rsid w:val="00CC3D2A"/>
    <w:rsid w:val="00CC42AD"/>
    <w:rsid w:val="00CC5205"/>
    <w:rsid w:val="00CC5234"/>
    <w:rsid w:val="00CC6F1D"/>
    <w:rsid w:val="00CC7976"/>
    <w:rsid w:val="00CD0CC1"/>
    <w:rsid w:val="00CD2057"/>
    <w:rsid w:val="00CD6476"/>
    <w:rsid w:val="00CE12BC"/>
    <w:rsid w:val="00CE2FED"/>
    <w:rsid w:val="00CE4414"/>
    <w:rsid w:val="00CE65F4"/>
    <w:rsid w:val="00CE6664"/>
    <w:rsid w:val="00CE687F"/>
    <w:rsid w:val="00CE7005"/>
    <w:rsid w:val="00CF083C"/>
    <w:rsid w:val="00CF0F84"/>
    <w:rsid w:val="00CF24B7"/>
    <w:rsid w:val="00CF4D04"/>
    <w:rsid w:val="00CF5333"/>
    <w:rsid w:val="00CF63C6"/>
    <w:rsid w:val="00D03D39"/>
    <w:rsid w:val="00D0503A"/>
    <w:rsid w:val="00D051F0"/>
    <w:rsid w:val="00D05E45"/>
    <w:rsid w:val="00D06244"/>
    <w:rsid w:val="00D12697"/>
    <w:rsid w:val="00D14744"/>
    <w:rsid w:val="00D14AB0"/>
    <w:rsid w:val="00D151D1"/>
    <w:rsid w:val="00D15F3A"/>
    <w:rsid w:val="00D16E7C"/>
    <w:rsid w:val="00D20301"/>
    <w:rsid w:val="00D240D5"/>
    <w:rsid w:val="00D2416E"/>
    <w:rsid w:val="00D372CE"/>
    <w:rsid w:val="00D423C1"/>
    <w:rsid w:val="00D442F1"/>
    <w:rsid w:val="00D465D2"/>
    <w:rsid w:val="00D46CD0"/>
    <w:rsid w:val="00D50924"/>
    <w:rsid w:val="00D52F92"/>
    <w:rsid w:val="00D557BF"/>
    <w:rsid w:val="00D570DA"/>
    <w:rsid w:val="00D57C7E"/>
    <w:rsid w:val="00D60A08"/>
    <w:rsid w:val="00D62205"/>
    <w:rsid w:val="00D6391C"/>
    <w:rsid w:val="00D63E6E"/>
    <w:rsid w:val="00D652E7"/>
    <w:rsid w:val="00D65BDA"/>
    <w:rsid w:val="00D66BB1"/>
    <w:rsid w:val="00D73886"/>
    <w:rsid w:val="00D73C28"/>
    <w:rsid w:val="00D741B1"/>
    <w:rsid w:val="00D74570"/>
    <w:rsid w:val="00D76544"/>
    <w:rsid w:val="00D77BB3"/>
    <w:rsid w:val="00D77FBE"/>
    <w:rsid w:val="00D80A01"/>
    <w:rsid w:val="00D824DB"/>
    <w:rsid w:val="00D8405E"/>
    <w:rsid w:val="00D85129"/>
    <w:rsid w:val="00D85625"/>
    <w:rsid w:val="00D86AB1"/>
    <w:rsid w:val="00D87E7A"/>
    <w:rsid w:val="00D900C5"/>
    <w:rsid w:val="00D939B8"/>
    <w:rsid w:val="00D9500D"/>
    <w:rsid w:val="00D95DF1"/>
    <w:rsid w:val="00D95F8F"/>
    <w:rsid w:val="00D97D8C"/>
    <w:rsid w:val="00DA03D6"/>
    <w:rsid w:val="00DA07C5"/>
    <w:rsid w:val="00DA2BFA"/>
    <w:rsid w:val="00DA3CA9"/>
    <w:rsid w:val="00DA3FEF"/>
    <w:rsid w:val="00DA7787"/>
    <w:rsid w:val="00DA77CD"/>
    <w:rsid w:val="00DB08E8"/>
    <w:rsid w:val="00DB1F19"/>
    <w:rsid w:val="00DB1F2B"/>
    <w:rsid w:val="00DB4A5E"/>
    <w:rsid w:val="00DB555F"/>
    <w:rsid w:val="00DB7BAC"/>
    <w:rsid w:val="00DB7F8A"/>
    <w:rsid w:val="00DC1FD2"/>
    <w:rsid w:val="00DC3529"/>
    <w:rsid w:val="00DC3B6E"/>
    <w:rsid w:val="00DC3E5B"/>
    <w:rsid w:val="00DC4FB2"/>
    <w:rsid w:val="00DC5196"/>
    <w:rsid w:val="00DC6854"/>
    <w:rsid w:val="00DD0199"/>
    <w:rsid w:val="00DD472B"/>
    <w:rsid w:val="00DD5642"/>
    <w:rsid w:val="00DE3082"/>
    <w:rsid w:val="00DE3815"/>
    <w:rsid w:val="00DE521F"/>
    <w:rsid w:val="00DE68F9"/>
    <w:rsid w:val="00DE6CD8"/>
    <w:rsid w:val="00DE7B49"/>
    <w:rsid w:val="00DE7F42"/>
    <w:rsid w:val="00DF071E"/>
    <w:rsid w:val="00DF4CB2"/>
    <w:rsid w:val="00DF5E81"/>
    <w:rsid w:val="00DF6750"/>
    <w:rsid w:val="00E01263"/>
    <w:rsid w:val="00E04751"/>
    <w:rsid w:val="00E0498E"/>
    <w:rsid w:val="00E04EBC"/>
    <w:rsid w:val="00E1012B"/>
    <w:rsid w:val="00E10211"/>
    <w:rsid w:val="00E116C2"/>
    <w:rsid w:val="00E11F72"/>
    <w:rsid w:val="00E11FCD"/>
    <w:rsid w:val="00E12640"/>
    <w:rsid w:val="00E13616"/>
    <w:rsid w:val="00E150A9"/>
    <w:rsid w:val="00E16008"/>
    <w:rsid w:val="00E169BB"/>
    <w:rsid w:val="00E16E98"/>
    <w:rsid w:val="00E17882"/>
    <w:rsid w:val="00E22507"/>
    <w:rsid w:val="00E241F4"/>
    <w:rsid w:val="00E25EC9"/>
    <w:rsid w:val="00E30B97"/>
    <w:rsid w:val="00E3292B"/>
    <w:rsid w:val="00E33195"/>
    <w:rsid w:val="00E35669"/>
    <w:rsid w:val="00E36B6F"/>
    <w:rsid w:val="00E43475"/>
    <w:rsid w:val="00E43E33"/>
    <w:rsid w:val="00E47DA3"/>
    <w:rsid w:val="00E50EAF"/>
    <w:rsid w:val="00E513E2"/>
    <w:rsid w:val="00E52BEA"/>
    <w:rsid w:val="00E5468C"/>
    <w:rsid w:val="00E55CD6"/>
    <w:rsid w:val="00E568F6"/>
    <w:rsid w:val="00E62C80"/>
    <w:rsid w:val="00E65673"/>
    <w:rsid w:val="00E65B0B"/>
    <w:rsid w:val="00E701F8"/>
    <w:rsid w:val="00E70B2F"/>
    <w:rsid w:val="00E71262"/>
    <w:rsid w:val="00E7151F"/>
    <w:rsid w:val="00E723BF"/>
    <w:rsid w:val="00E73CA8"/>
    <w:rsid w:val="00E74FC7"/>
    <w:rsid w:val="00E75050"/>
    <w:rsid w:val="00E77121"/>
    <w:rsid w:val="00E80923"/>
    <w:rsid w:val="00E80AE9"/>
    <w:rsid w:val="00E80F1F"/>
    <w:rsid w:val="00E81873"/>
    <w:rsid w:val="00E84D8B"/>
    <w:rsid w:val="00E85CC4"/>
    <w:rsid w:val="00E8610C"/>
    <w:rsid w:val="00E8644D"/>
    <w:rsid w:val="00E921CC"/>
    <w:rsid w:val="00E92E9D"/>
    <w:rsid w:val="00E94203"/>
    <w:rsid w:val="00E945B6"/>
    <w:rsid w:val="00E94989"/>
    <w:rsid w:val="00E9598B"/>
    <w:rsid w:val="00E95CC4"/>
    <w:rsid w:val="00EA207F"/>
    <w:rsid w:val="00EA23C5"/>
    <w:rsid w:val="00EA3922"/>
    <w:rsid w:val="00EA49CF"/>
    <w:rsid w:val="00EA4F48"/>
    <w:rsid w:val="00EA7A38"/>
    <w:rsid w:val="00EA7B1B"/>
    <w:rsid w:val="00EB0033"/>
    <w:rsid w:val="00EB0A8C"/>
    <w:rsid w:val="00EB1525"/>
    <w:rsid w:val="00EB2E9F"/>
    <w:rsid w:val="00EB3DC9"/>
    <w:rsid w:val="00EB465C"/>
    <w:rsid w:val="00EB492C"/>
    <w:rsid w:val="00EB4996"/>
    <w:rsid w:val="00EB4AA6"/>
    <w:rsid w:val="00EC01D1"/>
    <w:rsid w:val="00EC038A"/>
    <w:rsid w:val="00EC1CF8"/>
    <w:rsid w:val="00EC21D5"/>
    <w:rsid w:val="00EC4177"/>
    <w:rsid w:val="00EC4B5D"/>
    <w:rsid w:val="00EC5ECC"/>
    <w:rsid w:val="00EC754F"/>
    <w:rsid w:val="00EC7F42"/>
    <w:rsid w:val="00ED0262"/>
    <w:rsid w:val="00ED043C"/>
    <w:rsid w:val="00ED05DC"/>
    <w:rsid w:val="00ED07D5"/>
    <w:rsid w:val="00ED0850"/>
    <w:rsid w:val="00ED0C36"/>
    <w:rsid w:val="00ED1EB2"/>
    <w:rsid w:val="00ED51F7"/>
    <w:rsid w:val="00ED6382"/>
    <w:rsid w:val="00ED638B"/>
    <w:rsid w:val="00ED6611"/>
    <w:rsid w:val="00EE0AFB"/>
    <w:rsid w:val="00EE1BA7"/>
    <w:rsid w:val="00EE1CEE"/>
    <w:rsid w:val="00EE2BEC"/>
    <w:rsid w:val="00EE3F04"/>
    <w:rsid w:val="00EE43B1"/>
    <w:rsid w:val="00EE7B77"/>
    <w:rsid w:val="00EF1C51"/>
    <w:rsid w:val="00EF285D"/>
    <w:rsid w:val="00EF6497"/>
    <w:rsid w:val="00EF70F2"/>
    <w:rsid w:val="00F013AF"/>
    <w:rsid w:val="00F0383F"/>
    <w:rsid w:val="00F03B1A"/>
    <w:rsid w:val="00F04525"/>
    <w:rsid w:val="00F0484D"/>
    <w:rsid w:val="00F053BE"/>
    <w:rsid w:val="00F05A25"/>
    <w:rsid w:val="00F077C0"/>
    <w:rsid w:val="00F10A8A"/>
    <w:rsid w:val="00F13F33"/>
    <w:rsid w:val="00F15350"/>
    <w:rsid w:val="00F171C0"/>
    <w:rsid w:val="00F20E95"/>
    <w:rsid w:val="00F2155F"/>
    <w:rsid w:val="00F21592"/>
    <w:rsid w:val="00F23164"/>
    <w:rsid w:val="00F2372D"/>
    <w:rsid w:val="00F250FA"/>
    <w:rsid w:val="00F25826"/>
    <w:rsid w:val="00F26B07"/>
    <w:rsid w:val="00F27D2A"/>
    <w:rsid w:val="00F33BE3"/>
    <w:rsid w:val="00F34964"/>
    <w:rsid w:val="00F3505F"/>
    <w:rsid w:val="00F35EAE"/>
    <w:rsid w:val="00F372EB"/>
    <w:rsid w:val="00F407FE"/>
    <w:rsid w:val="00F40BC8"/>
    <w:rsid w:val="00F40CC8"/>
    <w:rsid w:val="00F40D51"/>
    <w:rsid w:val="00F40DB0"/>
    <w:rsid w:val="00F4113B"/>
    <w:rsid w:val="00F42FFE"/>
    <w:rsid w:val="00F43697"/>
    <w:rsid w:val="00F44B91"/>
    <w:rsid w:val="00F45DEB"/>
    <w:rsid w:val="00F5364D"/>
    <w:rsid w:val="00F53B50"/>
    <w:rsid w:val="00F600F4"/>
    <w:rsid w:val="00F61014"/>
    <w:rsid w:val="00F61C20"/>
    <w:rsid w:val="00F61DB1"/>
    <w:rsid w:val="00F6302E"/>
    <w:rsid w:val="00F63763"/>
    <w:rsid w:val="00F64CF1"/>
    <w:rsid w:val="00F64EA5"/>
    <w:rsid w:val="00F64EBC"/>
    <w:rsid w:val="00F65660"/>
    <w:rsid w:val="00F65FDF"/>
    <w:rsid w:val="00F673B8"/>
    <w:rsid w:val="00F67729"/>
    <w:rsid w:val="00F72A41"/>
    <w:rsid w:val="00F73142"/>
    <w:rsid w:val="00F73E53"/>
    <w:rsid w:val="00F74F10"/>
    <w:rsid w:val="00F80131"/>
    <w:rsid w:val="00F82616"/>
    <w:rsid w:val="00F82E84"/>
    <w:rsid w:val="00F84936"/>
    <w:rsid w:val="00F84C07"/>
    <w:rsid w:val="00F86746"/>
    <w:rsid w:val="00F878A5"/>
    <w:rsid w:val="00F9210E"/>
    <w:rsid w:val="00F9293E"/>
    <w:rsid w:val="00F966E9"/>
    <w:rsid w:val="00F96EF6"/>
    <w:rsid w:val="00FA01B2"/>
    <w:rsid w:val="00FA02F9"/>
    <w:rsid w:val="00FA0343"/>
    <w:rsid w:val="00FA036D"/>
    <w:rsid w:val="00FA0E6B"/>
    <w:rsid w:val="00FA3EE5"/>
    <w:rsid w:val="00FA448F"/>
    <w:rsid w:val="00FA5B5C"/>
    <w:rsid w:val="00FB1DA3"/>
    <w:rsid w:val="00FB2EDC"/>
    <w:rsid w:val="00FB3C10"/>
    <w:rsid w:val="00FB3D2D"/>
    <w:rsid w:val="00FB679B"/>
    <w:rsid w:val="00FB6AE5"/>
    <w:rsid w:val="00FC2C6F"/>
    <w:rsid w:val="00FC4635"/>
    <w:rsid w:val="00FC4947"/>
    <w:rsid w:val="00FC49A6"/>
    <w:rsid w:val="00FC5B33"/>
    <w:rsid w:val="00FC7323"/>
    <w:rsid w:val="00FD01B4"/>
    <w:rsid w:val="00FD024C"/>
    <w:rsid w:val="00FD2837"/>
    <w:rsid w:val="00FD337F"/>
    <w:rsid w:val="00FD3F78"/>
    <w:rsid w:val="00FD400E"/>
    <w:rsid w:val="00FD7251"/>
    <w:rsid w:val="00FD7AE6"/>
    <w:rsid w:val="00FE0029"/>
    <w:rsid w:val="00FE0166"/>
    <w:rsid w:val="00FE3973"/>
    <w:rsid w:val="00FE437E"/>
    <w:rsid w:val="00FE587F"/>
    <w:rsid w:val="00FE6250"/>
    <w:rsid w:val="00FE6A9E"/>
    <w:rsid w:val="00FF003D"/>
    <w:rsid w:val="00FF0910"/>
    <w:rsid w:val="00FF1B51"/>
    <w:rsid w:val="00FF2CE7"/>
    <w:rsid w:val="00FF2E93"/>
    <w:rsid w:val="00FF571F"/>
    <w:rsid w:val="00FF6C03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,"/>
  <w:listSeparator w:val=";"/>
  <w14:docId w14:val="04A61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3C1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022969"/>
    <w:pPr>
      <w:ind w:left="360"/>
      <w:jc w:val="both"/>
      <w:outlineLvl w:val="1"/>
    </w:pPr>
    <w:rPr>
      <w:rFonts w:ascii="Garamond" w:hAnsi="Garamond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1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1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1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022969"/>
    <w:rPr>
      <w:rFonts w:ascii="Garamond" w:hAnsi="Garamond"/>
      <w:sz w:val="24"/>
      <w:szCs w:val="24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2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paragraph" w:styleId="Zkladntext">
    <w:name w:val="Body Text"/>
    <w:basedOn w:val="Normln"/>
    <w:link w:val="ZkladntextChar"/>
    <w:uiPriority w:val="99"/>
    <w:unhideWhenUsed/>
    <w:rsid w:val="00820180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20180"/>
    <w:rPr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rsid w:val="00FC5B33"/>
    <w:rPr>
      <w:color w:val="0000FF" w:themeColor="hyperlink"/>
      <w:u w:val="single"/>
    </w:rPr>
  </w:style>
  <w:style w:type="paragraph" w:styleId="Odstavecseseznamem">
    <w:name w:val="List Paragraph"/>
    <w:aliases w:val="Odstavec pro web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EC0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rsid w:val="0041090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41090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5669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B4633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B4633A"/>
  </w:style>
  <w:style w:type="character" w:styleId="Odkaznavysvtlivky">
    <w:name w:val="endnote reference"/>
    <w:basedOn w:val="Standardnpsmoodstavce"/>
    <w:rsid w:val="00B4633A"/>
    <w:rPr>
      <w:vertAlign w:val="superscript"/>
    </w:rPr>
  </w:style>
  <w:style w:type="paragraph" w:customStyle="1" w:styleId="Odsazensetvercem">
    <w:name w:val="Odsazený se čtvercem"/>
    <w:basedOn w:val="Normln"/>
    <w:autoRedefine/>
    <w:uiPriority w:val="99"/>
    <w:rsid w:val="004C79A2"/>
    <w:pPr>
      <w:numPr>
        <w:numId w:val="15"/>
      </w:numPr>
      <w:tabs>
        <w:tab w:val="clear" w:pos="360"/>
      </w:tabs>
      <w:spacing w:after="40"/>
      <w:ind w:left="709" w:hanging="425"/>
      <w:jc w:val="both"/>
    </w:pPr>
    <w:rPr>
      <w:color w:val="000000"/>
      <w:sz w:val="20"/>
      <w:szCs w:val="20"/>
    </w:rPr>
  </w:style>
  <w:style w:type="character" w:customStyle="1" w:styleId="OdstavecseseznamemChar">
    <w:name w:val="Odstavec se seznamem Char"/>
    <w:aliases w:val="Odstavec pro web Char,cp_Odstavec se seznamem Char,Bullet Number Char,Bullet List Char,FooterText Char,numbered Char,Paragraphe de liste1 Char,Bulletr List Paragraph Char,列出段落 Char,列出段落1 Char,List Paragraph2 Char,リスト段落1 Char"/>
    <w:basedOn w:val="Standardnpsmoodstavce"/>
    <w:link w:val="Odstavecseseznamem"/>
    <w:uiPriority w:val="34"/>
    <w:qFormat/>
    <w:locked/>
    <w:rsid w:val="001571E4"/>
    <w:rPr>
      <w:rFonts w:ascii="Calibri" w:eastAsia="Calibri" w:hAnsi="Calibr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semiHidden/>
    <w:unhideWhenUsed/>
    <w:rsid w:val="008662E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662E7"/>
    <w:rPr>
      <w:sz w:val="16"/>
      <w:szCs w:val="16"/>
    </w:rPr>
  </w:style>
  <w:style w:type="numbering" w:customStyle="1" w:styleId="Styl2">
    <w:name w:val="Styl2"/>
    <w:uiPriority w:val="99"/>
    <w:rsid w:val="0045279A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3C1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022969"/>
    <w:pPr>
      <w:ind w:left="360"/>
      <w:jc w:val="both"/>
      <w:outlineLvl w:val="1"/>
    </w:pPr>
    <w:rPr>
      <w:rFonts w:ascii="Garamond" w:hAnsi="Garamond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1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1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1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022969"/>
    <w:rPr>
      <w:rFonts w:ascii="Garamond" w:hAnsi="Garamond"/>
      <w:sz w:val="24"/>
      <w:szCs w:val="24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2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paragraph" w:styleId="Zkladntext">
    <w:name w:val="Body Text"/>
    <w:basedOn w:val="Normln"/>
    <w:link w:val="ZkladntextChar"/>
    <w:uiPriority w:val="99"/>
    <w:unhideWhenUsed/>
    <w:rsid w:val="00820180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20180"/>
    <w:rPr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rsid w:val="00FC5B33"/>
    <w:rPr>
      <w:color w:val="0000FF" w:themeColor="hyperlink"/>
      <w:u w:val="single"/>
    </w:rPr>
  </w:style>
  <w:style w:type="paragraph" w:styleId="Odstavecseseznamem">
    <w:name w:val="List Paragraph"/>
    <w:aliases w:val="Odstavec pro web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EC0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rsid w:val="0041090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41090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5669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B4633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B4633A"/>
  </w:style>
  <w:style w:type="character" w:styleId="Odkaznavysvtlivky">
    <w:name w:val="endnote reference"/>
    <w:basedOn w:val="Standardnpsmoodstavce"/>
    <w:rsid w:val="00B4633A"/>
    <w:rPr>
      <w:vertAlign w:val="superscript"/>
    </w:rPr>
  </w:style>
  <w:style w:type="paragraph" w:customStyle="1" w:styleId="Odsazensetvercem">
    <w:name w:val="Odsazený se čtvercem"/>
    <w:basedOn w:val="Normln"/>
    <w:autoRedefine/>
    <w:uiPriority w:val="99"/>
    <w:rsid w:val="004C79A2"/>
    <w:pPr>
      <w:numPr>
        <w:numId w:val="15"/>
      </w:numPr>
      <w:tabs>
        <w:tab w:val="clear" w:pos="360"/>
      </w:tabs>
      <w:spacing w:after="40"/>
      <w:ind w:left="709" w:hanging="425"/>
      <w:jc w:val="both"/>
    </w:pPr>
    <w:rPr>
      <w:color w:val="000000"/>
      <w:sz w:val="20"/>
      <w:szCs w:val="20"/>
    </w:rPr>
  </w:style>
  <w:style w:type="character" w:customStyle="1" w:styleId="OdstavecseseznamemChar">
    <w:name w:val="Odstavec se seznamem Char"/>
    <w:aliases w:val="Odstavec pro web Char,cp_Odstavec se seznamem Char,Bullet Number Char,Bullet List Char,FooterText Char,numbered Char,Paragraphe de liste1 Char,Bulletr List Paragraph Char,列出段落 Char,列出段落1 Char,List Paragraph2 Char,リスト段落1 Char"/>
    <w:basedOn w:val="Standardnpsmoodstavce"/>
    <w:link w:val="Odstavecseseznamem"/>
    <w:uiPriority w:val="34"/>
    <w:qFormat/>
    <w:locked/>
    <w:rsid w:val="001571E4"/>
    <w:rPr>
      <w:rFonts w:ascii="Calibri" w:eastAsia="Calibri" w:hAnsi="Calibr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semiHidden/>
    <w:unhideWhenUsed/>
    <w:rsid w:val="008662E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662E7"/>
    <w:rPr>
      <w:sz w:val="16"/>
      <w:szCs w:val="16"/>
    </w:rPr>
  </w:style>
  <w:style w:type="numbering" w:customStyle="1" w:styleId="Styl2">
    <w:name w:val="Styl2"/>
    <w:uiPriority w:val="99"/>
    <w:rsid w:val="0045279A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4633</Words>
  <Characters>26518</Characters>
  <Application>Microsoft Office Word</Application>
  <DocSecurity>0</DocSecurity>
  <Lines>220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2022-11-07T12:38:00Z</dcterms:created>
  <dcterms:modified xsi:type="dcterms:W3CDTF">2022-11-07T12:43:00Z</dcterms:modified>
</cp:coreProperties>
</file>