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D176D" w14:textId="2DBF82A0" w:rsidR="009C5CD9" w:rsidRDefault="009C5CD9" w:rsidP="009C5CD9">
      <w:pPr>
        <w:jc w:val="center"/>
        <w:rPr>
          <w:sz w:val="30"/>
          <w:szCs w:val="30"/>
        </w:rPr>
      </w:pPr>
      <w:r>
        <w:rPr>
          <w:noProof/>
          <w:lang w:eastAsia="cs-CZ"/>
        </w:rPr>
        <w:drawing>
          <wp:anchor distT="0" distB="5715" distL="114300" distR="114300" simplePos="0" relativeHeight="251661312" behindDoc="0" locked="0" layoutInCell="1" allowOverlap="1" wp14:anchorId="1FBA7D0C" wp14:editId="505BFEF0">
            <wp:simplePos x="0" y="0"/>
            <wp:positionH relativeFrom="column">
              <wp:posOffset>4479290</wp:posOffset>
            </wp:positionH>
            <wp:positionV relativeFrom="paragraph">
              <wp:posOffset>-359410</wp:posOffset>
            </wp:positionV>
            <wp:extent cx="400050" cy="413385"/>
            <wp:effectExtent l="0" t="0" r="0" b="0"/>
            <wp:wrapNone/>
            <wp:docPr id="24" name="Grafický objekt 2"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cký objekt 2" descr="Obsah obrázku kreslení&#10;&#10;Popis byl vytvořen automaticky"/>
                    <pic:cNvPicPr>
                      <a:picLocks noChangeAspect="1" noChangeArrowheads="1"/>
                    </pic:cNvPicPr>
                  </pic:nvPicPr>
                  <pic:blipFill>
                    <a:blip r:embed="rId7"/>
                    <a:stretch>
                      <a:fillRect/>
                    </a:stretch>
                  </pic:blipFill>
                  <pic:spPr bwMode="auto">
                    <a:xfrm>
                      <a:off x="0" y="0"/>
                      <a:ext cx="400050" cy="413385"/>
                    </a:xfrm>
                    <a:prstGeom prst="rect">
                      <a:avLst/>
                    </a:prstGeom>
                  </pic:spPr>
                </pic:pic>
              </a:graphicData>
            </a:graphic>
          </wp:anchor>
        </w:drawing>
      </w:r>
      <w:r>
        <w:rPr>
          <w:rFonts w:ascii="Quicksand" w:hAnsi="Quicksand"/>
          <w:b/>
          <w:bCs/>
          <w:sz w:val="30"/>
          <w:szCs w:val="30"/>
        </w:rPr>
        <w:t xml:space="preserve">Smlouva o poskytování </w:t>
      </w:r>
      <w:r w:rsidR="00DE2DF0">
        <w:rPr>
          <w:rFonts w:ascii="Quicksand" w:hAnsi="Quicksand"/>
          <w:b/>
          <w:bCs/>
          <w:sz w:val="30"/>
          <w:szCs w:val="30"/>
        </w:rPr>
        <w:t xml:space="preserve">produktu </w:t>
      </w:r>
      <w:proofErr w:type="spellStart"/>
      <w:r>
        <w:rPr>
          <w:rFonts w:ascii="Quicksand" w:hAnsi="Quicksand"/>
          <w:b/>
          <w:bCs/>
          <w:sz w:val="30"/>
          <w:szCs w:val="30"/>
        </w:rPr>
        <w:t>LemonPay</w:t>
      </w:r>
      <w:proofErr w:type="spellEnd"/>
    </w:p>
    <w:p w14:paraId="4D786858" w14:textId="77777777" w:rsidR="009C5CD9" w:rsidRDefault="009C5CD9" w:rsidP="009C5CD9">
      <w:pPr>
        <w:tabs>
          <w:tab w:val="left" w:pos="1961"/>
        </w:tabs>
        <w:jc w:val="center"/>
        <w:rPr>
          <w:rFonts w:ascii="Quicksand" w:hAnsi="Quicksand"/>
          <w:b/>
          <w:bCs/>
          <w:sz w:val="32"/>
          <w:szCs w:val="32"/>
        </w:rPr>
      </w:pPr>
      <w:r>
        <w:rPr>
          <w:rFonts w:ascii="Quicksand" w:hAnsi="Quicksand"/>
          <w:b/>
          <w:bCs/>
          <w:noProof/>
          <w:sz w:val="32"/>
          <w:szCs w:val="32"/>
          <w:lang w:eastAsia="cs-CZ"/>
        </w:rPr>
        <mc:AlternateContent>
          <mc:Choice Requires="wps">
            <w:drawing>
              <wp:anchor distT="0" distB="0" distL="114300" distR="114300" simplePos="0" relativeHeight="251671552" behindDoc="1" locked="0" layoutInCell="1" allowOverlap="1" wp14:anchorId="74502543" wp14:editId="41B260A5">
                <wp:simplePos x="0" y="0"/>
                <wp:positionH relativeFrom="column">
                  <wp:posOffset>-137795</wp:posOffset>
                </wp:positionH>
                <wp:positionV relativeFrom="paragraph">
                  <wp:posOffset>182245</wp:posOffset>
                </wp:positionV>
                <wp:extent cx="5887085" cy="1212850"/>
                <wp:effectExtent l="0" t="0" r="8255" b="8890"/>
                <wp:wrapNone/>
                <wp:docPr id="2" name="Zaoblený obdélník 6"/>
                <wp:cNvGraphicFramePr/>
                <a:graphic xmlns:a="http://schemas.openxmlformats.org/drawingml/2006/main">
                  <a:graphicData uri="http://schemas.microsoft.com/office/word/2010/wordprocessingShape">
                    <wps:wsp>
                      <wps:cNvSpPr/>
                      <wps:spPr>
                        <a:xfrm>
                          <a:off x="0" y="0"/>
                          <a:ext cx="5886360" cy="1212120"/>
                        </a:xfrm>
                        <a:prstGeom prst="roundRect">
                          <a:avLst>
                            <a:gd name="adj" fmla="val 16667"/>
                          </a:avLst>
                        </a:prstGeom>
                        <a:noFill/>
                        <a:ln>
                          <a:solidFill>
                            <a:srgbClr val="75B842"/>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367B1A" id="Zaoblený obdélník 6" o:spid="_x0000_s1026" style="position:absolute;margin-left:-10.85pt;margin-top:14.35pt;width:463.55pt;height:95.5pt;z-index:-2516449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" filled="f" strokecolor="#75b842" strokeweight="1pt">
                <v:stroke joinstyle="miter"/>
              </v:roundrect>
            </w:pict>
          </mc:Fallback>
        </mc:AlternateContent>
      </w:r>
    </w:p>
    <w:p w14:paraId="1F47D734" w14:textId="1F8B99F9" w:rsidR="009C5CD9" w:rsidRDefault="009C5CD9" w:rsidP="009C5CD9">
      <w:pPr>
        <w:pStyle w:val="Standard"/>
        <w:spacing w:after="0" w:line="276" w:lineRule="auto"/>
      </w:pPr>
      <w:r>
        <w:rPr>
          <w:rFonts w:ascii="Open Sans Light" w:hAnsi="Open Sans Light" w:cs="Open Sans Light"/>
          <w:b/>
          <w:bCs/>
          <w:sz w:val="14"/>
          <w:szCs w:val="14"/>
        </w:rPr>
        <w:t xml:space="preserve">Společnost: </w:t>
      </w:r>
      <w:r w:rsidR="006F2245" w:rsidRPr="006F2245">
        <w:rPr>
          <w:rFonts w:ascii="Open Sans Light" w:hAnsi="Open Sans Light" w:cs="Open Sans Light"/>
          <w:sz w:val="14"/>
          <w:szCs w:val="14"/>
        </w:rPr>
        <w:t>Jihomoravské dětské léčebny, p. o.</w:t>
      </w:r>
      <w:r w:rsidR="006F2245">
        <w:tab/>
      </w:r>
    </w:p>
    <w:p w14:paraId="2217BA90" w14:textId="018746DB" w:rsidR="009C5CD9" w:rsidRDefault="009C5CD9" w:rsidP="009C5CD9">
      <w:pPr>
        <w:pStyle w:val="Standard"/>
        <w:tabs>
          <w:tab w:val="center" w:pos="5233"/>
          <w:tab w:val="right" w:pos="10466"/>
        </w:tabs>
        <w:spacing w:after="0" w:line="276" w:lineRule="auto"/>
      </w:pPr>
      <w:r>
        <w:rPr>
          <w:rFonts w:ascii="Open Sans Light" w:hAnsi="Open Sans Light" w:cs="Open Sans Light"/>
          <w:b/>
          <w:sz w:val="14"/>
          <w:szCs w:val="14"/>
        </w:rPr>
        <w:t>se sídlem</w:t>
      </w:r>
      <w:r>
        <w:rPr>
          <w:rFonts w:ascii="Open Sans Light" w:hAnsi="Open Sans Light" w:cs="Open Sans Light"/>
          <w:bCs/>
          <w:sz w:val="14"/>
          <w:szCs w:val="14"/>
        </w:rPr>
        <w:t xml:space="preserve">: </w:t>
      </w:r>
      <w:r w:rsidR="006F2245">
        <w:rPr>
          <w:rFonts w:ascii="Open Sans Light" w:hAnsi="Open Sans Light" w:cs="Open Sans Light"/>
          <w:bCs/>
          <w:sz w:val="14"/>
          <w:szCs w:val="14"/>
        </w:rPr>
        <w:t>Křetín 12, 679 62 Křetín</w:t>
      </w:r>
    </w:p>
    <w:p w14:paraId="035CE388" w14:textId="3789F387" w:rsidR="009C5CD9" w:rsidRDefault="009C5CD9" w:rsidP="009C5CD9">
      <w:pPr>
        <w:pStyle w:val="Standard"/>
        <w:tabs>
          <w:tab w:val="center" w:pos="5233"/>
          <w:tab w:val="right" w:pos="10466"/>
        </w:tabs>
        <w:spacing w:after="0" w:line="276" w:lineRule="auto"/>
      </w:pPr>
      <w:r>
        <w:rPr>
          <w:rFonts w:ascii="Open Sans Light" w:hAnsi="Open Sans Light" w:cs="Open Sans Light"/>
          <w:b/>
          <w:sz w:val="14"/>
          <w:szCs w:val="14"/>
        </w:rPr>
        <w:t>IČO:</w:t>
      </w:r>
      <w:r>
        <w:rPr>
          <w:rFonts w:ascii="Open Sans Light" w:hAnsi="Open Sans Light" w:cs="Open Sans Light"/>
          <w:bCs/>
          <w:sz w:val="14"/>
          <w:szCs w:val="14"/>
        </w:rPr>
        <w:t xml:space="preserve"> </w:t>
      </w:r>
      <w:r w:rsidR="006F2245" w:rsidRPr="006F2245">
        <w:rPr>
          <w:rFonts w:ascii="Open Sans Light" w:hAnsi="Open Sans Light" w:cs="Open Sans Light"/>
          <w:sz w:val="14"/>
          <w:szCs w:val="14"/>
        </w:rPr>
        <w:t>00386766</w:t>
      </w:r>
      <w:r>
        <w:rPr>
          <w:rFonts w:ascii="Open Sans Light" w:hAnsi="Open Sans Light" w:cs="Open Sans Light"/>
          <w:bCs/>
          <w:sz w:val="14"/>
          <w:szCs w:val="14"/>
        </w:rPr>
        <w:t xml:space="preserve"> </w:t>
      </w:r>
      <w:r>
        <w:rPr>
          <w:rFonts w:ascii="Open Sans Light" w:hAnsi="Open Sans Light" w:cs="Open Sans Light"/>
          <w:b/>
          <w:sz w:val="14"/>
          <w:szCs w:val="14"/>
        </w:rPr>
        <w:t xml:space="preserve">DIČ: </w:t>
      </w:r>
      <w:r>
        <w:rPr>
          <w:rFonts w:ascii="Open Sans Light" w:hAnsi="Open Sans Light" w:cs="Open Sans Light"/>
          <w:sz w:val="14"/>
          <w:szCs w:val="14"/>
        </w:rPr>
        <w:br/>
      </w:r>
      <w:r>
        <w:rPr>
          <w:rFonts w:ascii="Open Sans Light" w:hAnsi="Open Sans Light" w:cs="Open Sans Light"/>
          <w:b/>
          <w:sz w:val="14"/>
          <w:szCs w:val="14"/>
        </w:rPr>
        <w:t>zapsaná v obchodním rejstříku</w:t>
      </w:r>
      <w:r>
        <w:rPr>
          <w:rFonts w:ascii="Open Sans Light" w:hAnsi="Open Sans Light" w:cs="Open Sans Light"/>
          <w:bCs/>
          <w:sz w:val="14"/>
          <w:szCs w:val="14"/>
        </w:rPr>
        <w:t xml:space="preserve"> </w:t>
      </w:r>
      <w:r w:rsidR="006F2245" w:rsidRPr="006F2245">
        <w:rPr>
          <w:rFonts w:ascii="Open Sans Light" w:hAnsi="Open Sans Light" w:cs="Open Sans Light"/>
          <w:sz w:val="14"/>
          <w:szCs w:val="14"/>
        </w:rPr>
        <w:t>v Brně</w:t>
      </w:r>
      <w:r>
        <w:rPr>
          <w:rFonts w:ascii="Open Sans Light" w:hAnsi="Open Sans Light" w:cs="Open Sans Light"/>
          <w:bCs/>
          <w:sz w:val="14"/>
          <w:szCs w:val="14"/>
        </w:rPr>
        <w:t xml:space="preserve">, </w:t>
      </w:r>
      <w:r>
        <w:rPr>
          <w:rFonts w:ascii="Open Sans Light" w:hAnsi="Open Sans Light" w:cs="Open Sans Light"/>
          <w:b/>
          <w:sz w:val="14"/>
          <w:szCs w:val="14"/>
        </w:rPr>
        <w:t>oddíl</w:t>
      </w:r>
      <w:r>
        <w:rPr>
          <w:rFonts w:ascii="Open Sans Light" w:hAnsi="Open Sans Light" w:cs="Open Sans Light"/>
          <w:bCs/>
          <w:sz w:val="14"/>
          <w:szCs w:val="14"/>
        </w:rPr>
        <w:t xml:space="preserve"> </w:t>
      </w:r>
      <w:proofErr w:type="spellStart"/>
      <w:r w:rsidR="006F2245" w:rsidRPr="006F2245">
        <w:rPr>
          <w:rFonts w:ascii="Open Sans Light" w:hAnsi="Open Sans Light" w:cs="Open Sans Light"/>
          <w:sz w:val="14"/>
          <w:szCs w:val="14"/>
        </w:rPr>
        <w:t>Pr</w:t>
      </w:r>
      <w:proofErr w:type="spellEnd"/>
      <w:r>
        <w:rPr>
          <w:rFonts w:ascii="Open Sans Light" w:hAnsi="Open Sans Light" w:cs="Open Sans Light"/>
          <w:bCs/>
          <w:sz w:val="14"/>
          <w:szCs w:val="14"/>
        </w:rPr>
        <w:t xml:space="preserve">, </w:t>
      </w:r>
      <w:r>
        <w:rPr>
          <w:rFonts w:ascii="Open Sans Light" w:hAnsi="Open Sans Light" w:cs="Open Sans Light"/>
          <w:b/>
          <w:sz w:val="14"/>
          <w:szCs w:val="14"/>
        </w:rPr>
        <w:t>vložka</w:t>
      </w:r>
      <w:r>
        <w:rPr>
          <w:rFonts w:ascii="Open Sans Light" w:hAnsi="Open Sans Light" w:cs="Open Sans Light"/>
          <w:bCs/>
          <w:sz w:val="14"/>
          <w:szCs w:val="14"/>
        </w:rPr>
        <w:t xml:space="preserve"> </w:t>
      </w:r>
      <w:r w:rsidR="006F2245" w:rsidRPr="006F2245">
        <w:rPr>
          <w:rFonts w:ascii="Open Sans Light" w:hAnsi="Open Sans Light" w:cs="Open Sans Light"/>
          <w:sz w:val="14"/>
          <w:szCs w:val="14"/>
        </w:rPr>
        <w:t>1269</w:t>
      </w:r>
      <w:r>
        <w:rPr>
          <w:rFonts w:ascii="Open Sans Light" w:hAnsi="Open Sans Light" w:cs="Open Sans Light"/>
          <w:sz w:val="14"/>
          <w:szCs w:val="14"/>
        </w:rPr>
        <w:br/>
      </w:r>
      <w:r>
        <w:rPr>
          <w:rFonts w:ascii="Open Sans Light" w:hAnsi="Open Sans Light" w:cs="Open Sans Light"/>
          <w:b/>
          <w:sz w:val="14"/>
          <w:szCs w:val="14"/>
        </w:rPr>
        <w:t>doručovací adresa:</w:t>
      </w:r>
      <w:r>
        <w:rPr>
          <w:rFonts w:ascii="Open Sans Light" w:hAnsi="Open Sans Light" w:cs="Open Sans Light"/>
          <w:bCs/>
          <w:sz w:val="14"/>
          <w:szCs w:val="14"/>
        </w:rPr>
        <w:t xml:space="preserve"> </w:t>
      </w:r>
      <w:r w:rsidR="006F2245" w:rsidRPr="006F2245">
        <w:rPr>
          <w:rFonts w:ascii="Open Sans Light" w:hAnsi="Open Sans Light" w:cs="Open Sans Light"/>
          <w:sz w:val="14"/>
          <w:szCs w:val="14"/>
        </w:rPr>
        <w:t>Křetín 12, 679 62 Křetín</w:t>
      </w:r>
    </w:p>
    <w:p w14:paraId="1D919B3F" w14:textId="4998FAE9" w:rsidR="009C5CD9" w:rsidRPr="006F2245" w:rsidRDefault="009C5CD9" w:rsidP="009C5CD9">
      <w:pPr>
        <w:pStyle w:val="Standard"/>
        <w:tabs>
          <w:tab w:val="center" w:pos="5233"/>
          <w:tab w:val="right" w:pos="10466"/>
        </w:tabs>
        <w:spacing w:after="0" w:line="276" w:lineRule="auto"/>
        <w:rPr>
          <w:rFonts w:ascii="Open Sans Light" w:hAnsi="Open Sans Light" w:cs="Open Sans Light"/>
          <w:sz w:val="14"/>
          <w:szCs w:val="14"/>
        </w:rPr>
      </w:pPr>
      <w:r>
        <w:rPr>
          <w:rFonts w:ascii="Open Sans Light" w:hAnsi="Open Sans Light" w:cs="Open Sans Light"/>
          <w:b/>
          <w:sz w:val="14"/>
          <w:szCs w:val="14"/>
        </w:rPr>
        <w:t>bankovní účet č.:</w:t>
      </w:r>
      <w:r>
        <w:rPr>
          <w:rFonts w:ascii="Open Sans Light" w:hAnsi="Open Sans Light" w:cs="Open Sans Light"/>
          <w:bCs/>
          <w:sz w:val="14"/>
          <w:szCs w:val="14"/>
        </w:rPr>
        <w:t xml:space="preserve"> </w:t>
      </w:r>
      <w:r w:rsidR="006F2245" w:rsidRPr="006F2245">
        <w:rPr>
          <w:rFonts w:ascii="Open Sans Light" w:hAnsi="Open Sans Light" w:cs="Open Sans Light"/>
          <w:sz w:val="14"/>
          <w:szCs w:val="14"/>
        </w:rPr>
        <w:t>123-1782330227/0100</w:t>
      </w:r>
      <w:r w:rsidRPr="006F2245">
        <w:rPr>
          <w:rFonts w:ascii="Open Sans Light" w:hAnsi="Open Sans Light" w:cs="Open Sans Light"/>
          <w:sz w:val="14"/>
          <w:szCs w:val="14"/>
        </w:rPr>
        <w:t xml:space="preserve"> </w:t>
      </w:r>
      <w:r>
        <w:rPr>
          <w:rFonts w:ascii="Open Sans Light" w:hAnsi="Open Sans Light" w:cs="Open Sans Light"/>
          <w:b/>
          <w:sz w:val="14"/>
          <w:szCs w:val="14"/>
        </w:rPr>
        <w:t xml:space="preserve">vedený u: </w:t>
      </w:r>
      <w:r w:rsidR="006F2245" w:rsidRPr="006F2245">
        <w:rPr>
          <w:rFonts w:ascii="Open Sans Light" w:hAnsi="Open Sans Light" w:cs="Open Sans Light"/>
          <w:sz w:val="14"/>
          <w:szCs w:val="14"/>
        </w:rPr>
        <w:t>Komerční banky, a. s.</w:t>
      </w:r>
    </w:p>
    <w:p w14:paraId="75FD7442" w14:textId="1529E471" w:rsidR="009C5CD9" w:rsidRDefault="009C5CD9" w:rsidP="009C5CD9">
      <w:pPr>
        <w:pStyle w:val="Standard"/>
        <w:tabs>
          <w:tab w:val="center" w:pos="5233"/>
          <w:tab w:val="right" w:pos="10466"/>
        </w:tabs>
        <w:spacing w:after="0" w:line="276" w:lineRule="auto"/>
      </w:pPr>
      <w:r>
        <w:rPr>
          <w:rFonts w:ascii="Open Sans Light" w:hAnsi="Open Sans Light" w:cs="Open Sans Light"/>
          <w:b/>
          <w:sz w:val="14"/>
          <w:szCs w:val="14"/>
        </w:rPr>
        <w:t>zastoupená (jméno, funkce):</w:t>
      </w:r>
      <w:r>
        <w:rPr>
          <w:rFonts w:ascii="Open Sans Light" w:hAnsi="Open Sans Light" w:cs="Open Sans Light"/>
          <w:bCs/>
          <w:sz w:val="14"/>
          <w:szCs w:val="14"/>
        </w:rPr>
        <w:t xml:space="preserve"> </w:t>
      </w:r>
      <w:r w:rsidR="006F2245" w:rsidRPr="006F2245">
        <w:rPr>
          <w:rFonts w:ascii="Open Sans Light" w:hAnsi="Open Sans Light" w:cs="Open Sans Light"/>
          <w:sz w:val="14"/>
          <w:szCs w:val="14"/>
        </w:rPr>
        <w:t>MUDr. Kateřina Bednaříková</w:t>
      </w:r>
      <w:r>
        <w:rPr>
          <w:rFonts w:ascii="Open Sans Light" w:hAnsi="Open Sans Light" w:cs="Open Sans Light"/>
          <w:bCs/>
          <w:sz w:val="14"/>
          <w:szCs w:val="14"/>
        </w:rPr>
        <w:t xml:space="preserve"> </w:t>
      </w:r>
      <w:r>
        <w:rPr>
          <w:rFonts w:ascii="Open Sans Light" w:hAnsi="Open Sans Light" w:cs="Open Sans Light"/>
          <w:b/>
          <w:sz w:val="14"/>
          <w:szCs w:val="14"/>
        </w:rPr>
        <w:t>telefon:</w:t>
      </w:r>
      <w:r>
        <w:rPr>
          <w:rFonts w:ascii="Open Sans Light" w:hAnsi="Open Sans Light" w:cs="Open Sans Light"/>
          <w:bCs/>
          <w:sz w:val="14"/>
          <w:szCs w:val="14"/>
        </w:rPr>
        <w:t xml:space="preserve"> </w:t>
      </w:r>
      <w:r w:rsidR="006F2245" w:rsidRPr="006F2245">
        <w:rPr>
          <w:rFonts w:ascii="Open Sans Light" w:hAnsi="Open Sans Light" w:cs="Open Sans Light"/>
          <w:sz w:val="14"/>
          <w:szCs w:val="14"/>
        </w:rPr>
        <w:t>516 470 001</w:t>
      </w:r>
      <w:r>
        <w:rPr>
          <w:rFonts w:ascii="Open Sans Light" w:hAnsi="Open Sans Light" w:cs="Open Sans Light"/>
          <w:bCs/>
          <w:sz w:val="14"/>
          <w:szCs w:val="14"/>
        </w:rPr>
        <w:t xml:space="preserve"> </w:t>
      </w:r>
      <w:r>
        <w:rPr>
          <w:rFonts w:ascii="Open Sans Light" w:hAnsi="Open Sans Light" w:cs="Open Sans Light"/>
          <w:b/>
          <w:sz w:val="14"/>
          <w:szCs w:val="14"/>
        </w:rPr>
        <w:t>e-mail:</w:t>
      </w:r>
      <w:r>
        <w:rPr>
          <w:rFonts w:ascii="Open Sans Light" w:hAnsi="Open Sans Light" w:cs="Open Sans Light"/>
          <w:bCs/>
          <w:sz w:val="14"/>
          <w:szCs w:val="14"/>
        </w:rPr>
        <w:t xml:space="preserve"> </w:t>
      </w:r>
      <w:r w:rsidR="006F2245" w:rsidRPr="006F2245">
        <w:rPr>
          <w:rFonts w:ascii="Open Sans Light" w:hAnsi="Open Sans Light" w:cs="Open Sans Light"/>
          <w:sz w:val="14"/>
          <w:szCs w:val="14"/>
        </w:rPr>
        <w:t>bednarikova@detskelecebny.cz</w:t>
      </w:r>
    </w:p>
    <w:p w14:paraId="176206E8" w14:textId="77777777" w:rsidR="009C5CD9" w:rsidRDefault="009C5CD9" w:rsidP="009C5CD9">
      <w:pPr>
        <w:pStyle w:val="Standard"/>
        <w:spacing w:after="0" w:line="276" w:lineRule="auto"/>
        <w:rPr>
          <w:rFonts w:ascii="Open Sans Light" w:hAnsi="Open Sans Light" w:cs="Open Sans Light"/>
          <w:sz w:val="14"/>
          <w:szCs w:val="14"/>
        </w:rPr>
      </w:pPr>
      <w:r>
        <w:rPr>
          <w:rFonts w:ascii="Open Sans Light" w:hAnsi="Open Sans Light" w:cs="Open Sans Light"/>
          <w:sz w:val="14"/>
          <w:szCs w:val="14"/>
        </w:rPr>
        <w:t>(dále jen „</w:t>
      </w:r>
      <w:r>
        <w:rPr>
          <w:rFonts w:ascii="Open Sans Light" w:hAnsi="Open Sans Light" w:cs="Open Sans Light"/>
          <w:b/>
          <w:sz w:val="14"/>
          <w:szCs w:val="14"/>
        </w:rPr>
        <w:t>Klient</w:t>
      </w:r>
      <w:r>
        <w:rPr>
          <w:rFonts w:ascii="Open Sans Light" w:hAnsi="Open Sans Light" w:cs="Open Sans Light"/>
          <w:sz w:val="14"/>
          <w:szCs w:val="14"/>
        </w:rPr>
        <w:t>“)</w:t>
      </w:r>
    </w:p>
    <w:p w14:paraId="7304A610" w14:textId="77777777" w:rsidR="006F2245" w:rsidRDefault="006F2245" w:rsidP="009C5CD9">
      <w:pPr>
        <w:pStyle w:val="Standard"/>
        <w:spacing w:after="0" w:line="276" w:lineRule="auto"/>
        <w:rPr>
          <w:rFonts w:ascii="Open Sans Light" w:hAnsi="Open Sans Light" w:cs="Open Sans Light"/>
          <w:sz w:val="14"/>
          <w:szCs w:val="14"/>
        </w:rPr>
      </w:pPr>
    </w:p>
    <w:p w14:paraId="26AFC0BC" w14:textId="77777777" w:rsidR="009C5CD9" w:rsidRDefault="009C5CD9" w:rsidP="009C5CD9">
      <w:pPr>
        <w:pStyle w:val="Standard"/>
        <w:spacing w:after="0" w:line="276" w:lineRule="auto"/>
        <w:rPr>
          <w:rFonts w:ascii="Open Sans Light" w:hAnsi="Open Sans Light" w:cs="Open Sans Light"/>
          <w:sz w:val="14"/>
          <w:szCs w:val="14"/>
        </w:rPr>
      </w:pPr>
      <w:r>
        <w:rPr>
          <w:rFonts w:ascii="Open Sans Light" w:hAnsi="Open Sans Light" w:cs="Open Sans Light"/>
          <w:noProof/>
          <w:sz w:val="14"/>
          <w:szCs w:val="14"/>
          <w:lang w:eastAsia="cs-CZ"/>
        </w:rPr>
        <mc:AlternateContent>
          <mc:Choice Requires="wps">
            <w:drawing>
              <wp:anchor distT="0" distB="0" distL="114300" distR="114300" simplePos="0" relativeHeight="251659264" behindDoc="1" locked="0" layoutInCell="1" allowOverlap="1" wp14:anchorId="73326398" wp14:editId="1D85C047">
                <wp:simplePos x="0" y="0"/>
                <wp:positionH relativeFrom="column">
                  <wp:posOffset>-135167</wp:posOffset>
                </wp:positionH>
                <wp:positionV relativeFrom="paragraph">
                  <wp:posOffset>82812</wp:posOffset>
                </wp:positionV>
                <wp:extent cx="5886360" cy="1403131"/>
                <wp:effectExtent l="0" t="0" r="6985" b="6985"/>
                <wp:wrapNone/>
                <wp:docPr id="3" name="Zaoblený obdélník 10"/>
                <wp:cNvGraphicFramePr/>
                <a:graphic xmlns:a="http://schemas.openxmlformats.org/drawingml/2006/main">
                  <a:graphicData uri="http://schemas.microsoft.com/office/word/2010/wordprocessingShape">
                    <wps:wsp>
                      <wps:cNvSpPr/>
                      <wps:spPr>
                        <a:xfrm>
                          <a:off x="0" y="0"/>
                          <a:ext cx="5886360" cy="1403131"/>
                        </a:xfrm>
                        <a:prstGeom prst="roundRect">
                          <a:avLst>
                            <a:gd name="adj" fmla="val 16667"/>
                          </a:avLst>
                        </a:prstGeom>
                        <a:noFill/>
                        <a:ln>
                          <a:solidFill>
                            <a:srgbClr val="75B842"/>
                          </a:solidFill>
                        </a:ln>
                      </wps:spPr>
                      <wps:style>
                        <a:lnRef idx="2">
                          <a:schemeClr val="accent1">
                            <a:shade val="50000"/>
                          </a:schemeClr>
                        </a:lnRef>
                        <a:fillRef idx="1">
                          <a:schemeClr val="accent1"/>
                        </a:fillRef>
                        <a:effectRef idx="0">
                          <a:schemeClr val="accent1"/>
                        </a:effectRef>
                        <a:fontRef idx="minor"/>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06D9C1" id="Zaoblený obdélník 10" o:spid="_x0000_s1026" style="position:absolute;margin-left:-10.65pt;margin-top:6.5pt;width:463.5pt;height:11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" filled="f" strokecolor="#75b842" strokeweight="1pt">
                <v:stroke joinstyle="miter"/>
              </v:roundrect>
            </w:pict>
          </mc:Fallback>
        </mc:AlternateContent>
      </w:r>
    </w:p>
    <w:p w14:paraId="3F81A697" w14:textId="77777777" w:rsidR="009C5CD9" w:rsidRDefault="009C5CD9" w:rsidP="009C5CD9">
      <w:pPr>
        <w:pStyle w:val="Standard"/>
        <w:spacing w:after="0" w:line="276" w:lineRule="auto"/>
        <w:rPr>
          <w:rFonts w:ascii="Open Sans Light" w:hAnsi="Open Sans Light" w:cs="Open Sans Light"/>
          <w:sz w:val="14"/>
          <w:szCs w:val="14"/>
        </w:rPr>
      </w:pPr>
      <w:r>
        <w:rPr>
          <w:rFonts w:ascii="Open Sans Light" w:hAnsi="Open Sans Light" w:cs="Open Sans Light"/>
          <w:b/>
          <w:bCs/>
          <w:sz w:val="14"/>
          <w:szCs w:val="14"/>
        </w:rPr>
        <w:t>Společnost:</w:t>
      </w:r>
      <w:r>
        <w:rPr>
          <w:rFonts w:ascii="Open Sans Light" w:hAnsi="Open Sans Light" w:cs="Open Sans Light"/>
          <w:sz w:val="14"/>
          <w:szCs w:val="14"/>
        </w:rPr>
        <w:t xml:space="preserve"> ADVANCED FINANCES a.s., </w:t>
      </w:r>
    </w:p>
    <w:p w14:paraId="6BE0D4D5" w14:textId="77777777" w:rsidR="009C5CD9" w:rsidRDefault="009C5CD9" w:rsidP="009C5CD9">
      <w:pPr>
        <w:pStyle w:val="Standard"/>
        <w:spacing w:after="0" w:line="276" w:lineRule="auto"/>
        <w:rPr>
          <w:rFonts w:ascii="Open Sans Light" w:hAnsi="Open Sans Light" w:cs="Open Sans Light"/>
          <w:bCs/>
          <w:sz w:val="14"/>
          <w:szCs w:val="14"/>
        </w:rPr>
      </w:pPr>
      <w:r>
        <w:rPr>
          <w:rFonts w:ascii="Open Sans Light" w:hAnsi="Open Sans Light" w:cs="Open Sans Light"/>
          <w:b/>
          <w:sz w:val="14"/>
          <w:szCs w:val="14"/>
        </w:rPr>
        <w:t>se sídlem:</w:t>
      </w:r>
      <w:r>
        <w:rPr>
          <w:rFonts w:ascii="Open Sans Light" w:hAnsi="Open Sans Light" w:cs="Open Sans Light"/>
          <w:bCs/>
          <w:sz w:val="14"/>
          <w:szCs w:val="14"/>
        </w:rPr>
        <w:t xml:space="preserve"> Kaprova 42/14, Staré Město, 110 00 Praha 1, </w:t>
      </w:r>
    </w:p>
    <w:p w14:paraId="2B51D163" w14:textId="77777777" w:rsidR="009C5CD9" w:rsidRDefault="009C5CD9" w:rsidP="009C5CD9">
      <w:pPr>
        <w:pStyle w:val="Standard"/>
        <w:spacing w:after="0" w:line="276" w:lineRule="auto"/>
        <w:rPr>
          <w:rFonts w:ascii="Open Sans Light" w:hAnsi="Open Sans Light" w:cs="Open Sans Light"/>
          <w:b/>
          <w:sz w:val="14"/>
          <w:szCs w:val="14"/>
        </w:rPr>
      </w:pPr>
      <w:r>
        <w:rPr>
          <w:rFonts w:ascii="Open Sans Light" w:hAnsi="Open Sans Light" w:cs="Open Sans Light"/>
          <w:b/>
          <w:sz w:val="14"/>
          <w:szCs w:val="14"/>
        </w:rPr>
        <w:t>IČO:</w:t>
      </w:r>
      <w:r>
        <w:rPr>
          <w:rFonts w:ascii="Open Sans Light" w:hAnsi="Open Sans Light" w:cs="Open Sans Light"/>
          <w:bCs/>
          <w:sz w:val="14"/>
          <w:szCs w:val="14"/>
        </w:rPr>
        <w:t xml:space="preserve"> 064 08 389, </w:t>
      </w:r>
      <w:r>
        <w:rPr>
          <w:rFonts w:ascii="Open Sans Light" w:hAnsi="Open Sans Light" w:cs="Open Sans Light"/>
          <w:b/>
          <w:sz w:val="14"/>
          <w:szCs w:val="14"/>
        </w:rPr>
        <w:t>DIČ:</w:t>
      </w:r>
      <w:r>
        <w:rPr>
          <w:rFonts w:ascii="Open Sans Light" w:hAnsi="Open Sans Light" w:cs="Open Sans Light"/>
          <w:bCs/>
          <w:sz w:val="14"/>
          <w:szCs w:val="14"/>
        </w:rPr>
        <w:t xml:space="preserve"> CZ06408389</w:t>
      </w:r>
    </w:p>
    <w:p w14:paraId="7CDA8CEA" w14:textId="77777777" w:rsidR="009C5CD9" w:rsidRDefault="009C5CD9" w:rsidP="009C5CD9">
      <w:pPr>
        <w:pStyle w:val="Standard"/>
        <w:spacing w:after="0" w:line="276" w:lineRule="auto"/>
        <w:rPr>
          <w:rFonts w:ascii="Open Sans Light" w:hAnsi="Open Sans Light" w:cs="Open Sans Light"/>
          <w:sz w:val="14"/>
          <w:szCs w:val="14"/>
        </w:rPr>
      </w:pPr>
      <w:r>
        <w:rPr>
          <w:rFonts w:ascii="Open Sans Light" w:hAnsi="Open Sans Light" w:cs="Open Sans Light"/>
          <w:b/>
          <w:sz w:val="14"/>
          <w:szCs w:val="14"/>
        </w:rPr>
        <w:t>zapsaná v obchodním rejstříku</w:t>
      </w:r>
      <w:r>
        <w:rPr>
          <w:rFonts w:ascii="Open Sans Light" w:hAnsi="Open Sans Light" w:cs="Open Sans Light"/>
          <w:bCs/>
          <w:sz w:val="14"/>
          <w:szCs w:val="14"/>
        </w:rPr>
        <w:t xml:space="preserve"> vedeném </w:t>
      </w:r>
      <w:r>
        <w:rPr>
          <w:rFonts w:ascii="Open Sans Light" w:hAnsi="Open Sans Light" w:cs="Open Sans Light"/>
          <w:sz w:val="14"/>
          <w:szCs w:val="14"/>
        </w:rPr>
        <w:t>Městským</w:t>
      </w:r>
      <w:r>
        <w:rPr>
          <w:rFonts w:ascii="Open Sans Light" w:hAnsi="Open Sans Light" w:cs="Open Sans Light"/>
          <w:bCs/>
          <w:sz w:val="14"/>
          <w:szCs w:val="14"/>
        </w:rPr>
        <w:t xml:space="preserve"> soudem v Praze, </w:t>
      </w:r>
      <w:r>
        <w:rPr>
          <w:rFonts w:ascii="Open Sans Light" w:hAnsi="Open Sans Light" w:cs="Open Sans Light"/>
          <w:b/>
          <w:sz w:val="14"/>
          <w:szCs w:val="14"/>
        </w:rPr>
        <w:t>oddíl</w:t>
      </w:r>
      <w:r>
        <w:rPr>
          <w:rFonts w:ascii="Open Sans Light" w:hAnsi="Open Sans Light" w:cs="Open Sans Light"/>
          <w:bCs/>
          <w:sz w:val="14"/>
          <w:szCs w:val="14"/>
        </w:rPr>
        <w:t xml:space="preserve"> B, </w:t>
      </w:r>
      <w:r>
        <w:rPr>
          <w:rFonts w:ascii="Open Sans Light" w:hAnsi="Open Sans Light" w:cs="Open Sans Light"/>
          <w:b/>
          <w:sz w:val="14"/>
          <w:szCs w:val="14"/>
        </w:rPr>
        <w:t>vložka</w:t>
      </w:r>
      <w:r>
        <w:rPr>
          <w:rFonts w:ascii="Open Sans Light" w:hAnsi="Open Sans Light" w:cs="Open Sans Light"/>
          <w:bCs/>
          <w:sz w:val="14"/>
          <w:szCs w:val="14"/>
        </w:rPr>
        <w:t xml:space="preserve"> 22815</w:t>
      </w:r>
    </w:p>
    <w:p w14:paraId="675CF7EC" w14:textId="77777777" w:rsidR="009C5CD9" w:rsidRDefault="009C5CD9" w:rsidP="009C5CD9">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Open Sans Light" w:hAnsi="Open Sans Light" w:cs="Open Sans Light"/>
          <w:bCs/>
          <w:sz w:val="14"/>
          <w:szCs w:val="14"/>
        </w:rPr>
      </w:pPr>
      <w:r>
        <w:rPr>
          <w:rFonts w:ascii="Open Sans Light" w:hAnsi="Open Sans Light" w:cs="Open Sans Light"/>
          <w:b/>
          <w:bCs/>
          <w:sz w:val="14"/>
          <w:szCs w:val="14"/>
        </w:rPr>
        <w:t>doručovací adresa:</w:t>
      </w:r>
      <w:r>
        <w:rPr>
          <w:rFonts w:ascii="Open Sans Light" w:hAnsi="Open Sans Light" w:cs="Open Sans Light"/>
          <w:sz w:val="14"/>
          <w:szCs w:val="14"/>
        </w:rPr>
        <w:t xml:space="preserve"> </w:t>
      </w:r>
      <w:r>
        <w:rPr>
          <w:rFonts w:ascii="Open Sans Light" w:hAnsi="Open Sans Light" w:cs="Open Sans Light"/>
          <w:bCs/>
          <w:sz w:val="14"/>
          <w:szCs w:val="14"/>
        </w:rPr>
        <w:t xml:space="preserve">Kaprova 42/14, Staré Město, 110 00 Praha 1, </w:t>
      </w:r>
    </w:p>
    <w:p w14:paraId="02ACE4E3" w14:textId="0747739E" w:rsidR="00FF7E9D" w:rsidRDefault="009C5CD9" w:rsidP="00FF7E9D">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pPr>
      <w:r>
        <w:rPr>
          <w:rFonts w:ascii="Open Sans Light" w:hAnsi="Open Sans Light" w:cs="Open Sans Light"/>
          <w:b/>
          <w:bCs/>
          <w:sz w:val="14"/>
          <w:szCs w:val="14"/>
        </w:rPr>
        <w:t>bankovní účet č.:</w:t>
      </w:r>
      <w:r>
        <w:rPr>
          <w:rFonts w:ascii="Open Sans Light" w:hAnsi="Open Sans Light" w:cs="Open Sans Light"/>
          <w:sz w:val="14"/>
          <w:szCs w:val="14"/>
        </w:rPr>
        <w:t xml:space="preserve"> </w:t>
      </w:r>
      <w:r w:rsidR="00FF7E9D" w:rsidRPr="00BD0A8E">
        <w:rPr>
          <w:rFonts w:ascii="Open Sans Light" w:hAnsi="Open Sans Light" w:cs="Open Sans Light"/>
          <w:sz w:val="14"/>
          <w:szCs w:val="14"/>
        </w:rPr>
        <w:t xml:space="preserve">103484650/2250 vedený u: Banka </w:t>
      </w:r>
      <w:proofErr w:type="spellStart"/>
      <w:r w:rsidR="00FF7E9D" w:rsidRPr="00BD0A8E">
        <w:rPr>
          <w:rFonts w:ascii="Open Sans Light" w:hAnsi="Open Sans Light" w:cs="Open Sans Light"/>
          <w:sz w:val="14"/>
          <w:szCs w:val="14"/>
        </w:rPr>
        <w:t>Creditas</w:t>
      </w:r>
      <w:proofErr w:type="spellEnd"/>
      <w:r w:rsidR="003A5512">
        <w:rPr>
          <w:rFonts w:ascii="Open Sans Light" w:hAnsi="Open Sans Light" w:cs="Open Sans Light"/>
          <w:sz w:val="14"/>
          <w:szCs w:val="14"/>
        </w:rPr>
        <w:t>,</w:t>
      </w:r>
    </w:p>
    <w:p w14:paraId="26776B5B" w14:textId="1BDD8842" w:rsidR="00FF7E9D" w:rsidRDefault="009C5CD9" w:rsidP="00FF7E9D">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Open Sans Light" w:hAnsi="Open Sans Light" w:cs="Open Sans Light"/>
          <w:sz w:val="14"/>
          <w:szCs w:val="14"/>
        </w:rPr>
      </w:pPr>
      <w:r>
        <w:rPr>
          <w:rFonts w:ascii="Open Sans Light" w:hAnsi="Open Sans Light" w:cs="Open Sans Light"/>
          <w:b/>
          <w:bCs/>
          <w:sz w:val="14"/>
          <w:szCs w:val="14"/>
        </w:rPr>
        <w:t>zastoupená</w:t>
      </w:r>
      <w:r w:rsidR="00604D3B">
        <w:rPr>
          <w:rFonts w:ascii="Open Sans Light" w:hAnsi="Open Sans Light" w:cs="Open Sans Light"/>
          <w:b/>
          <w:bCs/>
          <w:sz w:val="14"/>
          <w:szCs w:val="14"/>
        </w:rPr>
        <w:t xml:space="preserve"> </w:t>
      </w:r>
      <w:r w:rsidR="00604D3B">
        <w:rPr>
          <w:rFonts w:ascii="Open Sans Light" w:hAnsi="Open Sans Light" w:cs="Open Sans Light"/>
          <w:sz w:val="14"/>
          <w:szCs w:val="14"/>
        </w:rPr>
        <w:t>Michael</w:t>
      </w:r>
      <w:r w:rsidR="00536175">
        <w:rPr>
          <w:rFonts w:ascii="Open Sans Light" w:hAnsi="Open Sans Light" w:cs="Open Sans Light"/>
          <w:sz w:val="14"/>
          <w:szCs w:val="14"/>
        </w:rPr>
        <w:t>a</w:t>
      </w:r>
      <w:r w:rsidR="00604D3B">
        <w:rPr>
          <w:rFonts w:ascii="Open Sans Light" w:hAnsi="Open Sans Light" w:cs="Open Sans Light"/>
          <w:sz w:val="14"/>
          <w:szCs w:val="14"/>
        </w:rPr>
        <w:t xml:space="preserve"> Schwarzov</w:t>
      </w:r>
      <w:r w:rsidR="00536175">
        <w:rPr>
          <w:rFonts w:ascii="Open Sans Light" w:hAnsi="Open Sans Light" w:cs="Open Sans Light"/>
          <w:sz w:val="14"/>
          <w:szCs w:val="14"/>
        </w:rPr>
        <w:t>á</w:t>
      </w:r>
      <w:r w:rsidR="003A5512">
        <w:rPr>
          <w:rFonts w:ascii="Open Sans Light" w:hAnsi="Open Sans Light" w:cs="Open Sans Light"/>
          <w:sz w:val="14"/>
          <w:szCs w:val="14"/>
        </w:rPr>
        <w:t xml:space="preserve">, </w:t>
      </w:r>
      <w:r w:rsidR="003A5512" w:rsidRPr="003A5512">
        <w:rPr>
          <w:rFonts w:ascii="Open Sans Light" w:hAnsi="Open Sans Light" w:cs="Open Sans Light"/>
          <w:sz w:val="14"/>
          <w:szCs w:val="14"/>
        </w:rPr>
        <w:t>předsedkyně správní rady</w:t>
      </w:r>
      <w:r w:rsidR="003A5512">
        <w:rPr>
          <w:rFonts w:ascii="Open Sans Light" w:hAnsi="Open Sans Light" w:cs="Open Sans Light"/>
          <w:sz w:val="14"/>
          <w:szCs w:val="14"/>
        </w:rPr>
        <w:t>,</w:t>
      </w:r>
    </w:p>
    <w:p w14:paraId="0C32C412" w14:textId="08AA1659" w:rsidR="00FF7E9D" w:rsidRDefault="009C5CD9" w:rsidP="00FF7E9D">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pPr>
      <w:r>
        <w:rPr>
          <w:rFonts w:ascii="Open Sans Light" w:hAnsi="Open Sans Light" w:cs="Open Sans Light"/>
          <w:b/>
          <w:bCs/>
          <w:sz w:val="14"/>
          <w:szCs w:val="14"/>
        </w:rPr>
        <w:t>telefon:</w:t>
      </w:r>
      <w:r w:rsidR="00604D3B">
        <w:rPr>
          <w:rFonts w:ascii="Open Sans Light" w:hAnsi="Open Sans Light" w:cs="Open Sans Light"/>
          <w:sz w:val="14"/>
          <w:szCs w:val="14"/>
        </w:rPr>
        <w:t xml:space="preserve"> 604 718 187</w:t>
      </w:r>
      <w:r>
        <w:rPr>
          <w:rFonts w:ascii="Open Sans Light" w:hAnsi="Open Sans Light" w:cs="Open Sans Light"/>
          <w:sz w:val="14"/>
          <w:szCs w:val="14"/>
        </w:rPr>
        <w:t xml:space="preserve">, </w:t>
      </w:r>
      <w:r>
        <w:rPr>
          <w:rFonts w:ascii="Open Sans Light" w:hAnsi="Open Sans Light" w:cs="Open Sans Light"/>
          <w:b/>
          <w:bCs/>
          <w:sz w:val="14"/>
          <w:szCs w:val="14"/>
        </w:rPr>
        <w:t>e-mail:</w:t>
      </w:r>
      <w:r>
        <w:rPr>
          <w:rFonts w:ascii="Open Sans Light" w:hAnsi="Open Sans Light" w:cs="Open Sans Light"/>
          <w:sz w:val="14"/>
          <w:szCs w:val="14"/>
        </w:rPr>
        <w:t xml:space="preserve"> </w:t>
      </w:r>
      <w:hyperlink r:id="rId8" w:history="1">
        <w:r w:rsidR="00FF7E9D" w:rsidRPr="00E92672">
          <w:rPr>
            <w:rStyle w:val="Hypertextovodkaz"/>
            <w:rFonts w:ascii="Open Sans Light" w:hAnsi="Open Sans Light" w:cs="Open Sans Light"/>
            <w:sz w:val="14"/>
            <w:szCs w:val="14"/>
          </w:rPr>
          <w:t>michaela.schwarzova@lemonpay.com</w:t>
        </w:r>
      </w:hyperlink>
      <w:r w:rsidR="00FF7E9D">
        <w:t xml:space="preserve"> </w:t>
      </w:r>
      <w:r>
        <w:rPr>
          <w:rFonts w:ascii="Open Sans Light" w:hAnsi="Open Sans Light" w:cs="Open Sans Light"/>
          <w:sz w:val="14"/>
          <w:szCs w:val="14"/>
        </w:rPr>
        <w:t xml:space="preserve"> (dále jen „</w:t>
      </w:r>
      <w:r>
        <w:rPr>
          <w:rFonts w:ascii="Open Sans Light" w:hAnsi="Open Sans Light" w:cs="Open Sans Light"/>
          <w:b/>
          <w:sz w:val="14"/>
          <w:szCs w:val="14"/>
        </w:rPr>
        <w:t>Poskytovatel</w:t>
      </w:r>
      <w:r>
        <w:rPr>
          <w:rFonts w:ascii="Open Sans Light" w:hAnsi="Open Sans Light" w:cs="Open Sans Light"/>
          <w:sz w:val="14"/>
          <w:szCs w:val="14"/>
        </w:rPr>
        <w:t>“)</w:t>
      </w:r>
    </w:p>
    <w:p w14:paraId="1A9231F3" w14:textId="6DC1E311" w:rsidR="000B1DFE" w:rsidRPr="00FF7E9D" w:rsidRDefault="000B1DFE" w:rsidP="00FF7E9D">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pPr>
      <w:r w:rsidRPr="000B1DFE">
        <w:rPr>
          <w:rFonts w:ascii="Open Sans Light" w:hAnsi="Open Sans Light" w:cs="Open Sans Light"/>
          <w:b/>
          <w:bCs/>
          <w:sz w:val="14"/>
          <w:szCs w:val="14"/>
        </w:rPr>
        <w:t xml:space="preserve">Obchodní zástupce: </w:t>
      </w:r>
      <w:r w:rsidR="00A77605" w:rsidRPr="00A77605">
        <w:rPr>
          <w:rFonts w:ascii="Open Sans Light" w:hAnsi="Open Sans Light" w:cs="Open Sans Light"/>
          <w:sz w:val="14"/>
          <w:szCs w:val="14"/>
        </w:rPr>
        <w:t>Tomáš Koukl</w:t>
      </w:r>
    </w:p>
    <w:p w14:paraId="2D2C8AA3" w14:textId="77777777" w:rsidR="000B1DFE" w:rsidRDefault="000B1DFE" w:rsidP="009C5CD9">
      <w:pPr>
        <w:pStyle w:val="Standard"/>
        <w:spacing w:after="0" w:line="276" w:lineRule="auto"/>
        <w:rPr>
          <w:rFonts w:ascii="Open Sans Light" w:hAnsi="Open Sans Light" w:cs="Open Sans Light"/>
          <w:sz w:val="14"/>
          <w:szCs w:val="14"/>
        </w:rPr>
      </w:pPr>
    </w:p>
    <w:p w14:paraId="72D95FB2" w14:textId="77777777" w:rsidR="009C5CD9" w:rsidRDefault="009C5CD9" w:rsidP="009C5CD9">
      <w:pPr>
        <w:tabs>
          <w:tab w:val="left" w:pos="1961"/>
        </w:tabs>
        <w:rPr>
          <w:rFonts w:ascii="Open Sans Light" w:hAnsi="Open Sans Light" w:cs="Open Sans Light"/>
          <w:b/>
          <w:bCs/>
          <w:sz w:val="14"/>
          <w:szCs w:val="14"/>
        </w:rPr>
      </w:pPr>
    </w:p>
    <w:p w14:paraId="61AC8EE6" w14:textId="366085A7" w:rsidR="009C5CD9" w:rsidRPr="005E004E" w:rsidRDefault="009C5CD9" w:rsidP="005E004E">
      <w:pPr>
        <w:pStyle w:val="Standard"/>
        <w:spacing w:after="60" w:line="240" w:lineRule="auto"/>
        <w:jc w:val="both"/>
        <w:rPr>
          <w:rFonts w:ascii="Open Sans Light" w:hAnsi="Open Sans Light" w:cs="Open Sans Light"/>
          <w:sz w:val="14"/>
          <w:szCs w:val="14"/>
        </w:rPr>
      </w:pPr>
      <w:r>
        <w:rPr>
          <w:rFonts w:ascii="Open Sans Light" w:hAnsi="Open Sans Light" w:cs="Open Sans Light"/>
          <w:sz w:val="14"/>
          <w:szCs w:val="14"/>
        </w:rPr>
        <w:t>(Klient a Poskytovatel společně dále jen „</w:t>
      </w:r>
      <w:r>
        <w:rPr>
          <w:rFonts w:ascii="Open Sans Light" w:hAnsi="Open Sans Light" w:cs="Open Sans Light"/>
          <w:b/>
          <w:sz w:val="14"/>
          <w:szCs w:val="14"/>
        </w:rPr>
        <w:t>Smluvní strany</w:t>
      </w:r>
      <w:r>
        <w:rPr>
          <w:rFonts w:ascii="Open Sans Light" w:hAnsi="Open Sans Light" w:cs="Open Sans Light"/>
          <w:sz w:val="14"/>
          <w:szCs w:val="14"/>
        </w:rPr>
        <w:t>“ a jednotlivě „</w:t>
      </w:r>
      <w:r>
        <w:rPr>
          <w:rFonts w:ascii="Open Sans Light" w:hAnsi="Open Sans Light" w:cs="Open Sans Light"/>
          <w:b/>
          <w:sz w:val="14"/>
          <w:szCs w:val="14"/>
        </w:rPr>
        <w:t>Smluvní strana</w:t>
      </w:r>
      <w:r>
        <w:rPr>
          <w:rFonts w:ascii="Open Sans Light" w:hAnsi="Open Sans Light" w:cs="Open Sans Light"/>
          <w:sz w:val="14"/>
          <w:szCs w:val="14"/>
        </w:rPr>
        <w:t>“)</w:t>
      </w:r>
    </w:p>
    <w:p w14:paraId="33F2F3C2" w14:textId="77777777" w:rsidR="009C5CD9" w:rsidRDefault="009C5CD9" w:rsidP="009C5CD9">
      <w:pPr>
        <w:pStyle w:val="Standard"/>
        <w:spacing w:after="60" w:line="240" w:lineRule="auto"/>
        <w:jc w:val="both"/>
        <w:rPr>
          <w:rFonts w:ascii="Open Sans Light" w:hAnsi="Open Sans Light" w:cs="Open Sans Light"/>
          <w:b/>
          <w:sz w:val="14"/>
          <w:szCs w:val="14"/>
        </w:rPr>
      </w:pPr>
      <w:r>
        <w:rPr>
          <w:rFonts w:ascii="Open Sans Light" w:hAnsi="Open Sans Light" w:cs="Open Sans Light"/>
          <w:b/>
          <w:sz w:val="14"/>
          <w:szCs w:val="14"/>
        </w:rPr>
        <w:t>Smluvní strany se dohodly na následujícím:</w:t>
      </w:r>
    </w:p>
    <w:p w14:paraId="0A7E2A07" w14:textId="77777777" w:rsidR="009C5CD9" w:rsidRDefault="009C5CD9" w:rsidP="009C5CD9">
      <w:pPr>
        <w:tabs>
          <w:tab w:val="left" w:pos="1961"/>
        </w:tabs>
        <w:rPr>
          <w:rFonts w:ascii="Open Sans Light" w:hAnsi="Open Sans Light" w:cs="Open Sans Light"/>
          <w:b/>
          <w:bCs/>
          <w:sz w:val="14"/>
          <w:szCs w:val="14"/>
        </w:rPr>
      </w:pPr>
    </w:p>
    <w:p w14:paraId="251F0C23" w14:textId="77777777" w:rsidR="009C5CD9" w:rsidRDefault="009C5CD9" w:rsidP="009C5CD9">
      <w:pPr>
        <w:pStyle w:val="Standard"/>
        <w:tabs>
          <w:tab w:val="left" w:pos="7576"/>
        </w:tabs>
        <w:spacing w:after="0" w:line="240" w:lineRule="auto"/>
        <w:jc w:val="both"/>
        <w:rPr>
          <w:rFonts w:ascii="Open Sans Light" w:hAnsi="Open Sans Light" w:cs="Open Sans Light"/>
          <w:b/>
          <w:sz w:val="20"/>
          <w:szCs w:val="20"/>
        </w:rPr>
      </w:pPr>
      <w:r>
        <w:rPr>
          <w:noProof/>
          <w:lang w:eastAsia="cs-CZ"/>
        </w:rPr>
        <mc:AlternateContent>
          <mc:Choice Requires="wps">
            <w:drawing>
              <wp:anchor distT="0" distB="0" distL="114300" distR="114300" simplePos="0" relativeHeight="251663360" behindDoc="1" locked="0" layoutInCell="1" allowOverlap="1" wp14:anchorId="46BAC4AC" wp14:editId="0617D287">
                <wp:simplePos x="0" y="0"/>
                <wp:positionH relativeFrom="column">
                  <wp:posOffset>-62865</wp:posOffset>
                </wp:positionH>
                <wp:positionV relativeFrom="paragraph">
                  <wp:posOffset>109008</wp:posOffset>
                </wp:positionV>
                <wp:extent cx="1539240" cy="55880"/>
                <wp:effectExtent l="0" t="0" r="0" b="0"/>
                <wp:wrapNone/>
                <wp:docPr id="8" name="Zaoblený obdélník 16"/>
                <wp:cNvGraphicFramePr/>
                <a:graphic xmlns:a="http://schemas.openxmlformats.org/drawingml/2006/main">
                  <a:graphicData uri="http://schemas.microsoft.com/office/word/2010/wordprocessingShape">
                    <wps:wsp>
                      <wps:cNvSpPr/>
                      <wps:spPr>
                        <a:xfrm>
                          <a:off x="0" y="0"/>
                          <a:ext cx="1539240" cy="55880"/>
                        </a:xfrm>
                        <a:prstGeom prst="roundRect">
                          <a:avLst>
                            <a:gd name="adj" fmla="val 16667"/>
                          </a:avLst>
                        </a:prstGeom>
                        <a:solidFill>
                          <a:srgbClr val="75B842">
                            <a:alpha val="6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32C72A" id="Zaoblený obdélník 16" o:spid="_x0000_s1026" style="position:absolute;margin-left:-4.95pt;margin-top:8.6pt;width:121.2pt;height:4.4pt;z-index:-2516531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" fillcolor="#75b842" stroked="f" strokeweight="1pt">
                <v:fill opacity="39321f"/>
                <v:stroke joinstyle="miter"/>
              </v:roundrect>
            </w:pict>
          </mc:Fallback>
        </mc:AlternateContent>
      </w:r>
      <w:r>
        <w:rPr>
          <w:rFonts w:ascii="Open Sans Light" w:hAnsi="Open Sans Light" w:cs="Open Sans Light"/>
          <w:b/>
          <w:sz w:val="20"/>
          <w:szCs w:val="20"/>
        </w:rPr>
        <w:t>1. ÚVODNÍ USTANOVENÍ</w:t>
      </w:r>
    </w:p>
    <w:p w14:paraId="33215A08" w14:textId="77777777" w:rsidR="009C5CD9" w:rsidRDefault="009C5CD9" w:rsidP="009C5CD9">
      <w:pPr>
        <w:tabs>
          <w:tab w:val="left" w:pos="1961"/>
        </w:tabs>
        <w:rPr>
          <w:rFonts w:ascii="Open Sans Light" w:hAnsi="Open Sans Light" w:cs="Open Sans Light"/>
          <w:b/>
          <w:bCs/>
          <w:sz w:val="14"/>
          <w:szCs w:val="14"/>
        </w:rPr>
      </w:pPr>
    </w:p>
    <w:p w14:paraId="02CD866D" w14:textId="2EDEF9D4" w:rsidR="00DE2DF0" w:rsidRDefault="009C5CD9" w:rsidP="009C5CD9">
      <w:pPr>
        <w:spacing w:after="60"/>
        <w:ind w:left="426" w:hanging="426"/>
        <w:jc w:val="both"/>
        <w:rPr>
          <w:rFonts w:ascii="Open Sans Light" w:hAnsi="Open Sans Light" w:cs="Open Sans Light"/>
          <w:sz w:val="14"/>
          <w:szCs w:val="14"/>
        </w:rPr>
      </w:pPr>
      <w:r>
        <w:rPr>
          <w:rFonts w:ascii="Open Sans Light" w:hAnsi="Open Sans Light" w:cs="Open Sans Light"/>
          <w:sz w:val="14"/>
          <w:szCs w:val="14"/>
        </w:rPr>
        <w:t xml:space="preserve">1.1) </w:t>
      </w:r>
      <w:r>
        <w:rPr>
          <w:rFonts w:ascii="Open Sans Light" w:hAnsi="Open Sans Light" w:cs="Open Sans Light"/>
          <w:sz w:val="14"/>
          <w:szCs w:val="14"/>
        </w:rPr>
        <w:tab/>
      </w:r>
      <w:r w:rsidR="00DE2DF0">
        <w:rPr>
          <w:rFonts w:ascii="Open Sans Light" w:hAnsi="Open Sans Light" w:cs="Open Sans Light"/>
          <w:sz w:val="14"/>
          <w:szCs w:val="14"/>
        </w:rPr>
        <w:t xml:space="preserve">Poskytovatel provozuje ve spolupráci se smluvním partnerem </w:t>
      </w:r>
      <w:proofErr w:type="spellStart"/>
      <w:r w:rsidR="00DE2DF0" w:rsidRPr="00DE2DF0">
        <w:rPr>
          <w:rFonts w:ascii="Open Sans Light" w:hAnsi="Open Sans Light" w:cs="Open Sans Light"/>
          <w:sz w:val="14"/>
          <w:szCs w:val="14"/>
        </w:rPr>
        <w:t>stravenkový</w:t>
      </w:r>
      <w:proofErr w:type="spellEnd"/>
      <w:r w:rsidR="00DE2DF0">
        <w:rPr>
          <w:rFonts w:ascii="Open Sans Light" w:hAnsi="Open Sans Light" w:cs="Open Sans Light"/>
          <w:sz w:val="14"/>
          <w:szCs w:val="14"/>
        </w:rPr>
        <w:t xml:space="preserve"> a </w:t>
      </w:r>
      <w:proofErr w:type="spellStart"/>
      <w:r w:rsidR="00DE2DF0">
        <w:rPr>
          <w:rFonts w:ascii="Open Sans Light" w:hAnsi="Open Sans Light" w:cs="Open Sans Light"/>
          <w:sz w:val="14"/>
          <w:szCs w:val="14"/>
        </w:rPr>
        <w:t>benefitní</w:t>
      </w:r>
      <w:proofErr w:type="spellEnd"/>
      <w:r w:rsidR="00DE2DF0" w:rsidRPr="00DE2DF0">
        <w:rPr>
          <w:rFonts w:ascii="Open Sans Light" w:hAnsi="Open Sans Light" w:cs="Open Sans Light"/>
          <w:sz w:val="14"/>
          <w:szCs w:val="14"/>
        </w:rPr>
        <w:t xml:space="preserve"> systém, který umožňuje </w:t>
      </w:r>
      <w:r w:rsidR="00E9448F">
        <w:rPr>
          <w:rFonts w:ascii="Open Sans Light" w:hAnsi="Open Sans Light" w:cs="Open Sans Light"/>
          <w:sz w:val="14"/>
          <w:szCs w:val="14"/>
        </w:rPr>
        <w:t xml:space="preserve">v rámci karetní asociace </w:t>
      </w:r>
      <w:proofErr w:type="spellStart"/>
      <w:r w:rsidR="00E9448F">
        <w:rPr>
          <w:rFonts w:ascii="Open Sans Light" w:hAnsi="Open Sans Light" w:cs="Open Sans Light"/>
          <w:sz w:val="14"/>
          <w:szCs w:val="14"/>
        </w:rPr>
        <w:t>Mastercard</w:t>
      </w:r>
      <w:proofErr w:type="spellEnd"/>
      <w:r w:rsidR="00E9448F">
        <w:rPr>
          <w:rFonts w:ascii="Open Sans Light" w:hAnsi="Open Sans Light" w:cs="Open Sans Light"/>
          <w:bCs/>
          <w:sz w:val="14"/>
          <w:szCs w:val="14"/>
        </w:rPr>
        <w:t>®</w:t>
      </w:r>
      <w:r w:rsidR="00DE2DF0" w:rsidRPr="00DE2DF0">
        <w:rPr>
          <w:rFonts w:ascii="Open Sans Light" w:hAnsi="Open Sans Light" w:cs="Open Sans Light"/>
          <w:sz w:val="14"/>
          <w:szCs w:val="14"/>
        </w:rPr>
        <w:t xml:space="preserve"> hradit cenu stravování</w:t>
      </w:r>
      <w:r w:rsidR="00E9448F">
        <w:rPr>
          <w:rFonts w:ascii="Open Sans Light" w:hAnsi="Open Sans Light" w:cs="Open Sans Light"/>
          <w:sz w:val="14"/>
          <w:szCs w:val="14"/>
        </w:rPr>
        <w:t xml:space="preserve"> a ben</w:t>
      </w:r>
      <w:r w:rsidR="00BD0A8E">
        <w:rPr>
          <w:rFonts w:ascii="Open Sans Light" w:hAnsi="Open Sans Light" w:cs="Open Sans Light"/>
          <w:sz w:val="14"/>
          <w:szCs w:val="14"/>
        </w:rPr>
        <w:t>e</w:t>
      </w:r>
      <w:r w:rsidR="00E9448F">
        <w:rPr>
          <w:rFonts w:ascii="Open Sans Light" w:hAnsi="Open Sans Light" w:cs="Open Sans Light"/>
          <w:sz w:val="14"/>
          <w:szCs w:val="14"/>
        </w:rPr>
        <w:t>fitů</w:t>
      </w:r>
      <w:r w:rsidR="00DE2DF0" w:rsidRPr="00DE2DF0">
        <w:rPr>
          <w:rFonts w:ascii="Open Sans Light" w:hAnsi="Open Sans Light" w:cs="Open Sans Light"/>
          <w:sz w:val="14"/>
          <w:szCs w:val="14"/>
        </w:rPr>
        <w:t xml:space="preserve"> </w:t>
      </w:r>
      <w:r w:rsidR="00E9448F" w:rsidRPr="00B97803">
        <w:rPr>
          <w:rFonts w:ascii="Open Sans Light" w:hAnsi="Open Sans Light" w:cs="Open Sans Light"/>
          <w:sz w:val="14"/>
          <w:szCs w:val="14"/>
        </w:rPr>
        <w:t xml:space="preserve">schválených obchodních </w:t>
      </w:r>
      <w:proofErr w:type="gramStart"/>
      <w:r w:rsidR="00E9448F" w:rsidRPr="00B97803">
        <w:rPr>
          <w:rFonts w:ascii="Open Sans Light" w:hAnsi="Open Sans Light" w:cs="Open Sans Light"/>
          <w:sz w:val="14"/>
          <w:szCs w:val="14"/>
        </w:rPr>
        <w:t>partnerů</w:t>
      </w:r>
      <w:r w:rsidR="00E9448F">
        <w:rPr>
          <w:rFonts w:ascii="Open Sans Light" w:hAnsi="Open Sans Light" w:cs="Open Sans Light"/>
          <w:sz w:val="14"/>
          <w:szCs w:val="14"/>
        </w:rPr>
        <w:t xml:space="preserve">  </w:t>
      </w:r>
      <w:r w:rsidR="00DE2DF0" w:rsidRPr="00DE2DF0">
        <w:rPr>
          <w:rFonts w:ascii="Open Sans Light" w:hAnsi="Open Sans Light" w:cs="Open Sans Light"/>
          <w:sz w:val="14"/>
          <w:szCs w:val="14"/>
        </w:rPr>
        <w:t>prostřednictvím</w:t>
      </w:r>
      <w:proofErr w:type="gramEnd"/>
      <w:r w:rsidR="00DE2DF0" w:rsidRPr="00DE2DF0">
        <w:rPr>
          <w:rFonts w:ascii="Open Sans Light" w:hAnsi="Open Sans Light" w:cs="Open Sans Light"/>
          <w:sz w:val="14"/>
          <w:szCs w:val="14"/>
        </w:rPr>
        <w:t xml:space="preserve"> </w:t>
      </w:r>
      <w:r w:rsidR="00E9448F">
        <w:rPr>
          <w:rFonts w:ascii="Open Sans Light" w:hAnsi="Open Sans Light" w:cs="Open Sans Light"/>
          <w:sz w:val="14"/>
          <w:szCs w:val="14"/>
        </w:rPr>
        <w:t>b</w:t>
      </w:r>
      <w:r w:rsidR="00DE2DF0" w:rsidRPr="00DE2DF0">
        <w:rPr>
          <w:rFonts w:ascii="Open Sans Light" w:hAnsi="Open Sans Light" w:cs="Open Sans Light"/>
          <w:sz w:val="14"/>
          <w:szCs w:val="14"/>
        </w:rPr>
        <w:t>odů</w:t>
      </w:r>
      <w:r w:rsidR="00E9448F">
        <w:rPr>
          <w:rFonts w:ascii="Open Sans Light" w:hAnsi="Open Sans Light" w:cs="Open Sans Light"/>
          <w:sz w:val="14"/>
          <w:szCs w:val="14"/>
        </w:rPr>
        <w:t xml:space="preserve"> - prostředků</w:t>
      </w:r>
      <w:r w:rsidR="00DE2DF0" w:rsidRPr="00DE2DF0">
        <w:rPr>
          <w:rFonts w:ascii="Open Sans Light" w:hAnsi="Open Sans Light" w:cs="Open Sans Light"/>
          <w:sz w:val="14"/>
          <w:szCs w:val="14"/>
        </w:rPr>
        <w:t xml:space="preserve"> evidovaných na </w:t>
      </w:r>
      <w:proofErr w:type="spellStart"/>
      <w:r w:rsidR="00E9448F">
        <w:rPr>
          <w:rFonts w:ascii="Open Sans Light" w:hAnsi="Open Sans Light" w:cs="Open Sans Light"/>
          <w:bCs/>
          <w:sz w:val="14"/>
          <w:szCs w:val="14"/>
        </w:rPr>
        <w:t>LemonPay</w:t>
      </w:r>
      <w:proofErr w:type="spellEnd"/>
      <w:r w:rsidR="00E9448F">
        <w:rPr>
          <w:rFonts w:ascii="Open Sans Light" w:hAnsi="Open Sans Light" w:cs="Open Sans Light"/>
          <w:bCs/>
          <w:sz w:val="14"/>
          <w:szCs w:val="14"/>
        </w:rPr>
        <w:t xml:space="preserve"> kartě.</w:t>
      </w:r>
    </w:p>
    <w:p w14:paraId="2187AB0B" w14:textId="411C63B5" w:rsidR="009C5CD9" w:rsidRDefault="00DE2DF0" w:rsidP="009C5CD9">
      <w:pPr>
        <w:spacing w:after="60"/>
        <w:ind w:left="426" w:hanging="426"/>
        <w:jc w:val="both"/>
        <w:rPr>
          <w:rFonts w:ascii="Open Sans Light" w:hAnsi="Open Sans Light" w:cs="Open Sans Light"/>
          <w:sz w:val="14"/>
          <w:szCs w:val="14"/>
        </w:rPr>
      </w:pPr>
      <w:r>
        <w:rPr>
          <w:rFonts w:ascii="Open Sans Light" w:hAnsi="Open Sans Light" w:cs="Open Sans Light"/>
          <w:sz w:val="14"/>
          <w:szCs w:val="14"/>
        </w:rPr>
        <w:t>1.2)</w:t>
      </w:r>
      <w:r>
        <w:rPr>
          <w:rFonts w:ascii="Open Sans Light" w:hAnsi="Open Sans Light" w:cs="Open Sans Light"/>
          <w:sz w:val="14"/>
          <w:szCs w:val="14"/>
        </w:rPr>
        <w:tab/>
      </w:r>
      <w:r w:rsidR="009C5CD9">
        <w:rPr>
          <w:rFonts w:ascii="Open Sans Light" w:hAnsi="Open Sans Light" w:cs="Open Sans Light"/>
          <w:sz w:val="14"/>
          <w:szCs w:val="14"/>
        </w:rPr>
        <w:t xml:space="preserve">Za podmínek určených v této Smlouvě se Poskytovatel zavazuje dodávat Klientovi elektronické platební karty s obchodním názvem </w:t>
      </w:r>
      <w:proofErr w:type="spellStart"/>
      <w:r w:rsidR="009C5CD9">
        <w:rPr>
          <w:rFonts w:ascii="Open Sans Light" w:hAnsi="Open Sans Light" w:cs="Open Sans Light"/>
          <w:sz w:val="14"/>
          <w:szCs w:val="14"/>
        </w:rPr>
        <w:t>LemonPay</w:t>
      </w:r>
      <w:proofErr w:type="spellEnd"/>
      <w:r w:rsidR="009C5CD9">
        <w:rPr>
          <w:rFonts w:ascii="Open Sans Light" w:hAnsi="Open Sans Light" w:cs="Open Sans Light"/>
          <w:sz w:val="14"/>
          <w:szCs w:val="14"/>
        </w:rPr>
        <w:t xml:space="preserve"> (dále jen „</w:t>
      </w:r>
      <w:proofErr w:type="spellStart"/>
      <w:r w:rsidR="009C5CD9">
        <w:rPr>
          <w:rFonts w:ascii="Open Sans Light" w:hAnsi="Open Sans Light" w:cs="Open Sans Light"/>
          <w:b/>
          <w:sz w:val="14"/>
          <w:szCs w:val="14"/>
        </w:rPr>
        <w:t>LemonPay</w:t>
      </w:r>
      <w:proofErr w:type="spellEnd"/>
      <w:r w:rsidR="009C5CD9">
        <w:rPr>
          <w:rFonts w:ascii="Open Sans Light" w:hAnsi="Open Sans Light" w:cs="Open Sans Light"/>
          <w:b/>
          <w:sz w:val="14"/>
          <w:szCs w:val="14"/>
        </w:rPr>
        <w:t xml:space="preserve"> karta</w:t>
      </w:r>
      <w:r w:rsidR="009C5CD9">
        <w:rPr>
          <w:rFonts w:ascii="Open Sans Light" w:hAnsi="Open Sans Light" w:cs="Open Sans Light"/>
          <w:sz w:val="14"/>
          <w:szCs w:val="14"/>
        </w:rPr>
        <w:t xml:space="preserve">“) a poskytovat služby související s užíváním </w:t>
      </w:r>
      <w:proofErr w:type="spellStart"/>
      <w:r w:rsidR="009C5CD9">
        <w:rPr>
          <w:rFonts w:ascii="Open Sans Light" w:hAnsi="Open Sans Light" w:cs="Open Sans Light"/>
          <w:sz w:val="14"/>
          <w:szCs w:val="14"/>
        </w:rPr>
        <w:t>LemonPay</w:t>
      </w:r>
      <w:proofErr w:type="spellEnd"/>
      <w:r w:rsidR="009C5CD9">
        <w:rPr>
          <w:rFonts w:ascii="Open Sans Light" w:hAnsi="Open Sans Light" w:cs="Open Sans Light"/>
          <w:sz w:val="14"/>
          <w:szCs w:val="14"/>
        </w:rPr>
        <w:t xml:space="preserve"> karet zaměstnanci Klienta (dále jen „</w:t>
      </w:r>
      <w:r w:rsidR="009C5CD9">
        <w:rPr>
          <w:rFonts w:ascii="Open Sans Light" w:hAnsi="Open Sans Light" w:cs="Open Sans Light"/>
          <w:b/>
          <w:sz w:val="14"/>
          <w:szCs w:val="14"/>
        </w:rPr>
        <w:t>Zaměstnanci</w:t>
      </w:r>
      <w:r w:rsidR="009C5CD9">
        <w:rPr>
          <w:rFonts w:ascii="Open Sans Light" w:hAnsi="Open Sans Light" w:cs="Open Sans Light"/>
          <w:sz w:val="14"/>
          <w:szCs w:val="14"/>
        </w:rPr>
        <w:t>“ nebo „</w:t>
      </w:r>
      <w:r w:rsidR="009C5CD9">
        <w:rPr>
          <w:rFonts w:ascii="Open Sans Light" w:hAnsi="Open Sans Light" w:cs="Open Sans Light"/>
          <w:b/>
          <w:bCs/>
          <w:sz w:val="14"/>
          <w:szCs w:val="14"/>
        </w:rPr>
        <w:t>Držitelé</w:t>
      </w:r>
      <w:r w:rsidR="009C5CD9">
        <w:rPr>
          <w:rFonts w:ascii="Open Sans Light" w:hAnsi="Open Sans Light" w:cs="Open Sans Light"/>
          <w:sz w:val="14"/>
          <w:szCs w:val="14"/>
        </w:rPr>
        <w:t>“), a to v souladu s podmínkami stanovenými touto Smlouvou, Všeobecnými smluvními podmínkami Poskytovatele (dále jen „</w:t>
      </w:r>
      <w:r w:rsidR="009C5CD9">
        <w:rPr>
          <w:rFonts w:ascii="Open Sans Light" w:hAnsi="Open Sans Light" w:cs="Open Sans Light"/>
          <w:b/>
          <w:sz w:val="14"/>
          <w:szCs w:val="14"/>
        </w:rPr>
        <w:t>VSP</w:t>
      </w:r>
      <w:r w:rsidR="009C5CD9">
        <w:rPr>
          <w:rFonts w:ascii="Open Sans Light" w:hAnsi="Open Sans Light" w:cs="Open Sans Light"/>
          <w:sz w:val="14"/>
          <w:szCs w:val="14"/>
        </w:rPr>
        <w:t xml:space="preserve">“), Všeobecnými  obchodními podmínkami k užívání </w:t>
      </w:r>
      <w:proofErr w:type="spellStart"/>
      <w:r w:rsidR="009C5CD9">
        <w:rPr>
          <w:rFonts w:ascii="Open Sans Light" w:hAnsi="Open Sans Light" w:cs="Open Sans Light"/>
          <w:sz w:val="14"/>
          <w:szCs w:val="14"/>
        </w:rPr>
        <w:t>LemonPay</w:t>
      </w:r>
      <w:proofErr w:type="spellEnd"/>
      <w:r w:rsidR="009C5CD9">
        <w:rPr>
          <w:rFonts w:ascii="Open Sans Light" w:hAnsi="Open Sans Light" w:cs="Open Sans Light"/>
          <w:sz w:val="14"/>
          <w:szCs w:val="14"/>
        </w:rPr>
        <w:t xml:space="preserve"> karty (dále jen „</w:t>
      </w:r>
      <w:r w:rsidR="009C5CD9">
        <w:rPr>
          <w:rFonts w:ascii="Open Sans Light" w:hAnsi="Open Sans Light" w:cs="Open Sans Light"/>
          <w:b/>
          <w:sz w:val="14"/>
          <w:szCs w:val="14"/>
        </w:rPr>
        <w:t>VOP</w:t>
      </w:r>
      <w:r w:rsidR="009C5CD9">
        <w:rPr>
          <w:rFonts w:ascii="Open Sans Light" w:hAnsi="Open Sans Light" w:cs="Open Sans Light"/>
          <w:sz w:val="14"/>
          <w:szCs w:val="14"/>
        </w:rPr>
        <w:t xml:space="preserve">“), Produktovými podmínkami </w:t>
      </w:r>
      <w:proofErr w:type="spellStart"/>
      <w:r w:rsidR="009C5CD9">
        <w:rPr>
          <w:rFonts w:ascii="Open Sans Light" w:hAnsi="Open Sans Light" w:cs="Open Sans Light"/>
          <w:sz w:val="14"/>
          <w:szCs w:val="14"/>
        </w:rPr>
        <w:t>LemonPay</w:t>
      </w:r>
      <w:proofErr w:type="spellEnd"/>
      <w:r w:rsidR="009C5CD9">
        <w:rPr>
          <w:rFonts w:ascii="Open Sans Light" w:hAnsi="Open Sans Light" w:cs="Open Sans Light"/>
          <w:sz w:val="14"/>
          <w:szCs w:val="14"/>
        </w:rPr>
        <w:t xml:space="preserve"> karty (dále jen </w:t>
      </w:r>
      <w:r w:rsidR="009C5CD9">
        <w:rPr>
          <w:rFonts w:ascii="Open Sans Light" w:hAnsi="Open Sans Light" w:cs="Open Sans Light"/>
          <w:b/>
          <w:bCs/>
          <w:sz w:val="14"/>
          <w:szCs w:val="14"/>
        </w:rPr>
        <w:t>„PP</w:t>
      </w:r>
      <w:r w:rsidR="009C5CD9">
        <w:rPr>
          <w:rFonts w:ascii="Open Sans Light" w:hAnsi="Open Sans Light" w:cs="Open Sans Light"/>
          <w:b/>
          <w:sz w:val="14"/>
          <w:szCs w:val="14"/>
        </w:rPr>
        <w:t>“</w:t>
      </w:r>
      <w:r w:rsidR="009C5CD9">
        <w:rPr>
          <w:rFonts w:ascii="Open Sans Light" w:hAnsi="Open Sans Light" w:cs="Open Sans Light"/>
          <w:sz w:val="14"/>
          <w:szCs w:val="14"/>
        </w:rPr>
        <w:t>) a Ceníkem Poskytovatele (dále jen „</w:t>
      </w:r>
      <w:r w:rsidR="009C5CD9">
        <w:rPr>
          <w:rFonts w:ascii="Open Sans Light" w:hAnsi="Open Sans Light" w:cs="Open Sans Light"/>
          <w:b/>
          <w:sz w:val="14"/>
          <w:szCs w:val="14"/>
        </w:rPr>
        <w:t>Ceník</w:t>
      </w:r>
      <w:r w:rsidR="009C5CD9">
        <w:rPr>
          <w:rFonts w:ascii="Open Sans Light" w:hAnsi="Open Sans Light" w:cs="Open Sans Light"/>
          <w:sz w:val="14"/>
          <w:szCs w:val="14"/>
        </w:rPr>
        <w:t xml:space="preserve">“), a Klient se zavazuje postupovat v souladu s touto </w:t>
      </w:r>
      <w:r w:rsidR="00CE4EA7">
        <w:rPr>
          <w:rFonts w:ascii="Open Sans Light" w:hAnsi="Open Sans Light" w:cs="Open Sans Light"/>
          <w:sz w:val="14"/>
          <w:szCs w:val="14"/>
        </w:rPr>
        <w:br/>
      </w:r>
      <w:r w:rsidR="009C5CD9">
        <w:rPr>
          <w:rFonts w:ascii="Open Sans Light" w:hAnsi="Open Sans Light" w:cs="Open Sans Light"/>
          <w:sz w:val="14"/>
          <w:szCs w:val="14"/>
        </w:rPr>
        <w:t>Smlouvou, VSP, VOP, PP a Ceníkem.</w:t>
      </w:r>
    </w:p>
    <w:p w14:paraId="6CB97912" w14:textId="270300B4" w:rsidR="009C5CD9" w:rsidRDefault="009C5CD9" w:rsidP="009C5CD9">
      <w:pPr>
        <w:spacing w:after="60"/>
        <w:ind w:left="426" w:hanging="426"/>
        <w:jc w:val="both"/>
      </w:pPr>
      <w:r>
        <w:rPr>
          <w:rFonts w:ascii="Open Sans Light" w:hAnsi="Open Sans Light" w:cs="Open Sans Light"/>
          <w:sz w:val="14"/>
          <w:szCs w:val="14"/>
        </w:rPr>
        <w:t>1.</w:t>
      </w:r>
      <w:r w:rsidR="00D35BAD">
        <w:rPr>
          <w:rFonts w:ascii="Open Sans Light" w:hAnsi="Open Sans Light" w:cs="Open Sans Light"/>
          <w:sz w:val="14"/>
          <w:szCs w:val="14"/>
        </w:rPr>
        <w:t>3</w:t>
      </w:r>
      <w:r>
        <w:rPr>
          <w:rFonts w:ascii="Open Sans Light" w:hAnsi="Open Sans Light" w:cs="Open Sans Light"/>
          <w:sz w:val="14"/>
          <w:szCs w:val="14"/>
        </w:rPr>
        <w:t>)</w:t>
      </w:r>
      <w:r>
        <w:rPr>
          <w:rFonts w:ascii="Open Sans Light" w:hAnsi="Open Sans Light" w:cs="Open Sans Light"/>
          <w:sz w:val="14"/>
          <w:szCs w:val="14"/>
        </w:rPr>
        <w:tab/>
        <w:t xml:space="preserve">Ustanovení VSP, VOP, PP a Ceníku jsou nedílnou součástí této Smlouvy, přičemž VSP, VOP, PP a Ceník jsou zveřejněny v elektronické podobě na webových stránkách Poskytovatele prostřednictvím systému </w:t>
      </w:r>
      <w:proofErr w:type="spellStart"/>
      <w:r>
        <w:rPr>
          <w:rFonts w:ascii="Open Sans Light" w:hAnsi="Open Sans Light" w:cs="Open Sans Light"/>
          <w:sz w:val="14"/>
          <w:szCs w:val="14"/>
        </w:rPr>
        <w:t>LemonTree</w:t>
      </w:r>
      <w:proofErr w:type="spellEnd"/>
      <w:r>
        <w:rPr>
          <w:rFonts w:ascii="Open Sans Light" w:hAnsi="Open Sans Light" w:cs="Open Sans Light"/>
          <w:sz w:val="14"/>
          <w:szCs w:val="14"/>
        </w:rPr>
        <w:t>. Pokud není v této Smlouvě uvedeno jinak, mají výrazy, které jsou uvedeny s velkým počátečním písmenem stejný význam jako ve VSP. V případě rozporů mezi VSP a touto Smlouvou mají přednost ustanovení Smlouvy.</w:t>
      </w:r>
    </w:p>
    <w:p w14:paraId="22668A99" w14:textId="393EC54B" w:rsidR="009C5CD9" w:rsidRDefault="009C5CD9" w:rsidP="009C5CD9">
      <w:pPr>
        <w:spacing w:after="60"/>
        <w:ind w:left="426" w:hanging="426"/>
        <w:jc w:val="both"/>
        <w:rPr>
          <w:rFonts w:ascii="Open Sans Light" w:hAnsi="Open Sans Light" w:cs="Open Sans Light"/>
          <w:sz w:val="14"/>
          <w:szCs w:val="14"/>
        </w:rPr>
      </w:pPr>
      <w:r>
        <w:rPr>
          <w:rFonts w:ascii="Open Sans Light" w:hAnsi="Open Sans Light" w:cs="Open Sans Light"/>
          <w:sz w:val="14"/>
          <w:szCs w:val="14"/>
        </w:rPr>
        <w:t>1.</w:t>
      </w:r>
      <w:r w:rsidR="00D35BAD">
        <w:rPr>
          <w:rFonts w:ascii="Open Sans Light" w:hAnsi="Open Sans Light" w:cs="Open Sans Light"/>
          <w:sz w:val="14"/>
          <w:szCs w:val="14"/>
        </w:rPr>
        <w:t>4</w:t>
      </w:r>
      <w:r>
        <w:rPr>
          <w:rFonts w:ascii="Open Sans Light" w:hAnsi="Open Sans Light" w:cs="Open Sans Light"/>
          <w:sz w:val="14"/>
          <w:szCs w:val="14"/>
        </w:rPr>
        <w:t>)</w:t>
      </w:r>
      <w:r>
        <w:rPr>
          <w:rFonts w:ascii="Open Sans Light" w:hAnsi="Open Sans Light" w:cs="Open Sans Light"/>
          <w:sz w:val="14"/>
          <w:szCs w:val="14"/>
        </w:rPr>
        <w:tab/>
        <w:t xml:space="preserve">Klient prohlašuje, že se seznámil s VSP, VOP, PP a Ceníkem, souhlasí s nimi a zavazuje se je dodržovat. </w:t>
      </w:r>
    </w:p>
    <w:p w14:paraId="52DFC827" w14:textId="77777777" w:rsidR="009C5CD9" w:rsidRDefault="009C5CD9" w:rsidP="009C5CD9">
      <w:pPr>
        <w:tabs>
          <w:tab w:val="left" w:pos="1961"/>
        </w:tabs>
        <w:rPr>
          <w:rFonts w:ascii="Open Sans Light" w:hAnsi="Open Sans Light" w:cs="Open Sans Light"/>
          <w:b/>
          <w:bCs/>
          <w:sz w:val="14"/>
          <w:szCs w:val="14"/>
        </w:rPr>
      </w:pPr>
    </w:p>
    <w:p w14:paraId="6E0E5F53" w14:textId="77777777" w:rsidR="009C5CD9" w:rsidRDefault="009C5CD9" w:rsidP="009C5CD9">
      <w:pPr>
        <w:pStyle w:val="Standard"/>
        <w:tabs>
          <w:tab w:val="left" w:pos="7859"/>
        </w:tabs>
        <w:spacing w:after="0" w:line="240" w:lineRule="auto"/>
        <w:ind w:left="283" w:hanging="283"/>
        <w:jc w:val="both"/>
        <w:rPr>
          <w:rFonts w:ascii="Open Sans Light" w:hAnsi="Open Sans Light" w:cs="Open Sans Light"/>
          <w:b/>
          <w:sz w:val="20"/>
          <w:szCs w:val="20"/>
        </w:rPr>
      </w:pPr>
      <w:r>
        <w:rPr>
          <w:noProof/>
          <w:lang w:eastAsia="cs-CZ"/>
        </w:rPr>
        <mc:AlternateContent>
          <mc:Choice Requires="wps">
            <w:drawing>
              <wp:anchor distT="0" distB="0" distL="114300" distR="114300" simplePos="0" relativeHeight="251662336" behindDoc="1" locked="0" layoutInCell="1" allowOverlap="1" wp14:anchorId="5AF448ED" wp14:editId="689E9BAA">
                <wp:simplePos x="0" y="0"/>
                <wp:positionH relativeFrom="column">
                  <wp:posOffset>-63500</wp:posOffset>
                </wp:positionH>
                <wp:positionV relativeFrom="paragraph">
                  <wp:posOffset>110278</wp:posOffset>
                </wp:positionV>
                <wp:extent cx="1323340" cy="55880"/>
                <wp:effectExtent l="0" t="0" r="0" b="0"/>
                <wp:wrapNone/>
                <wp:docPr id="5" name="Zaoblený obdélník 15"/>
                <wp:cNvGraphicFramePr/>
                <a:graphic xmlns:a="http://schemas.openxmlformats.org/drawingml/2006/main">
                  <a:graphicData uri="http://schemas.microsoft.com/office/word/2010/wordprocessingShape">
                    <wps:wsp>
                      <wps:cNvSpPr/>
                      <wps:spPr>
                        <a:xfrm>
                          <a:off x="0" y="0"/>
                          <a:ext cx="1323340" cy="55880"/>
                        </a:xfrm>
                        <a:prstGeom prst="roundRect">
                          <a:avLst>
                            <a:gd name="adj" fmla="val 16667"/>
                          </a:avLst>
                        </a:prstGeom>
                        <a:solidFill>
                          <a:srgbClr val="75B842">
                            <a:alpha val="6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2F80391" id="Zaoblený obdélník 15" o:spid="_x0000_s1026" style="position:absolute;margin-left:-5pt;margin-top:8.7pt;width:104.2pt;height:4.4pt;z-index:-2516541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" fillcolor="#75b842" stroked="f" strokeweight="1pt">
                <v:fill opacity="39321f"/>
                <v:stroke joinstyle="miter"/>
              </v:roundrect>
            </w:pict>
          </mc:Fallback>
        </mc:AlternateContent>
      </w:r>
      <w:r>
        <w:rPr>
          <w:rFonts w:ascii="Open Sans Light" w:hAnsi="Open Sans Light" w:cs="Open Sans Light"/>
          <w:b/>
          <w:sz w:val="20"/>
          <w:szCs w:val="20"/>
        </w:rPr>
        <w:t>2. LEMONPAY KARTA</w:t>
      </w:r>
    </w:p>
    <w:p w14:paraId="386BE738" w14:textId="77777777" w:rsidR="009C5CD9" w:rsidRDefault="009C5CD9" w:rsidP="009C5CD9">
      <w:pPr>
        <w:pStyle w:val="Standard"/>
        <w:tabs>
          <w:tab w:val="left" w:pos="7859"/>
        </w:tabs>
        <w:spacing w:after="0" w:line="240" w:lineRule="auto"/>
        <w:ind w:left="283" w:hanging="283"/>
        <w:jc w:val="both"/>
        <w:rPr>
          <w:rFonts w:ascii="Open Sans Light" w:hAnsi="Open Sans Light" w:cs="Open Sans Light"/>
          <w:sz w:val="14"/>
          <w:szCs w:val="14"/>
        </w:rPr>
      </w:pPr>
    </w:p>
    <w:p w14:paraId="1E9210C2" w14:textId="4AF70589" w:rsidR="009C5CD9" w:rsidRDefault="009C5CD9" w:rsidP="009C5CD9">
      <w:pPr>
        <w:pStyle w:val="Odstavecseseznamem"/>
        <w:spacing w:after="60" w:line="240" w:lineRule="auto"/>
        <w:ind w:left="426" w:hanging="426"/>
        <w:jc w:val="both"/>
      </w:pPr>
      <w:r>
        <w:rPr>
          <w:rFonts w:ascii="Open Sans Light" w:hAnsi="Open Sans Light" w:cs="Open Sans Light"/>
          <w:bCs/>
          <w:sz w:val="14"/>
          <w:szCs w:val="14"/>
        </w:rPr>
        <w:t>2.1)</w:t>
      </w:r>
      <w:r>
        <w:rPr>
          <w:rFonts w:ascii="Open Sans Light" w:hAnsi="Open Sans Light" w:cs="Open Sans Light"/>
          <w:bCs/>
          <w:sz w:val="14"/>
          <w:szCs w:val="14"/>
        </w:rPr>
        <w:tab/>
      </w:r>
      <w:proofErr w:type="spellStart"/>
      <w:r>
        <w:rPr>
          <w:rFonts w:ascii="Open Sans Light" w:hAnsi="Open Sans Light" w:cs="Open Sans Light"/>
          <w:bCs/>
          <w:sz w:val="14"/>
          <w:szCs w:val="14"/>
        </w:rPr>
        <w:t>LemonPay</w:t>
      </w:r>
      <w:proofErr w:type="spellEnd"/>
      <w:r>
        <w:rPr>
          <w:rFonts w:ascii="Open Sans Light" w:hAnsi="Open Sans Light" w:cs="Open Sans Light"/>
          <w:bCs/>
          <w:sz w:val="14"/>
          <w:szCs w:val="14"/>
        </w:rPr>
        <w:t xml:space="preserve"> karta je nepřenosná platební karta vydaná smluvním partnerem Poskytovatele (dále jako „</w:t>
      </w:r>
      <w:r>
        <w:rPr>
          <w:rFonts w:ascii="Open Sans Light" w:hAnsi="Open Sans Light" w:cs="Open Sans Light"/>
          <w:b/>
          <w:bCs/>
          <w:sz w:val="14"/>
          <w:szCs w:val="14"/>
        </w:rPr>
        <w:t>Partner</w:t>
      </w:r>
      <w:r>
        <w:rPr>
          <w:rFonts w:ascii="Open Sans Light" w:hAnsi="Open Sans Light" w:cs="Open Sans Light"/>
          <w:bCs/>
          <w:sz w:val="14"/>
          <w:szCs w:val="14"/>
        </w:rPr>
        <w:t xml:space="preserve">“) pod značkou společnosti </w:t>
      </w:r>
      <w:proofErr w:type="spellStart"/>
      <w:r>
        <w:rPr>
          <w:rFonts w:ascii="Open Sans Light" w:hAnsi="Open Sans Light" w:cs="Open Sans Light"/>
          <w:bCs/>
          <w:sz w:val="14"/>
          <w:szCs w:val="14"/>
        </w:rPr>
        <w:t>MasterCard</w:t>
      </w:r>
      <w:proofErr w:type="spellEnd"/>
      <w:r>
        <w:rPr>
          <w:rFonts w:ascii="Open Sans Light" w:hAnsi="Open Sans Light" w:cs="Open Sans Light"/>
          <w:bCs/>
          <w:sz w:val="14"/>
          <w:szCs w:val="14"/>
        </w:rPr>
        <w:t xml:space="preserve">® International </w:t>
      </w:r>
      <w:proofErr w:type="spellStart"/>
      <w:r>
        <w:rPr>
          <w:rFonts w:ascii="Open Sans Light" w:hAnsi="Open Sans Light" w:cs="Open Sans Light"/>
          <w:bCs/>
          <w:sz w:val="14"/>
          <w:szCs w:val="14"/>
        </w:rPr>
        <w:t>Incorporated</w:t>
      </w:r>
      <w:proofErr w:type="spellEnd"/>
      <w:r>
        <w:rPr>
          <w:rFonts w:ascii="Open Sans Light" w:hAnsi="Open Sans Light" w:cs="Open Sans Light"/>
          <w:bCs/>
          <w:sz w:val="14"/>
          <w:szCs w:val="14"/>
        </w:rPr>
        <w:t xml:space="preserve">, s přiděleným osobním identifikačním číslem (dále rovněž jako </w:t>
      </w:r>
      <w:r>
        <w:rPr>
          <w:rFonts w:ascii="Open Sans Light" w:hAnsi="Open Sans Light" w:cs="Open Sans Light"/>
          <w:b/>
          <w:bCs/>
          <w:sz w:val="14"/>
          <w:szCs w:val="14"/>
        </w:rPr>
        <w:t>„ID“</w:t>
      </w:r>
      <w:r>
        <w:rPr>
          <w:rFonts w:ascii="Open Sans Light" w:hAnsi="Open Sans Light" w:cs="Open Sans Light"/>
          <w:bCs/>
          <w:sz w:val="14"/>
          <w:szCs w:val="14"/>
        </w:rPr>
        <w:t>), která je nástrojem určeným k provádění bezhotovostních plateb (kontaktních i bezkontaktních) za využití služeb nebo nákupu zboží prostřednictvím platebních terminálů</w:t>
      </w:r>
      <w:r w:rsidR="00DE2DF0">
        <w:rPr>
          <w:rFonts w:ascii="Open Sans Light" w:hAnsi="Open Sans Light" w:cs="Open Sans Light"/>
          <w:bCs/>
          <w:sz w:val="14"/>
          <w:szCs w:val="14"/>
        </w:rPr>
        <w:t xml:space="preserve">, </w:t>
      </w:r>
      <w:r>
        <w:rPr>
          <w:rFonts w:ascii="Open Sans Light" w:hAnsi="Open Sans Light" w:cs="Open Sans Light"/>
          <w:bCs/>
          <w:sz w:val="14"/>
          <w:szCs w:val="14"/>
        </w:rPr>
        <w:t>on-line plateb u obchodníků</w:t>
      </w:r>
      <w:r w:rsidR="00DE2DF0">
        <w:rPr>
          <w:rFonts w:ascii="Open Sans Light" w:hAnsi="Open Sans Light" w:cs="Open Sans Light"/>
          <w:bCs/>
          <w:sz w:val="14"/>
          <w:szCs w:val="14"/>
        </w:rPr>
        <w:t xml:space="preserve"> nebo prostřednictvím </w:t>
      </w:r>
      <w:r w:rsidR="00DE2DF0">
        <w:rPr>
          <w:rFonts w:ascii="Open Sans Light" w:hAnsi="Open Sans Light" w:cs="Open Sans Light"/>
          <w:color w:val="000000"/>
          <w:sz w:val="14"/>
          <w:szCs w:val="14"/>
          <w:shd w:val="clear" w:color="auto" w:fill="FFFFFF"/>
        </w:rPr>
        <w:t xml:space="preserve">systému </w:t>
      </w:r>
      <w:proofErr w:type="spellStart"/>
      <w:r w:rsidR="00DE2DF0">
        <w:rPr>
          <w:rFonts w:ascii="Open Sans Light" w:hAnsi="Open Sans Light" w:cs="Open Sans Light"/>
          <w:color w:val="000000"/>
          <w:sz w:val="14"/>
          <w:szCs w:val="14"/>
          <w:shd w:val="clear" w:color="auto" w:fill="FFFFFF"/>
        </w:rPr>
        <w:t>LemonTree</w:t>
      </w:r>
      <w:proofErr w:type="spellEnd"/>
      <w:r w:rsidR="00DE2DF0">
        <w:rPr>
          <w:rFonts w:ascii="Open Sans Light" w:hAnsi="Open Sans Light" w:cs="Open Sans Light"/>
          <w:color w:val="000000"/>
          <w:sz w:val="14"/>
          <w:szCs w:val="14"/>
          <w:shd w:val="clear" w:color="auto" w:fill="FFFFFF"/>
        </w:rPr>
        <w:t>.</w:t>
      </w:r>
    </w:p>
    <w:p w14:paraId="6499ABE8" w14:textId="546328A3" w:rsidR="009C5CD9" w:rsidRDefault="009C5CD9" w:rsidP="009C5CD9">
      <w:pPr>
        <w:pStyle w:val="Odstavecseseznamem"/>
        <w:spacing w:after="60" w:line="240" w:lineRule="auto"/>
        <w:ind w:left="426" w:hanging="426"/>
        <w:jc w:val="both"/>
        <w:rPr>
          <w:rFonts w:ascii="Open Sans Light" w:hAnsi="Open Sans Light" w:cs="Open Sans Light"/>
          <w:bCs/>
          <w:sz w:val="14"/>
          <w:szCs w:val="14"/>
        </w:rPr>
      </w:pPr>
      <w:r>
        <w:rPr>
          <w:rFonts w:ascii="Open Sans Light" w:hAnsi="Open Sans Light" w:cs="Open Sans Light"/>
          <w:bCs/>
          <w:sz w:val="14"/>
          <w:szCs w:val="14"/>
        </w:rPr>
        <w:t>2.2)</w:t>
      </w:r>
      <w:r>
        <w:rPr>
          <w:rFonts w:ascii="Open Sans Light" w:hAnsi="Open Sans Light" w:cs="Open Sans Light"/>
          <w:bCs/>
          <w:sz w:val="14"/>
          <w:szCs w:val="14"/>
        </w:rPr>
        <w:tab/>
      </w:r>
      <w:r>
        <w:rPr>
          <w:rFonts w:ascii="Open Sans Light" w:hAnsi="Open Sans Light" w:cs="Open Sans Light"/>
          <w:sz w:val="14"/>
          <w:szCs w:val="14"/>
        </w:rPr>
        <w:t xml:space="preserve">Partner je zprostředkovaným smluvním partnerem společnosti </w:t>
      </w:r>
      <w:proofErr w:type="spellStart"/>
      <w:r>
        <w:rPr>
          <w:rFonts w:ascii="Open Sans Light" w:hAnsi="Open Sans Light" w:cs="Open Sans Light"/>
          <w:bCs/>
          <w:sz w:val="14"/>
          <w:szCs w:val="14"/>
        </w:rPr>
        <w:t>MasterCard</w:t>
      </w:r>
      <w:proofErr w:type="spellEnd"/>
      <w:r>
        <w:rPr>
          <w:rFonts w:ascii="Open Sans Light" w:hAnsi="Open Sans Light" w:cs="Open Sans Light"/>
          <w:bCs/>
          <w:sz w:val="14"/>
          <w:szCs w:val="14"/>
        </w:rPr>
        <w:t xml:space="preserve">® International </w:t>
      </w:r>
      <w:proofErr w:type="spellStart"/>
      <w:r>
        <w:rPr>
          <w:rFonts w:ascii="Open Sans Light" w:hAnsi="Open Sans Light" w:cs="Open Sans Light"/>
          <w:bCs/>
          <w:sz w:val="14"/>
          <w:szCs w:val="14"/>
        </w:rPr>
        <w:t>Incorporated</w:t>
      </w:r>
      <w:proofErr w:type="spellEnd"/>
      <w:r>
        <w:rPr>
          <w:rFonts w:ascii="Open Sans Light" w:hAnsi="Open Sans Light" w:cs="Open Sans Light"/>
          <w:bCs/>
          <w:sz w:val="14"/>
          <w:szCs w:val="14"/>
        </w:rPr>
        <w:t xml:space="preserve">, podřízeným členem asociace </w:t>
      </w:r>
      <w:proofErr w:type="spellStart"/>
      <w:r>
        <w:rPr>
          <w:rFonts w:ascii="Open Sans Light" w:hAnsi="Open Sans Light" w:cs="Open Sans Light"/>
          <w:bCs/>
          <w:sz w:val="14"/>
          <w:szCs w:val="14"/>
        </w:rPr>
        <w:t>MasterCard</w:t>
      </w:r>
      <w:proofErr w:type="spellEnd"/>
      <w:r>
        <w:rPr>
          <w:rFonts w:ascii="Open Sans Light" w:hAnsi="Open Sans Light" w:cs="Open Sans Light"/>
          <w:bCs/>
          <w:sz w:val="14"/>
          <w:szCs w:val="14"/>
        </w:rPr>
        <w:t xml:space="preserve">®. </w:t>
      </w:r>
      <w:proofErr w:type="spellStart"/>
      <w:r w:rsidR="0011000F">
        <w:rPr>
          <w:rFonts w:ascii="Open Sans Light" w:hAnsi="Open Sans Light" w:cs="Open Sans Light"/>
          <w:bCs/>
          <w:sz w:val="14"/>
          <w:szCs w:val="14"/>
        </w:rPr>
        <w:t>LemonPay</w:t>
      </w:r>
      <w:proofErr w:type="spellEnd"/>
      <w:r w:rsidR="0011000F">
        <w:rPr>
          <w:rFonts w:ascii="Open Sans Light" w:hAnsi="Open Sans Light" w:cs="Open Sans Light"/>
          <w:bCs/>
          <w:sz w:val="14"/>
          <w:szCs w:val="14"/>
        </w:rPr>
        <w:t xml:space="preserve"> k</w:t>
      </w:r>
      <w:r w:rsidR="0011000F" w:rsidRPr="0011000F">
        <w:rPr>
          <w:rFonts w:ascii="Open Sans Light" w:hAnsi="Open Sans Light" w:cs="Open Sans Light"/>
          <w:bCs/>
          <w:sz w:val="14"/>
          <w:szCs w:val="14"/>
        </w:rPr>
        <w:t xml:space="preserve">arta je platebním prostředkem ve smyslu </w:t>
      </w:r>
      <w:r w:rsidR="0011000F">
        <w:rPr>
          <w:rFonts w:ascii="Open Sans Light" w:hAnsi="Open Sans Light" w:cs="Open Sans Light"/>
          <w:bCs/>
          <w:sz w:val="14"/>
          <w:szCs w:val="14"/>
        </w:rPr>
        <w:t>z</w:t>
      </w:r>
      <w:r w:rsidR="0011000F" w:rsidRPr="0011000F">
        <w:rPr>
          <w:rFonts w:ascii="Open Sans Light" w:hAnsi="Open Sans Light" w:cs="Open Sans Light"/>
          <w:bCs/>
          <w:sz w:val="14"/>
          <w:szCs w:val="14"/>
        </w:rPr>
        <w:t>ákona o platebním styku, ale není platební (debetní) ani kreditní kartou. Karta nepředstavuj</w:t>
      </w:r>
      <w:r w:rsidR="00E8114A">
        <w:rPr>
          <w:rFonts w:ascii="Open Sans Light" w:hAnsi="Open Sans Light" w:cs="Open Sans Light"/>
          <w:bCs/>
          <w:sz w:val="14"/>
          <w:szCs w:val="14"/>
        </w:rPr>
        <w:t xml:space="preserve">e </w:t>
      </w:r>
      <w:r w:rsidR="0011000F" w:rsidRPr="0011000F">
        <w:rPr>
          <w:rFonts w:ascii="Open Sans Light" w:hAnsi="Open Sans Light" w:cs="Open Sans Light"/>
          <w:bCs/>
          <w:sz w:val="14"/>
          <w:szCs w:val="14"/>
        </w:rPr>
        <w:t xml:space="preserve">elektronické peníze podle </w:t>
      </w:r>
      <w:r w:rsidR="00E8114A">
        <w:rPr>
          <w:rFonts w:ascii="Open Sans Light" w:hAnsi="Open Sans Light" w:cs="Open Sans Light"/>
          <w:bCs/>
          <w:sz w:val="14"/>
          <w:szCs w:val="14"/>
        </w:rPr>
        <w:t>z</w:t>
      </w:r>
      <w:r w:rsidR="0011000F" w:rsidRPr="0011000F">
        <w:rPr>
          <w:rFonts w:ascii="Open Sans Light" w:hAnsi="Open Sans Light" w:cs="Open Sans Light"/>
          <w:bCs/>
          <w:sz w:val="14"/>
          <w:szCs w:val="14"/>
        </w:rPr>
        <w:t xml:space="preserve">ákona o platebním styku. </w:t>
      </w:r>
    </w:p>
    <w:p w14:paraId="7664BD6B" w14:textId="62EDC6DE" w:rsidR="009C5CD9" w:rsidRDefault="009C5CD9" w:rsidP="009C5CD9">
      <w:pPr>
        <w:pStyle w:val="Odstavecseseznamem"/>
        <w:spacing w:after="60" w:line="240" w:lineRule="auto"/>
        <w:ind w:left="426" w:hanging="426"/>
        <w:jc w:val="both"/>
        <w:rPr>
          <w:rFonts w:ascii="Open Sans Light" w:hAnsi="Open Sans Light" w:cs="Open Sans Light"/>
          <w:sz w:val="14"/>
          <w:szCs w:val="14"/>
        </w:rPr>
      </w:pPr>
      <w:r>
        <w:rPr>
          <w:rFonts w:ascii="Open Sans Light" w:hAnsi="Open Sans Light" w:cs="Open Sans Light"/>
          <w:sz w:val="14"/>
          <w:szCs w:val="14"/>
        </w:rPr>
        <w:t>2.3)</w:t>
      </w:r>
      <w:r>
        <w:rPr>
          <w:rFonts w:ascii="Open Sans Light" w:hAnsi="Open Sans Light" w:cs="Open Sans Light"/>
          <w:sz w:val="14"/>
          <w:szCs w:val="14"/>
        </w:rPr>
        <w:tab/>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karta sestává ze dvou samostatných produktů – oddělených disponibilních zůstatků</w:t>
      </w:r>
      <w:r w:rsidR="00B97803" w:rsidRPr="00B97803">
        <w:t xml:space="preserve"> </w:t>
      </w:r>
      <w:r w:rsidR="00B97803" w:rsidRPr="00B97803">
        <w:rPr>
          <w:rFonts w:ascii="Open Sans Light" w:hAnsi="Open Sans Light" w:cs="Open Sans Light"/>
          <w:sz w:val="14"/>
          <w:szCs w:val="14"/>
        </w:rPr>
        <w:t>bod</w:t>
      </w:r>
      <w:r w:rsidR="00B97803">
        <w:rPr>
          <w:rFonts w:ascii="Open Sans Light" w:hAnsi="Open Sans Light" w:cs="Open Sans Light"/>
          <w:sz w:val="14"/>
          <w:szCs w:val="14"/>
        </w:rPr>
        <w:t>ů</w:t>
      </w:r>
      <w:r w:rsidR="00B97803" w:rsidRPr="00B97803">
        <w:rPr>
          <w:rFonts w:ascii="Open Sans Light" w:hAnsi="Open Sans Light" w:cs="Open Sans Light"/>
          <w:sz w:val="14"/>
          <w:szCs w:val="14"/>
        </w:rPr>
        <w:t xml:space="preserve"> jako prostředk</w:t>
      </w:r>
      <w:r w:rsidR="00B97803">
        <w:rPr>
          <w:rFonts w:ascii="Open Sans Light" w:hAnsi="Open Sans Light" w:cs="Open Sans Light"/>
          <w:sz w:val="14"/>
          <w:szCs w:val="14"/>
        </w:rPr>
        <w:t>ů</w:t>
      </w:r>
      <w:r w:rsidR="00B97803" w:rsidRPr="00B97803">
        <w:rPr>
          <w:rFonts w:ascii="Open Sans Light" w:hAnsi="Open Sans Light" w:cs="Open Sans Light"/>
          <w:sz w:val="14"/>
          <w:szCs w:val="14"/>
        </w:rPr>
        <w:t xml:space="preserve"> sloužící</w:t>
      </w:r>
      <w:r w:rsidR="00B97803">
        <w:rPr>
          <w:rFonts w:ascii="Open Sans Light" w:hAnsi="Open Sans Light" w:cs="Open Sans Light"/>
          <w:sz w:val="14"/>
          <w:szCs w:val="14"/>
        </w:rPr>
        <w:t>ch</w:t>
      </w:r>
      <w:r w:rsidR="00B97803" w:rsidRPr="00B97803">
        <w:rPr>
          <w:rFonts w:ascii="Open Sans Light" w:hAnsi="Open Sans Light" w:cs="Open Sans Light"/>
          <w:sz w:val="14"/>
          <w:szCs w:val="14"/>
        </w:rPr>
        <w:t xml:space="preserve"> výhradně k úhradě stravování nebo benefitů v rámci schválených obchodních partnerů</w:t>
      </w:r>
      <w:r w:rsidR="00B97803">
        <w:rPr>
          <w:rFonts w:ascii="Open Sans Light" w:hAnsi="Open Sans Light" w:cs="Open Sans Light"/>
          <w:sz w:val="14"/>
          <w:szCs w:val="14"/>
        </w:rPr>
        <w:t xml:space="preserve">  </w:t>
      </w:r>
      <w:r>
        <w:rPr>
          <w:rFonts w:ascii="Open Sans Light" w:hAnsi="Open Sans Light" w:cs="Open Sans Light"/>
          <w:sz w:val="14"/>
          <w:szCs w:val="14"/>
        </w:rPr>
        <w:t xml:space="preserve"> („</w:t>
      </w:r>
      <w:r>
        <w:rPr>
          <w:rFonts w:ascii="Open Sans Light" w:hAnsi="Open Sans Light" w:cs="Open Sans Light"/>
          <w:b/>
          <w:bCs/>
          <w:sz w:val="14"/>
          <w:szCs w:val="14"/>
        </w:rPr>
        <w:t>Peněženek</w:t>
      </w:r>
      <w:r>
        <w:rPr>
          <w:rFonts w:ascii="Open Sans Light" w:hAnsi="Open Sans Light" w:cs="Open Sans Light"/>
          <w:sz w:val="14"/>
          <w:szCs w:val="14"/>
        </w:rPr>
        <w:t xml:space="preserve">“), které nejsou spojeny či navázány na bankovní účet Klienta a jeho Zaměstnance – a jejichž zůstatek je prostřednictvím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karty možné použít k platbě </w:t>
      </w:r>
      <w:r>
        <w:rPr>
          <w:rFonts w:ascii="Open Sans Light" w:hAnsi="Open Sans Light" w:cs="Open Sans Light"/>
          <w:bCs/>
          <w:sz w:val="14"/>
          <w:szCs w:val="14"/>
        </w:rPr>
        <w:t xml:space="preserve">za dané služby a zboží v rámci schválených obchodních partnerů odpovídajících kategorií </w:t>
      </w:r>
      <w:r>
        <w:rPr>
          <w:rFonts w:ascii="Open Sans Light" w:hAnsi="Open Sans Light" w:cs="Open Sans Light"/>
          <w:sz w:val="14"/>
          <w:szCs w:val="14"/>
        </w:rPr>
        <w:t>tzv. MCC kódů (</w:t>
      </w:r>
      <w:r>
        <w:rPr>
          <w:rFonts w:ascii="Open Sans Light" w:hAnsi="Open Sans Light" w:cs="Open Sans Light"/>
          <w:i/>
          <w:sz w:val="14"/>
          <w:szCs w:val="14"/>
        </w:rPr>
        <w:t xml:space="preserve">Merchant </w:t>
      </w:r>
      <w:proofErr w:type="spellStart"/>
      <w:r>
        <w:rPr>
          <w:rFonts w:ascii="Open Sans Light" w:hAnsi="Open Sans Light" w:cs="Open Sans Light"/>
          <w:i/>
          <w:sz w:val="14"/>
          <w:szCs w:val="14"/>
        </w:rPr>
        <w:t>Category</w:t>
      </w:r>
      <w:proofErr w:type="spellEnd"/>
      <w:r>
        <w:rPr>
          <w:rFonts w:ascii="Open Sans Light" w:hAnsi="Open Sans Light" w:cs="Open Sans Light"/>
          <w:i/>
          <w:sz w:val="14"/>
          <w:szCs w:val="14"/>
        </w:rPr>
        <w:t xml:space="preserve"> </w:t>
      </w:r>
      <w:proofErr w:type="spellStart"/>
      <w:r>
        <w:rPr>
          <w:rFonts w:ascii="Open Sans Light" w:hAnsi="Open Sans Light" w:cs="Open Sans Light"/>
          <w:i/>
          <w:sz w:val="14"/>
          <w:szCs w:val="14"/>
        </w:rPr>
        <w:t>Code</w:t>
      </w:r>
      <w:proofErr w:type="spellEnd"/>
      <w:r>
        <w:rPr>
          <w:rFonts w:ascii="Open Sans Light" w:hAnsi="Open Sans Light" w:cs="Open Sans Light"/>
          <w:sz w:val="14"/>
          <w:szCs w:val="14"/>
        </w:rPr>
        <w:t>). Mezi základní kategorie patří oblast stravovacích služeb („</w:t>
      </w:r>
      <w:proofErr w:type="spellStart"/>
      <w:r>
        <w:rPr>
          <w:rFonts w:ascii="Open Sans Light" w:hAnsi="Open Sans Light" w:cs="Open Sans Light"/>
          <w:b/>
          <w:bCs/>
          <w:sz w:val="14"/>
          <w:szCs w:val="14"/>
        </w:rPr>
        <w:t>LemonPay</w:t>
      </w:r>
      <w:proofErr w:type="spellEnd"/>
      <w:r>
        <w:rPr>
          <w:rFonts w:ascii="Open Sans Light" w:hAnsi="Open Sans Light" w:cs="Open Sans Light"/>
          <w:b/>
          <w:bCs/>
          <w:sz w:val="14"/>
          <w:szCs w:val="14"/>
        </w:rPr>
        <w:t xml:space="preserve"> – Peněženka stravenky</w:t>
      </w:r>
      <w:r>
        <w:rPr>
          <w:rFonts w:ascii="Open Sans Light" w:hAnsi="Open Sans Light" w:cs="Open Sans Light"/>
          <w:sz w:val="14"/>
          <w:szCs w:val="14"/>
        </w:rPr>
        <w:t xml:space="preserve">“), oblast benefitů zejména v segmentu </w:t>
      </w:r>
      <w:r w:rsidR="00CE4EA7">
        <w:rPr>
          <w:rFonts w:ascii="Open Sans Light" w:hAnsi="Open Sans Light" w:cs="Open Sans Light"/>
          <w:sz w:val="14"/>
          <w:szCs w:val="14"/>
        </w:rPr>
        <w:br/>
      </w:r>
      <w:proofErr w:type="spellStart"/>
      <w:r>
        <w:rPr>
          <w:rFonts w:ascii="Open Sans Light" w:hAnsi="Open Sans Light" w:cs="Open Sans Light"/>
          <w:sz w:val="14"/>
          <w:szCs w:val="14"/>
        </w:rPr>
        <w:t>wellness</w:t>
      </w:r>
      <w:proofErr w:type="spellEnd"/>
      <w:r>
        <w:rPr>
          <w:rFonts w:ascii="Open Sans Light" w:hAnsi="Open Sans Light" w:cs="Open Sans Light"/>
          <w:sz w:val="14"/>
          <w:szCs w:val="14"/>
        </w:rPr>
        <w:t>, kultury, zdravotnictví, sportu, volného času a dovolených („</w:t>
      </w:r>
      <w:proofErr w:type="spellStart"/>
      <w:r>
        <w:rPr>
          <w:rFonts w:ascii="Open Sans Light" w:hAnsi="Open Sans Light" w:cs="Open Sans Light"/>
          <w:b/>
          <w:bCs/>
          <w:sz w:val="14"/>
          <w:szCs w:val="14"/>
        </w:rPr>
        <w:t>LemonPay</w:t>
      </w:r>
      <w:proofErr w:type="spellEnd"/>
      <w:r>
        <w:rPr>
          <w:rFonts w:ascii="Open Sans Light" w:hAnsi="Open Sans Light" w:cs="Open Sans Light"/>
          <w:b/>
          <w:bCs/>
          <w:sz w:val="14"/>
          <w:szCs w:val="14"/>
        </w:rPr>
        <w:t xml:space="preserve"> – Peněženka benefity</w:t>
      </w:r>
      <w:r>
        <w:rPr>
          <w:rFonts w:ascii="Open Sans Light" w:hAnsi="Open Sans Light" w:cs="Open Sans Light"/>
          <w:sz w:val="14"/>
          <w:szCs w:val="14"/>
        </w:rPr>
        <w:t>“) a případně ostatní oblasti vztahující se k dalším Peněženkám.</w:t>
      </w:r>
      <w:r w:rsidR="00B73EE3">
        <w:rPr>
          <w:rFonts w:ascii="Open Sans Light" w:hAnsi="Open Sans Light" w:cs="Open Sans Light"/>
          <w:sz w:val="14"/>
          <w:szCs w:val="14"/>
        </w:rPr>
        <w:t xml:space="preserve"> </w:t>
      </w:r>
      <w:bookmarkStart w:id="0" w:name="_Hlk90608971"/>
      <w:r w:rsidR="00B73EE3" w:rsidRPr="00B73EE3">
        <w:rPr>
          <w:rFonts w:ascii="Open Sans Light" w:hAnsi="Open Sans Light" w:cs="Open Sans Light"/>
          <w:sz w:val="14"/>
          <w:szCs w:val="14"/>
        </w:rPr>
        <w:t xml:space="preserve">Body nepředstavují elektronické peníze podle </w:t>
      </w:r>
      <w:r w:rsidR="00B73EE3">
        <w:rPr>
          <w:rFonts w:ascii="Open Sans Light" w:hAnsi="Open Sans Light" w:cs="Open Sans Light"/>
          <w:sz w:val="14"/>
          <w:szCs w:val="14"/>
        </w:rPr>
        <w:t>z</w:t>
      </w:r>
      <w:r w:rsidR="00B73EE3" w:rsidRPr="00B73EE3">
        <w:rPr>
          <w:rFonts w:ascii="Open Sans Light" w:hAnsi="Open Sans Light" w:cs="Open Sans Light"/>
          <w:sz w:val="14"/>
          <w:szCs w:val="14"/>
        </w:rPr>
        <w:t xml:space="preserve">ákona o platebním styku. Body nejsou platebním prostředkem ve smyslu </w:t>
      </w:r>
      <w:r w:rsidR="00B73EE3">
        <w:rPr>
          <w:rFonts w:ascii="Open Sans Light" w:hAnsi="Open Sans Light" w:cs="Open Sans Light"/>
          <w:sz w:val="14"/>
          <w:szCs w:val="14"/>
        </w:rPr>
        <w:t>z</w:t>
      </w:r>
      <w:r w:rsidR="00B73EE3" w:rsidRPr="00B73EE3">
        <w:rPr>
          <w:rFonts w:ascii="Open Sans Light" w:hAnsi="Open Sans Light" w:cs="Open Sans Light"/>
          <w:sz w:val="14"/>
          <w:szCs w:val="14"/>
        </w:rPr>
        <w:t>ákona o platebním styku.</w:t>
      </w:r>
      <w:bookmarkEnd w:id="0"/>
    </w:p>
    <w:p w14:paraId="11C39F6B" w14:textId="4A9E172A" w:rsidR="009C5CD9" w:rsidRDefault="009C5CD9" w:rsidP="009C5CD9">
      <w:pPr>
        <w:pStyle w:val="Odstavecseseznamem"/>
        <w:spacing w:after="60" w:line="240" w:lineRule="auto"/>
        <w:ind w:left="426" w:hanging="426"/>
        <w:jc w:val="both"/>
      </w:pPr>
      <w:r>
        <w:rPr>
          <w:rFonts w:ascii="Open Sans Light" w:hAnsi="Open Sans Light" w:cs="Open Sans Light"/>
          <w:sz w:val="14"/>
          <w:szCs w:val="14"/>
        </w:rPr>
        <w:t>2.4)</w:t>
      </w:r>
      <w:r>
        <w:rPr>
          <w:rFonts w:ascii="Open Sans Light" w:hAnsi="Open Sans Light" w:cs="Open Sans Light"/>
          <w:sz w:val="14"/>
          <w:szCs w:val="14"/>
        </w:rPr>
        <w:tab/>
        <w:t xml:space="preserve">Zaměstnanci jsou oprávněni provádět prostřednictvím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karty platby </w:t>
      </w:r>
      <w:r>
        <w:rPr>
          <w:rFonts w:ascii="Open Sans Light" w:hAnsi="Open Sans Light" w:cs="Open Sans Light"/>
          <w:bCs/>
          <w:sz w:val="14"/>
          <w:szCs w:val="14"/>
        </w:rPr>
        <w:t>za výše uvedené služby a zboží v rámci provozoven schválených obchodních partnerů přijímajících platby platebními kartami</w:t>
      </w:r>
      <w:r w:rsidR="0011000F">
        <w:rPr>
          <w:rFonts w:ascii="Open Sans Light" w:hAnsi="Open Sans Light" w:cs="Open Sans Light"/>
          <w:bCs/>
          <w:sz w:val="14"/>
          <w:szCs w:val="14"/>
        </w:rPr>
        <w:t xml:space="preserve"> v rámci karetní asociace</w:t>
      </w:r>
      <w:r>
        <w:rPr>
          <w:rFonts w:ascii="Open Sans Light" w:hAnsi="Open Sans Light" w:cs="Open Sans Light"/>
          <w:bCs/>
          <w:sz w:val="14"/>
          <w:szCs w:val="14"/>
        </w:rPr>
        <w:t xml:space="preserve"> </w:t>
      </w:r>
      <w:proofErr w:type="spellStart"/>
      <w:r>
        <w:rPr>
          <w:rFonts w:ascii="Open Sans Light" w:hAnsi="Open Sans Light" w:cs="Open Sans Light"/>
          <w:bCs/>
          <w:sz w:val="14"/>
          <w:szCs w:val="14"/>
        </w:rPr>
        <w:t>MasterCard</w:t>
      </w:r>
      <w:proofErr w:type="spellEnd"/>
      <w:r>
        <w:rPr>
          <w:rFonts w:ascii="Open Sans Light" w:hAnsi="Open Sans Light" w:cs="Open Sans Light"/>
          <w:bCs/>
          <w:sz w:val="14"/>
          <w:szCs w:val="14"/>
        </w:rPr>
        <w:t>, a to pouze na území České republiky. Smluvní strany jsou srozuměny s tím, že schválení obchodní partneři, a nikoli Poskytovatel a Partner, jsou subjekty odpovídajícími za kvalitu zboží a služeb poskytnutých</w:t>
      </w:r>
      <w:r w:rsidR="00BD0A8E">
        <w:rPr>
          <w:rFonts w:ascii="Open Sans Light" w:hAnsi="Open Sans Light" w:cs="Open Sans Light"/>
          <w:bCs/>
          <w:sz w:val="14"/>
          <w:szCs w:val="14"/>
        </w:rPr>
        <w:t xml:space="preserve"> </w:t>
      </w:r>
      <w:r>
        <w:rPr>
          <w:rFonts w:ascii="Open Sans Light" w:hAnsi="Open Sans Light" w:cs="Open Sans Light"/>
          <w:bCs/>
          <w:sz w:val="14"/>
          <w:szCs w:val="14"/>
        </w:rPr>
        <w:t>Zaměstnancům. Poskytovatel neodpovídá za případnou nedostupnost nebo dočasné problémy s</w:t>
      </w:r>
      <w:r w:rsidR="002C3ED7">
        <w:rPr>
          <w:rFonts w:ascii="Open Sans Light" w:hAnsi="Open Sans Light" w:cs="Open Sans Light"/>
          <w:bCs/>
          <w:sz w:val="14"/>
          <w:szCs w:val="14"/>
        </w:rPr>
        <w:t> </w:t>
      </w:r>
      <w:r>
        <w:rPr>
          <w:rFonts w:ascii="Open Sans Light" w:hAnsi="Open Sans Light" w:cs="Open Sans Light"/>
          <w:bCs/>
          <w:sz w:val="14"/>
          <w:szCs w:val="14"/>
        </w:rPr>
        <w:t>platebními</w:t>
      </w:r>
      <w:r w:rsidR="002C3ED7">
        <w:rPr>
          <w:rFonts w:ascii="Open Sans Light" w:hAnsi="Open Sans Light" w:cs="Open Sans Light"/>
          <w:bCs/>
          <w:sz w:val="14"/>
          <w:szCs w:val="14"/>
        </w:rPr>
        <w:t xml:space="preserve"> </w:t>
      </w:r>
      <w:r>
        <w:rPr>
          <w:rFonts w:ascii="Open Sans Light" w:hAnsi="Open Sans Light" w:cs="Open Sans Light"/>
          <w:bCs/>
          <w:sz w:val="14"/>
          <w:szCs w:val="14"/>
        </w:rPr>
        <w:t>terminály a online platbami u schválených obchodních partnerů.</w:t>
      </w:r>
    </w:p>
    <w:p w14:paraId="18C794EE" w14:textId="77777777" w:rsidR="009C5CD9" w:rsidRDefault="009C5CD9" w:rsidP="009C5CD9">
      <w:pPr>
        <w:pStyle w:val="Odstavecseseznamem"/>
        <w:spacing w:after="60" w:line="240" w:lineRule="auto"/>
        <w:ind w:left="426" w:hanging="426"/>
        <w:jc w:val="both"/>
      </w:pPr>
      <w:r>
        <w:rPr>
          <w:rFonts w:ascii="Open Sans Light" w:hAnsi="Open Sans Light" w:cs="Open Sans Light"/>
          <w:bCs/>
          <w:sz w:val="14"/>
          <w:szCs w:val="14"/>
        </w:rPr>
        <w:t>2.5)</w:t>
      </w:r>
      <w:r>
        <w:rPr>
          <w:rFonts w:ascii="Open Sans Light" w:hAnsi="Open Sans Light" w:cs="Open Sans Light"/>
          <w:bCs/>
          <w:sz w:val="14"/>
          <w:szCs w:val="14"/>
        </w:rPr>
        <w:tab/>
        <w:t xml:space="preserve">Poskytovatel si vyhrazuje právo pozastavit platnost </w:t>
      </w:r>
      <w:proofErr w:type="spellStart"/>
      <w:r>
        <w:rPr>
          <w:rFonts w:ascii="Open Sans Light" w:hAnsi="Open Sans Light" w:cs="Open Sans Light"/>
          <w:bCs/>
          <w:sz w:val="14"/>
          <w:szCs w:val="14"/>
        </w:rPr>
        <w:t>LemonPay</w:t>
      </w:r>
      <w:proofErr w:type="spellEnd"/>
      <w:r>
        <w:rPr>
          <w:rFonts w:ascii="Open Sans Light" w:hAnsi="Open Sans Light" w:cs="Open Sans Light"/>
          <w:bCs/>
          <w:sz w:val="14"/>
          <w:szCs w:val="14"/>
        </w:rPr>
        <w:t xml:space="preserve"> karty, pokud má rozumný důvod se domnívat, že </w:t>
      </w:r>
      <w:proofErr w:type="spellStart"/>
      <w:r>
        <w:rPr>
          <w:rFonts w:ascii="Open Sans Light" w:hAnsi="Open Sans Light" w:cs="Open Sans Light"/>
          <w:bCs/>
          <w:sz w:val="14"/>
          <w:szCs w:val="14"/>
        </w:rPr>
        <w:t>LemonPay</w:t>
      </w:r>
      <w:proofErr w:type="spellEnd"/>
      <w:r>
        <w:rPr>
          <w:rFonts w:ascii="Open Sans Light" w:hAnsi="Open Sans Light" w:cs="Open Sans Light"/>
          <w:bCs/>
          <w:sz w:val="14"/>
          <w:szCs w:val="14"/>
        </w:rPr>
        <w:t xml:space="preserve"> karta mohla být užita jakýmkoli podvodným způsobem, užita v rozporu s touto Smlouvu, VSP, VOP či PP, nebo pokud byla nahlášena její odcizení či ztráta. Poskytovatel výslovně uvádí, že je zakázáno použít </w:t>
      </w:r>
      <w:proofErr w:type="spellStart"/>
      <w:r>
        <w:rPr>
          <w:rFonts w:ascii="Open Sans Light" w:hAnsi="Open Sans Light" w:cs="Open Sans Light"/>
          <w:bCs/>
          <w:sz w:val="14"/>
          <w:szCs w:val="14"/>
        </w:rPr>
        <w:t>LemonPay</w:t>
      </w:r>
      <w:proofErr w:type="spellEnd"/>
      <w:r>
        <w:rPr>
          <w:rFonts w:ascii="Open Sans Light" w:hAnsi="Open Sans Light" w:cs="Open Sans Light"/>
          <w:bCs/>
          <w:sz w:val="14"/>
          <w:szCs w:val="14"/>
        </w:rPr>
        <w:t xml:space="preserve"> kartu ke koupi alkoholu, tabákových výrobků a/nebo k jakémukoli jinému účelu, než je uvedeno v příslušných PP.</w:t>
      </w:r>
    </w:p>
    <w:p w14:paraId="3BA925C2" w14:textId="77777777" w:rsidR="009C5CD9" w:rsidRDefault="009C5CD9" w:rsidP="009C5CD9">
      <w:pPr>
        <w:pStyle w:val="Odstavecseseznamem"/>
        <w:spacing w:after="60" w:line="240" w:lineRule="auto"/>
        <w:ind w:left="426" w:hanging="426"/>
        <w:jc w:val="both"/>
        <w:rPr>
          <w:rFonts w:ascii="Open Sans Light" w:hAnsi="Open Sans Light" w:cs="Open Sans Light"/>
          <w:bCs/>
          <w:sz w:val="14"/>
          <w:szCs w:val="14"/>
        </w:rPr>
      </w:pPr>
    </w:p>
    <w:p w14:paraId="631A5F43" w14:textId="77777777" w:rsidR="009C5CD9" w:rsidRDefault="009C5CD9" w:rsidP="009C5CD9">
      <w:pPr>
        <w:pStyle w:val="Odstavecseseznamem"/>
        <w:spacing w:after="60" w:line="240" w:lineRule="auto"/>
        <w:ind w:left="426" w:hanging="426"/>
        <w:jc w:val="both"/>
      </w:pPr>
      <w:r>
        <w:rPr>
          <w:noProof/>
          <w:lang w:eastAsia="cs-CZ"/>
        </w:rPr>
        <mc:AlternateContent>
          <mc:Choice Requires="wps">
            <w:drawing>
              <wp:anchor distT="0" distB="0" distL="114300" distR="114300" simplePos="0" relativeHeight="251660288" behindDoc="1" locked="0" layoutInCell="1" allowOverlap="1" wp14:anchorId="27C6B45B" wp14:editId="0D01DA9B">
                <wp:simplePos x="0" y="0"/>
                <wp:positionH relativeFrom="column">
                  <wp:posOffset>-63500</wp:posOffset>
                </wp:positionH>
                <wp:positionV relativeFrom="paragraph">
                  <wp:posOffset>110067</wp:posOffset>
                </wp:positionV>
                <wp:extent cx="3256280" cy="55880"/>
                <wp:effectExtent l="0" t="0" r="0" b="0"/>
                <wp:wrapNone/>
                <wp:docPr id="6" name="Zaoblený obdélník 14"/>
                <wp:cNvGraphicFramePr/>
                <a:graphic xmlns:a="http://schemas.openxmlformats.org/drawingml/2006/main">
                  <a:graphicData uri="http://schemas.microsoft.com/office/word/2010/wordprocessingShape">
                    <wps:wsp>
                      <wps:cNvSpPr/>
                      <wps:spPr>
                        <a:xfrm>
                          <a:off x="0" y="0"/>
                          <a:ext cx="3256280" cy="55880"/>
                        </a:xfrm>
                        <a:prstGeom prst="roundRect">
                          <a:avLst>
                            <a:gd name="adj" fmla="val 16667"/>
                          </a:avLst>
                        </a:prstGeom>
                        <a:solidFill>
                          <a:srgbClr val="75B842">
                            <a:alpha val="6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5AE5D3" id="Zaoblený obdélník 14" o:spid="_x0000_s1026" style="position:absolute;margin-left:-5pt;margin-top:8.65pt;width:256.4pt;height:4.4pt;z-index:-2516561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" fillcolor="#75b842" stroked="f" strokeweight="1pt">
                <v:fill opacity="39321f"/>
                <v:stroke joinstyle="miter"/>
              </v:roundrect>
            </w:pict>
          </mc:Fallback>
        </mc:AlternateContent>
      </w:r>
      <w:r>
        <w:rPr>
          <w:rFonts w:ascii="Open Sans Light" w:hAnsi="Open Sans Light" w:cs="Open Sans Light"/>
          <w:b/>
          <w:bCs/>
          <w:sz w:val="20"/>
          <w:szCs w:val="20"/>
        </w:rPr>
        <w:t>3. ZÁKLADNÍ PRÁVA A POVINNOSTI SMLUVNÍCH STRAN</w:t>
      </w:r>
    </w:p>
    <w:p w14:paraId="05C57ABD" w14:textId="77777777" w:rsidR="009C5CD9" w:rsidRDefault="009C5CD9" w:rsidP="009C5CD9">
      <w:pPr>
        <w:pStyle w:val="Standard"/>
        <w:spacing w:after="0" w:line="240" w:lineRule="auto"/>
        <w:jc w:val="both"/>
        <w:rPr>
          <w:rFonts w:ascii="Open Sans Light" w:hAnsi="Open Sans Light" w:cs="Open Sans Light"/>
          <w:b/>
          <w:bCs/>
          <w:sz w:val="14"/>
          <w:szCs w:val="14"/>
        </w:rPr>
      </w:pPr>
    </w:p>
    <w:p w14:paraId="04025FA2" w14:textId="77777777" w:rsidR="009C5CD9" w:rsidRDefault="009C5CD9" w:rsidP="009C5CD9">
      <w:pPr>
        <w:pStyle w:val="Odstavecseseznamem"/>
        <w:spacing w:after="60" w:line="240" w:lineRule="auto"/>
        <w:ind w:left="426" w:hanging="426"/>
        <w:jc w:val="both"/>
        <w:rPr>
          <w:rFonts w:ascii="Open Sans Light" w:hAnsi="Open Sans Light" w:cs="Open Sans Light"/>
        </w:rPr>
      </w:pPr>
      <w:r>
        <w:rPr>
          <w:rFonts w:ascii="Open Sans Light" w:hAnsi="Open Sans Light" w:cs="Open Sans Light"/>
          <w:sz w:val="14"/>
          <w:szCs w:val="14"/>
        </w:rPr>
        <w:t>3.1)</w:t>
      </w:r>
      <w:r>
        <w:rPr>
          <w:rFonts w:ascii="Open Sans Light" w:hAnsi="Open Sans Light" w:cs="Open Sans Light"/>
          <w:sz w:val="14"/>
          <w:szCs w:val="14"/>
        </w:rPr>
        <w:tab/>
        <w:t xml:space="preserve">Poskytovatel je povinen dodat Klientovi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kartu do třiceti (30) pracovních dní ode dne doručení objednávky Klienta na dodání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karty (dále jen „</w:t>
      </w:r>
      <w:r>
        <w:rPr>
          <w:rFonts w:ascii="Open Sans Light" w:hAnsi="Open Sans Light" w:cs="Open Sans Light"/>
          <w:b/>
          <w:sz w:val="14"/>
          <w:szCs w:val="14"/>
        </w:rPr>
        <w:t>Objednávka na dodání</w:t>
      </w:r>
      <w:r>
        <w:rPr>
          <w:rFonts w:ascii="Open Sans Light" w:hAnsi="Open Sans Light" w:cs="Open Sans Light"/>
          <w:sz w:val="14"/>
          <w:szCs w:val="14"/>
        </w:rPr>
        <w:t xml:space="preserve">“). </w:t>
      </w:r>
      <w:r>
        <w:rPr>
          <w:rFonts w:ascii="Open Sans Light" w:hAnsi="Open Sans Light" w:cs="Open Sans Light"/>
          <w:bCs/>
          <w:sz w:val="14"/>
          <w:szCs w:val="14"/>
        </w:rPr>
        <w:t xml:space="preserve">Poskytovatel na základě objednávky Klienta může po dohodě s Klientem zajistit </w:t>
      </w:r>
      <w:proofErr w:type="spellStart"/>
      <w:r>
        <w:rPr>
          <w:rFonts w:ascii="Open Sans Light" w:hAnsi="Open Sans Light" w:cs="Open Sans Light"/>
          <w:bCs/>
          <w:sz w:val="14"/>
          <w:szCs w:val="14"/>
        </w:rPr>
        <w:t>LemonPay</w:t>
      </w:r>
      <w:proofErr w:type="spellEnd"/>
      <w:r>
        <w:rPr>
          <w:rFonts w:ascii="Open Sans Light" w:hAnsi="Open Sans Light" w:cs="Open Sans Light"/>
          <w:bCs/>
          <w:sz w:val="14"/>
          <w:szCs w:val="14"/>
        </w:rPr>
        <w:t xml:space="preserve"> kartu k distribuci jednotlivým Zaměstnancům. Poskytovatel si ponechává právo odepřít vydání </w:t>
      </w:r>
      <w:proofErr w:type="spellStart"/>
      <w:r>
        <w:rPr>
          <w:rFonts w:ascii="Open Sans Light" w:hAnsi="Open Sans Light" w:cs="Open Sans Light"/>
          <w:bCs/>
          <w:sz w:val="14"/>
          <w:szCs w:val="14"/>
        </w:rPr>
        <w:t>LemonPay</w:t>
      </w:r>
      <w:proofErr w:type="spellEnd"/>
      <w:r>
        <w:rPr>
          <w:rFonts w:ascii="Open Sans Light" w:hAnsi="Open Sans Light" w:cs="Open Sans Light"/>
          <w:bCs/>
          <w:sz w:val="14"/>
          <w:szCs w:val="14"/>
        </w:rPr>
        <w:t xml:space="preserve"> karty určitým Zaměstnancům, aniž by to zdůvodňoval, a s ohledem na ně </w:t>
      </w:r>
      <w:r>
        <w:rPr>
          <w:rFonts w:ascii="Open Sans Light" w:hAnsi="Open Sans Light" w:cs="Open Sans Light"/>
          <w:bCs/>
          <w:sz w:val="14"/>
          <w:szCs w:val="14"/>
        </w:rPr>
        <w:lastRenderedPageBreak/>
        <w:t xml:space="preserve">objednávku Klienta odmítnout. </w:t>
      </w:r>
      <w:r>
        <w:rPr>
          <w:rFonts w:ascii="Open Sans Light" w:hAnsi="Open Sans Light" w:cs="Open Sans Light"/>
          <w:sz w:val="14"/>
          <w:szCs w:val="14"/>
        </w:rPr>
        <w:t xml:space="preserve">Poskytovatel dále není povinen dodat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kartu v případě, že je Klient v prodlení s úhradou jakékoli platby dle této Smlouvy.</w:t>
      </w:r>
    </w:p>
    <w:p w14:paraId="6A1B7B74" w14:textId="77777777" w:rsidR="009C5CD9" w:rsidRDefault="009C5CD9" w:rsidP="009C5CD9">
      <w:pPr>
        <w:pStyle w:val="Odstavecseseznamem"/>
        <w:spacing w:after="60" w:line="240" w:lineRule="auto"/>
        <w:ind w:left="426" w:hanging="426"/>
        <w:jc w:val="both"/>
      </w:pPr>
      <w:r>
        <w:rPr>
          <w:rFonts w:ascii="Open Sans Light" w:hAnsi="Open Sans Light" w:cs="Open Sans Light"/>
          <w:sz w:val="14"/>
          <w:szCs w:val="14"/>
        </w:rPr>
        <w:t>3.2)</w:t>
      </w:r>
      <w:r>
        <w:rPr>
          <w:rFonts w:ascii="Open Sans Light" w:hAnsi="Open Sans Light" w:cs="Open Sans Light"/>
          <w:sz w:val="14"/>
          <w:szCs w:val="14"/>
        </w:rPr>
        <w:tab/>
        <w:t xml:space="preserve">V případě zájmu Klienta o nabití/dobití peněžních prostředků na jednotlivé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karty je Klient povinen zaslat Poskytovateli objednávku na nabití/dobití jednotlivých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karet (dále jen „</w:t>
      </w:r>
      <w:r>
        <w:rPr>
          <w:rFonts w:ascii="Open Sans Light" w:hAnsi="Open Sans Light" w:cs="Open Sans Light"/>
          <w:b/>
          <w:sz w:val="14"/>
          <w:szCs w:val="14"/>
        </w:rPr>
        <w:t>Objednávka na dobití</w:t>
      </w:r>
      <w:r>
        <w:rPr>
          <w:rFonts w:ascii="Open Sans Light" w:hAnsi="Open Sans Light" w:cs="Open Sans Light"/>
          <w:sz w:val="14"/>
          <w:szCs w:val="14"/>
        </w:rPr>
        <w:t xml:space="preserve">“). Po doručení příslušné Objednávky na dobití Poskytovatel vystaví Klientovi zálohovou fakturu na částku ve výši souhrnu (a) všech peněžních prostředků, jež mají být dle příslušné Objednávky na dobití nabity/dobity na jednotlivé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karty a (b) Provize (jak je definována níže) (dále jen „</w:t>
      </w:r>
      <w:r>
        <w:rPr>
          <w:rFonts w:ascii="Open Sans Light" w:hAnsi="Open Sans Light" w:cs="Open Sans Light"/>
          <w:b/>
          <w:sz w:val="14"/>
          <w:szCs w:val="14"/>
        </w:rPr>
        <w:t>Faktura</w:t>
      </w:r>
      <w:r>
        <w:rPr>
          <w:rFonts w:ascii="Open Sans Light" w:hAnsi="Open Sans Light" w:cs="Open Sans Light"/>
          <w:sz w:val="14"/>
          <w:szCs w:val="14"/>
        </w:rPr>
        <w:t xml:space="preserve">“). Poskytovatel je povinen zajistit nabití/dobití jednotlivých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karet do sedmi (7) pracovních dní ode dne úplného uhrazení Faktury Klientem.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karty jsou nabity/dobity v souladu s Objednávkou na dobití. Poskytovatel není povinen nabít/dobít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karty, dokud Klient neuhradí Poskytovateli Fakturu v plné výši. Objednávky na dobití a související vystavení Faktur probíhá vždy na měsíční bázi. Ve vztahu k nově objednaným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kartám je Klient vždy povinen doručit první Objednávku na dobití nejpozději do šedesáti (60) dní ode dne doručení předmětné Objednávky na dodání. Poskytovatel není povinen nabít/dobít kteroukoli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kartu, pokud je Klient v prodlení s úhradou jakéhokoli závazku vůči Poskytovateli, ať již na základě této Smlouvy či na základě jakéhokoli jiného vztahu mezi Poskytovatelem a Klientem.</w:t>
      </w:r>
    </w:p>
    <w:p w14:paraId="3B5BF46C" w14:textId="77777777" w:rsidR="009C5CD9" w:rsidRPr="00454F7B" w:rsidRDefault="009C5CD9" w:rsidP="009C5CD9">
      <w:pPr>
        <w:pStyle w:val="Odstavecseseznamem"/>
        <w:spacing w:after="60" w:line="240" w:lineRule="auto"/>
        <w:ind w:left="426" w:hanging="426"/>
        <w:jc w:val="both"/>
      </w:pPr>
      <w:r>
        <w:rPr>
          <w:rFonts w:ascii="Open Sans Light" w:hAnsi="Open Sans Light" w:cs="Open Sans Light"/>
          <w:sz w:val="14"/>
          <w:szCs w:val="14"/>
        </w:rPr>
        <w:t>3.3)</w:t>
      </w:r>
      <w:r>
        <w:rPr>
          <w:rFonts w:ascii="Open Sans Light" w:hAnsi="Open Sans Light" w:cs="Open Sans Light"/>
          <w:sz w:val="14"/>
          <w:szCs w:val="14"/>
        </w:rPr>
        <w:tab/>
      </w:r>
      <w:r w:rsidRPr="00454F7B">
        <w:rPr>
          <w:rFonts w:ascii="Open Sans Light" w:hAnsi="Open Sans Light" w:cs="Open Sans Light"/>
          <w:sz w:val="14"/>
          <w:szCs w:val="14"/>
        </w:rPr>
        <w:t>Jakmile Poskytovatel obdržel objednávku Klienta a potvrdil ji, nemůže být objednávka ze strany Klienta zrušena.</w:t>
      </w:r>
    </w:p>
    <w:p w14:paraId="51BCA08F" w14:textId="56B4DB4B" w:rsidR="009C5CD9" w:rsidRDefault="009C5CD9" w:rsidP="009C5CD9">
      <w:pPr>
        <w:pStyle w:val="Odstavecseseznamem"/>
        <w:spacing w:after="60" w:line="240" w:lineRule="auto"/>
        <w:ind w:left="426" w:hanging="426"/>
        <w:jc w:val="both"/>
      </w:pPr>
      <w:r w:rsidRPr="00454F7B">
        <w:rPr>
          <w:rFonts w:ascii="Open Sans Light" w:hAnsi="Open Sans Light" w:cs="Open Sans Light"/>
          <w:sz w:val="14"/>
          <w:szCs w:val="14"/>
        </w:rPr>
        <w:t>3.4)</w:t>
      </w:r>
      <w:r w:rsidRPr="00454F7B">
        <w:rPr>
          <w:rFonts w:ascii="Open Sans Light" w:hAnsi="Open Sans Light" w:cs="Open Sans Light"/>
          <w:sz w:val="14"/>
          <w:szCs w:val="14"/>
        </w:rPr>
        <w:tab/>
      </w:r>
      <w:r w:rsidR="006C52A8" w:rsidRPr="00454F7B">
        <w:rPr>
          <w:rFonts w:ascii="Open Sans Light" w:hAnsi="Open Sans Light" w:cs="Open Sans Light"/>
          <w:sz w:val="14"/>
          <w:szCs w:val="14"/>
        </w:rPr>
        <w:t xml:space="preserve">Klient bere na vědomí a potvrzuje, že využitím služby poskytované ze strany Poskytovatele souhlasí s aktivací dané služby zpoplatněné dle platného Ceníku. </w:t>
      </w:r>
      <w:r w:rsidRPr="00454F7B">
        <w:rPr>
          <w:rFonts w:ascii="Open Sans Light" w:hAnsi="Open Sans Light" w:cs="Open Sans Light"/>
          <w:sz w:val="14"/>
          <w:szCs w:val="14"/>
        </w:rPr>
        <w:t xml:space="preserve">Klient je povinen uhradit Poskytovateli jednorázový a měsíční poplatek ve výši stanovené Ceníkem (dále jen </w:t>
      </w:r>
      <w:r w:rsidRPr="00454F7B">
        <w:rPr>
          <w:rFonts w:ascii="Open Sans Light" w:hAnsi="Open Sans Light" w:cs="Open Sans Light"/>
          <w:b/>
          <w:bCs/>
          <w:sz w:val="14"/>
          <w:szCs w:val="14"/>
        </w:rPr>
        <w:t>„Poplatek“</w:t>
      </w:r>
      <w:r w:rsidRPr="00454F7B">
        <w:rPr>
          <w:rFonts w:ascii="Open Sans Light" w:hAnsi="Open Sans Light" w:cs="Open Sans Light"/>
          <w:sz w:val="14"/>
          <w:szCs w:val="14"/>
        </w:rPr>
        <w:t>). Klient je povinen uhradit Poplatek Poskytovateli do pěti (5) pracovních dní ode dne doručení daňového dokladu vystaveného Poskytovatelem Klientovi, který je Poskytovatel</w:t>
      </w:r>
      <w:r>
        <w:rPr>
          <w:rFonts w:ascii="Open Sans Light" w:hAnsi="Open Sans Light" w:cs="Open Sans Light"/>
          <w:sz w:val="14"/>
          <w:szCs w:val="14"/>
        </w:rPr>
        <w:t xml:space="preserve"> oprávněn vystavit kdykoli po dobu trvání této Smlouvy a do jednoho (1) měsíce po ukončení této Smlouvy. Klient je povinen hradit Poplatek řádně a včas ve výši dle aktuálního Ceníku. Výše Poplatku v Ceníku je uvedena bez DPH. Pro vyloučení pochybností se jakákoli platba Klienta vůči Poskytovateli považuje za uhrazenou dnem, kdy je příslušná částka připsána na bankovní účet Poskytovatele. </w:t>
      </w:r>
    </w:p>
    <w:p w14:paraId="4C68792C" w14:textId="77777777" w:rsidR="009C5CD9" w:rsidRDefault="009C5CD9" w:rsidP="009C5CD9">
      <w:pPr>
        <w:pStyle w:val="Odstavecseseznamem"/>
        <w:spacing w:after="60" w:line="240" w:lineRule="auto"/>
        <w:ind w:left="283" w:hanging="283"/>
        <w:jc w:val="both"/>
        <w:rPr>
          <w:rFonts w:ascii="Open Sans Light" w:hAnsi="Open Sans Light" w:cs="Open Sans Light"/>
          <w:sz w:val="14"/>
          <w:szCs w:val="14"/>
        </w:rPr>
      </w:pPr>
    </w:p>
    <w:p w14:paraId="5EFD640D" w14:textId="77777777" w:rsidR="009C5CD9" w:rsidRDefault="009C5CD9" w:rsidP="009C5CD9">
      <w:pPr>
        <w:pStyle w:val="Odstavecseseznamem"/>
        <w:spacing w:after="60" w:line="240" w:lineRule="auto"/>
        <w:ind w:left="0"/>
        <w:jc w:val="both"/>
        <w:rPr>
          <w:rFonts w:ascii="Open Sans Light" w:hAnsi="Open Sans Light" w:cs="Open Sans Light"/>
          <w:b/>
          <w:sz w:val="20"/>
          <w:szCs w:val="20"/>
        </w:rPr>
      </w:pPr>
      <w:r>
        <w:rPr>
          <w:noProof/>
          <w:lang w:eastAsia="cs-CZ"/>
        </w:rPr>
        <mc:AlternateContent>
          <mc:Choice Requires="wps">
            <w:drawing>
              <wp:anchor distT="0" distB="0" distL="114300" distR="114300" simplePos="0" relativeHeight="251664384" behindDoc="1" locked="0" layoutInCell="1" allowOverlap="1" wp14:anchorId="1B2C3418" wp14:editId="09D730A6">
                <wp:simplePos x="0" y="0"/>
                <wp:positionH relativeFrom="column">
                  <wp:posOffset>-62865</wp:posOffset>
                </wp:positionH>
                <wp:positionV relativeFrom="paragraph">
                  <wp:posOffset>112183</wp:posOffset>
                </wp:positionV>
                <wp:extent cx="1867535" cy="55880"/>
                <wp:effectExtent l="0" t="0" r="0" b="0"/>
                <wp:wrapNone/>
                <wp:docPr id="9" name="Zaoblený obdélník 17"/>
                <wp:cNvGraphicFramePr/>
                <a:graphic xmlns:a="http://schemas.openxmlformats.org/drawingml/2006/main">
                  <a:graphicData uri="http://schemas.microsoft.com/office/word/2010/wordprocessingShape">
                    <wps:wsp>
                      <wps:cNvSpPr/>
                      <wps:spPr>
                        <a:xfrm>
                          <a:off x="0" y="0"/>
                          <a:ext cx="1867535" cy="55880"/>
                        </a:xfrm>
                        <a:prstGeom prst="roundRect">
                          <a:avLst>
                            <a:gd name="adj" fmla="val 16667"/>
                          </a:avLst>
                        </a:prstGeom>
                        <a:solidFill>
                          <a:srgbClr val="75B842">
                            <a:alpha val="6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8111A2B" id="Zaoblený obdélník 17" o:spid="_x0000_s1026" style="position:absolute;margin-left:-4.95pt;margin-top:8.85pt;width:147.05pt;height:4.4pt;z-index:-2516520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" fillcolor="#75b842" stroked="f" strokeweight="1pt">
                <v:fill opacity="39321f"/>
                <v:stroke joinstyle="miter"/>
              </v:roundrect>
            </w:pict>
          </mc:Fallback>
        </mc:AlternateContent>
      </w:r>
      <w:r>
        <w:rPr>
          <w:rFonts w:ascii="Open Sans Light" w:hAnsi="Open Sans Light" w:cs="Open Sans Light"/>
          <w:b/>
          <w:sz w:val="20"/>
          <w:szCs w:val="20"/>
        </w:rPr>
        <w:t>4. DALŠÍ PRÁVA A POVINNOSTI</w:t>
      </w:r>
    </w:p>
    <w:p w14:paraId="39F4231C" w14:textId="77777777" w:rsidR="009C5CD9" w:rsidRPr="00CE4EA7" w:rsidRDefault="009C5CD9" w:rsidP="00CE4EA7">
      <w:pPr>
        <w:spacing w:after="60"/>
        <w:jc w:val="both"/>
        <w:rPr>
          <w:rFonts w:ascii="Open Sans Light" w:hAnsi="Open Sans Light" w:cs="Open Sans Light"/>
          <w:b/>
          <w:sz w:val="14"/>
          <w:szCs w:val="14"/>
        </w:rPr>
      </w:pPr>
    </w:p>
    <w:p w14:paraId="65F3C196" w14:textId="77777777" w:rsidR="009C5CD9" w:rsidRDefault="009C5CD9" w:rsidP="009C5CD9">
      <w:pPr>
        <w:pStyle w:val="Odstavecseseznamem"/>
        <w:spacing w:after="60" w:line="240" w:lineRule="auto"/>
        <w:ind w:left="426" w:hanging="426"/>
        <w:jc w:val="both"/>
        <w:rPr>
          <w:rFonts w:ascii="Open Sans Light" w:hAnsi="Open Sans Light" w:cs="Open Sans Light"/>
          <w:sz w:val="14"/>
          <w:szCs w:val="14"/>
        </w:rPr>
      </w:pPr>
      <w:r>
        <w:rPr>
          <w:rFonts w:ascii="Open Sans Light" w:hAnsi="Open Sans Light" w:cs="Open Sans Light"/>
          <w:sz w:val="14"/>
          <w:szCs w:val="14"/>
        </w:rPr>
        <w:t>4.1)</w:t>
      </w:r>
      <w:r>
        <w:rPr>
          <w:rFonts w:ascii="Open Sans Light" w:hAnsi="Open Sans Light" w:cs="Open Sans Light"/>
          <w:sz w:val="14"/>
          <w:szCs w:val="14"/>
        </w:rPr>
        <w:tab/>
        <w:t>Smluvní strany se zavazují udržovat v tajnosti veškeré informace související s předmětem této Smlouvy, zejména ustanovení samotné Smlouvy, klientských údajů a dalších informací souvisejících se Zaměstnanci, pokud se strany nedohodnou jinak zde ve Smlouvě nebo pokud je zveřejnění daných informací požadováno zákonem.</w:t>
      </w:r>
    </w:p>
    <w:p w14:paraId="53567E38" w14:textId="77777777" w:rsidR="009C5CD9" w:rsidRDefault="009C5CD9" w:rsidP="009C5CD9">
      <w:pPr>
        <w:pStyle w:val="Odstavecseseznamem"/>
        <w:spacing w:after="60" w:line="240" w:lineRule="auto"/>
        <w:ind w:left="426" w:hanging="426"/>
        <w:jc w:val="both"/>
      </w:pPr>
      <w:r>
        <w:rPr>
          <w:rFonts w:ascii="Open Sans Light" w:hAnsi="Open Sans Light" w:cs="Open Sans Light"/>
          <w:sz w:val="14"/>
          <w:szCs w:val="14"/>
        </w:rPr>
        <w:t>4.2)</w:t>
      </w:r>
      <w:r>
        <w:rPr>
          <w:rFonts w:ascii="Open Sans Light" w:hAnsi="Open Sans Light" w:cs="Open Sans Light"/>
          <w:sz w:val="14"/>
          <w:szCs w:val="14"/>
        </w:rPr>
        <w:tab/>
        <w:t>Klient souhlasí s tím, že Poskytovatel může užívat pro marketingové účely jeho výše uvedenou e-mailovou adresu nebo jinou adresu užívanou pro komunikaci pro účely této Smlouvy. Tento souhlas může být kdykoli písemně odvolán.</w:t>
      </w:r>
    </w:p>
    <w:p w14:paraId="3835054F" w14:textId="77777777" w:rsidR="009C5CD9" w:rsidRDefault="009C5CD9" w:rsidP="009C5CD9">
      <w:pPr>
        <w:pStyle w:val="Odstavecseseznamem"/>
        <w:spacing w:after="60" w:line="240" w:lineRule="auto"/>
        <w:ind w:left="426" w:hanging="426"/>
        <w:jc w:val="both"/>
        <w:rPr>
          <w:rFonts w:ascii="Open Sans Light" w:hAnsi="Open Sans Light" w:cs="Open Sans Light"/>
        </w:rPr>
      </w:pPr>
      <w:r>
        <w:rPr>
          <w:rFonts w:ascii="Open Sans Light" w:hAnsi="Open Sans Light" w:cs="Open Sans Light"/>
          <w:sz w:val="14"/>
          <w:szCs w:val="14"/>
        </w:rPr>
        <w:t>4.3)</w:t>
      </w:r>
      <w:r>
        <w:rPr>
          <w:rFonts w:ascii="Open Sans Light" w:hAnsi="Open Sans Light" w:cs="Open Sans Light"/>
          <w:sz w:val="14"/>
          <w:szCs w:val="14"/>
        </w:rPr>
        <w:tab/>
        <w:t xml:space="preserve">Klient poskytuje po dobu platnosti této Smlouvy nevýlučnou, bezplatnou licenci k užití ochranných známek Klienta a její obchodní </w:t>
      </w:r>
      <w:r>
        <w:rPr>
          <w:rFonts w:ascii="Open Sans Light" w:hAnsi="Open Sans Light" w:cs="Open Sans Light"/>
          <w:sz w:val="14"/>
          <w:szCs w:val="14"/>
        </w:rPr>
        <w:br/>
        <w:t xml:space="preserve">firmy, nebo značky a loga Klienta v materiálech připravovaných na podporu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karet.</w:t>
      </w:r>
    </w:p>
    <w:p w14:paraId="65196ECE" w14:textId="77777777" w:rsidR="009C5CD9" w:rsidRDefault="009C5CD9" w:rsidP="009C5CD9">
      <w:pPr>
        <w:pStyle w:val="Odstavecseseznamem"/>
        <w:spacing w:after="60" w:line="240" w:lineRule="auto"/>
        <w:ind w:left="283" w:hanging="283"/>
        <w:jc w:val="both"/>
        <w:rPr>
          <w:rFonts w:ascii="Open Sans Light" w:hAnsi="Open Sans Light" w:cs="Open Sans Light"/>
          <w:sz w:val="14"/>
          <w:szCs w:val="14"/>
        </w:rPr>
      </w:pPr>
    </w:p>
    <w:p w14:paraId="1BBCBD23" w14:textId="77777777" w:rsidR="009C5CD9" w:rsidRDefault="009C5CD9" w:rsidP="009C5CD9">
      <w:pPr>
        <w:pStyle w:val="Odstavecseseznamem"/>
        <w:spacing w:after="60" w:line="240" w:lineRule="auto"/>
        <w:ind w:left="0"/>
        <w:jc w:val="both"/>
        <w:rPr>
          <w:rFonts w:ascii="Open Sans Light" w:hAnsi="Open Sans Light" w:cs="Open Sans Light"/>
          <w:sz w:val="20"/>
          <w:szCs w:val="20"/>
        </w:rPr>
      </w:pPr>
      <w:r>
        <w:rPr>
          <w:noProof/>
          <w:lang w:eastAsia="cs-CZ"/>
        </w:rPr>
        <mc:AlternateContent>
          <mc:Choice Requires="wps">
            <w:drawing>
              <wp:anchor distT="0" distB="0" distL="114300" distR="114300" simplePos="0" relativeHeight="251665408" behindDoc="1" locked="0" layoutInCell="1" allowOverlap="1" wp14:anchorId="1F71FF10" wp14:editId="7352C979">
                <wp:simplePos x="0" y="0"/>
                <wp:positionH relativeFrom="column">
                  <wp:posOffset>-62865</wp:posOffset>
                </wp:positionH>
                <wp:positionV relativeFrom="paragraph">
                  <wp:posOffset>110278</wp:posOffset>
                </wp:positionV>
                <wp:extent cx="1920875" cy="55880"/>
                <wp:effectExtent l="0" t="0" r="0" b="0"/>
                <wp:wrapNone/>
                <wp:docPr id="11" name="Zaoblený obdélník 18"/>
                <wp:cNvGraphicFramePr/>
                <a:graphic xmlns:a="http://schemas.openxmlformats.org/drawingml/2006/main">
                  <a:graphicData uri="http://schemas.microsoft.com/office/word/2010/wordprocessingShape">
                    <wps:wsp>
                      <wps:cNvSpPr/>
                      <wps:spPr>
                        <a:xfrm>
                          <a:off x="0" y="0"/>
                          <a:ext cx="1920875" cy="55880"/>
                        </a:xfrm>
                        <a:prstGeom prst="roundRect">
                          <a:avLst>
                            <a:gd name="adj" fmla="val 16667"/>
                          </a:avLst>
                        </a:prstGeom>
                        <a:solidFill>
                          <a:srgbClr val="75B842">
                            <a:alpha val="6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232CD9" id="Zaoblený obdélník 18" o:spid="_x0000_s1026" style="position:absolute;margin-left:-4.95pt;margin-top:8.7pt;width:151.25pt;height:4.4pt;z-index:-2516510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" fillcolor="#75b842" stroked="f" strokeweight="1pt">
                <v:fill opacity="39321f"/>
                <v:stroke joinstyle="miter"/>
              </v:roundrect>
            </w:pict>
          </mc:Fallback>
        </mc:AlternateContent>
      </w:r>
      <w:r>
        <w:rPr>
          <w:rFonts w:ascii="Open Sans Light" w:hAnsi="Open Sans Light" w:cs="Open Sans Light"/>
          <w:b/>
          <w:sz w:val="20"/>
          <w:szCs w:val="20"/>
        </w:rPr>
        <w:t>5. OCHRANA OSOBNÍCH ÚDAJŮ</w:t>
      </w:r>
    </w:p>
    <w:p w14:paraId="32B0BB90" w14:textId="77777777" w:rsidR="009C5CD9" w:rsidRDefault="009C5CD9" w:rsidP="009C5CD9">
      <w:pPr>
        <w:pStyle w:val="Odstavecseseznamem"/>
        <w:spacing w:after="60" w:line="240" w:lineRule="auto"/>
        <w:jc w:val="both"/>
        <w:rPr>
          <w:rFonts w:ascii="Open Sans Light" w:hAnsi="Open Sans Light" w:cs="Open Sans Light"/>
          <w:b/>
          <w:sz w:val="14"/>
          <w:szCs w:val="14"/>
        </w:rPr>
      </w:pPr>
    </w:p>
    <w:p w14:paraId="4118409B" w14:textId="77777777" w:rsidR="009C5CD9" w:rsidRDefault="009C5CD9" w:rsidP="009C5CD9">
      <w:pPr>
        <w:pStyle w:val="Odstavecseseznamem"/>
        <w:spacing w:after="60" w:line="240" w:lineRule="auto"/>
        <w:ind w:left="426" w:hanging="426"/>
        <w:jc w:val="both"/>
        <w:rPr>
          <w:rFonts w:ascii="Open Sans Light" w:hAnsi="Open Sans Light" w:cs="Open Sans Light"/>
          <w:sz w:val="14"/>
          <w:szCs w:val="14"/>
        </w:rPr>
      </w:pPr>
      <w:r>
        <w:rPr>
          <w:rFonts w:ascii="Open Sans Light" w:hAnsi="Open Sans Light" w:cs="Open Sans Light"/>
          <w:sz w:val="14"/>
          <w:szCs w:val="14"/>
        </w:rPr>
        <w:t>5.1)</w:t>
      </w:r>
      <w:r>
        <w:rPr>
          <w:rFonts w:ascii="Open Sans Light" w:hAnsi="Open Sans Light" w:cs="Open Sans Light"/>
          <w:sz w:val="14"/>
          <w:szCs w:val="14"/>
        </w:rPr>
        <w:tab/>
        <w:t xml:space="preserve">Poskytovatel a Klient se zavazují pro případ, kdy mezi nimi v rámci plnění této Smlouvy dochází k předávání osobních údajů Zaměstnanců či třetích osob ve smyslu Nařízení Evropského parlamentu a Rady (EU) 2016/679 ze dne 27. dubna 2016 o ochraně fyzických osob v souvislosti se zpracováním osobních údajů a o volném pohybu těchto údajů a o zrušení směrnice 95/46/ES (dále jen </w:t>
      </w:r>
      <w:r>
        <w:rPr>
          <w:rFonts w:ascii="Open Sans Light" w:hAnsi="Open Sans Light" w:cs="Open Sans Light"/>
          <w:b/>
          <w:bCs/>
          <w:sz w:val="14"/>
          <w:szCs w:val="14"/>
        </w:rPr>
        <w:t>„</w:t>
      </w:r>
      <w:r>
        <w:rPr>
          <w:rFonts w:ascii="Open Sans Light" w:hAnsi="Open Sans Light" w:cs="Open Sans Light"/>
          <w:b/>
          <w:bCs/>
          <w:sz w:val="14"/>
        </w:rPr>
        <w:t>GDPR</w:t>
      </w:r>
      <w:r>
        <w:rPr>
          <w:rFonts w:ascii="Open Sans Light" w:hAnsi="Open Sans Light" w:cs="Open Sans Light"/>
          <w:b/>
          <w:bCs/>
          <w:sz w:val="14"/>
          <w:szCs w:val="14"/>
        </w:rPr>
        <w:t>“</w:t>
      </w:r>
      <w:r>
        <w:rPr>
          <w:rFonts w:ascii="Open Sans Light" w:hAnsi="Open Sans Light" w:cs="Open Sans Light"/>
          <w:sz w:val="14"/>
          <w:szCs w:val="14"/>
        </w:rPr>
        <w:t>), spravovat a/nebo zpracovávat takové osobní údaje v souladu s GDPR a právními předpisy o ochraně osobních údajů v rámci České republiky.</w:t>
      </w:r>
    </w:p>
    <w:p w14:paraId="5A73441D" w14:textId="77777777" w:rsidR="009C5CD9" w:rsidRDefault="009C5CD9" w:rsidP="009C5CD9">
      <w:pPr>
        <w:pStyle w:val="Odstavecseseznamem"/>
        <w:spacing w:after="60" w:line="240" w:lineRule="auto"/>
        <w:ind w:left="426" w:hanging="426"/>
        <w:jc w:val="both"/>
      </w:pPr>
      <w:r>
        <w:rPr>
          <w:rFonts w:ascii="Open Sans Light" w:hAnsi="Open Sans Light" w:cs="Open Sans Light"/>
          <w:sz w:val="14"/>
          <w:szCs w:val="14"/>
        </w:rPr>
        <w:t>5.2)</w:t>
      </w:r>
      <w:r>
        <w:rPr>
          <w:rFonts w:ascii="Open Sans Light" w:hAnsi="Open Sans Light" w:cs="Open Sans Light"/>
          <w:sz w:val="14"/>
          <w:szCs w:val="14"/>
        </w:rPr>
        <w:tab/>
        <w:t xml:space="preserve">Klient pověřuje Poskytovatele zpracováním osobních údajů Zaměstnanců, a to výlučně pro účely této Smlouvy a v souladu s českými </w:t>
      </w:r>
      <w:r w:rsidR="00CE4EA7">
        <w:rPr>
          <w:rFonts w:ascii="Open Sans Light" w:hAnsi="Open Sans Light" w:cs="Open Sans Light"/>
          <w:sz w:val="14"/>
          <w:szCs w:val="14"/>
        </w:rPr>
        <w:br/>
      </w:r>
      <w:r>
        <w:rPr>
          <w:rFonts w:ascii="Open Sans Light" w:hAnsi="Open Sans Light" w:cs="Open Sans Light"/>
          <w:sz w:val="14"/>
          <w:szCs w:val="14"/>
        </w:rPr>
        <w:t xml:space="preserve">zákony, zejména jména, příjmení, adresy trvalého bydliště a dalších údajů dle bodu č. 5 VSP. Strany této Smlouvy souhlasí, že pro zajištění poskytování služeb související s užíváním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karty, Poskytovatel zpracováním uvedených osobních údajů dále </w:t>
      </w:r>
      <w:proofErr w:type="gramStart"/>
      <w:r>
        <w:rPr>
          <w:rFonts w:ascii="Open Sans Light" w:hAnsi="Open Sans Light" w:cs="Open Sans Light"/>
          <w:sz w:val="14"/>
          <w:szCs w:val="14"/>
        </w:rPr>
        <w:t>pověří</w:t>
      </w:r>
      <w:proofErr w:type="gramEnd"/>
      <w:r>
        <w:rPr>
          <w:rFonts w:ascii="Open Sans Light" w:hAnsi="Open Sans Light" w:cs="Open Sans Light"/>
          <w:sz w:val="14"/>
          <w:szCs w:val="14"/>
        </w:rPr>
        <w:t xml:space="preserve"> Partnera Tyto údaje </w:t>
      </w:r>
      <w:proofErr w:type="gramStart"/>
      <w:r>
        <w:rPr>
          <w:rFonts w:ascii="Open Sans Light" w:hAnsi="Open Sans Light" w:cs="Open Sans Light"/>
          <w:sz w:val="14"/>
          <w:szCs w:val="14"/>
        </w:rPr>
        <w:t>budou</w:t>
      </w:r>
      <w:proofErr w:type="gramEnd"/>
      <w:r>
        <w:rPr>
          <w:rFonts w:ascii="Open Sans Light" w:hAnsi="Open Sans Light" w:cs="Open Sans Light"/>
          <w:sz w:val="14"/>
          <w:szCs w:val="14"/>
        </w:rPr>
        <w:t xml:space="preserve"> společně s transakčními údaji nazývány „</w:t>
      </w:r>
      <w:r>
        <w:rPr>
          <w:rFonts w:ascii="Open Sans Light" w:hAnsi="Open Sans Light" w:cs="Open Sans Light"/>
          <w:i/>
          <w:iCs/>
          <w:sz w:val="14"/>
          <w:szCs w:val="14"/>
        </w:rPr>
        <w:t>klientské údaje“</w:t>
      </w:r>
      <w:r>
        <w:rPr>
          <w:rFonts w:ascii="Open Sans Light" w:hAnsi="Open Sans Light" w:cs="Open Sans Light"/>
          <w:sz w:val="14"/>
          <w:szCs w:val="14"/>
        </w:rPr>
        <w:t>. Poskytovatel zajistí, že klientské údaje v jejím držení budou uchovávány bezpečně v souladu s obvyklými standardy a právními předpisy v oblasti regulace osobních údajů, při užití vhodných technických a organizačních opatření proti nepovolenému nebo protiprávnímu zpracování klientských údajů a proti jejich ztrátě, zničení nebo poškození.</w:t>
      </w:r>
    </w:p>
    <w:p w14:paraId="1308E328" w14:textId="77777777" w:rsidR="009C5CD9" w:rsidRDefault="009C5CD9" w:rsidP="009C5CD9">
      <w:pPr>
        <w:pStyle w:val="Odstavecseseznamem"/>
        <w:spacing w:after="60" w:line="240" w:lineRule="auto"/>
        <w:ind w:left="426" w:hanging="426"/>
        <w:jc w:val="both"/>
      </w:pPr>
      <w:r>
        <w:rPr>
          <w:rFonts w:ascii="Open Sans Light" w:hAnsi="Open Sans Light" w:cs="Open Sans Light"/>
          <w:sz w:val="14"/>
          <w:szCs w:val="14"/>
        </w:rPr>
        <w:t>5.3)</w:t>
      </w:r>
      <w:r>
        <w:rPr>
          <w:rFonts w:ascii="Open Sans Light" w:hAnsi="Open Sans Light" w:cs="Open Sans Light"/>
          <w:sz w:val="14"/>
          <w:szCs w:val="14"/>
        </w:rPr>
        <w:tab/>
        <w:t xml:space="preserve">Smluvní strany jsou si vědomy toho, že Partner může poskytnout členům skupiny </w:t>
      </w:r>
      <w:proofErr w:type="spellStart"/>
      <w:r>
        <w:rPr>
          <w:rFonts w:ascii="Open Sans Light" w:hAnsi="Open Sans Light" w:cs="Open Sans Light"/>
          <w:sz w:val="14"/>
          <w:szCs w:val="14"/>
        </w:rPr>
        <w:t>MasterCard</w:t>
      </w:r>
      <w:proofErr w:type="spellEnd"/>
      <w:r>
        <w:rPr>
          <w:rFonts w:ascii="Open Sans Light" w:hAnsi="Open Sans Light" w:cs="Open Sans Light"/>
          <w:sz w:val="14"/>
          <w:szCs w:val="14"/>
        </w:rPr>
        <w:t xml:space="preserve">® International </w:t>
      </w:r>
      <w:proofErr w:type="spellStart"/>
      <w:r>
        <w:rPr>
          <w:rFonts w:ascii="Open Sans Light" w:hAnsi="Open Sans Light" w:cs="Open Sans Light"/>
          <w:sz w:val="14"/>
          <w:szCs w:val="14"/>
        </w:rPr>
        <w:t>Incorporated</w:t>
      </w:r>
      <w:proofErr w:type="spellEnd"/>
      <w:r>
        <w:rPr>
          <w:rFonts w:ascii="Open Sans Light" w:hAnsi="Open Sans Light" w:cs="Open Sans Light"/>
          <w:sz w:val="14"/>
          <w:szCs w:val="14"/>
        </w:rPr>
        <w:t xml:space="preserve">, regulatorním orgánům či příslušnému poskytovateli bankovního identifikačního čísla přístup ke klientským údajům a jiným údajům souvisejícím </w:t>
      </w:r>
      <w:r w:rsidR="00CE4EA7">
        <w:rPr>
          <w:rFonts w:ascii="Open Sans Light" w:hAnsi="Open Sans Light" w:cs="Open Sans Light"/>
          <w:sz w:val="14"/>
          <w:szCs w:val="14"/>
        </w:rPr>
        <w:br/>
      </w:r>
      <w:r>
        <w:rPr>
          <w:rFonts w:ascii="Open Sans Light" w:hAnsi="Open Sans Light" w:cs="Open Sans Light"/>
          <w:sz w:val="14"/>
          <w:szCs w:val="14"/>
        </w:rPr>
        <w:t xml:space="preserve">s transakcemi a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kartami, aby bylo možno posoudit splnění povinností stanovených právními předpisy, členy skupiny </w:t>
      </w:r>
      <w:proofErr w:type="spellStart"/>
      <w:r>
        <w:rPr>
          <w:rFonts w:ascii="Open Sans Light" w:hAnsi="Open Sans Light" w:cs="Open Sans Light"/>
          <w:sz w:val="14"/>
          <w:szCs w:val="14"/>
        </w:rPr>
        <w:t>MasterCard</w:t>
      </w:r>
      <w:proofErr w:type="spellEnd"/>
      <w:r>
        <w:rPr>
          <w:rFonts w:ascii="Open Sans Light" w:hAnsi="Open Sans Light" w:cs="Open Sans Light"/>
          <w:sz w:val="14"/>
          <w:szCs w:val="14"/>
        </w:rPr>
        <w:t xml:space="preserve">® International </w:t>
      </w:r>
      <w:proofErr w:type="spellStart"/>
      <w:r>
        <w:rPr>
          <w:rFonts w:ascii="Open Sans Light" w:hAnsi="Open Sans Light" w:cs="Open Sans Light"/>
          <w:sz w:val="14"/>
          <w:szCs w:val="14"/>
        </w:rPr>
        <w:t>Incorporated</w:t>
      </w:r>
      <w:proofErr w:type="spellEnd"/>
      <w:r>
        <w:rPr>
          <w:rFonts w:ascii="Open Sans Light" w:hAnsi="Open Sans Light" w:cs="Open Sans Light"/>
          <w:sz w:val="14"/>
          <w:szCs w:val="14"/>
        </w:rPr>
        <w:t xml:space="preserve"> a příslušného poskytovatele bankovního identifikačního čísla, a to v souladu s příslušnými právními předpisy </w:t>
      </w:r>
      <w:r w:rsidR="00CE4EA7">
        <w:rPr>
          <w:rFonts w:ascii="Open Sans Light" w:hAnsi="Open Sans Light" w:cs="Open Sans Light"/>
          <w:sz w:val="14"/>
          <w:szCs w:val="14"/>
        </w:rPr>
        <w:br/>
      </w:r>
      <w:r>
        <w:rPr>
          <w:rFonts w:ascii="Open Sans Light" w:hAnsi="Open Sans Light" w:cs="Open Sans Light"/>
          <w:sz w:val="14"/>
          <w:szCs w:val="14"/>
        </w:rPr>
        <w:t>a požadavky.</w:t>
      </w:r>
    </w:p>
    <w:p w14:paraId="56FF281B" w14:textId="77777777" w:rsidR="009C5CD9" w:rsidRDefault="009C5CD9" w:rsidP="009C5CD9">
      <w:pPr>
        <w:pStyle w:val="Odstavecseseznamem"/>
        <w:spacing w:after="60" w:line="240" w:lineRule="auto"/>
        <w:ind w:left="426" w:hanging="426"/>
        <w:jc w:val="both"/>
        <w:rPr>
          <w:rFonts w:ascii="Open Sans Light" w:hAnsi="Open Sans Light" w:cs="Open Sans Light"/>
          <w:sz w:val="14"/>
          <w:szCs w:val="14"/>
        </w:rPr>
      </w:pPr>
      <w:r>
        <w:rPr>
          <w:rFonts w:ascii="Open Sans Light" w:hAnsi="Open Sans Light" w:cs="Open Sans Light"/>
          <w:sz w:val="14"/>
          <w:szCs w:val="14"/>
        </w:rPr>
        <w:t>5.4)</w:t>
      </w:r>
      <w:r>
        <w:rPr>
          <w:rFonts w:ascii="Open Sans Light" w:hAnsi="Open Sans Light" w:cs="Open Sans Light"/>
          <w:sz w:val="14"/>
          <w:szCs w:val="14"/>
        </w:rPr>
        <w:tab/>
        <w:t xml:space="preserve">Klient se dále zavazuje informovat Zaměstnance či jiné třetí osoby před předáním jejich osobních údajů Poskytovateli o: (i) totožnosti </w:t>
      </w:r>
      <w:r w:rsidR="00CE4EA7">
        <w:rPr>
          <w:rFonts w:ascii="Open Sans Light" w:hAnsi="Open Sans Light" w:cs="Open Sans Light"/>
          <w:sz w:val="14"/>
          <w:szCs w:val="14"/>
        </w:rPr>
        <w:br/>
      </w:r>
      <w:r>
        <w:rPr>
          <w:rFonts w:ascii="Open Sans Light" w:hAnsi="Open Sans Light" w:cs="Open Sans Light"/>
          <w:sz w:val="14"/>
          <w:szCs w:val="14"/>
        </w:rPr>
        <w:t>a kontaktních údajích Poskytovatele, (</w:t>
      </w:r>
      <w:proofErr w:type="spellStart"/>
      <w:r>
        <w:rPr>
          <w:rFonts w:ascii="Open Sans Light" w:hAnsi="Open Sans Light" w:cs="Open Sans Light"/>
          <w:sz w:val="14"/>
          <w:szCs w:val="14"/>
        </w:rPr>
        <w:t>ii</w:t>
      </w:r>
      <w:proofErr w:type="spellEnd"/>
      <w:r>
        <w:rPr>
          <w:rFonts w:ascii="Open Sans Light" w:hAnsi="Open Sans Light" w:cs="Open Sans Light"/>
          <w:sz w:val="14"/>
          <w:szCs w:val="14"/>
        </w:rPr>
        <w:t>) účelu a právním základu takového předávání, (</w:t>
      </w:r>
      <w:proofErr w:type="spellStart"/>
      <w:r>
        <w:rPr>
          <w:rFonts w:ascii="Open Sans Light" w:hAnsi="Open Sans Light" w:cs="Open Sans Light"/>
          <w:sz w:val="14"/>
          <w:szCs w:val="14"/>
        </w:rPr>
        <w:t>iii</w:t>
      </w:r>
      <w:proofErr w:type="spellEnd"/>
      <w:r>
        <w:rPr>
          <w:rFonts w:ascii="Open Sans Light" w:hAnsi="Open Sans Light" w:cs="Open Sans Light"/>
          <w:sz w:val="14"/>
          <w:szCs w:val="14"/>
        </w:rPr>
        <w:t>) kategoriích dotčených osobních údajů, (</w:t>
      </w:r>
      <w:proofErr w:type="spellStart"/>
      <w:r>
        <w:rPr>
          <w:rFonts w:ascii="Open Sans Light" w:hAnsi="Open Sans Light" w:cs="Open Sans Light"/>
          <w:sz w:val="14"/>
          <w:szCs w:val="14"/>
        </w:rPr>
        <w:t>iv</w:t>
      </w:r>
      <w:proofErr w:type="spellEnd"/>
      <w:r>
        <w:rPr>
          <w:rFonts w:ascii="Open Sans Light" w:hAnsi="Open Sans Light" w:cs="Open Sans Light"/>
          <w:sz w:val="14"/>
          <w:szCs w:val="14"/>
        </w:rPr>
        <w:t xml:space="preserve">) </w:t>
      </w:r>
      <w:r w:rsidR="00CE4EA7">
        <w:rPr>
          <w:rFonts w:ascii="Open Sans Light" w:hAnsi="Open Sans Light" w:cs="Open Sans Light"/>
          <w:sz w:val="14"/>
          <w:szCs w:val="14"/>
        </w:rPr>
        <w:br/>
      </w:r>
      <w:r>
        <w:rPr>
          <w:rFonts w:ascii="Open Sans Light" w:hAnsi="Open Sans Light" w:cs="Open Sans Light"/>
          <w:sz w:val="14"/>
          <w:szCs w:val="14"/>
        </w:rPr>
        <w:t>o tom, že bližší informace o zpracování osobních údajů Poskytovatelem naleznou na Webových stránkách. Klient se zavazuje a zaručuje Poskytovateli, že osobní údaje zaměstnanců či třetích osob jsou Poskytovateli předávány pouze na základě platného právního titulu zpracování, přičemž se zavazuje tuto skutečnost Poskytovateli na jeho žádost doložit příslušnými dokumenty.</w:t>
      </w:r>
    </w:p>
    <w:p w14:paraId="15B284F4" w14:textId="3C623960" w:rsidR="009C5CD9" w:rsidRDefault="009C5CD9" w:rsidP="009C5CD9">
      <w:pPr>
        <w:pStyle w:val="Odstavecseseznamem"/>
        <w:spacing w:after="60" w:line="240" w:lineRule="auto"/>
        <w:ind w:left="283" w:hanging="283"/>
        <w:jc w:val="both"/>
        <w:rPr>
          <w:rFonts w:ascii="Open Sans Light" w:hAnsi="Open Sans Light" w:cs="Open Sans Light"/>
          <w:sz w:val="14"/>
          <w:szCs w:val="14"/>
        </w:rPr>
      </w:pPr>
    </w:p>
    <w:p w14:paraId="1F3FEF9E" w14:textId="77777777" w:rsidR="00DA6EC4" w:rsidRDefault="00DA6EC4" w:rsidP="009C5CD9">
      <w:pPr>
        <w:pStyle w:val="Odstavecseseznamem"/>
        <w:spacing w:after="60" w:line="240" w:lineRule="auto"/>
        <w:ind w:left="283" w:hanging="283"/>
        <w:jc w:val="both"/>
        <w:rPr>
          <w:rFonts w:ascii="Open Sans Light" w:hAnsi="Open Sans Light" w:cs="Open Sans Light"/>
          <w:sz w:val="14"/>
          <w:szCs w:val="14"/>
        </w:rPr>
      </w:pPr>
    </w:p>
    <w:p w14:paraId="7CA342C1" w14:textId="77777777" w:rsidR="009C5CD9" w:rsidRDefault="009C5CD9" w:rsidP="009C5CD9">
      <w:pPr>
        <w:pStyle w:val="Odstavecseseznamem"/>
        <w:spacing w:after="60" w:line="240" w:lineRule="auto"/>
        <w:ind w:left="0"/>
        <w:jc w:val="both"/>
        <w:rPr>
          <w:rFonts w:ascii="Open Sans Light" w:hAnsi="Open Sans Light" w:cs="Open Sans Light"/>
          <w:sz w:val="20"/>
          <w:szCs w:val="20"/>
        </w:rPr>
      </w:pPr>
      <w:r>
        <w:rPr>
          <w:noProof/>
          <w:lang w:eastAsia="cs-CZ"/>
        </w:rPr>
        <mc:AlternateContent>
          <mc:Choice Requires="wps">
            <w:drawing>
              <wp:anchor distT="0" distB="0" distL="114300" distR="114300" simplePos="0" relativeHeight="251666432" behindDoc="1" locked="0" layoutInCell="1" allowOverlap="1" wp14:anchorId="4A081DCB" wp14:editId="346BD1E2">
                <wp:simplePos x="0" y="0"/>
                <wp:positionH relativeFrom="column">
                  <wp:posOffset>-62865</wp:posOffset>
                </wp:positionH>
                <wp:positionV relativeFrom="paragraph">
                  <wp:posOffset>110702</wp:posOffset>
                </wp:positionV>
                <wp:extent cx="1666240" cy="55880"/>
                <wp:effectExtent l="0" t="0" r="0" b="0"/>
                <wp:wrapNone/>
                <wp:docPr id="12" name="Zaoblený obdélník 19"/>
                <wp:cNvGraphicFramePr/>
                <a:graphic xmlns:a="http://schemas.openxmlformats.org/drawingml/2006/main">
                  <a:graphicData uri="http://schemas.microsoft.com/office/word/2010/wordprocessingShape">
                    <wps:wsp>
                      <wps:cNvSpPr/>
                      <wps:spPr>
                        <a:xfrm>
                          <a:off x="0" y="0"/>
                          <a:ext cx="1666240" cy="55880"/>
                        </a:xfrm>
                        <a:prstGeom prst="roundRect">
                          <a:avLst>
                            <a:gd name="adj" fmla="val 16667"/>
                          </a:avLst>
                        </a:prstGeom>
                        <a:solidFill>
                          <a:srgbClr val="75B842">
                            <a:alpha val="6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0D5BB1" id="Zaoblený obdélník 19" o:spid="_x0000_s1026" style="position:absolute;margin-left:-4.95pt;margin-top:8.7pt;width:131.2pt;height:4.4pt;z-index:-2516500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" fillcolor="#75b842" stroked="f" strokeweight="1pt">
                <v:fill opacity="39321f"/>
                <v:stroke joinstyle="miter"/>
              </v:roundrect>
            </w:pict>
          </mc:Fallback>
        </mc:AlternateContent>
      </w:r>
      <w:r>
        <w:rPr>
          <w:rFonts w:ascii="Open Sans Light" w:hAnsi="Open Sans Light" w:cs="Open Sans Light"/>
          <w:b/>
          <w:sz w:val="20"/>
          <w:szCs w:val="20"/>
        </w:rPr>
        <w:t>6. DOBA TRVÁNÍ SMLOUVY</w:t>
      </w:r>
    </w:p>
    <w:p w14:paraId="1E44D635" w14:textId="77777777" w:rsidR="009C5CD9" w:rsidRDefault="009C5CD9" w:rsidP="009C5CD9">
      <w:pPr>
        <w:pStyle w:val="Odstavecseseznamem"/>
        <w:spacing w:after="60" w:line="240" w:lineRule="auto"/>
        <w:ind w:left="1440"/>
        <w:jc w:val="both"/>
        <w:rPr>
          <w:rFonts w:ascii="Open Sans Light" w:hAnsi="Open Sans Light" w:cs="Open Sans Light"/>
          <w:sz w:val="14"/>
        </w:rPr>
      </w:pPr>
    </w:p>
    <w:p w14:paraId="51DA7EE7" w14:textId="77777777" w:rsidR="009C5CD9" w:rsidRDefault="009C5CD9" w:rsidP="009C5CD9">
      <w:pPr>
        <w:pStyle w:val="Odstavecseseznamem"/>
        <w:spacing w:after="60" w:line="240" w:lineRule="auto"/>
        <w:ind w:left="426" w:hanging="426"/>
        <w:jc w:val="both"/>
        <w:rPr>
          <w:rFonts w:ascii="Open Sans Light" w:hAnsi="Open Sans Light" w:cs="Open Sans Light"/>
        </w:rPr>
      </w:pPr>
      <w:r>
        <w:rPr>
          <w:rFonts w:ascii="Open Sans Light" w:hAnsi="Open Sans Light" w:cs="Open Sans Light"/>
          <w:sz w:val="14"/>
          <w:szCs w:val="14"/>
        </w:rPr>
        <w:t>6.1)</w:t>
      </w:r>
      <w:r>
        <w:rPr>
          <w:rFonts w:ascii="Open Sans Light" w:hAnsi="Open Sans Light" w:cs="Open Sans Light"/>
          <w:sz w:val="14"/>
          <w:szCs w:val="14"/>
        </w:rPr>
        <w:tab/>
        <w:t>Tato Smlouva se uzavírá na dobu neurčitou. Každá Smluvní strana je oprávněna tuto Smlouvu ukončit písemnou výpovědí, přičemž výpovědní doba v takovém případě činí tři měsíce a počíná běžet od prvního dne měsíce následujícího po doručení výpovědi druhé Smluvní straně; v okamžiku oznámení o ukončení ze strany Klienta musí mít tento vyrovnány veškeré závazky vůči Poskytovateli.</w:t>
      </w:r>
    </w:p>
    <w:p w14:paraId="464340FB" w14:textId="77777777" w:rsidR="009C5CD9" w:rsidRDefault="009C5CD9" w:rsidP="009C5CD9">
      <w:pPr>
        <w:pStyle w:val="Odstavecseseznamem"/>
        <w:spacing w:after="0" w:line="240" w:lineRule="auto"/>
        <w:ind w:left="426" w:hanging="426"/>
        <w:jc w:val="both"/>
      </w:pPr>
      <w:r>
        <w:rPr>
          <w:rFonts w:ascii="Open Sans Light" w:hAnsi="Open Sans Light" w:cs="Open Sans Light"/>
          <w:color w:val="000000"/>
          <w:sz w:val="14"/>
          <w:szCs w:val="14"/>
        </w:rPr>
        <w:t>6.2)</w:t>
      </w:r>
      <w:r>
        <w:rPr>
          <w:rFonts w:ascii="Open Sans Light" w:hAnsi="Open Sans Light" w:cs="Open Sans Light"/>
          <w:color w:val="000000"/>
          <w:sz w:val="14"/>
          <w:szCs w:val="14"/>
        </w:rPr>
        <w:tab/>
        <w:t>Poskytovatel je oprávněn od Smlouvy odstoupit v případě podstatného porušení povinností Klienta dle Smlouvy. Podstatným porušením povinností Klienta se pro tyto účely rozumí zejména, nikoli však výlučně, (i) prodlení s úhradou jakéhokoli peněžitého závazku vůči Poskytovateli delší než patnáct dní, (</w:t>
      </w:r>
      <w:proofErr w:type="spellStart"/>
      <w:r>
        <w:rPr>
          <w:rFonts w:ascii="Open Sans Light" w:hAnsi="Open Sans Light" w:cs="Open Sans Light"/>
          <w:color w:val="000000"/>
          <w:sz w:val="14"/>
          <w:szCs w:val="14"/>
        </w:rPr>
        <w:t>ii</w:t>
      </w:r>
      <w:proofErr w:type="spellEnd"/>
      <w:r>
        <w:rPr>
          <w:rFonts w:ascii="Open Sans Light" w:hAnsi="Open Sans Light" w:cs="Open Sans Light"/>
          <w:color w:val="000000"/>
          <w:sz w:val="14"/>
          <w:szCs w:val="14"/>
        </w:rPr>
        <w:t xml:space="preserve">) použití </w:t>
      </w:r>
      <w:proofErr w:type="spellStart"/>
      <w:r>
        <w:rPr>
          <w:rFonts w:ascii="Open Sans Light" w:hAnsi="Open Sans Light" w:cs="Open Sans Light"/>
          <w:color w:val="000000"/>
          <w:sz w:val="14"/>
          <w:szCs w:val="14"/>
        </w:rPr>
        <w:t>LemonPay</w:t>
      </w:r>
      <w:proofErr w:type="spellEnd"/>
      <w:r>
        <w:rPr>
          <w:rFonts w:ascii="Open Sans Light" w:hAnsi="Open Sans Light" w:cs="Open Sans Light"/>
          <w:color w:val="000000"/>
          <w:sz w:val="14"/>
          <w:szCs w:val="14"/>
        </w:rPr>
        <w:t xml:space="preserve"> karty jinou osobou, než Zaměstnancem, jehož jméno je na příslušné </w:t>
      </w:r>
      <w:proofErr w:type="spellStart"/>
      <w:r>
        <w:rPr>
          <w:rFonts w:ascii="Open Sans Light" w:hAnsi="Open Sans Light" w:cs="Open Sans Light"/>
          <w:color w:val="000000"/>
          <w:sz w:val="14"/>
          <w:szCs w:val="14"/>
        </w:rPr>
        <w:t>LemonPay</w:t>
      </w:r>
      <w:proofErr w:type="spellEnd"/>
      <w:r>
        <w:rPr>
          <w:rFonts w:ascii="Open Sans Light" w:hAnsi="Open Sans Light" w:cs="Open Sans Light"/>
          <w:color w:val="000000"/>
          <w:sz w:val="14"/>
          <w:szCs w:val="14"/>
        </w:rPr>
        <w:t xml:space="preserve"> kartě uvedeno, (</w:t>
      </w:r>
      <w:proofErr w:type="spellStart"/>
      <w:r>
        <w:rPr>
          <w:rFonts w:ascii="Open Sans Light" w:hAnsi="Open Sans Light" w:cs="Open Sans Light"/>
          <w:color w:val="000000"/>
          <w:sz w:val="14"/>
          <w:szCs w:val="14"/>
        </w:rPr>
        <w:t>iii</w:t>
      </w:r>
      <w:proofErr w:type="spellEnd"/>
      <w:r>
        <w:rPr>
          <w:rFonts w:ascii="Open Sans Light" w:hAnsi="Open Sans Light" w:cs="Open Sans Light"/>
          <w:color w:val="000000"/>
          <w:sz w:val="14"/>
          <w:szCs w:val="14"/>
        </w:rPr>
        <w:t xml:space="preserve">) použití nebo pokusu o použití </w:t>
      </w:r>
      <w:proofErr w:type="spellStart"/>
      <w:r>
        <w:rPr>
          <w:rFonts w:ascii="Open Sans Light" w:hAnsi="Open Sans Light" w:cs="Open Sans Light"/>
          <w:color w:val="000000"/>
          <w:sz w:val="14"/>
          <w:szCs w:val="14"/>
        </w:rPr>
        <w:t>LemonPay</w:t>
      </w:r>
      <w:proofErr w:type="spellEnd"/>
      <w:r>
        <w:rPr>
          <w:rFonts w:ascii="Open Sans Light" w:hAnsi="Open Sans Light" w:cs="Open Sans Light"/>
          <w:color w:val="000000"/>
          <w:sz w:val="14"/>
          <w:szCs w:val="14"/>
        </w:rPr>
        <w:t xml:space="preserve"> karty k jinému účelu než úhradě služeb a zboží dle Smlouvy, nebo (</w:t>
      </w:r>
      <w:proofErr w:type="spellStart"/>
      <w:r>
        <w:rPr>
          <w:rFonts w:ascii="Open Sans Light" w:hAnsi="Open Sans Light" w:cs="Open Sans Light"/>
          <w:color w:val="000000"/>
          <w:sz w:val="14"/>
          <w:szCs w:val="14"/>
        </w:rPr>
        <w:t>iv</w:t>
      </w:r>
      <w:proofErr w:type="spellEnd"/>
      <w:r>
        <w:rPr>
          <w:rFonts w:ascii="Open Sans Light" w:hAnsi="Open Sans Light" w:cs="Open Sans Light"/>
          <w:color w:val="000000"/>
          <w:sz w:val="14"/>
          <w:szCs w:val="14"/>
        </w:rPr>
        <w:t xml:space="preserve">) podezření použití </w:t>
      </w:r>
      <w:proofErr w:type="spellStart"/>
      <w:r>
        <w:rPr>
          <w:rFonts w:ascii="Open Sans Light" w:hAnsi="Open Sans Light" w:cs="Open Sans Light"/>
          <w:color w:val="000000"/>
          <w:sz w:val="14"/>
          <w:szCs w:val="14"/>
        </w:rPr>
        <w:t>LemonPay</w:t>
      </w:r>
      <w:proofErr w:type="spellEnd"/>
      <w:r>
        <w:rPr>
          <w:rFonts w:ascii="Open Sans Light" w:hAnsi="Open Sans Light" w:cs="Open Sans Light"/>
          <w:color w:val="000000"/>
          <w:sz w:val="14"/>
          <w:szCs w:val="14"/>
        </w:rPr>
        <w:t xml:space="preserve"> karty k páchání trestné činnosti, nebo (v) hrubé anebo méně závažné, avšak opakované, porušení povinností Klienta nebo Zaměstnance dle Smlouvy, VSP, VOP či PP a (</w:t>
      </w:r>
      <w:proofErr w:type="spellStart"/>
      <w:r>
        <w:rPr>
          <w:rFonts w:ascii="Open Sans Light" w:hAnsi="Open Sans Light" w:cs="Open Sans Light"/>
          <w:color w:val="000000"/>
          <w:sz w:val="14"/>
          <w:szCs w:val="14"/>
        </w:rPr>
        <w:t>vi</w:t>
      </w:r>
      <w:proofErr w:type="spellEnd"/>
      <w:r>
        <w:rPr>
          <w:rFonts w:ascii="Open Sans Light" w:hAnsi="Open Sans Light" w:cs="Open Sans Light"/>
          <w:color w:val="000000"/>
          <w:sz w:val="14"/>
          <w:szCs w:val="14"/>
        </w:rPr>
        <w:t>) úpadek Klienta, nebo není podle pravomocného  rozhodnutí příslušného orgánu veřejné moci o neschopnosti Klienta. Smlouva je v tomto případě ukončena s účinky dnem následujícím po dni doručení odstoupení od Smlouvy Klientovi.</w:t>
      </w:r>
    </w:p>
    <w:p w14:paraId="1D20A797" w14:textId="77777777" w:rsidR="009C5CD9" w:rsidRDefault="009C5CD9" w:rsidP="009C5CD9">
      <w:pPr>
        <w:pStyle w:val="Odstavecseseznamem"/>
        <w:spacing w:after="60" w:line="240" w:lineRule="auto"/>
        <w:ind w:left="283" w:hanging="283"/>
        <w:jc w:val="both"/>
        <w:rPr>
          <w:rFonts w:ascii="Open Sans Light" w:hAnsi="Open Sans Light" w:cs="Open Sans Light"/>
          <w:sz w:val="14"/>
          <w:szCs w:val="14"/>
        </w:rPr>
      </w:pPr>
    </w:p>
    <w:p w14:paraId="08CA0D7F" w14:textId="77777777" w:rsidR="009C5CD9" w:rsidRDefault="009C5CD9" w:rsidP="009C5CD9">
      <w:pPr>
        <w:pStyle w:val="Odstavecseseznamem"/>
        <w:spacing w:after="60" w:line="240" w:lineRule="auto"/>
        <w:ind w:left="0"/>
        <w:jc w:val="both"/>
        <w:rPr>
          <w:rFonts w:ascii="Open Sans Light" w:hAnsi="Open Sans Light" w:cs="Open Sans Light"/>
          <w:sz w:val="20"/>
          <w:szCs w:val="20"/>
        </w:rPr>
      </w:pPr>
      <w:r>
        <w:rPr>
          <w:noProof/>
          <w:lang w:eastAsia="cs-CZ"/>
        </w:rPr>
        <mc:AlternateContent>
          <mc:Choice Requires="wps">
            <w:drawing>
              <wp:anchor distT="0" distB="0" distL="114300" distR="114300" simplePos="0" relativeHeight="251667456" behindDoc="1" locked="0" layoutInCell="1" allowOverlap="1" wp14:anchorId="275F9C7A" wp14:editId="1A02B1D7">
                <wp:simplePos x="0" y="0"/>
                <wp:positionH relativeFrom="column">
                  <wp:posOffset>-62865</wp:posOffset>
                </wp:positionH>
                <wp:positionV relativeFrom="paragraph">
                  <wp:posOffset>116840</wp:posOffset>
                </wp:positionV>
                <wp:extent cx="1753235" cy="55880"/>
                <wp:effectExtent l="0" t="0" r="1905" b="0"/>
                <wp:wrapNone/>
                <wp:docPr id="10" name="Zaoblený obdélník 20"/>
                <wp:cNvGraphicFramePr/>
                <a:graphic xmlns:a="http://schemas.openxmlformats.org/drawingml/2006/main">
                  <a:graphicData uri="http://schemas.microsoft.com/office/word/2010/wordprocessingShape">
                    <wps:wsp>
                      <wps:cNvSpPr/>
                      <wps:spPr>
                        <a:xfrm>
                          <a:off x="0" y="0"/>
                          <a:ext cx="1752480" cy="55080"/>
                        </a:xfrm>
                        <a:prstGeom prst="roundRect">
                          <a:avLst>
                            <a:gd name="adj" fmla="val 16667"/>
                          </a:avLst>
                        </a:prstGeom>
                        <a:solidFill>
                          <a:srgbClr val="75B842">
                            <a:alpha val="6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C07484" id="Zaoblený obdélník 20" o:spid="_x0000_s1026" style="position:absolute;margin-left:-4.95pt;margin-top:9.2pt;width:138.05pt;height:4.4pt;z-index:-2516490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" fillcolor="#75b842" stroked="f" strokeweight="1pt">
                <v:fill opacity="39321f"/>
                <v:stroke joinstyle="miter"/>
              </v:roundrect>
            </w:pict>
          </mc:Fallback>
        </mc:AlternateContent>
      </w:r>
      <w:r>
        <w:rPr>
          <w:rFonts w:ascii="Open Sans Light" w:hAnsi="Open Sans Light" w:cs="Open Sans Light"/>
          <w:b/>
          <w:sz w:val="20"/>
          <w:szCs w:val="20"/>
        </w:rPr>
        <w:t>7. ZÁVĚREČNÁ USTANOVENÍ</w:t>
      </w:r>
    </w:p>
    <w:p w14:paraId="4A74791C" w14:textId="77777777" w:rsidR="009C5CD9" w:rsidRPr="00CE4EA7" w:rsidRDefault="009C5CD9" w:rsidP="00CE4EA7">
      <w:pPr>
        <w:spacing w:after="60"/>
        <w:jc w:val="both"/>
        <w:rPr>
          <w:rFonts w:ascii="Open Sans Light" w:hAnsi="Open Sans Light" w:cs="Open Sans Light"/>
          <w:b/>
          <w:sz w:val="14"/>
          <w:szCs w:val="14"/>
        </w:rPr>
      </w:pPr>
    </w:p>
    <w:p w14:paraId="7156F4F2" w14:textId="77777777" w:rsidR="009C5CD9" w:rsidRDefault="009C5CD9" w:rsidP="009C5CD9">
      <w:pPr>
        <w:pStyle w:val="Odstavecseseznamem"/>
        <w:spacing w:after="60" w:line="240" w:lineRule="auto"/>
        <w:ind w:left="426" w:hanging="426"/>
        <w:jc w:val="both"/>
        <w:rPr>
          <w:rFonts w:ascii="Open Sans Light" w:hAnsi="Open Sans Light" w:cs="Open Sans Light"/>
          <w:sz w:val="14"/>
        </w:rPr>
      </w:pPr>
      <w:r>
        <w:rPr>
          <w:rFonts w:ascii="Open Sans Light" w:hAnsi="Open Sans Light" w:cs="Open Sans Light"/>
          <w:sz w:val="14"/>
          <w:szCs w:val="14"/>
        </w:rPr>
        <w:t>7.1)</w:t>
      </w:r>
      <w:r>
        <w:rPr>
          <w:rFonts w:ascii="Open Sans Light" w:hAnsi="Open Sans Light" w:cs="Open Sans Light"/>
          <w:sz w:val="14"/>
          <w:szCs w:val="14"/>
        </w:rPr>
        <w:tab/>
        <w:t>Práva a povinnosti Klienta z této Smlouvy nelze převést na třetí osobu bez předchozího písemného souhlasu Poskytovatele.</w:t>
      </w:r>
    </w:p>
    <w:p w14:paraId="2FFFD696" w14:textId="47A7C3B2" w:rsidR="009C5CD9" w:rsidRDefault="009C5CD9" w:rsidP="009C5CD9">
      <w:pPr>
        <w:pStyle w:val="Odstavecseseznamem"/>
        <w:spacing w:after="60" w:line="240" w:lineRule="auto"/>
        <w:ind w:left="426" w:hanging="426"/>
        <w:jc w:val="both"/>
        <w:rPr>
          <w:rFonts w:ascii="Open Sans Light" w:hAnsi="Open Sans Light" w:cs="Open Sans Light"/>
          <w:sz w:val="14"/>
        </w:rPr>
      </w:pPr>
      <w:r>
        <w:rPr>
          <w:rFonts w:ascii="Open Sans Light" w:hAnsi="Open Sans Light" w:cs="Open Sans Light"/>
          <w:sz w:val="14"/>
          <w:szCs w:val="14"/>
        </w:rPr>
        <w:t>7.2)</w:t>
      </w:r>
      <w:r>
        <w:rPr>
          <w:rFonts w:ascii="Open Sans Light" w:hAnsi="Open Sans Light" w:cs="Open Sans Light"/>
          <w:sz w:val="14"/>
          <w:szCs w:val="14"/>
        </w:rPr>
        <w:tab/>
        <w:t>Tato Smlouva nabývá platnosti a účinnosti dnem jejího podpisu oběma Smluvními stranami.</w:t>
      </w:r>
      <w:r w:rsidR="002161DA">
        <w:rPr>
          <w:rFonts w:ascii="Open Sans Light" w:hAnsi="Open Sans Light" w:cs="Open Sans Light"/>
          <w:sz w:val="14"/>
          <w:szCs w:val="14"/>
        </w:rPr>
        <w:t xml:space="preserve"> </w:t>
      </w:r>
      <w:r w:rsidR="002161DA" w:rsidRPr="002161DA">
        <w:rPr>
          <w:rFonts w:ascii="Open Sans Light" w:hAnsi="Open Sans Light" w:cs="Open Sans Light"/>
          <w:sz w:val="14"/>
          <w:szCs w:val="14"/>
        </w:rPr>
        <w:t xml:space="preserve">Tato Smlouva může být uzavřena v listinné podobě nebo elektronicky v informačním systému Poskytovatele. Podpis může být nahrazen formou SMS podpisu. SMS podpis je forma podpisu a elektronické identifikace </w:t>
      </w:r>
      <w:r w:rsidR="002161DA" w:rsidRPr="002161DA">
        <w:rPr>
          <w:rFonts w:ascii="Open Sans Light" w:hAnsi="Open Sans Light" w:cs="Open Sans Light"/>
          <w:sz w:val="14"/>
          <w:szCs w:val="14"/>
        </w:rPr>
        <w:lastRenderedPageBreak/>
        <w:t>osoby oprávněné jednat za Klienta prostřednictvím mobilního telefonu a telefonního čísla přiřazené této osobě, kdy osoba oprávněná jednat za Klienta prostřednictvím informačního systému potvrdí zájem o uzavření příslušné smluvní dokumentace a následně je jí prostřednictvím SMS zprávy zaslán potvrzovací kód, který tato osoba zadá v informačním systému Poskytovatele u jako potvrzení o uzavření smluvní dokumentace. Smluvní dokumentace je podepsána Klientem okamžikem zadání potvrzovacího kódu do informačního systému Poskytovatele.</w:t>
      </w:r>
    </w:p>
    <w:p w14:paraId="04D7F6E9" w14:textId="77777777" w:rsidR="009C5CD9" w:rsidRDefault="009C5CD9" w:rsidP="009C5CD9">
      <w:pPr>
        <w:pStyle w:val="Odstavecseseznamem"/>
        <w:spacing w:after="60" w:line="240" w:lineRule="auto"/>
        <w:ind w:left="426" w:hanging="426"/>
        <w:jc w:val="both"/>
        <w:rPr>
          <w:rFonts w:ascii="Open Sans Light" w:hAnsi="Open Sans Light" w:cs="Open Sans Light"/>
          <w:sz w:val="14"/>
        </w:rPr>
      </w:pPr>
      <w:r>
        <w:rPr>
          <w:rFonts w:ascii="Open Sans Light" w:hAnsi="Open Sans Light" w:cs="Open Sans Light"/>
          <w:sz w:val="14"/>
          <w:szCs w:val="14"/>
        </w:rPr>
        <w:t>7.3)</w:t>
      </w:r>
      <w:r>
        <w:rPr>
          <w:rFonts w:ascii="Open Sans Light" w:hAnsi="Open Sans Light" w:cs="Open Sans Light"/>
          <w:sz w:val="14"/>
          <w:szCs w:val="14"/>
        </w:rPr>
        <w:tab/>
        <w:t>Tato Smlouva je vyhotovena ve dvou vyhotoveních s platností originálu s tím, že každá Smluvní strana obdrží po jednom vyhotovení.</w:t>
      </w:r>
    </w:p>
    <w:p w14:paraId="6C2807E2" w14:textId="77777777" w:rsidR="009C5CD9" w:rsidRDefault="009C5CD9" w:rsidP="009C5CD9">
      <w:pPr>
        <w:pStyle w:val="Odstavecseseznamem"/>
        <w:spacing w:after="60" w:line="240" w:lineRule="auto"/>
        <w:ind w:left="426" w:hanging="426"/>
        <w:jc w:val="both"/>
        <w:rPr>
          <w:rFonts w:ascii="Open Sans Light" w:hAnsi="Open Sans Light" w:cs="Open Sans Light"/>
          <w:sz w:val="14"/>
        </w:rPr>
      </w:pPr>
      <w:r>
        <w:rPr>
          <w:rFonts w:ascii="Open Sans Light" w:hAnsi="Open Sans Light" w:cs="Open Sans Light"/>
          <w:sz w:val="14"/>
          <w:szCs w:val="14"/>
        </w:rPr>
        <w:t>7.4)</w:t>
      </w:r>
      <w:r>
        <w:rPr>
          <w:rFonts w:ascii="Open Sans Light" w:hAnsi="Open Sans Light" w:cs="Open Sans Light"/>
          <w:sz w:val="14"/>
          <w:szCs w:val="14"/>
        </w:rPr>
        <w:tab/>
        <w:t>Tato Smlouva, jakož i záležitosti touto Smlouvou neupravené, se řídí obecně závaznými právními předpisy českého právního řádu.</w:t>
      </w:r>
    </w:p>
    <w:p w14:paraId="56C34EA1" w14:textId="77777777" w:rsidR="009C5CD9" w:rsidRDefault="009C5CD9" w:rsidP="009C5CD9">
      <w:pPr>
        <w:pStyle w:val="Odstavecseseznamem"/>
        <w:spacing w:after="60" w:line="240" w:lineRule="auto"/>
        <w:ind w:left="426" w:hanging="426"/>
        <w:jc w:val="both"/>
      </w:pPr>
      <w:r>
        <w:rPr>
          <w:rFonts w:ascii="Open Sans Light" w:hAnsi="Open Sans Light" w:cs="Open Sans Light"/>
          <w:color w:val="000000"/>
          <w:sz w:val="14"/>
          <w:szCs w:val="14"/>
          <w:shd w:val="clear" w:color="auto" w:fill="FFFFFF"/>
        </w:rPr>
        <w:t>7.5)</w:t>
      </w:r>
      <w:r>
        <w:rPr>
          <w:rFonts w:ascii="Open Sans Light" w:hAnsi="Open Sans Light" w:cs="Open Sans Light"/>
          <w:color w:val="000000"/>
          <w:sz w:val="14"/>
          <w:szCs w:val="14"/>
          <w:shd w:val="clear" w:color="auto" w:fill="FFFFFF"/>
        </w:rPr>
        <w:tab/>
        <w:t>Tuto Smlouvu lze měnit pouze formou písemných vzestupně číslovaných dodatků, podepsaných oběma Smluvními stranami. To se nedotýká změny VSP, VOP a Ceníku, které mohou být Poskytovatelem jednostranně v přiměřeném rozsahu měněny, přičemž každá taková změna bude oznámena na Webových stránkách, a nová podoba VSP, VOP a/nebo Ceníku bude zveřejněna v elektronické podobě na Webových stránkách.</w:t>
      </w:r>
    </w:p>
    <w:p w14:paraId="1DAC5520" w14:textId="77777777" w:rsidR="009C5CD9" w:rsidRDefault="009C5CD9" w:rsidP="009C5CD9">
      <w:pPr>
        <w:pStyle w:val="Odstavecseseznamem"/>
        <w:spacing w:after="60" w:line="240" w:lineRule="auto"/>
        <w:ind w:left="426" w:hanging="426"/>
        <w:jc w:val="both"/>
      </w:pPr>
      <w:r>
        <w:rPr>
          <w:rFonts w:ascii="Open Sans Light" w:hAnsi="Open Sans Light" w:cs="Open Sans Light"/>
          <w:color w:val="000000"/>
          <w:sz w:val="14"/>
          <w:szCs w:val="14"/>
          <w:shd w:val="clear" w:color="auto" w:fill="FFFFFF"/>
        </w:rPr>
        <w:t>7.6)</w:t>
      </w:r>
      <w:r>
        <w:rPr>
          <w:rFonts w:ascii="Open Sans Light" w:hAnsi="Open Sans Light" w:cs="Open Sans Light"/>
          <w:color w:val="000000"/>
          <w:sz w:val="14"/>
          <w:szCs w:val="14"/>
          <w:shd w:val="clear" w:color="auto" w:fill="FFFFFF"/>
        </w:rPr>
        <w:tab/>
        <w:t xml:space="preserve">Každá změna VSP a/nebo Ceníku nabude účinnosti čtrnáct dní ode dne zveřejnění nové podoby VSP a/nebo Ceníku na Webových stránkách prostřednictvím systému </w:t>
      </w:r>
      <w:proofErr w:type="spellStart"/>
      <w:r>
        <w:rPr>
          <w:rFonts w:ascii="Open Sans Light" w:hAnsi="Open Sans Light" w:cs="Open Sans Light"/>
          <w:color w:val="000000"/>
          <w:sz w:val="14"/>
          <w:szCs w:val="14"/>
          <w:shd w:val="clear" w:color="auto" w:fill="FFFFFF"/>
        </w:rPr>
        <w:t>LemonTree</w:t>
      </w:r>
      <w:proofErr w:type="spellEnd"/>
      <w:r>
        <w:rPr>
          <w:rFonts w:ascii="Open Sans Light" w:hAnsi="Open Sans Light" w:cs="Open Sans Light"/>
          <w:color w:val="000000"/>
          <w:sz w:val="14"/>
          <w:szCs w:val="14"/>
          <w:shd w:val="clear" w:color="auto" w:fill="FFFFFF"/>
        </w:rPr>
        <w:t>, nebo k pozdějšímu datu uvedenému v oznámení změny nebo v nové podobě příslušného dokumentu. Klient je oprávněn jednostrannou změnu VSP a/nebo Ceníku odmítnout a tuto Smlouvu v důsledku toho písemně vypovědět nejpozději do čtrnácti dní ode dne zveřejnění nové podoby VSP a/nebo Ceníku na Webových stránkách, přičemž v takovém případě změna pro účely této Smlouvy nenabude účinnosti, a výpovědní doba v takovém případě činí tři měsíce a počíná běžet od prvního dne měsíce následujícího po doručení výpovědi Poskytovateli.</w:t>
      </w:r>
    </w:p>
    <w:p w14:paraId="774A6FE8" w14:textId="77777777" w:rsidR="009C5CD9" w:rsidRDefault="009C5CD9" w:rsidP="009C5CD9">
      <w:pPr>
        <w:pStyle w:val="Odstavecseseznamem"/>
        <w:spacing w:after="60" w:line="240" w:lineRule="auto"/>
        <w:ind w:left="426" w:hanging="426"/>
        <w:jc w:val="both"/>
        <w:rPr>
          <w:rFonts w:ascii="Open Sans Light" w:hAnsi="Open Sans Light" w:cs="Open Sans Light"/>
        </w:rPr>
      </w:pPr>
      <w:r>
        <w:rPr>
          <w:rFonts w:ascii="Open Sans Light" w:hAnsi="Open Sans Light" w:cs="Open Sans Light"/>
          <w:sz w:val="14"/>
          <w:szCs w:val="14"/>
        </w:rPr>
        <w:t>7.6)</w:t>
      </w:r>
      <w:r>
        <w:rPr>
          <w:rFonts w:ascii="Open Sans Light" w:hAnsi="Open Sans Light" w:cs="Open Sans Light"/>
          <w:sz w:val="14"/>
          <w:szCs w:val="14"/>
        </w:rPr>
        <w:tab/>
        <w:t>Pokud je nebo se stane jakékoli ustanovení této Smlouvy neplatným, neúčinným či nevymahatelným, nebude to mít vliv na platnost, účinnost a vymahatelnost ostatních ustanovení této Smlouvy.</w:t>
      </w:r>
    </w:p>
    <w:p w14:paraId="7DB41BD3" w14:textId="77777777" w:rsidR="009C5CD9" w:rsidRDefault="009C5CD9" w:rsidP="009C5CD9">
      <w:pPr>
        <w:pStyle w:val="Odstavecseseznamem"/>
        <w:spacing w:after="60" w:line="240" w:lineRule="auto"/>
        <w:ind w:left="426" w:hanging="426"/>
        <w:jc w:val="both"/>
        <w:rPr>
          <w:rFonts w:ascii="Open Sans Light" w:hAnsi="Open Sans Light" w:cs="Open Sans Light"/>
        </w:rPr>
      </w:pPr>
      <w:r>
        <w:rPr>
          <w:rFonts w:ascii="Open Sans Light" w:hAnsi="Open Sans Light" w:cs="Open Sans Light"/>
          <w:sz w:val="14"/>
          <w:szCs w:val="14"/>
        </w:rPr>
        <w:t>7.7)</w:t>
      </w:r>
      <w:r>
        <w:rPr>
          <w:rFonts w:ascii="Open Sans Light" w:hAnsi="Open Sans Light" w:cs="Open Sans Light"/>
          <w:sz w:val="14"/>
          <w:szCs w:val="14"/>
        </w:rPr>
        <w:tab/>
        <w:t xml:space="preserve">Tato Smlouva obsahuje úplné ujednání stran s ohledem na předmět Smlouvy a nahrazuje všechna řádná předchozí </w:t>
      </w:r>
      <w:r w:rsidR="00CE4EA7">
        <w:rPr>
          <w:rFonts w:ascii="Open Sans Light" w:hAnsi="Open Sans Light" w:cs="Open Sans Light"/>
          <w:sz w:val="14"/>
          <w:szCs w:val="14"/>
        </w:rPr>
        <w:br/>
      </w:r>
      <w:r>
        <w:rPr>
          <w:rFonts w:ascii="Open Sans Light" w:hAnsi="Open Sans Light" w:cs="Open Sans Light"/>
          <w:sz w:val="14"/>
          <w:szCs w:val="14"/>
        </w:rPr>
        <w:t>prohlášení, záruky, ujednání a dohody mezi Smluvními stranami.</w:t>
      </w:r>
    </w:p>
    <w:p w14:paraId="019C7A4C" w14:textId="77777777" w:rsidR="009C5CD9" w:rsidRDefault="009C5CD9" w:rsidP="009C5CD9">
      <w:pPr>
        <w:pStyle w:val="Odstavecseseznamem"/>
        <w:spacing w:after="60" w:line="240" w:lineRule="auto"/>
        <w:ind w:left="283" w:hanging="283"/>
        <w:jc w:val="both"/>
        <w:rPr>
          <w:rFonts w:ascii="Open Sans Light" w:hAnsi="Open Sans Light" w:cs="Open Sans Light"/>
          <w:sz w:val="14"/>
          <w:szCs w:val="14"/>
        </w:rPr>
      </w:pPr>
    </w:p>
    <w:p w14:paraId="6B0C66D6" w14:textId="77777777" w:rsidR="009C5CD9" w:rsidRDefault="009C5CD9" w:rsidP="009C5CD9">
      <w:pPr>
        <w:pStyle w:val="Odstavecseseznamem"/>
        <w:spacing w:after="60" w:line="240" w:lineRule="auto"/>
        <w:ind w:left="0"/>
        <w:jc w:val="both"/>
        <w:rPr>
          <w:rFonts w:ascii="Open Sans Light" w:hAnsi="Open Sans Light" w:cs="Open Sans Light"/>
          <w:sz w:val="20"/>
          <w:szCs w:val="20"/>
        </w:rPr>
      </w:pPr>
      <w:r>
        <w:rPr>
          <w:noProof/>
          <w:lang w:eastAsia="cs-CZ"/>
        </w:rPr>
        <mc:AlternateContent>
          <mc:Choice Requires="wps">
            <w:drawing>
              <wp:anchor distT="0" distB="0" distL="114300" distR="114300" simplePos="0" relativeHeight="251668480" behindDoc="1" locked="0" layoutInCell="1" allowOverlap="1" wp14:anchorId="746D3D73" wp14:editId="1DDB5566">
                <wp:simplePos x="0" y="0"/>
                <wp:positionH relativeFrom="column">
                  <wp:posOffset>-62865</wp:posOffset>
                </wp:positionH>
                <wp:positionV relativeFrom="paragraph">
                  <wp:posOffset>114088</wp:posOffset>
                </wp:positionV>
                <wp:extent cx="1838960" cy="55880"/>
                <wp:effectExtent l="0" t="0" r="2540" b="0"/>
                <wp:wrapNone/>
                <wp:docPr id="13" name="Zaoblený obdélník 21"/>
                <wp:cNvGraphicFramePr/>
                <a:graphic xmlns:a="http://schemas.openxmlformats.org/drawingml/2006/main">
                  <a:graphicData uri="http://schemas.microsoft.com/office/word/2010/wordprocessingShape">
                    <wps:wsp>
                      <wps:cNvSpPr/>
                      <wps:spPr>
                        <a:xfrm>
                          <a:off x="0" y="0"/>
                          <a:ext cx="1838960" cy="55880"/>
                        </a:xfrm>
                        <a:prstGeom prst="roundRect">
                          <a:avLst>
                            <a:gd name="adj" fmla="val 16667"/>
                          </a:avLst>
                        </a:prstGeom>
                        <a:solidFill>
                          <a:srgbClr val="75B842">
                            <a:alpha val="6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F6CB22" id="Zaoblený obdélník 21" o:spid="_x0000_s1026" style="position:absolute;margin-left:-4.95pt;margin-top:9pt;width:144.8pt;height:4.4pt;z-index:-2516480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" fillcolor="#75b842" stroked="f" strokeweight="1pt">
                <v:fill opacity="39321f"/>
                <v:stroke joinstyle="miter"/>
              </v:roundrect>
            </w:pict>
          </mc:Fallback>
        </mc:AlternateContent>
      </w:r>
      <w:r>
        <w:rPr>
          <w:rFonts w:ascii="Open Sans Light" w:hAnsi="Open Sans Light" w:cs="Open Sans Light"/>
          <w:b/>
          <w:sz w:val="20"/>
          <w:szCs w:val="20"/>
        </w:rPr>
        <w:t>8. SEZNAM PŘÍLOH SMLOUVY</w:t>
      </w:r>
    </w:p>
    <w:p w14:paraId="55D2068B" w14:textId="77777777" w:rsidR="009C5CD9" w:rsidRDefault="009C5CD9" w:rsidP="009C5CD9">
      <w:pPr>
        <w:pStyle w:val="Odstavecseseznamem"/>
        <w:spacing w:after="60" w:line="240" w:lineRule="auto"/>
        <w:ind w:left="0"/>
        <w:jc w:val="both"/>
        <w:rPr>
          <w:rFonts w:ascii="Open Sans Light" w:hAnsi="Open Sans Light" w:cs="Open Sans Light"/>
          <w:b/>
          <w:sz w:val="14"/>
          <w:szCs w:val="14"/>
        </w:rPr>
      </w:pPr>
    </w:p>
    <w:p w14:paraId="7551EFF7" w14:textId="77777777" w:rsidR="009C5CD9" w:rsidRPr="00AE0D57" w:rsidRDefault="009C5CD9" w:rsidP="009C5CD9">
      <w:pPr>
        <w:pStyle w:val="Odstavecseseznamem"/>
        <w:spacing w:after="60" w:line="240" w:lineRule="auto"/>
        <w:ind w:left="426" w:hanging="426"/>
        <w:jc w:val="both"/>
        <w:rPr>
          <w:rFonts w:ascii="Open Sans Light" w:hAnsi="Open Sans Light" w:cs="Open Sans Light"/>
          <w:sz w:val="14"/>
          <w:szCs w:val="14"/>
        </w:rPr>
      </w:pPr>
      <w:r w:rsidRPr="00AE0D57">
        <w:rPr>
          <w:rFonts w:ascii="Open Sans Light" w:hAnsi="Open Sans Light" w:cs="Open Sans Light"/>
          <w:sz w:val="14"/>
          <w:szCs w:val="14"/>
        </w:rPr>
        <w:t>8.1)</w:t>
      </w:r>
      <w:r>
        <w:rPr>
          <w:rFonts w:ascii="Open Sans Light" w:hAnsi="Open Sans Light" w:cs="Open Sans Light"/>
          <w:sz w:val="14"/>
          <w:szCs w:val="14"/>
        </w:rPr>
        <w:tab/>
      </w:r>
      <w:r w:rsidRPr="00AE0D57">
        <w:rPr>
          <w:rFonts w:ascii="Open Sans Light" w:hAnsi="Open Sans Light" w:cs="Open Sans Light"/>
          <w:sz w:val="14"/>
          <w:szCs w:val="14"/>
        </w:rPr>
        <w:t>Příloha č. 1 - Všeobecné smluvní podmínky</w:t>
      </w:r>
      <w:r>
        <w:rPr>
          <w:rFonts w:ascii="Open Sans Light" w:hAnsi="Open Sans Light" w:cs="Open Sans Light"/>
          <w:sz w:val="14"/>
          <w:szCs w:val="14"/>
        </w:rPr>
        <w:t xml:space="preserve"> </w:t>
      </w:r>
      <w:proofErr w:type="spellStart"/>
      <w:r>
        <w:rPr>
          <w:rFonts w:ascii="Open Sans Light" w:hAnsi="Open Sans Light" w:cs="Open Sans Light"/>
          <w:sz w:val="14"/>
          <w:szCs w:val="14"/>
        </w:rPr>
        <w:t>LemonPay</w:t>
      </w:r>
      <w:proofErr w:type="spellEnd"/>
    </w:p>
    <w:p w14:paraId="636FBF07" w14:textId="77777777" w:rsidR="009C5CD9" w:rsidRDefault="009C5CD9" w:rsidP="009C5CD9">
      <w:pPr>
        <w:pStyle w:val="Odstavecseseznamem"/>
        <w:spacing w:after="60" w:line="240" w:lineRule="auto"/>
        <w:ind w:left="426" w:hanging="426"/>
        <w:jc w:val="both"/>
        <w:rPr>
          <w:rFonts w:ascii="Open Sans Light" w:hAnsi="Open Sans Light" w:cs="Open Sans Light"/>
          <w:sz w:val="14"/>
          <w:szCs w:val="14"/>
        </w:rPr>
      </w:pPr>
      <w:r w:rsidRPr="00AE0D57">
        <w:rPr>
          <w:rFonts w:ascii="Open Sans Light" w:hAnsi="Open Sans Light" w:cs="Open Sans Light"/>
          <w:sz w:val="14"/>
          <w:szCs w:val="14"/>
        </w:rPr>
        <w:t>8.2)</w:t>
      </w:r>
      <w:r>
        <w:rPr>
          <w:rFonts w:ascii="Open Sans Light" w:hAnsi="Open Sans Light" w:cs="Open Sans Light"/>
          <w:sz w:val="14"/>
          <w:szCs w:val="14"/>
        </w:rPr>
        <w:tab/>
      </w:r>
      <w:r w:rsidRPr="00AE0D57">
        <w:rPr>
          <w:rFonts w:ascii="Open Sans Light" w:hAnsi="Open Sans Light" w:cs="Open Sans Light"/>
          <w:sz w:val="14"/>
          <w:szCs w:val="14"/>
        </w:rPr>
        <w:t>Příloha č. 2</w:t>
      </w:r>
      <w:r>
        <w:rPr>
          <w:rFonts w:ascii="Open Sans Light" w:hAnsi="Open Sans Light" w:cs="Open Sans Light"/>
          <w:sz w:val="14"/>
          <w:szCs w:val="14"/>
        </w:rPr>
        <w:t xml:space="preserve"> - </w:t>
      </w:r>
      <w:r w:rsidRPr="00AE0D57">
        <w:rPr>
          <w:rFonts w:ascii="Open Sans Light" w:hAnsi="Open Sans Light" w:cs="Open Sans Light"/>
          <w:sz w:val="14"/>
          <w:szCs w:val="14"/>
        </w:rPr>
        <w:t>Ceník</w:t>
      </w:r>
      <w:r>
        <w:rPr>
          <w:rFonts w:ascii="Open Sans Light" w:hAnsi="Open Sans Light" w:cs="Open Sans Light"/>
          <w:sz w:val="14"/>
          <w:szCs w:val="14"/>
        </w:rPr>
        <w:t xml:space="preserve"> </w:t>
      </w:r>
      <w:proofErr w:type="spellStart"/>
      <w:r w:rsidRPr="00AE0D57">
        <w:rPr>
          <w:rFonts w:ascii="Open Sans Light" w:hAnsi="Open Sans Light" w:cs="Open Sans Light"/>
          <w:sz w:val="14"/>
          <w:szCs w:val="14"/>
        </w:rPr>
        <w:t>LemonPay</w:t>
      </w:r>
      <w:proofErr w:type="spellEnd"/>
    </w:p>
    <w:p w14:paraId="510069C0" w14:textId="77777777" w:rsidR="009C5CD9" w:rsidRPr="00AE0D57" w:rsidRDefault="009C5CD9" w:rsidP="009C5CD9">
      <w:pPr>
        <w:pStyle w:val="Odstavecseseznamem"/>
        <w:spacing w:after="60" w:line="240" w:lineRule="auto"/>
        <w:ind w:left="426" w:hanging="426"/>
        <w:jc w:val="both"/>
        <w:rPr>
          <w:rFonts w:ascii="Open Sans Light" w:hAnsi="Open Sans Light" w:cs="Open Sans Light"/>
          <w:sz w:val="14"/>
          <w:szCs w:val="14"/>
        </w:rPr>
      </w:pPr>
      <w:r>
        <w:rPr>
          <w:rFonts w:ascii="Open Sans Light" w:hAnsi="Open Sans Light" w:cs="Open Sans Light"/>
          <w:sz w:val="14"/>
          <w:szCs w:val="14"/>
        </w:rPr>
        <w:t>8.3)</w:t>
      </w:r>
      <w:r>
        <w:rPr>
          <w:rFonts w:ascii="Open Sans Light" w:hAnsi="Open Sans Light" w:cs="Open Sans Light"/>
          <w:sz w:val="14"/>
          <w:szCs w:val="14"/>
        </w:rPr>
        <w:tab/>
        <w:t xml:space="preserve">Příloha č. 3 - Založení oprávněných osob do portálu </w:t>
      </w:r>
      <w:proofErr w:type="spellStart"/>
      <w:r>
        <w:rPr>
          <w:rFonts w:ascii="Open Sans Light" w:hAnsi="Open Sans Light" w:cs="Open Sans Light"/>
          <w:sz w:val="14"/>
          <w:szCs w:val="14"/>
        </w:rPr>
        <w:t>LemonTree</w:t>
      </w:r>
      <w:proofErr w:type="spellEnd"/>
    </w:p>
    <w:p w14:paraId="17E5CE68" w14:textId="77777777" w:rsidR="009C5CD9" w:rsidRPr="00AE0D57" w:rsidRDefault="009C5CD9" w:rsidP="009C5CD9">
      <w:pPr>
        <w:pStyle w:val="Odstavecseseznamem"/>
        <w:spacing w:after="60" w:line="240" w:lineRule="auto"/>
        <w:ind w:left="426" w:hanging="426"/>
        <w:jc w:val="both"/>
        <w:rPr>
          <w:rFonts w:ascii="Open Sans Light" w:hAnsi="Open Sans Light" w:cs="Open Sans Light"/>
          <w:sz w:val="14"/>
          <w:szCs w:val="14"/>
        </w:rPr>
      </w:pPr>
      <w:r w:rsidRPr="00AE0D57">
        <w:rPr>
          <w:rFonts w:ascii="Open Sans Light" w:hAnsi="Open Sans Light" w:cs="Open Sans Light"/>
          <w:sz w:val="14"/>
          <w:szCs w:val="14"/>
        </w:rPr>
        <w:t>8.</w:t>
      </w:r>
      <w:r>
        <w:rPr>
          <w:rFonts w:ascii="Open Sans Light" w:hAnsi="Open Sans Light" w:cs="Open Sans Light"/>
          <w:sz w:val="14"/>
          <w:szCs w:val="14"/>
        </w:rPr>
        <w:t>4</w:t>
      </w:r>
      <w:r w:rsidRPr="00AE0D57">
        <w:rPr>
          <w:rFonts w:ascii="Open Sans Light" w:hAnsi="Open Sans Light" w:cs="Open Sans Light"/>
          <w:sz w:val="14"/>
          <w:szCs w:val="14"/>
        </w:rPr>
        <w:t>)</w:t>
      </w:r>
      <w:r>
        <w:rPr>
          <w:rFonts w:ascii="Open Sans Light" w:hAnsi="Open Sans Light" w:cs="Open Sans Light"/>
          <w:sz w:val="14"/>
          <w:szCs w:val="14"/>
        </w:rPr>
        <w:tab/>
      </w:r>
      <w:r w:rsidRPr="00AE0D57">
        <w:rPr>
          <w:rFonts w:ascii="Open Sans Light" w:hAnsi="Open Sans Light" w:cs="Open Sans Light"/>
          <w:sz w:val="14"/>
          <w:szCs w:val="14"/>
        </w:rPr>
        <w:t xml:space="preserve">Příloha č. </w:t>
      </w:r>
      <w:r>
        <w:rPr>
          <w:rFonts w:ascii="Open Sans Light" w:hAnsi="Open Sans Light" w:cs="Open Sans Light"/>
          <w:sz w:val="14"/>
          <w:szCs w:val="14"/>
        </w:rPr>
        <w:t>4</w:t>
      </w:r>
      <w:r w:rsidRPr="00AE0D57">
        <w:rPr>
          <w:rFonts w:ascii="Open Sans Light" w:hAnsi="Open Sans Light" w:cs="Open Sans Light"/>
          <w:sz w:val="14"/>
          <w:szCs w:val="14"/>
        </w:rPr>
        <w:t xml:space="preserve"> - Všeobecné obchodní podmínky k užívání </w:t>
      </w:r>
      <w:proofErr w:type="spellStart"/>
      <w:r>
        <w:rPr>
          <w:rFonts w:ascii="Open Sans Light" w:hAnsi="Open Sans Light" w:cs="Open Sans Light"/>
          <w:sz w:val="14"/>
          <w:szCs w:val="14"/>
        </w:rPr>
        <w:t>benefitních</w:t>
      </w:r>
      <w:proofErr w:type="spellEnd"/>
      <w:r w:rsidRPr="00AE0D57">
        <w:rPr>
          <w:rFonts w:ascii="Open Sans Light" w:hAnsi="Open Sans Light" w:cs="Open Sans Light"/>
          <w:sz w:val="14"/>
          <w:szCs w:val="14"/>
        </w:rPr>
        <w:t xml:space="preserve"> karet </w:t>
      </w:r>
      <w:proofErr w:type="spellStart"/>
      <w:r w:rsidRPr="00AE0D57">
        <w:rPr>
          <w:rFonts w:ascii="Open Sans Light" w:hAnsi="Open Sans Light" w:cs="Open Sans Light"/>
          <w:sz w:val="14"/>
          <w:szCs w:val="14"/>
        </w:rPr>
        <w:t>LemonPay</w:t>
      </w:r>
      <w:proofErr w:type="spellEnd"/>
    </w:p>
    <w:p w14:paraId="662C3595" w14:textId="77777777" w:rsidR="009C5CD9" w:rsidRPr="00AE0D57" w:rsidRDefault="009C5CD9" w:rsidP="009C5CD9">
      <w:pPr>
        <w:pStyle w:val="Odstavecseseznamem"/>
        <w:spacing w:after="60" w:line="240" w:lineRule="auto"/>
        <w:ind w:left="426" w:hanging="426"/>
        <w:jc w:val="both"/>
        <w:rPr>
          <w:rFonts w:ascii="Open Sans Light" w:hAnsi="Open Sans Light" w:cs="Open Sans Light"/>
          <w:sz w:val="14"/>
          <w:szCs w:val="14"/>
        </w:rPr>
      </w:pPr>
      <w:r w:rsidRPr="00AE0D57">
        <w:rPr>
          <w:rFonts w:ascii="Open Sans Light" w:hAnsi="Open Sans Light" w:cs="Open Sans Light"/>
          <w:sz w:val="14"/>
          <w:szCs w:val="14"/>
        </w:rPr>
        <w:t>8.</w:t>
      </w:r>
      <w:r>
        <w:rPr>
          <w:rFonts w:ascii="Open Sans Light" w:hAnsi="Open Sans Light" w:cs="Open Sans Light"/>
          <w:sz w:val="14"/>
          <w:szCs w:val="14"/>
        </w:rPr>
        <w:t>5</w:t>
      </w:r>
      <w:r w:rsidRPr="00AE0D57">
        <w:rPr>
          <w:rFonts w:ascii="Open Sans Light" w:hAnsi="Open Sans Light" w:cs="Open Sans Light"/>
          <w:sz w:val="14"/>
          <w:szCs w:val="14"/>
        </w:rPr>
        <w:t>)</w:t>
      </w:r>
      <w:r>
        <w:rPr>
          <w:rFonts w:ascii="Open Sans Light" w:hAnsi="Open Sans Light" w:cs="Open Sans Light"/>
          <w:sz w:val="14"/>
          <w:szCs w:val="14"/>
        </w:rPr>
        <w:tab/>
      </w:r>
      <w:r w:rsidRPr="00AE0D57">
        <w:rPr>
          <w:rFonts w:ascii="Open Sans Light" w:hAnsi="Open Sans Light" w:cs="Open Sans Light"/>
          <w:sz w:val="14"/>
          <w:szCs w:val="14"/>
        </w:rPr>
        <w:t xml:space="preserve">Příloha č. </w:t>
      </w:r>
      <w:r>
        <w:rPr>
          <w:rFonts w:ascii="Open Sans Light" w:hAnsi="Open Sans Light" w:cs="Open Sans Light"/>
          <w:sz w:val="14"/>
          <w:szCs w:val="14"/>
        </w:rPr>
        <w:t>5</w:t>
      </w:r>
      <w:r w:rsidRPr="00AE0D57">
        <w:rPr>
          <w:rFonts w:ascii="Open Sans Light" w:hAnsi="Open Sans Light" w:cs="Open Sans Light"/>
          <w:sz w:val="14"/>
          <w:szCs w:val="14"/>
        </w:rPr>
        <w:t xml:space="preserve"> - Produktové podmínky </w:t>
      </w:r>
      <w:proofErr w:type="spellStart"/>
      <w:r>
        <w:rPr>
          <w:rFonts w:ascii="Open Sans Light" w:hAnsi="Open Sans Light" w:cs="Open Sans Light"/>
          <w:sz w:val="14"/>
          <w:szCs w:val="14"/>
        </w:rPr>
        <w:t>benefitních</w:t>
      </w:r>
      <w:proofErr w:type="spellEnd"/>
      <w:r w:rsidRPr="00AE0D57">
        <w:rPr>
          <w:rFonts w:ascii="Open Sans Light" w:hAnsi="Open Sans Light" w:cs="Open Sans Light"/>
          <w:sz w:val="14"/>
          <w:szCs w:val="14"/>
        </w:rPr>
        <w:t xml:space="preserve"> karet </w:t>
      </w:r>
      <w:proofErr w:type="spellStart"/>
      <w:r w:rsidRPr="00AE0D57">
        <w:rPr>
          <w:rFonts w:ascii="Open Sans Light" w:hAnsi="Open Sans Light" w:cs="Open Sans Light"/>
          <w:sz w:val="14"/>
          <w:szCs w:val="14"/>
        </w:rPr>
        <w:t>LemonPay</w:t>
      </w:r>
      <w:proofErr w:type="spellEnd"/>
      <w:r>
        <w:rPr>
          <w:rFonts w:ascii="Open Sans Light" w:hAnsi="Open Sans Light" w:cs="Open Sans Light"/>
          <w:sz w:val="14"/>
          <w:szCs w:val="14"/>
        </w:rPr>
        <w:t xml:space="preserve"> „p</w:t>
      </w:r>
      <w:r w:rsidRPr="00AE0D57">
        <w:rPr>
          <w:rFonts w:ascii="Open Sans Light" w:hAnsi="Open Sans Light" w:cs="Open Sans Light"/>
          <w:sz w:val="14"/>
          <w:szCs w:val="14"/>
        </w:rPr>
        <w:t xml:space="preserve">eněženka </w:t>
      </w:r>
      <w:r>
        <w:rPr>
          <w:rFonts w:ascii="Open Sans Light" w:hAnsi="Open Sans Light" w:cs="Open Sans Light"/>
          <w:sz w:val="14"/>
          <w:szCs w:val="14"/>
        </w:rPr>
        <w:t>stravenky“</w:t>
      </w:r>
    </w:p>
    <w:p w14:paraId="4910921C" w14:textId="353C62BA" w:rsidR="009C5CD9" w:rsidRDefault="009C5CD9" w:rsidP="009C5CD9">
      <w:pPr>
        <w:pStyle w:val="Odstavecseseznamem"/>
        <w:spacing w:after="60" w:line="240" w:lineRule="auto"/>
        <w:ind w:left="426" w:hanging="426"/>
        <w:jc w:val="both"/>
        <w:rPr>
          <w:rFonts w:ascii="Open Sans Light" w:hAnsi="Open Sans Light" w:cs="Open Sans Light"/>
          <w:sz w:val="14"/>
          <w:szCs w:val="14"/>
        </w:rPr>
      </w:pPr>
      <w:r w:rsidRPr="00AE0D57">
        <w:rPr>
          <w:rFonts w:ascii="Open Sans Light" w:hAnsi="Open Sans Light" w:cs="Open Sans Light"/>
          <w:sz w:val="14"/>
          <w:szCs w:val="14"/>
        </w:rPr>
        <w:t>8.</w:t>
      </w:r>
      <w:r>
        <w:rPr>
          <w:rFonts w:ascii="Open Sans Light" w:hAnsi="Open Sans Light" w:cs="Open Sans Light"/>
          <w:sz w:val="14"/>
          <w:szCs w:val="14"/>
        </w:rPr>
        <w:t>6</w:t>
      </w:r>
      <w:r w:rsidRPr="00AE0D57">
        <w:rPr>
          <w:rFonts w:ascii="Open Sans Light" w:hAnsi="Open Sans Light" w:cs="Open Sans Light"/>
          <w:sz w:val="14"/>
          <w:szCs w:val="14"/>
        </w:rPr>
        <w:t>)</w:t>
      </w:r>
      <w:r>
        <w:rPr>
          <w:rFonts w:ascii="Open Sans Light" w:hAnsi="Open Sans Light" w:cs="Open Sans Light"/>
          <w:sz w:val="14"/>
          <w:szCs w:val="14"/>
        </w:rPr>
        <w:tab/>
      </w:r>
      <w:r w:rsidRPr="00AE0D57">
        <w:rPr>
          <w:rFonts w:ascii="Open Sans Light" w:hAnsi="Open Sans Light" w:cs="Open Sans Light"/>
          <w:sz w:val="14"/>
          <w:szCs w:val="14"/>
        </w:rPr>
        <w:t xml:space="preserve">Příloha č. </w:t>
      </w:r>
      <w:r>
        <w:rPr>
          <w:rFonts w:ascii="Open Sans Light" w:hAnsi="Open Sans Light" w:cs="Open Sans Light"/>
          <w:sz w:val="14"/>
          <w:szCs w:val="14"/>
        </w:rPr>
        <w:t>6</w:t>
      </w:r>
      <w:r w:rsidRPr="00AE0D57">
        <w:rPr>
          <w:rFonts w:ascii="Open Sans Light" w:hAnsi="Open Sans Light" w:cs="Open Sans Light"/>
          <w:sz w:val="14"/>
          <w:szCs w:val="14"/>
        </w:rPr>
        <w:t xml:space="preserve"> - Produktové podmínky platebních karet </w:t>
      </w:r>
      <w:proofErr w:type="spellStart"/>
      <w:r w:rsidRPr="00AE0D57">
        <w:rPr>
          <w:rFonts w:ascii="Open Sans Light" w:hAnsi="Open Sans Light" w:cs="Open Sans Light"/>
          <w:sz w:val="14"/>
          <w:szCs w:val="14"/>
        </w:rPr>
        <w:t>LemonPay</w:t>
      </w:r>
      <w:proofErr w:type="spellEnd"/>
      <w:r>
        <w:rPr>
          <w:rFonts w:ascii="Open Sans Light" w:hAnsi="Open Sans Light" w:cs="Open Sans Light"/>
          <w:sz w:val="14"/>
          <w:szCs w:val="14"/>
        </w:rPr>
        <w:t xml:space="preserve"> „p</w:t>
      </w:r>
      <w:r w:rsidRPr="00AE0D57">
        <w:rPr>
          <w:rFonts w:ascii="Open Sans Light" w:hAnsi="Open Sans Light" w:cs="Open Sans Light"/>
          <w:sz w:val="14"/>
          <w:szCs w:val="14"/>
        </w:rPr>
        <w:t xml:space="preserve">eněženka </w:t>
      </w:r>
      <w:r>
        <w:rPr>
          <w:rFonts w:ascii="Open Sans Light" w:hAnsi="Open Sans Light" w:cs="Open Sans Light"/>
          <w:sz w:val="14"/>
          <w:szCs w:val="14"/>
        </w:rPr>
        <w:t>benefity“</w:t>
      </w:r>
    </w:p>
    <w:p w14:paraId="68A438E2" w14:textId="2A775562" w:rsidR="007B1295" w:rsidRDefault="007B1295" w:rsidP="009C5CD9">
      <w:pPr>
        <w:pStyle w:val="Odstavecseseznamem"/>
        <w:spacing w:after="60" w:line="240" w:lineRule="auto"/>
        <w:ind w:left="426" w:hanging="426"/>
        <w:jc w:val="both"/>
        <w:rPr>
          <w:rFonts w:ascii="Open Sans Light" w:hAnsi="Open Sans Light" w:cs="Open Sans Light"/>
          <w:sz w:val="14"/>
          <w:szCs w:val="14"/>
        </w:rPr>
      </w:pPr>
      <w:r>
        <w:rPr>
          <w:rFonts w:ascii="Open Sans Light" w:hAnsi="Open Sans Light" w:cs="Open Sans Light"/>
          <w:sz w:val="14"/>
          <w:szCs w:val="14"/>
        </w:rPr>
        <w:t>8.7)</w:t>
      </w:r>
      <w:r>
        <w:rPr>
          <w:rFonts w:ascii="Open Sans Light" w:hAnsi="Open Sans Light" w:cs="Open Sans Light"/>
          <w:sz w:val="14"/>
          <w:szCs w:val="14"/>
        </w:rPr>
        <w:tab/>
        <w:t xml:space="preserve">Příloha č. 7 – Produktové podmínky platebních karet </w:t>
      </w:r>
      <w:proofErr w:type="spellStart"/>
      <w:r>
        <w:rPr>
          <w:rFonts w:ascii="Open Sans Light" w:hAnsi="Open Sans Light" w:cs="Open Sans Light"/>
          <w:sz w:val="14"/>
          <w:szCs w:val="14"/>
        </w:rPr>
        <w:t>LemonPay</w:t>
      </w:r>
      <w:proofErr w:type="spellEnd"/>
      <w:r>
        <w:rPr>
          <w:rFonts w:ascii="Open Sans Light" w:hAnsi="Open Sans Light" w:cs="Open Sans Light"/>
          <w:sz w:val="14"/>
          <w:szCs w:val="14"/>
        </w:rPr>
        <w:t xml:space="preserve"> „</w:t>
      </w:r>
      <w:proofErr w:type="spellStart"/>
      <w:r>
        <w:rPr>
          <w:rFonts w:ascii="Open Sans Light" w:hAnsi="Open Sans Light" w:cs="Open Sans Light"/>
          <w:sz w:val="14"/>
          <w:szCs w:val="14"/>
        </w:rPr>
        <w:t>školkovné</w:t>
      </w:r>
      <w:proofErr w:type="spellEnd"/>
      <w:r>
        <w:rPr>
          <w:rFonts w:ascii="Open Sans Light" w:hAnsi="Open Sans Light" w:cs="Open Sans Light"/>
          <w:sz w:val="14"/>
          <w:szCs w:val="14"/>
        </w:rPr>
        <w:t>“</w:t>
      </w:r>
    </w:p>
    <w:p w14:paraId="1BC2151D" w14:textId="23BFA871" w:rsidR="009C5CD9" w:rsidRDefault="009C5CD9" w:rsidP="009C5CD9">
      <w:pPr>
        <w:pStyle w:val="Odstavecseseznamem"/>
        <w:spacing w:after="60" w:line="240" w:lineRule="auto"/>
        <w:ind w:left="426" w:hanging="426"/>
        <w:jc w:val="both"/>
        <w:rPr>
          <w:rFonts w:ascii="Open Sans Light" w:hAnsi="Open Sans Light" w:cs="Open Sans Light"/>
          <w:sz w:val="14"/>
          <w:szCs w:val="14"/>
        </w:rPr>
      </w:pPr>
      <w:r w:rsidRPr="00AE0D57">
        <w:rPr>
          <w:rFonts w:ascii="Open Sans Light" w:hAnsi="Open Sans Light" w:cs="Open Sans Light"/>
          <w:sz w:val="14"/>
          <w:szCs w:val="14"/>
        </w:rPr>
        <w:t>8.</w:t>
      </w:r>
      <w:r w:rsidR="007B1295">
        <w:rPr>
          <w:rFonts w:ascii="Open Sans Light" w:hAnsi="Open Sans Light" w:cs="Open Sans Light"/>
          <w:sz w:val="14"/>
          <w:szCs w:val="14"/>
        </w:rPr>
        <w:t>8</w:t>
      </w:r>
      <w:r w:rsidRPr="00AE0D57">
        <w:rPr>
          <w:rFonts w:ascii="Open Sans Light" w:hAnsi="Open Sans Light" w:cs="Open Sans Light"/>
          <w:sz w:val="14"/>
          <w:szCs w:val="14"/>
        </w:rPr>
        <w:t>)</w:t>
      </w:r>
      <w:r>
        <w:rPr>
          <w:rFonts w:ascii="Open Sans Light" w:hAnsi="Open Sans Light" w:cs="Open Sans Light"/>
          <w:sz w:val="14"/>
          <w:szCs w:val="14"/>
        </w:rPr>
        <w:tab/>
      </w:r>
      <w:r w:rsidRPr="00AE0D57">
        <w:rPr>
          <w:rFonts w:ascii="Open Sans Light" w:hAnsi="Open Sans Light" w:cs="Open Sans Light"/>
          <w:sz w:val="14"/>
          <w:szCs w:val="14"/>
        </w:rPr>
        <w:t xml:space="preserve">Příloha č. </w:t>
      </w:r>
      <w:r w:rsidR="007B1295">
        <w:rPr>
          <w:rFonts w:ascii="Open Sans Light" w:hAnsi="Open Sans Light" w:cs="Open Sans Light"/>
          <w:sz w:val="14"/>
          <w:szCs w:val="14"/>
        </w:rPr>
        <w:t>8</w:t>
      </w:r>
      <w:r w:rsidRPr="00AE0D57">
        <w:rPr>
          <w:rFonts w:ascii="Open Sans Light" w:hAnsi="Open Sans Light" w:cs="Open Sans Light"/>
          <w:sz w:val="14"/>
          <w:szCs w:val="14"/>
        </w:rPr>
        <w:t xml:space="preserve"> - Seznam MCC kódů</w:t>
      </w:r>
    </w:p>
    <w:p w14:paraId="282D7E0A" w14:textId="35B0D579" w:rsidR="005E004E" w:rsidRDefault="009C5CD9" w:rsidP="005E004E">
      <w:pPr>
        <w:pStyle w:val="Odstavecseseznamem"/>
        <w:spacing w:after="60" w:line="240" w:lineRule="auto"/>
        <w:ind w:left="426" w:hanging="426"/>
        <w:jc w:val="both"/>
        <w:rPr>
          <w:rFonts w:ascii="Open Sans Light" w:hAnsi="Open Sans Light" w:cs="Open Sans Light"/>
          <w:sz w:val="14"/>
          <w:szCs w:val="14"/>
        </w:rPr>
      </w:pPr>
      <w:r w:rsidRPr="00AE0D57">
        <w:rPr>
          <w:rFonts w:ascii="Open Sans Light" w:hAnsi="Open Sans Light" w:cs="Open Sans Light"/>
          <w:sz w:val="14"/>
          <w:szCs w:val="14"/>
        </w:rPr>
        <w:t>8.</w:t>
      </w:r>
      <w:r w:rsidR="007B1295">
        <w:rPr>
          <w:rFonts w:ascii="Open Sans Light" w:hAnsi="Open Sans Light" w:cs="Open Sans Light"/>
          <w:sz w:val="14"/>
          <w:szCs w:val="14"/>
        </w:rPr>
        <w:t>9</w:t>
      </w:r>
      <w:r w:rsidRPr="00AE0D57">
        <w:rPr>
          <w:rFonts w:ascii="Open Sans Light" w:hAnsi="Open Sans Light" w:cs="Open Sans Light"/>
          <w:sz w:val="14"/>
          <w:szCs w:val="14"/>
        </w:rPr>
        <w:t>)</w:t>
      </w:r>
      <w:r>
        <w:rPr>
          <w:rFonts w:ascii="Open Sans Light" w:hAnsi="Open Sans Light" w:cs="Open Sans Light"/>
          <w:sz w:val="14"/>
          <w:szCs w:val="14"/>
        </w:rPr>
        <w:tab/>
      </w:r>
      <w:r w:rsidRPr="00AE0D57">
        <w:rPr>
          <w:rFonts w:ascii="Open Sans Light" w:hAnsi="Open Sans Light" w:cs="Open Sans Light"/>
          <w:sz w:val="14"/>
          <w:szCs w:val="14"/>
        </w:rPr>
        <w:t xml:space="preserve">Příloha č. </w:t>
      </w:r>
      <w:r w:rsidR="007B1295">
        <w:rPr>
          <w:rFonts w:ascii="Open Sans Light" w:hAnsi="Open Sans Light" w:cs="Open Sans Light"/>
          <w:sz w:val="14"/>
          <w:szCs w:val="14"/>
        </w:rPr>
        <w:t>9</w:t>
      </w:r>
      <w:r w:rsidRPr="00AE0D57">
        <w:rPr>
          <w:rFonts w:ascii="Open Sans Light" w:hAnsi="Open Sans Light" w:cs="Open Sans Light"/>
          <w:sz w:val="14"/>
          <w:szCs w:val="14"/>
        </w:rPr>
        <w:t xml:space="preserve"> - Memorandum </w:t>
      </w:r>
      <w:r w:rsidR="005337BD">
        <w:rPr>
          <w:rFonts w:ascii="Open Sans Light" w:hAnsi="Open Sans Light" w:cs="Open Sans Light"/>
          <w:sz w:val="14"/>
          <w:szCs w:val="14"/>
        </w:rPr>
        <w:t>o ochraně osobních údajů</w:t>
      </w:r>
    </w:p>
    <w:p w14:paraId="1156BBC2" w14:textId="77777777" w:rsidR="00BD0A8E" w:rsidRPr="005E004E" w:rsidRDefault="00BD0A8E" w:rsidP="005E004E">
      <w:pPr>
        <w:pStyle w:val="Odstavecseseznamem"/>
        <w:spacing w:after="60" w:line="240" w:lineRule="auto"/>
        <w:ind w:left="426" w:hanging="426"/>
        <w:jc w:val="both"/>
        <w:rPr>
          <w:rFonts w:ascii="Open Sans Light" w:hAnsi="Open Sans Light" w:cs="Open Sans Light"/>
          <w:sz w:val="14"/>
          <w:szCs w:val="14"/>
        </w:rPr>
      </w:pPr>
    </w:p>
    <w:tbl>
      <w:tblPr>
        <w:tblW w:w="9708" w:type="dxa"/>
        <w:tblInd w:w="-5" w:type="dxa"/>
        <w:tblCellMar>
          <w:left w:w="123" w:type="dxa"/>
        </w:tblCellMar>
        <w:tblLook w:val="04A0" w:firstRow="1" w:lastRow="0" w:firstColumn="1" w:lastColumn="0" w:noHBand="0" w:noVBand="1"/>
      </w:tblPr>
      <w:tblGrid>
        <w:gridCol w:w="4857"/>
        <w:gridCol w:w="4851"/>
      </w:tblGrid>
      <w:tr w:rsidR="009C5CD9" w14:paraId="0B33D2F7" w14:textId="77777777" w:rsidTr="005E004E">
        <w:trPr>
          <w:trHeight w:val="682"/>
        </w:trPr>
        <w:tc>
          <w:tcPr>
            <w:tcW w:w="4857" w:type="dxa"/>
            <w:shd w:val="clear" w:color="auto" w:fill="auto"/>
          </w:tcPr>
          <w:p w14:paraId="5AB9D0CB" w14:textId="77777777" w:rsidR="009C5CD9" w:rsidRDefault="009C5CD9" w:rsidP="003C68E6">
            <w:pPr>
              <w:pStyle w:val="Zpat"/>
              <w:rPr>
                <w:rFonts w:ascii="Open Sans Light" w:hAnsi="Open Sans Light" w:cs="Open Sans Light"/>
                <w:b/>
                <w:bCs/>
                <w:sz w:val="14"/>
                <w:szCs w:val="14"/>
              </w:rPr>
            </w:pPr>
            <w:r>
              <w:rPr>
                <w:rFonts w:ascii="Open Sans Light" w:hAnsi="Open Sans Light" w:cs="Open Sans Light"/>
                <w:b/>
                <w:bCs/>
                <w:sz w:val="14"/>
                <w:szCs w:val="14"/>
              </w:rPr>
              <w:t>POSKYTOVATEL</w:t>
            </w:r>
            <w:r>
              <w:rPr>
                <w:rFonts w:ascii="Open Sans Light" w:hAnsi="Open Sans Light" w:cs="Open Sans Light"/>
                <w:b/>
                <w:bCs/>
                <w:sz w:val="14"/>
                <w:szCs w:val="14"/>
              </w:rPr>
              <w:br/>
            </w:r>
          </w:p>
          <w:p w14:paraId="258BECE4" w14:textId="77777777" w:rsidR="009C5CD9" w:rsidRDefault="009C5CD9" w:rsidP="003C68E6">
            <w:pPr>
              <w:pStyle w:val="Zpat"/>
            </w:pPr>
            <w:r>
              <w:rPr>
                <w:rFonts w:ascii="Open Sans Light" w:hAnsi="Open Sans Light" w:cs="Open Sans Light"/>
                <w:b/>
                <w:bCs/>
                <w:sz w:val="14"/>
                <w:szCs w:val="14"/>
              </w:rPr>
              <w:t xml:space="preserve">V Praze dne </w:t>
            </w:r>
            <w:r>
              <w:fldChar w:fldCharType="begin">
                <w:ffData>
                  <w:name w:val="__Fieldmark__59654_2"/>
                  <w:enabled/>
                  <w:calcOnExit w:val="0"/>
                  <w:textInput/>
                </w:ffData>
              </w:fldChar>
            </w:r>
            <w:r>
              <w:rPr>
                <w:rFonts w:ascii="Open Sans Light" w:hAnsi="Open Sans Light" w:cs="Open Sans Light"/>
                <w:b/>
                <w:bCs/>
                <w:sz w:val="14"/>
                <w:szCs w:val="14"/>
              </w:rPr>
              <w:instrText>FORMTEXT</w:instrText>
            </w:r>
            <w:r>
              <w:rPr>
                <w:rFonts w:ascii="Open Sans Light" w:hAnsi="Open Sans Light" w:cs="Open Sans Light"/>
                <w:b/>
                <w:bCs/>
                <w:sz w:val="14"/>
                <w:szCs w:val="14"/>
              </w:rPr>
            </w:r>
            <w:r>
              <w:rPr>
                <w:rFonts w:ascii="Open Sans Light" w:hAnsi="Open Sans Light" w:cs="Open Sans Light"/>
                <w:b/>
                <w:bCs/>
                <w:sz w:val="14"/>
                <w:szCs w:val="14"/>
              </w:rPr>
              <w:fldChar w:fldCharType="separate"/>
            </w:r>
            <w:bookmarkStart w:id="1" w:name="__Fieldmark__59654_2324984044"/>
            <w:bookmarkStart w:id="2" w:name="Text19"/>
            <w:bookmarkStart w:id="3" w:name="__Fieldmark__55622_2324984044"/>
            <w:bookmarkStart w:id="4" w:name="Text1911"/>
            <w:bookmarkEnd w:id="1"/>
            <w:bookmarkEnd w:id="2"/>
            <w:bookmarkEnd w:id="3"/>
            <w:r>
              <w:rPr>
                <w:rFonts w:ascii="Open Sans Light" w:hAnsi="Open Sans Light" w:cs="Open Sans Light"/>
                <w:b/>
                <w:bCs/>
                <w:sz w:val="14"/>
                <w:szCs w:val="14"/>
                <w:highlight w:val="yellow"/>
              </w:rPr>
              <w:t>     </w:t>
            </w:r>
            <w:bookmarkStart w:id="5" w:name="__Fieldmark__55622_23249840441"/>
            <w:bookmarkStart w:id="6" w:name="Text191"/>
            <w:bookmarkEnd w:id="5"/>
            <w:bookmarkEnd w:id="6"/>
            <w:r>
              <w:fldChar w:fldCharType="end"/>
            </w:r>
            <w:bookmarkEnd w:id="4"/>
          </w:p>
          <w:p w14:paraId="4DC3A1A5" w14:textId="1CA56430" w:rsidR="009C5CD9" w:rsidRPr="005E004E" w:rsidRDefault="009C5CD9" w:rsidP="005E004E">
            <w:pPr>
              <w:pStyle w:val="Zpat"/>
              <w:rPr>
                <w:rFonts w:ascii="Open Sans Light" w:hAnsi="Open Sans Light" w:cs="Open Sans Light"/>
                <w:sz w:val="14"/>
                <w:szCs w:val="14"/>
              </w:rPr>
            </w:pPr>
            <w:r>
              <w:rPr>
                <w:rFonts w:ascii="Open Sans Light" w:hAnsi="Open Sans Light" w:cs="Open Sans Light"/>
                <w:noProof/>
                <w:sz w:val="14"/>
                <w:szCs w:val="14"/>
                <w:lang w:eastAsia="cs-CZ"/>
              </w:rPr>
              <mc:AlternateContent>
                <mc:Choice Requires="wps">
                  <w:drawing>
                    <wp:anchor distT="0" distB="0" distL="114300" distR="112395" simplePos="0" relativeHeight="251669504" behindDoc="0" locked="0" layoutInCell="1" allowOverlap="1" wp14:anchorId="0267DDD6" wp14:editId="5283655D">
                      <wp:simplePos x="0" y="0"/>
                      <wp:positionH relativeFrom="column">
                        <wp:posOffset>-13028</wp:posOffset>
                      </wp:positionH>
                      <wp:positionV relativeFrom="paragraph">
                        <wp:posOffset>26626</wp:posOffset>
                      </wp:positionV>
                      <wp:extent cx="1711325" cy="338959"/>
                      <wp:effectExtent l="0" t="0" r="15875" b="17145"/>
                      <wp:wrapNone/>
                      <wp:docPr id="22" name="Zaoblený obdélník 3"/>
                      <wp:cNvGraphicFramePr/>
                      <a:graphic xmlns:a="http://schemas.openxmlformats.org/drawingml/2006/main">
                        <a:graphicData uri="http://schemas.microsoft.com/office/word/2010/wordprocessingShape">
                          <wps:wsp>
                            <wps:cNvSpPr/>
                            <wps:spPr>
                              <a:xfrm>
                                <a:off x="0" y="0"/>
                                <a:ext cx="1711325" cy="338959"/>
                              </a:xfrm>
                              <a:prstGeom prst="roundRect">
                                <a:avLst>
                                  <a:gd name="adj" fmla="val 16667"/>
                                </a:avLst>
                              </a:prstGeom>
                              <a:noFill/>
                              <a:ln>
                                <a:solidFill>
                                  <a:srgbClr val="75B842"/>
                                </a:solidFill>
                              </a:ln>
                            </wps:spPr>
                            <wps:style>
                              <a:lnRef idx="2">
                                <a:schemeClr val="accent1">
                                  <a:shade val="50000"/>
                                </a:schemeClr>
                              </a:lnRef>
                              <a:fillRef idx="1">
                                <a:schemeClr val="accent1"/>
                              </a:fillRef>
                              <a:effectRef idx="0">
                                <a:schemeClr val="accent1"/>
                              </a:effectRef>
                              <a:fontRef idx="minor"/>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CEDB25" id="Zaoblený obdélník 3" o:spid="_x0000_s1026" style="position:absolute;margin-left:-1.05pt;margin-top:2.1pt;width:134.75pt;height:26.7pt;z-index:251669504;visibility:visible;mso-wrap-style:square;mso-height-percent:0;mso-wrap-distance-left:9pt;mso-wrap-distance-top:0;mso-wrap-distance-right:8.85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" filled="f" strokecolor="#75b842" strokeweight="1pt">
                      <v:stroke joinstyle="miter"/>
                    </v:roundrect>
                  </w:pict>
                </mc:Fallback>
              </mc:AlternateContent>
            </w:r>
          </w:p>
        </w:tc>
        <w:tc>
          <w:tcPr>
            <w:tcW w:w="4851" w:type="dxa"/>
            <w:shd w:val="clear" w:color="auto" w:fill="auto"/>
          </w:tcPr>
          <w:p w14:paraId="651D0697" w14:textId="77777777" w:rsidR="009C5CD9" w:rsidRDefault="009C5CD9" w:rsidP="003C68E6">
            <w:pPr>
              <w:pStyle w:val="Zpat"/>
              <w:rPr>
                <w:rFonts w:ascii="Open Sans Light" w:hAnsi="Open Sans Light" w:cs="Open Sans Light"/>
                <w:b/>
                <w:bCs/>
                <w:sz w:val="14"/>
                <w:szCs w:val="14"/>
              </w:rPr>
            </w:pPr>
            <w:r>
              <w:rPr>
                <w:rFonts w:ascii="Open Sans Light" w:hAnsi="Open Sans Light" w:cs="Open Sans Light"/>
                <w:b/>
                <w:bCs/>
                <w:sz w:val="14"/>
                <w:szCs w:val="14"/>
              </w:rPr>
              <w:t>KLIENT</w:t>
            </w:r>
            <w:r>
              <w:rPr>
                <w:rFonts w:ascii="Open Sans Light" w:hAnsi="Open Sans Light" w:cs="Open Sans Light"/>
                <w:b/>
                <w:bCs/>
                <w:sz w:val="14"/>
                <w:szCs w:val="14"/>
              </w:rPr>
              <w:br/>
            </w:r>
          </w:p>
          <w:p w14:paraId="2592ABEB" w14:textId="79B510CA" w:rsidR="009C5CD9" w:rsidRDefault="009C5CD9" w:rsidP="003C68E6">
            <w:pPr>
              <w:pStyle w:val="Zpat"/>
            </w:pPr>
            <w:proofErr w:type="gramStart"/>
            <w:r>
              <w:rPr>
                <w:rFonts w:ascii="Open Sans Light" w:hAnsi="Open Sans Light" w:cs="Open Sans Light"/>
                <w:b/>
                <w:bCs/>
                <w:sz w:val="14"/>
                <w:szCs w:val="14"/>
              </w:rPr>
              <w:t xml:space="preserve">V </w:t>
            </w:r>
            <w:r w:rsidR="006F2245">
              <w:rPr>
                <w:rFonts w:ascii="Open Sans Light" w:hAnsi="Open Sans Light" w:cs="Open Sans Light"/>
                <w:b/>
                <w:bCs/>
                <w:sz w:val="14"/>
                <w:szCs w:val="14"/>
              </w:rPr>
              <w:t xml:space="preserve"> </w:t>
            </w:r>
            <w:r w:rsidR="006F2245" w:rsidRPr="006F2245">
              <w:rPr>
                <w:rFonts w:ascii="Open Sans Light" w:eastAsia="Calibri" w:hAnsi="Open Sans Light" w:cs="Open Sans Light"/>
                <w:sz w:val="14"/>
                <w:szCs w:val="14"/>
              </w:rPr>
              <w:t>Křetíně</w:t>
            </w:r>
            <w:proofErr w:type="gramEnd"/>
            <w:r>
              <w:rPr>
                <w:rFonts w:ascii="Open Sans Light" w:hAnsi="Open Sans Light" w:cs="Open Sans Light"/>
                <w:b/>
                <w:bCs/>
                <w:sz w:val="14"/>
                <w:szCs w:val="14"/>
              </w:rPr>
              <w:t xml:space="preserve"> dne</w:t>
            </w:r>
            <w:r>
              <w:rPr>
                <w:rFonts w:ascii="Open Sans Light" w:hAnsi="Open Sans Light" w:cs="Open Sans Light"/>
                <w:sz w:val="14"/>
                <w:szCs w:val="14"/>
              </w:rPr>
              <w:t xml:space="preserve"> </w:t>
            </w:r>
            <w:r w:rsidR="006F2245">
              <w:t xml:space="preserve"> 7. 11. 2022</w:t>
            </w:r>
          </w:p>
          <w:p w14:paraId="06DA20C7" w14:textId="77777777" w:rsidR="009C5CD9" w:rsidRDefault="009C5CD9" w:rsidP="003C68E6">
            <w:pPr>
              <w:pStyle w:val="Zpat"/>
              <w:rPr>
                <w:rFonts w:ascii="Open Sans Light" w:hAnsi="Open Sans Light" w:cs="Open Sans Light"/>
                <w:sz w:val="14"/>
                <w:szCs w:val="14"/>
              </w:rPr>
            </w:pPr>
            <w:r>
              <w:rPr>
                <w:rFonts w:ascii="Open Sans Light" w:hAnsi="Open Sans Light" w:cs="Open Sans Light"/>
                <w:noProof/>
                <w:sz w:val="14"/>
                <w:szCs w:val="14"/>
                <w:lang w:eastAsia="cs-CZ"/>
              </w:rPr>
              <mc:AlternateContent>
                <mc:Choice Requires="wps">
                  <w:drawing>
                    <wp:anchor distT="0" distB="0" distL="114300" distR="112395" simplePos="0" relativeHeight="251670528" behindDoc="0" locked="0" layoutInCell="1" allowOverlap="1" wp14:anchorId="11808C39" wp14:editId="39525131">
                      <wp:simplePos x="0" y="0"/>
                      <wp:positionH relativeFrom="column">
                        <wp:posOffset>-7642</wp:posOffset>
                      </wp:positionH>
                      <wp:positionV relativeFrom="paragraph">
                        <wp:posOffset>50274</wp:posOffset>
                      </wp:positionV>
                      <wp:extent cx="1711325" cy="314807"/>
                      <wp:effectExtent l="0" t="0" r="15875" b="15875"/>
                      <wp:wrapNone/>
                      <wp:docPr id="23" name="Zaoblený obdélník 5"/>
                      <wp:cNvGraphicFramePr/>
                      <a:graphic xmlns:a="http://schemas.openxmlformats.org/drawingml/2006/main">
                        <a:graphicData uri="http://schemas.microsoft.com/office/word/2010/wordprocessingShape">
                          <wps:wsp>
                            <wps:cNvSpPr/>
                            <wps:spPr>
                              <a:xfrm>
                                <a:off x="0" y="0"/>
                                <a:ext cx="1711325" cy="314807"/>
                              </a:xfrm>
                              <a:prstGeom prst="roundRect">
                                <a:avLst>
                                  <a:gd name="adj" fmla="val 16667"/>
                                </a:avLst>
                              </a:prstGeom>
                              <a:noFill/>
                              <a:ln>
                                <a:solidFill>
                                  <a:srgbClr val="75B842"/>
                                </a:solidFill>
                              </a:ln>
                            </wps:spPr>
                            <wps:style>
                              <a:lnRef idx="2">
                                <a:schemeClr val="accent1">
                                  <a:shade val="50000"/>
                                </a:schemeClr>
                              </a:lnRef>
                              <a:fillRef idx="1">
                                <a:schemeClr val="accent1"/>
                              </a:fillRef>
                              <a:effectRef idx="0">
                                <a:schemeClr val="accent1"/>
                              </a:effectRef>
                              <a:fontRef idx="minor"/>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22F1D2" id="Zaoblený obdélník 5" o:spid="_x0000_s1026" style="position:absolute;margin-left:-.6pt;margin-top:3.95pt;width:134.75pt;height:24.8pt;z-index:251670528;visibility:visible;mso-wrap-style:square;mso-height-percent:0;mso-wrap-distance-left:9pt;mso-wrap-distance-top:0;mso-wrap-distance-right:8.85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" filled="f" strokecolor="#75b842" strokeweight="1pt">
                      <v:stroke joinstyle="miter"/>
                    </v:roundrect>
                  </w:pict>
                </mc:Fallback>
              </mc:AlternateContent>
            </w:r>
          </w:p>
          <w:p w14:paraId="792833ED" w14:textId="77777777" w:rsidR="009C5CD9" w:rsidRDefault="009C5CD9" w:rsidP="003C68E6">
            <w:pPr>
              <w:pStyle w:val="Zpat"/>
              <w:rPr>
                <w:rFonts w:ascii="Open Sans Light" w:hAnsi="Open Sans Light" w:cs="Open Sans Light"/>
                <w:sz w:val="14"/>
                <w:szCs w:val="14"/>
              </w:rPr>
            </w:pPr>
          </w:p>
          <w:p w14:paraId="165D0FCC" w14:textId="77777777" w:rsidR="009C5CD9" w:rsidRDefault="009C5CD9" w:rsidP="003C68E6">
            <w:pPr>
              <w:pStyle w:val="Zpat"/>
              <w:rPr>
                <w:rFonts w:ascii="Open Sans Light" w:hAnsi="Open Sans Light" w:cs="Open Sans Light"/>
                <w:sz w:val="14"/>
                <w:highlight w:val="yellow"/>
              </w:rPr>
            </w:pPr>
            <w:bookmarkStart w:id="7" w:name="_GoBack"/>
            <w:bookmarkEnd w:id="7"/>
          </w:p>
        </w:tc>
      </w:tr>
    </w:tbl>
    <w:p w14:paraId="03739019" w14:textId="4C548409" w:rsidR="005E004E" w:rsidRPr="009C5CD9" w:rsidRDefault="005E004E" w:rsidP="009C5CD9"/>
    <w:sectPr w:rsidR="005E004E" w:rsidRPr="009C5CD9" w:rsidSect="00BD0A8E">
      <w:headerReference w:type="default" r:id="rId9"/>
      <w:footerReference w:type="default" r:id="rId10"/>
      <w:pgSz w:w="11900" w:h="16840"/>
      <w:pgMar w:top="1627" w:right="1417" w:bottom="109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48DB6" w14:textId="77777777" w:rsidR="0068693D" w:rsidRDefault="0068693D" w:rsidP="00E4570C">
      <w:r>
        <w:separator/>
      </w:r>
    </w:p>
  </w:endnote>
  <w:endnote w:type="continuationSeparator" w:id="0">
    <w:p w14:paraId="33B785DA" w14:textId="77777777" w:rsidR="0068693D" w:rsidRDefault="0068693D" w:rsidP="00E4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Verdana"/>
    <w:charset w:val="00"/>
    <w:family w:val="auto"/>
    <w:pitch w:val="variable"/>
  </w:font>
  <w:font w:name="Quicksand">
    <w:altName w:val="Calibri"/>
    <w:panose1 w:val="00000000000000000000"/>
    <w:charset w:val="00"/>
    <w:family w:val="auto"/>
    <w:notTrueType/>
    <w:pitch w:val="variable"/>
    <w:sig w:usb0="800000AF" w:usb1="00000008" w:usb2="00000000" w:usb3="00000000" w:csb0="00000111" w:csb1="00000000"/>
  </w:font>
  <w:font w:name="Open Sans Light">
    <w:altName w:val="Corbel Light"/>
    <w:charset w:val="00"/>
    <w:family w:val="swiss"/>
    <w:pitch w:val="variable"/>
    <w:sig w:usb0="00000001"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8B75" w14:textId="77777777" w:rsidR="00A82C40" w:rsidRDefault="003B0C51">
    <w:pPr>
      <w:pStyle w:val="Zpat"/>
    </w:pPr>
    <w:r>
      <w:rPr>
        <w:noProof/>
        <w:lang w:eastAsia="cs-CZ"/>
      </w:rPr>
      <mc:AlternateContent>
        <mc:Choice Requires="wps">
          <w:drawing>
            <wp:anchor distT="0" distB="0" distL="114300" distR="114300" simplePos="0" relativeHeight="251657214" behindDoc="0" locked="0" layoutInCell="1" allowOverlap="1" wp14:anchorId="2C4FBAC5" wp14:editId="09BCE87E">
              <wp:simplePos x="0" y="0"/>
              <wp:positionH relativeFrom="column">
                <wp:posOffset>-891946</wp:posOffset>
              </wp:positionH>
              <wp:positionV relativeFrom="paragraph">
                <wp:posOffset>-66081</wp:posOffset>
              </wp:positionV>
              <wp:extent cx="7538894" cy="706404"/>
              <wp:effectExtent l="0" t="0" r="5080" b="5080"/>
              <wp:wrapNone/>
              <wp:docPr id="4" name="Obdélník 4"/>
              <wp:cNvGraphicFramePr/>
              <a:graphic xmlns:a="http://schemas.openxmlformats.org/drawingml/2006/main">
                <a:graphicData uri="http://schemas.microsoft.com/office/word/2010/wordprocessingShape">
                  <wps:wsp>
                    <wps:cNvSpPr/>
                    <wps:spPr>
                      <a:xfrm>
                        <a:off x="0" y="0"/>
                        <a:ext cx="7538894" cy="706404"/>
                      </a:xfrm>
                      <a:prstGeom prst="rect">
                        <a:avLst/>
                      </a:prstGeom>
                      <a:solidFill>
                        <a:srgbClr val="75B8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5EA80" w14:textId="76D237C2" w:rsidR="000A1257" w:rsidRDefault="00DA6EC4" w:rsidP="00E27F9D">
                          <w:pPr>
                            <w:pStyle w:val="Standard"/>
                            <w:spacing w:after="0" w:line="276" w:lineRule="auto"/>
                            <w:ind w:left="1276"/>
                            <w:jc w:val="both"/>
                            <w:rPr>
                              <w:color w:val="FFFFFF" w:themeColor="background1"/>
                              <w:sz w:val="10"/>
                              <w:szCs w:val="10"/>
                            </w:rPr>
                          </w:pPr>
                          <w:r w:rsidRPr="00283633">
                            <w:rPr>
                              <w:color w:val="FFFFFF" w:themeColor="background1"/>
                              <w:sz w:val="10"/>
                              <w:szCs w:val="10"/>
                            </w:rPr>
                            <w:t>Verze 04 04 2022</w:t>
                          </w:r>
                        </w:p>
                        <w:p w14:paraId="79B1FDCA" w14:textId="77777777" w:rsidR="00DA6EC4" w:rsidRPr="00135CFA" w:rsidRDefault="00DA6EC4" w:rsidP="00E27F9D">
                          <w:pPr>
                            <w:pStyle w:val="Standard"/>
                            <w:spacing w:after="0" w:line="276" w:lineRule="auto"/>
                            <w:ind w:left="1276"/>
                            <w:jc w:val="both"/>
                            <w:rPr>
                              <w:rFonts w:ascii="Open Sans Light" w:hAnsi="Open Sans Light" w:cs="Open Sans Light"/>
                              <w:b/>
                              <w:bCs/>
                              <w:sz w:val="14"/>
                              <w:szCs w:val="14"/>
                            </w:rPr>
                          </w:pPr>
                        </w:p>
                        <w:p w14:paraId="24F21FB2" w14:textId="77777777" w:rsidR="000A1257" w:rsidRPr="000A0FFC" w:rsidRDefault="000A1257" w:rsidP="00E27F9D">
                          <w:pPr>
                            <w:pStyle w:val="Standard"/>
                            <w:spacing w:after="0" w:line="276" w:lineRule="auto"/>
                            <w:ind w:left="1276"/>
                            <w:jc w:val="both"/>
                            <w:rPr>
                              <w:rFonts w:ascii="Open Sans Light" w:hAnsi="Open Sans Light" w:cs="Open Sans Light"/>
                              <w:sz w:val="14"/>
                              <w:szCs w:val="14"/>
                            </w:rPr>
                          </w:pPr>
                          <w:r w:rsidRPr="00ED47CB">
                            <w:rPr>
                              <w:rFonts w:ascii="Open Sans Light" w:hAnsi="Open Sans Light" w:cs="Open Sans Light"/>
                              <w:b/>
                              <w:bCs/>
                              <w:sz w:val="14"/>
                              <w:szCs w:val="14"/>
                            </w:rPr>
                            <w:t>Společnost</w:t>
                          </w:r>
                          <w:r>
                            <w:rPr>
                              <w:rFonts w:ascii="Open Sans Light" w:hAnsi="Open Sans Light" w:cs="Open Sans Light"/>
                              <w:b/>
                              <w:bCs/>
                              <w:sz w:val="14"/>
                              <w:szCs w:val="14"/>
                            </w:rPr>
                            <w:t>:</w:t>
                          </w:r>
                          <w:r>
                            <w:rPr>
                              <w:rFonts w:ascii="Open Sans Light" w:hAnsi="Open Sans Light" w:cs="Open Sans Light"/>
                              <w:sz w:val="14"/>
                              <w:szCs w:val="14"/>
                            </w:rPr>
                            <w:t xml:space="preserve"> </w:t>
                          </w:r>
                          <w:r w:rsidRPr="00ED47CB">
                            <w:rPr>
                              <w:rFonts w:ascii="Open Sans Light" w:hAnsi="Open Sans Light" w:cs="Open Sans Light"/>
                              <w:sz w:val="14"/>
                              <w:szCs w:val="14"/>
                            </w:rPr>
                            <w:t>ADVANCED FINANCES a.s.,</w:t>
                          </w:r>
                          <w:r>
                            <w:rPr>
                              <w:rFonts w:ascii="Open Sans Light" w:hAnsi="Open Sans Light" w:cs="Open Sans Light"/>
                              <w:sz w:val="14"/>
                              <w:szCs w:val="14"/>
                            </w:rPr>
                            <w:t xml:space="preserve"> </w:t>
                          </w:r>
                          <w:r w:rsidRPr="00FE2D26">
                            <w:rPr>
                              <w:rFonts w:ascii="Open Sans Light" w:hAnsi="Open Sans Light" w:cs="Open Sans Light"/>
                              <w:b/>
                              <w:sz w:val="14"/>
                              <w:szCs w:val="14"/>
                            </w:rPr>
                            <w:t>se sídlem:</w:t>
                          </w:r>
                          <w:r w:rsidRPr="00FE2D26">
                            <w:rPr>
                              <w:rFonts w:ascii="Open Sans Light" w:hAnsi="Open Sans Light" w:cs="Open Sans Light"/>
                              <w:bCs/>
                              <w:sz w:val="14"/>
                              <w:szCs w:val="14"/>
                            </w:rPr>
                            <w:t xml:space="preserve"> Kaprova 42/14, Staré Město, 110 00 Praha 1, </w:t>
                          </w:r>
                          <w:r w:rsidRPr="00FE2D26">
                            <w:rPr>
                              <w:rFonts w:ascii="Open Sans Light" w:hAnsi="Open Sans Light" w:cs="Open Sans Light"/>
                              <w:b/>
                              <w:sz w:val="14"/>
                              <w:szCs w:val="14"/>
                            </w:rPr>
                            <w:t>IČO:</w:t>
                          </w:r>
                          <w:r w:rsidRPr="00FE2D26">
                            <w:rPr>
                              <w:rFonts w:ascii="Open Sans Light" w:hAnsi="Open Sans Light" w:cs="Open Sans Light"/>
                              <w:bCs/>
                              <w:sz w:val="14"/>
                              <w:szCs w:val="14"/>
                            </w:rPr>
                            <w:t xml:space="preserve"> 064 08 389, </w:t>
                          </w:r>
                          <w:r w:rsidRPr="00FE2D26">
                            <w:rPr>
                              <w:rFonts w:ascii="Open Sans Light" w:hAnsi="Open Sans Light" w:cs="Open Sans Light"/>
                              <w:b/>
                              <w:sz w:val="14"/>
                              <w:szCs w:val="14"/>
                            </w:rPr>
                            <w:t>DIČ:</w:t>
                          </w:r>
                          <w:r w:rsidRPr="00FE2D26">
                            <w:rPr>
                              <w:rFonts w:ascii="Open Sans Light" w:hAnsi="Open Sans Light" w:cs="Open Sans Light"/>
                              <w:bCs/>
                              <w:sz w:val="14"/>
                              <w:szCs w:val="14"/>
                            </w:rPr>
                            <w:t xml:space="preserve"> CZ06408389</w:t>
                          </w:r>
                        </w:p>
                        <w:p w14:paraId="77B6B86B" w14:textId="77777777" w:rsidR="000A1257" w:rsidRPr="000A0FFC" w:rsidRDefault="000A1257" w:rsidP="00E27F9D">
                          <w:pPr>
                            <w:pStyle w:val="Standard"/>
                            <w:spacing w:after="0" w:line="276" w:lineRule="auto"/>
                            <w:ind w:left="1276"/>
                            <w:jc w:val="both"/>
                            <w:rPr>
                              <w:rFonts w:ascii="Open Sans Light" w:hAnsi="Open Sans Light" w:cs="Open Sans Light"/>
                              <w:sz w:val="14"/>
                              <w:szCs w:val="14"/>
                            </w:rPr>
                          </w:pPr>
                          <w:r w:rsidRPr="00FE2D26">
                            <w:rPr>
                              <w:rFonts w:ascii="Open Sans Light" w:hAnsi="Open Sans Light" w:cs="Open Sans Light"/>
                              <w:b/>
                              <w:sz w:val="14"/>
                              <w:szCs w:val="14"/>
                            </w:rPr>
                            <w:t>zapsaná v obchodním rejstříku</w:t>
                          </w:r>
                          <w:r w:rsidRPr="00FE2D26">
                            <w:rPr>
                              <w:rFonts w:ascii="Open Sans Light" w:hAnsi="Open Sans Light" w:cs="Open Sans Light"/>
                              <w:bCs/>
                              <w:sz w:val="14"/>
                              <w:szCs w:val="14"/>
                            </w:rPr>
                            <w:t xml:space="preserve"> vedeném </w:t>
                          </w:r>
                          <w:r w:rsidRPr="00FE2D26">
                            <w:rPr>
                              <w:rFonts w:ascii="Open Sans Light" w:hAnsi="Open Sans Light" w:cs="Open Sans Light"/>
                              <w:sz w:val="14"/>
                              <w:szCs w:val="14"/>
                            </w:rPr>
                            <w:t>Městským</w:t>
                          </w:r>
                          <w:r w:rsidRPr="00FE2D26">
                            <w:rPr>
                              <w:rFonts w:ascii="Open Sans Light" w:hAnsi="Open Sans Light" w:cs="Open Sans Light"/>
                              <w:bCs/>
                              <w:sz w:val="14"/>
                              <w:szCs w:val="14"/>
                            </w:rPr>
                            <w:t xml:space="preserve"> soudem v Praze, </w:t>
                          </w:r>
                          <w:r w:rsidRPr="00FE2D26">
                            <w:rPr>
                              <w:rFonts w:ascii="Open Sans Light" w:hAnsi="Open Sans Light" w:cs="Open Sans Light"/>
                              <w:b/>
                              <w:sz w:val="14"/>
                              <w:szCs w:val="14"/>
                            </w:rPr>
                            <w:t>oddíl</w:t>
                          </w:r>
                          <w:r w:rsidRPr="00FE2D26">
                            <w:rPr>
                              <w:rFonts w:ascii="Open Sans Light" w:hAnsi="Open Sans Light" w:cs="Open Sans Light"/>
                              <w:bCs/>
                              <w:sz w:val="14"/>
                              <w:szCs w:val="14"/>
                            </w:rPr>
                            <w:t xml:space="preserve"> B, </w:t>
                          </w:r>
                          <w:r w:rsidRPr="00FE2D26">
                            <w:rPr>
                              <w:rFonts w:ascii="Open Sans Light" w:hAnsi="Open Sans Light" w:cs="Open Sans Light"/>
                              <w:b/>
                              <w:sz w:val="14"/>
                              <w:szCs w:val="14"/>
                            </w:rPr>
                            <w:t>vložka</w:t>
                          </w:r>
                          <w:r w:rsidRPr="00FE2D26">
                            <w:rPr>
                              <w:rFonts w:ascii="Open Sans Light" w:hAnsi="Open Sans Light" w:cs="Open Sans Light"/>
                              <w:bCs/>
                              <w:sz w:val="14"/>
                              <w:szCs w:val="14"/>
                            </w:rPr>
                            <w:t xml:space="preserve"> 22815</w:t>
                          </w:r>
                          <w:r>
                            <w:rPr>
                              <w:rFonts w:ascii="Open Sans Light" w:hAnsi="Open Sans Light" w:cs="Open Sans Light"/>
                              <w:sz w:val="14"/>
                              <w:szCs w:val="14"/>
                            </w:rPr>
                            <w:t xml:space="preserve">, </w:t>
                          </w:r>
                          <w:r w:rsidRPr="00FE2D26">
                            <w:rPr>
                              <w:rFonts w:ascii="Open Sans Light" w:hAnsi="Open Sans Light" w:cs="Open Sans Light"/>
                              <w:b/>
                              <w:bCs/>
                              <w:sz w:val="14"/>
                              <w:szCs w:val="14"/>
                            </w:rPr>
                            <w:t>doručovací adresa:</w:t>
                          </w:r>
                          <w:r w:rsidRPr="00FE2D26">
                            <w:rPr>
                              <w:rFonts w:ascii="Open Sans Light" w:hAnsi="Open Sans Light" w:cs="Open Sans Light"/>
                              <w:sz w:val="14"/>
                              <w:szCs w:val="14"/>
                            </w:rPr>
                            <w:t xml:space="preserve"> </w:t>
                          </w:r>
                          <w:r w:rsidRPr="00FE2D26">
                            <w:rPr>
                              <w:rFonts w:ascii="Open Sans Light" w:hAnsi="Open Sans Light" w:cs="Open Sans Light"/>
                              <w:bCs/>
                              <w:sz w:val="14"/>
                              <w:szCs w:val="14"/>
                            </w:rPr>
                            <w:t>Kaprova 42/14, Staré Město, 110 00 Praha 1</w:t>
                          </w:r>
                        </w:p>
                        <w:p w14:paraId="37CDC906" w14:textId="77777777" w:rsidR="000A1257" w:rsidRDefault="000A1257" w:rsidP="00E27F9D">
                          <w:pPr>
                            <w:spacing w:line="276" w:lineRule="auto"/>
                            <w:ind w:left="1276"/>
                            <w:jc w:val="center"/>
                          </w:pPr>
                        </w:p>
                        <w:p w14:paraId="6CA5B13C" w14:textId="77777777" w:rsidR="000A1257" w:rsidRDefault="000A1257" w:rsidP="00E27F9D">
                          <w:pPr>
                            <w:ind w:left="127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FBAC5" id="Obdélník 4" o:spid="_x0000_s1026" style="position:absolute;margin-left:-70.25pt;margin-top:-5.2pt;width:593.6pt;height:55.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" fillcolor="#75b842" stroked="f" strokeweight="1pt">
              <v:textbox>
                <w:txbxContent>
                  <w:p w14:paraId="73B5EA80" w14:textId="76D237C2" w:rsidR="000A1257" w:rsidRDefault="00DA6EC4" w:rsidP="00E27F9D">
                    <w:pPr>
                      <w:pStyle w:val="Standard"/>
                      <w:spacing w:after="0" w:line="276" w:lineRule="auto"/>
                      <w:ind w:left="1276"/>
                      <w:jc w:val="both"/>
                      <w:rPr>
                        <w:color w:val="FFFFFF" w:themeColor="background1"/>
                        <w:sz w:val="10"/>
                        <w:szCs w:val="10"/>
                      </w:rPr>
                    </w:pPr>
                    <w:r w:rsidRPr="00283633">
                      <w:rPr>
                        <w:color w:val="FFFFFF" w:themeColor="background1"/>
                        <w:sz w:val="10"/>
                        <w:szCs w:val="10"/>
                      </w:rPr>
                      <w:t>Verze 04 04 2022</w:t>
                    </w:r>
                  </w:p>
                  <w:p w14:paraId="79B1FDCA" w14:textId="77777777" w:rsidR="00DA6EC4" w:rsidRPr="00135CFA" w:rsidRDefault="00DA6EC4" w:rsidP="00E27F9D">
                    <w:pPr>
                      <w:pStyle w:val="Standard"/>
                      <w:spacing w:after="0" w:line="276" w:lineRule="auto"/>
                      <w:ind w:left="1276"/>
                      <w:jc w:val="both"/>
                      <w:rPr>
                        <w:rFonts w:ascii="Open Sans Light" w:hAnsi="Open Sans Light" w:cs="Open Sans Light"/>
                        <w:b/>
                        <w:bCs/>
                        <w:sz w:val="14"/>
                        <w:szCs w:val="14"/>
                      </w:rPr>
                    </w:pPr>
                  </w:p>
                  <w:p w14:paraId="24F21FB2" w14:textId="77777777" w:rsidR="000A1257" w:rsidRPr="000A0FFC" w:rsidRDefault="000A1257" w:rsidP="00E27F9D">
                    <w:pPr>
                      <w:pStyle w:val="Standard"/>
                      <w:spacing w:after="0" w:line="276" w:lineRule="auto"/>
                      <w:ind w:left="1276"/>
                      <w:jc w:val="both"/>
                      <w:rPr>
                        <w:rFonts w:ascii="Open Sans Light" w:hAnsi="Open Sans Light" w:cs="Open Sans Light"/>
                        <w:sz w:val="14"/>
                        <w:szCs w:val="14"/>
                      </w:rPr>
                    </w:pPr>
                    <w:r w:rsidRPr="00ED47CB">
                      <w:rPr>
                        <w:rFonts w:ascii="Open Sans Light" w:hAnsi="Open Sans Light" w:cs="Open Sans Light"/>
                        <w:b/>
                        <w:bCs/>
                        <w:sz w:val="14"/>
                        <w:szCs w:val="14"/>
                      </w:rPr>
                      <w:t>Společnost</w:t>
                    </w:r>
                    <w:r>
                      <w:rPr>
                        <w:rFonts w:ascii="Open Sans Light" w:hAnsi="Open Sans Light" w:cs="Open Sans Light"/>
                        <w:b/>
                        <w:bCs/>
                        <w:sz w:val="14"/>
                        <w:szCs w:val="14"/>
                      </w:rPr>
                      <w:t>:</w:t>
                    </w:r>
                    <w:r>
                      <w:rPr>
                        <w:rFonts w:ascii="Open Sans Light" w:hAnsi="Open Sans Light" w:cs="Open Sans Light"/>
                        <w:sz w:val="14"/>
                        <w:szCs w:val="14"/>
                      </w:rPr>
                      <w:t xml:space="preserve"> </w:t>
                    </w:r>
                    <w:r w:rsidRPr="00ED47CB">
                      <w:rPr>
                        <w:rFonts w:ascii="Open Sans Light" w:hAnsi="Open Sans Light" w:cs="Open Sans Light"/>
                        <w:sz w:val="14"/>
                        <w:szCs w:val="14"/>
                      </w:rPr>
                      <w:t>ADVANCED FINANCES a.s.,</w:t>
                    </w:r>
                    <w:r>
                      <w:rPr>
                        <w:rFonts w:ascii="Open Sans Light" w:hAnsi="Open Sans Light" w:cs="Open Sans Light"/>
                        <w:sz w:val="14"/>
                        <w:szCs w:val="14"/>
                      </w:rPr>
                      <w:t xml:space="preserve"> </w:t>
                    </w:r>
                    <w:r w:rsidRPr="00FE2D26">
                      <w:rPr>
                        <w:rFonts w:ascii="Open Sans Light" w:hAnsi="Open Sans Light" w:cs="Open Sans Light"/>
                        <w:b/>
                        <w:sz w:val="14"/>
                        <w:szCs w:val="14"/>
                      </w:rPr>
                      <w:t>se sídlem:</w:t>
                    </w:r>
                    <w:r w:rsidRPr="00FE2D26">
                      <w:rPr>
                        <w:rFonts w:ascii="Open Sans Light" w:hAnsi="Open Sans Light" w:cs="Open Sans Light"/>
                        <w:bCs/>
                        <w:sz w:val="14"/>
                        <w:szCs w:val="14"/>
                      </w:rPr>
                      <w:t xml:space="preserve"> Kaprova 42/14, Staré Město, 110 00 Praha 1, </w:t>
                    </w:r>
                    <w:r w:rsidRPr="00FE2D26">
                      <w:rPr>
                        <w:rFonts w:ascii="Open Sans Light" w:hAnsi="Open Sans Light" w:cs="Open Sans Light"/>
                        <w:b/>
                        <w:sz w:val="14"/>
                        <w:szCs w:val="14"/>
                      </w:rPr>
                      <w:t>IČO:</w:t>
                    </w:r>
                    <w:r w:rsidRPr="00FE2D26">
                      <w:rPr>
                        <w:rFonts w:ascii="Open Sans Light" w:hAnsi="Open Sans Light" w:cs="Open Sans Light"/>
                        <w:bCs/>
                        <w:sz w:val="14"/>
                        <w:szCs w:val="14"/>
                      </w:rPr>
                      <w:t xml:space="preserve"> 064 08 389, </w:t>
                    </w:r>
                    <w:r w:rsidRPr="00FE2D26">
                      <w:rPr>
                        <w:rFonts w:ascii="Open Sans Light" w:hAnsi="Open Sans Light" w:cs="Open Sans Light"/>
                        <w:b/>
                        <w:sz w:val="14"/>
                        <w:szCs w:val="14"/>
                      </w:rPr>
                      <w:t>DIČ:</w:t>
                    </w:r>
                    <w:r w:rsidRPr="00FE2D26">
                      <w:rPr>
                        <w:rFonts w:ascii="Open Sans Light" w:hAnsi="Open Sans Light" w:cs="Open Sans Light"/>
                        <w:bCs/>
                        <w:sz w:val="14"/>
                        <w:szCs w:val="14"/>
                      </w:rPr>
                      <w:t xml:space="preserve"> CZ06408389</w:t>
                    </w:r>
                  </w:p>
                  <w:p w14:paraId="77B6B86B" w14:textId="77777777" w:rsidR="000A1257" w:rsidRPr="000A0FFC" w:rsidRDefault="000A1257" w:rsidP="00E27F9D">
                    <w:pPr>
                      <w:pStyle w:val="Standard"/>
                      <w:spacing w:after="0" w:line="276" w:lineRule="auto"/>
                      <w:ind w:left="1276"/>
                      <w:jc w:val="both"/>
                      <w:rPr>
                        <w:rFonts w:ascii="Open Sans Light" w:hAnsi="Open Sans Light" w:cs="Open Sans Light"/>
                        <w:sz w:val="14"/>
                        <w:szCs w:val="14"/>
                      </w:rPr>
                    </w:pPr>
                    <w:r w:rsidRPr="00FE2D26">
                      <w:rPr>
                        <w:rFonts w:ascii="Open Sans Light" w:hAnsi="Open Sans Light" w:cs="Open Sans Light"/>
                        <w:b/>
                        <w:sz w:val="14"/>
                        <w:szCs w:val="14"/>
                      </w:rPr>
                      <w:t>zapsaná v obchodním rejstříku</w:t>
                    </w:r>
                    <w:r w:rsidRPr="00FE2D26">
                      <w:rPr>
                        <w:rFonts w:ascii="Open Sans Light" w:hAnsi="Open Sans Light" w:cs="Open Sans Light"/>
                        <w:bCs/>
                        <w:sz w:val="14"/>
                        <w:szCs w:val="14"/>
                      </w:rPr>
                      <w:t xml:space="preserve"> vedeném </w:t>
                    </w:r>
                    <w:r w:rsidRPr="00FE2D26">
                      <w:rPr>
                        <w:rFonts w:ascii="Open Sans Light" w:hAnsi="Open Sans Light" w:cs="Open Sans Light"/>
                        <w:sz w:val="14"/>
                        <w:szCs w:val="14"/>
                      </w:rPr>
                      <w:t>Městským</w:t>
                    </w:r>
                    <w:r w:rsidRPr="00FE2D26">
                      <w:rPr>
                        <w:rFonts w:ascii="Open Sans Light" w:hAnsi="Open Sans Light" w:cs="Open Sans Light"/>
                        <w:bCs/>
                        <w:sz w:val="14"/>
                        <w:szCs w:val="14"/>
                      </w:rPr>
                      <w:t xml:space="preserve"> soudem v Praze, </w:t>
                    </w:r>
                    <w:r w:rsidRPr="00FE2D26">
                      <w:rPr>
                        <w:rFonts w:ascii="Open Sans Light" w:hAnsi="Open Sans Light" w:cs="Open Sans Light"/>
                        <w:b/>
                        <w:sz w:val="14"/>
                        <w:szCs w:val="14"/>
                      </w:rPr>
                      <w:t>oddíl</w:t>
                    </w:r>
                    <w:r w:rsidRPr="00FE2D26">
                      <w:rPr>
                        <w:rFonts w:ascii="Open Sans Light" w:hAnsi="Open Sans Light" w:cs="Open Sans Light"/>
                        <w:bCs/>
                        <w:sz w:val="14"/>
                        <w:szCs w:val="14"/>
                      </w:rPr>
                      <w:t xml:space="preserve"> B, </w:t>
                    </w:r>
                    <w:r w:rsidRPr="00FE2D26">
                      <w:rPr>
                        <w:rFonts w:ascii="Open Sans Light" w:hAnsi="Open Sans Light" w:cs="Open Sans Light"/>
                        <w:b/>
                        <w:sz w:val="14"/>
                        <w:szCs w:val="14"/>
                      </w:rPr>
                      <w:t>vložka</w:t>
                    </w:r>
                    <w:r w:rsidRPr="00FE2D26">
                      <w:rPr>
                        <w:rFonts w:ascii="Open Sans Light" w:hAnsi="Open Sans Light" w:cs="Open Sans Light"/>
                        <w:bCs/>
                        <w:sz w:val="14"/>
                        <w:szCs w:val="14"/>
                      </w:rPr>
                      <w:t xml:space="preserve"> 22815</w:t>
                    </w:r>
                    <w:r>
                      <w:rPr>
                        <w:rFonts w:ascii="Open Sans Light" w:hAnsi="Open Sans Light" w:cs="Open Sans Light"/>
                        <w:sz w:val="14"/>
                        <w:szCs w:val="14"/>
                      </w:rPr>
                      <w:t xml:space="preserve">, </w:t>
                    </w:r>
                    <w:r w:rsidRPr="00FE2D26">
                      <w:rPr>
                        <w:rFonts w:ascii="Open Sans Light" w:hAnsi="Open Sans Light" w:cs="Open Sans Light"/>
                        <w:b/>
                        <w:bCs/>
                        <w:sz w:val="14"/>
                        <w:szCs w:val="14"/>
                      </w:rPr>
                      <w:t>doručovací adresa:</w:t>
                    </w:r>
                    <w:r w:rsidRPr="00FE2D26">
                      <w:rPr>
                        <w:rFonts w:ascii="Open Sans Light" w:hAnsi="Open Sans Light" w:cs="Open Sans Light"/>
                        <w:sz w:val="14"/>
                        <w:szCs w:val="14"/>
                      </w:rPr>
                      <w:t xml:space="preserve"> </w:t>
                    </w:r>
                    <w:r w:rsidRPr="00FE2D26">
                      <w:rPr>
                        <w:rFonts w:ascii="Open Sans Light" w:hAnsi="Open Sans Light" w:cs="Open Sans Light"/>
                        <w:bCs/>
                        <w:sz w:val="14"/>
                        <w:szCs w:val="14"/>
                      </w:rPr>
                      <w:t>Kaprova 42/14, Staré Město, 110 00 Praha 1</w:t>
                    </w:r>
                  </w:p>
                  <w:p w14:paraId="37CDC906" w14:textId="77777777" w:rsidR="000A1257" w:rsidRDefault="000A1257" w:rsidP="00E27F9D">
                    <w:pPr>
                      <w:spacing w:line="276" w:lineRule="auto"/>
                      <w:ind w:left="1276"/>
                      <w:jc w:val="center"/>
                    </w:pPr>
                  </w:p>
                  <w:p w14:paraId="6CA5B13C" w14:textId="77777777" w:rsidR="000A1257" w:rsidRDefault="000A1257" w:rsidP="00E27F9D">
                    <w:pPr>
                      <w:ind w:left="1276"/>
                      <w:jc w:val="center"/>
                    </w:pPr>
                  </w:p>
                </w:txbxContent>
              </v:textbox>
            </v:rect>
          </w:pict>
        </mc:Fallback>
      </mc:AlternateContent>
    </w:r>
    <w:r w:rsidR="00A82C40">
      <w:rPr>
        <w:rFonts w:ascii="Open Sans Light" w:hAnsi="Open Sans Light" w:cs="Open Sans Light"/>
        <w:noProof/>
        <w:sz w:val="14"/>
        <w:szCs w:val="14"/>
        <w:lang w:eastAsia="cs-CZ"/>
      </w:rPr>
      <w:drawing>
        <wp:anchor distT="0" distB="0" distL="114300" distR="114300" simplePos="0" relativeHeight="251658239" behindDoc="0" locked="0" layoutInCell="1" allowOverlap="1" wp14:anchorId="2F2FE3D8" wp14:editId="5B44A68A">
          <wp:simplePos x="0" y="0"/>
          <wp:positionH relativeFrom="column">
            <wp:posOffset>3933825</wp:posOffset>
          </wp:positionH>
          <wp:positionV relativeFrom="paragraph">
            <wp:posOffset>-2059250</wp:posOffset>
          </wp:positionV>
          <wp:extent cx="1812898" cy="2478392"/>
          <wp:effectExtent l="0" t="0" r="3810" b="0"/>
          <wp:wrapNone/>
          <wp:docPr id="7" name="Grafický 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cký objekt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812898" cy="24783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C4311" w14:textId="77777777" w:rsidR="0068693D" w:rsidRDefault="0068693D" w:rsidP="00E4570C">
      <w:r>
        <w:separator/>
      </w:r>
    </w:p>
  </w:footnote>
  <w:footnote w:type="continuationSeparator" w:id="0">
    <w:p w14:paraId="747CBADD" w14:textId="77777777" w:rsidR="0068693D" w:rsidRDefault="0068693D" w:rsidP="00E45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96766" w14:textId="77777777" w:rsidR="00E4570C" w:rsidRDefault="00E4570C">
    <w:pPr>
      <w:pStyle w:val="Zhlav"/>
    </w:pPr>
    <w:r>
      <w:rPr>
        <w:noProof/>
        <w:lang w:eastAsia="cs-CZ"/>
      </w:rPr>
      <w:drawing>
        <wp:anchor distT="0" distB="0" distL="114300" distR="114300" simplePos="0" relativeHeight="251659264" behindDoc="0" locked="0" layoutInCell="1" allowOverlap="1" wp14:anchorId="08C9B1DE" wp14:editId="38419F29">
          <wp:simplePos x="0" y="0"/>
          <wp:positionH relativeFrom="column">
            <wp:posOffset>-9042</wp:posOffset>
          </wp:positionH>
          <wp:positionV relativeFrom="paragraph">
            <wp:posOffset>23387</wp:posOffset>
          </wp:positionV>
          <wp:extent cx="811924" cy="431656"/>
          <wp:effectExtent l="0" t="0" r="1270" b="63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23027" cy="4375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92B40"/>
    <w:multiLevelType w:val="multilevel"/>
    <w:tmpl w:val="E78C8BB6"/>
    <w:lvl w:ilvl="0">
      <w:start w:val="1"/>
      <w:numFmt w:val="decimal"/>
      <w:lvlText w:val="%1)"/>
      <w:lvlJc w:val="left"/>
      <w:pPr>
        <w:ind w:left="720" w:hanging="360"/>
      </w:pPr>
      <w:rPr>
        <w:b w:val="0"/>
        <w:bCs w:val="0"/>
        <w:sz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0C"/>
    <w:rsid w:val="000239BB"/>
    <w:rsid w:val="00033767"/>
    <w:rsid w:val="00076316"/>
    <w:rsid w:val="000A1257"/>
    <w:rsid w:val="000B1DFE"/>
    <w:rsid w:val="0011000F"/>
    <w:rsid w:val="001107D4"/>
    <w:rsid w:val="00184A80"/>
    <w:rsid w:val="001D3712"/>
    <w:rsid w:val="00214F89"/>
    <w:rsid w:val="002161DA"/>
    <w:rsid w:val="0025220E"/>
    <w:rsid w:val="002615E4"/>
    <w:rsid w:val="002733D6"/>
    <w:rsid w:val="002C3ED7"/>
    <w:rsid w:val="002C48F3"/>
    <w:rsid w:val="002C7493"/>
    <w:rsid w:val="002E7041"/>
    <w:rsid w:val="00372344"/>
    <w:rsid w:val="00373B77"/>
    <w:rsid w:val="00374B21"/>
    <w:rsid w:val="00382249"/>
    <w:rsid w:val="003A5512"/>
    <w:rsid w:val="003B0C51"/>
    <w:rsid w:val="003F57CB"/>
    <w:rsid w:val="00415648"/>
    <w:rsid w:val="00426A52"/>
    <w:rsid w:val="00446A40"/>
    <w:rsid w:val="00454F7B"/>
    <w:rsid w:val="00516783"/>
    <w:rsid w:val="0052528E"/>
    <w:rsid w:val="005337BD"/>
    <w:rsid w:val="00536175"/>
    <w:rsid w:val="005E004E"/>
    <w:rsid w:val="00600530"/>
    <w:rsid w:val="006030DF"/>
    <w:rsid w:val="00604D3B"/>
    <w:rsid w:val="00621240"/>
    <w:rsid w:val="006626EC"/>
    <w:rsid w:val="0068693D"/>
    <w:rsid w:val="006938B9"/>
    <w:rsid w:val="006C52A8"/>
    <w:rsid w:val="006D6B9C"/>
    <w:rsid w:val="006F2245"/>
    <w:rsid w:val="006F7E74"/>
    <w:rsid w:val="00710F83"/>
    <w:rsid w:val="00724348"/>
    <w:rsid w:val="00767228"/>
    <w:rsid w:val="007B1295"/>
    <w:rsid w:val="007B3216"/>
    <w:rsid w:val="007B4C3C"/>
    <w:rsid w:val="00843F0B"/>
    <w:rsid w:val="00854AC7"/>
    <w:rsid w:val="008B0D61"/>
    <w:rsid w:val="008D10D6"/>
    <w:rsid w:val="008E112B"/>
    <w:rsid w:val="00946087"/>
    <w:rsid w:val="009C0B95"/>
    <w:rsid w:val="009C5CD9"/>
    <w:rsid w:val="009D7482"/>
    <w:rsid w:val="00A1660D"/>
    <w:rsid w:val="00A77605"/>
    <w:rsid w:val="00A82C40"/>
    <w:rsid w:val="00AB073C"/>
    <w:rsid w:val="00AE0D57"/>
    <w:rsid w:val="00B066F7"/>
    <w:rsid w:val="00B51102"/>
    <w:rsid w:val="00B73EE3"/>
    <w:rsid w:val="00B97803"/>
    <w:rsid w:val="00BD0A8E"/>
    <w:rsid w:val="00BD738F"/>
    <w:rsid w:val="00C7564B"/>
    <w:rsid w:val="00CA38E1"/>
    <w:rsid w:val="00CC4BD1"/>
    <w:rsid w:val="00CE4EA7"/>
    <w:rsid w:val="00D35BAD"/>
    <w:rsid w:val="00DA2915"/>
    <w:rsid w:val="00DA6EC4"/>
    <w:rsid w:val="00DC59FB"/>
    <w:rsid w:val="00DD29CB"/>
    <w:rsid w:val="00DE2DF0"/>
    <w:rsid w:val="00DE6D7F"/>
    <w:rsid w:val="00E27F9D"/>
    <w:rsid w:val="00E4570C"/>
    <w:rsid w:val="00E8114A"/>
    <w:rsid w:val="00E9448F"/>
    <w:rsid w:val="00ED47CB"/>
    <w:rsid w:val="00FD52C4"/>
    <w:rsid w:val="00FE2D26"/>
    <w:rsid w:val="00FF7E9D"/>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DE526"/>
  <w15:chartTrackingRefBased/>
  <w15:docId w15:val="{1757AFDA-2BDE-D446-B2C0-650F2CF7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5CD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qFormat/>
    <w:rsid w:val="00E4570C"/>
    <w:pPr>
      <w:spacing w:after="160" w:line="259" w:lineRule="auto"/>
    </w:pPr>
    <w:rPr>
      <w:rFonts w:ascii="Calibri" w:eastAsia="Calibri" w:hAnsi="Calibri" w:cs="DejaVu Sans"/>
      <w:sz w:val="22"/>
      <w:szCs w:val="22"/>
    </w:rPr>
  </w:style>
  <w:style w:type="paragraph" w:styleId="Zhlav">
    <w:name w:val="header"/>
    <w:basedOn w:val="Normln"/>
    <w:link w:val="ZhlavChar"/>
    <w:uiPriority w:val="99"/>
    <w:unhideWhenUsed/>
    <w:rsid w:val="00E4570C"/>
    <w:pPr>
      <w:tabs>
        <w:tab w:val="center" w:pos="4536"/>
        <w:tab w:val="right" w:pos="9072"/>
      </w:tabs>
    </w:pPr>
  </w:style>
  <w:style w:type="character" w:customStyle="1" w:styleId="ZhlavChar">
    <w:name w:val="Záhlaví Char"/>
    <w:basedOn w:val="Standardnpsmoodstavce"/>
    <w:link w:val="Zhlav"/>
    <w:uiPriority w:val="99"/>
    <w:rsid w:val="00E4570C"/>
  </w:style>
  <w:style w:type="paragraph" w:styleId="Zpat">
    <w:name w:val="footer"/>
    <w:basedOn w:val="Normln"/>
    <w:link w:val="ZpatChar"/>
    <w:uiPriority w:val="99"/>
    <w:unhideWhenUsed/>
    <w:rsid w:val="00E4570C"/>
    <w:pPr>
      <w:tabs>
        <w:tab w:val="center" w:pos="4536"/>
        <w:tab w:val="right" w:pos="9072"/>
      </w:tabs>
    </w:pPr>
  </w:style>
  <w:style w:type="character" w:customStyle="1" w:styleId="ZpatChar">
    <w:name w:val="Zápatí Char"/>
    <w:basedOn w:val="Standardnpsmoodstavce"/>
    <w:link w:val="Zpat"/>
    <w:uiPriority w:val="99"/>
    <w:qFormat/>
    <w:rsid w:val="00E4570C"/>
  </w:style>
  <w:style w:type="paragraph" w:styleId="Odstavecseseznamem">
    <w:name w:val="List Paragraph"/>
    <w:basedOn w:val="Standard"/>
    <w:uiPriority w:val="34"/>
    <w:qFormat/>
    <w:rsid w:val="00FE2D26"/>
    <w:pPr>
      <w:ind w:left="720"/>
    </w:pPr>
  </w:style>
  <w:style w:type="character" w:customStyle="1" w:styleId="ZpatChar1">
    <w:name w:val="Zápatí Char1"/>
    <w:basedOn w:val="Standardnpsmoodstavce"/>
    <w:uiPriority w:val="99"/>
    <w:qFormat/>
    <w:rsid w:val="00FE2D26"/>
  </w:style>
  <w:style w:type="paragraph" w:styleId="Textbubliny">
    <w:name w:val="Balloon Text"/>
    <w:basedOn w:val="Normln"/>
    <w:link w:val="TextbublinyChar"/>
    <w:uiPriority w:val="99"/>
    <w:semiHidden/>
    <w:unhideWhenUsed/>
    <w:rsid w:val="00B51102"/>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B51102"/>
    <w:rPr>
      <w:rFonts w:ascii="Times New Roman" w:hAnsi="Times New Roman" w:cs="Times New Roman"/>
      <w:sz w:val="18"/>
      <w:szCs w:val="18"/>
    </w:rPr>
  </w:style>
  <w:style w:type="paragraph" w:styleId="Revize">
    <w:name w:val="Revision"/>
    <w:hidden/>
    <w:uiPriority w:val="99"/>
    <w:semiHidden/>
    <w:rsid w:val="002161DA"/>
  </w:style>
  <w:style w:type="paragraph" w:styleId="Normlnweb">
    <w:name w:val="Normal (Web)"/>
    <w:basedOn w:val="Normln"/>
    <w:uiPriority w:val="99"/>
    <w:semiHidden/>
    <w:unhideWhenUsed/>
    <w:rsid w:val="00FF7E9D"/>
    <w:rPr>
      <w:rFonts w:ascii="Times New Roman" w:hAnsi="Times New Roman" w:cs="Times New Roman"/>
    </w:rPr>
  </w:style>
  <w:style w:type="character" w:styleId="Hypertextovodkaz">
    <w:name w:val="Hyperlink"/>
    <w:basedOn w:val="Standardnpsmoodstavce"/>
    <w:uiPriority w:val="99"/>
    <w:unhideWhenUsed/>
    <w:rsid w:val="00FF7E9D"/>
    <w:rPr>
      <w:color w:val="0563C1" w:themeColor="hyperlink"/>
      <w:u w:val="single"/>
    </w:rPr>
  </w:style>
  <w:style w:type="character" w:customStyle="1" w:styleId="UnresolvedMention">
    <w:name w:val="Unresolved Mention"/>
    <w:basedOn w:val="Standardnpsmoodstavce"/>
    <w:uiPriority w:val="99"/>
    <w:semiHidden/>
    <w:unhideWhenUsed/>
    <w:rsid w:val="00FF7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33307">
      <w:bodyDiv w:val="1"/>
      <w:marLeft w:val="0"/>
      <w:marRight w:val="0"/>
      <w:marTop w:val="0"/>
      <w:marBottom w:val="0"/>
      <w:divBdr>
        <w:top w:val="none" w:sz="0" w:space="0" w:color="auto"/>
        <w:left w:val="none" w:sz="0" w:space="0" w:color="auto"/>
        <w:bottom w:val="none" w:sz="0" w:space="0" w:color="auto"/>
        <w:right w:val="none" w:sz="0" w:space="0" w:color="auto"/>
      </w:divBdr>
      <w:divsChild>
        <w:div w:id="1856650535">
          <w:marLeft w:val="0"/>
          <w:marRight w:val="0"/>
          <w:marTop w:val="0"/>
          <w:marBottom w:val="0"/>
          <w:divBdr>
            <w:top w:val="none" w:sz="0" w:space="0" w:color="auto"/>
            <w:left w:val="none" w:sz="0" w:space="0" w:color="auto"/>
            <w:bottom w:val="none" w:sz="0" w:space="0" w:color="auto"/>
            <w:right w:val="none" w:sz="0" w:space="0" w:color="auto"/>
          </w:divBdr>
          <w:divsChild>
            <w:div w:id="1629117950">
              <w:marLeft w:val="0"/>
              <w:marRight w:val="0"/>
              <w:marTop w:val="0"/>
              <w:marBottom w:val="0"/>
              <w:divBdr>
                <w:top w:val="none" w:sz="0" w:space="0" w:color="auto"/>
                <w:left w:val="none" w:sz="0" w:space="0" w:color="auto"/>
                <w:bottom w:val="none" w:sz="0" w:space="0" w:color="auto"/>
                <w:right w:val="none" w:sz="0" w:space="0" w:color="auto"/>
              </w:divBdr>
              <w:divsChild>
                <w:div w:id="1065252868">
                  <w:marLeft w:val="0"/>
                  <w:marRight w:val="0"/>
                  <w:marTop w:val="0"/>
                  <w:marBottom w:val="0"/>
                  <w:divBdr>
                    <w:top w:val="none" w:sz="0" w:space="0" w:color="auto"/>
                    <w:left w:val="none" w:sz="0" w:space="0" w:color="auto"/>
                    <w:bottom w:val="none" w:sz="0" w:space="0" w:color="auto"/>
                    <w:right w:val="none" w:sz="0" w:space="0" w:color="auto"/>
                  </w:divBdr>
                  <w:divsChild>
                    <w:div w:id="10253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16256">
      <w:bodyDiv w:val="1"/>
      <w:marLeft w:val="0"/>
      <w:marRight w:val="0"/>
      <w:marTop w:val="0"/>
      <w:marBottom w:val="0"/>
      <w:divBdr>
        <w:top w:val="none" w:sz="0" w:space="0" w:color="auto"/>
        <w:left w:val="none" w:sz="0" w:space="0" w:color="auto"/>
        <w:bottom w:val="none" w:sz="0" w:space="0" w:color="auto"/>
        <w:right w:val="none" w:sz="0" w:space="0" w:color="auto"/>
      </w:divBdr>
      <w:divsChild>
        <w:div w:id="625042801">
          <w:marLeft w:val="0"/>
          <w:marRight w:val="0"/>
          <w:marTop w:val="0"/>
          <w:marBottom w:val="0"/>
          <w:divBdr>
            <w:top w:val="none" w:sz="0" w:space="0" w:color="auto"/>
            <w:left w:val="none" w:sz="0" w:space="0" w:color="auto"/>
            <w:bottom w:val="none" w:sz="0" w:space="0" w:color="auto"/>
            <w:right w:val="none" w:sz="0" w:space="0" w:color="auto"/>
          </w:divBdr>
          <w:divsChild>
            <w:div w:id="226887731">
              <w:marLeft w:val="0"/>
              <w:marRight w:val="0"/>
              <w:marTop w:val="0"/>
              <w:marBottom w:val="0"/>
              <w:divBdr>
                <w:top w:val="none" w:sz="0" w:space="0" w:color="auto"/>
                <w:left w:val="none" w:sz="0" w:space="0" w:color="auto"/>
                <w:bottom w:val="none" w:sz="0" w:space="0" w:color="auto"/>
                <w:right w:val="none" w:sz="0" w:space="0" w:color="auto"/>
              </w:divBdr>
              <w:divsChild>
                <w:div w:id="1861624481">
                  <w:marLeft w:val="0"/>
                  <w:marRight w:val="0"/>
                  <w:marTop w:val="0"/>
                  <w:marBottom w:val="0"/>
                  <w:divBdr>
                    <w:top w:val="none" w:sz="0" w:space="0" w:color="auto"/>
                    <w:left w:val="none" w:sz="0" w:space="0" w:color="auto"/>
                    <w:bottom w:val="none" w:sz="0" w:space="0" w:color="auto"/>
                    <w:right w:val="none" w:sz="0" w:space="0" w:color="auto"/>
                  </w:divBdr>
                  <w:divsChild>
                    <w:div w:id="13454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schwarzova@lemonpa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2408</Words>
  <Characters>14214</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Skoč</dc:creator>
  <cp:keywords/>
  <dc:description/>
  <cp:lastModifiedBy>Petra Oškrdová</cp:lastModifiedBy>
  <cp:revision>2</cp:revision>
  <cp:lastPrinted>2022-11-07T10:02:00Z</cp:lastPrinted>
  <dcterms:created xsi:type="dcterms:W3CDTF">2022-11-07T10:16:00Z</dcterms:created>
  <dcterms:modified xsi:type="dcterms:W3CDTF">2022-11-07T10:16:00Z</dcterms:modified>
</cp:coreProperties>
</file>