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2403" w14:textId="77777777" w:rsidR="00617B93" w:rsidRPr="0033129C" w:rsidRDefault="00617B93" w:rsidP="00617B93">
      <w:pPr>
        <w:pStyle w:val="Nzev"/>
        <w:tabs>
          <w:tab w:val="left" w:pos="2655"/>
          <w:tab w:val="center" w:pos="4535"/>
        </w:tabs>
        <w:jc w:val="left"/>
        <w:rPr>
          <w:rFonts w:ascii="Candara" w:hAnsi="Candara"/>
          <w:sz w:val="36"/>
          <w:szCs w:val="36"/>
        </w:rPr>
      </w:pPr>
      <w:r w:rsidRPr="0033129C">
        <w:rPr>
          <w:rFonts w:ascii="Candara" w:hAnsi="Candara"/>
          <w:sz w:val="36"/>
          <w:szCs w:val="36"/>
        </w:rPr>
        <w:tab/>
      </w:r>
      <w:r w:rsidRPr="0033129C">
        <w:rPr>
          <w:rFonts w:ascii="Candara" w:hAnsi="Candara"/>
          <w:sz w:val="36"/>
          <w:szCs w:val="36"/>
        </w:rPr>
        <w:tab/>
        <w:t>Smlouva o poskytnutí dotace</w:t>
      </w:r>
    </w:p>
    <w:p w14:paraId="1F6F88B8" w14:textId="77777777" w:rsidR="00617B93" w:rsidRPr="0033129C" w:rsidRDefault="00617B93" w:rsidP="00617B93">
      <w:pPr>
        <w:pStyle w:val="Nzev"/>
        <w:rPr>
          <w:rFonts w:ascii="Candara" w:hAnsi="Candara"/>
        </w:rPr>
      </w:pPr>
      <w:r w:rsidRPr="0033129C">
        <w:rPr>
          <w:rFonts w:ascii="Candara" w:hAnsi="Candara"/>
          <w:sz w:val="24"/>
          <w:szCs w:val="24"/>
        </w:rPr>
        <w:t>uzavřená dle § 10</w:t>
      </w:r>
      <w:proofErr w:type="gramStart"/>
      <w:r w:rsidRPr="0033129C">
        <w:rPr>
          <w:rFonts w:ascii="Candara" w:hAnsi="Candara"/>
          <w:sz w:val="24"/>
          <w:szCs w:val="24"/>
        </w:rPr>
        <w:t>a  zákona</w:t>
      </w:r>
      <w:proofErr w:type="gramEnd"/>
      <w:r w:rsidRPr="0033129C">
        <w:rPr>
          <w:rFonts w:ascii="Candara" w:hAnsi="Candara"/>
          <w:sz w:val="24"/>
          <w:szCs w:val="24"/>
        </w:rPr>
        <w:t xml:space="preserve"> č. 250/2000 Sb., o rozpočtových pravidlech územních rozpočtů, ve znění pozdějších předpisů a dle § 159 a násl. zákona č. 500/2004 Sb., správní řád, ve znění pozdějších předpisů </w:t>
      </w:r>
    </w:p>
    <w:p w14:paraId="14DCB79D" w14:textId="77777777" w:rsidR="00617B93" w:rsidRPr="0033129C" w:rsidRDefault="00617B93" w:rsidP="00617B93">
      <w:pPr>
        <w:pStyle w:val="Nzev"/>
        <w:jc w:val="left"/>
        <w:rPr>
          <w:rFonts w:ascii="Candara" w:hAnsi="Candara"/>
        </w:rPr>
      </w:pPr>
    </w:p>
    <w:p w14:paraId="727CC16C" w14:textId="77777777" w:rsidR="00617B93" w:rsidRPr="0033129C" w:rsidRDefault="00617B93" w:rsidP="00617B93">
      <w:pPr>
        <w:pStyle w:val="Nzev"/>
        <w:rPr>
          <w:rFonts w:ascii="Candara" w:hAnsi="Candara"/>
          <w:b w:val="0"/>
          <w:sz w:val="24"/>
        </w:rPr>
      </w:pPr>
      <w:r w:rsidRPr="0033129C">
        <w:rPr>
          <w:rFonts w:ascii="Candara" w:hAnsi="Candara"/>
          <w:b w:val="0"/>
          <w:sz w:val="24"/>
        </w:rPr>
        <w:t>dnešního dne mezi těmito účastníky:</w:t>
      </w:r>
    </w:p>
    <w:p w14:paraId="37153FB3" w14:textId="77777777" w:rsidR="00617B93" w:rsidRPr="0033129C" w:rsidRDefault="00617B93" w:rsidP="00617B93">
      <w:pPr>
        <w:pStyle w:val="Nzev"/>
        <w:rPr>
          <w:rFonts w:ascii="Candara" w:hAnsi="Candara"/>
          <w:b w:val="0"/>
          <w:sz w:val="24"/>
        </w:rPr>
      </w:pPr>
    </w:p>
    <w:p w14:paraId="45398C6B" w14:textId="77777777" w:rsidR="00617B93" w:rsidRPr="0033129C" w:rsidRDefault="00617B93" w:rsidP="00617B93">
      <w:pPr>
        <w:pStyle w:val="Nzev"/>
        <w:jc w:val="left"/>
        <w:rPr>
          <w:rFonts w:ascii="Candara" w:hAnsi="Candara"/>
          <w:sz w:val="24"/>
        </w:rPr>
      </w:pPr>
      <w:r w:rsidRPr="0033129C">
        <w:rPr>
          <w:rFonts w:ascii="Candara" w:hAnsi="Candara"/>
          <w:sz w:val="24"/>
        </w:rPr>
        <w:t>město Jičín</w:t>
      </w:r>
    </w:p>
    <w:p w14:paraId="4BCCCF45" w14:textId="77777777" w:rsidR="00617B93" w:rsidRPr="0033129C" w:rsidRDefault="00617B93" w:rsidP="00617B93">
      <w:pPr>
        <w:pStyle w:val="Nzev"/>
        <w:jc w:val="left"/>
        <w:rPr>
          <w:rFonts w:ascii="Candara" w:hAnsi="Candara"/>
          <w:b w:val="0"/>
          <w:sz w:val="24"/>
          <w:szCs w:val="24"/>
        </w:rPr>
      </w:pPr>
      <w:proofErr w:type="spellStart"/>
      <w:r w:rsidRPr="0033129C">
        <w:rPr>
          <w:rFonts w:ascii="Candara" w:hAnsi="Candara"/>
          <w:b w:val="0"/>
          <w:sz w:val="24"/>
          <w:szCs w:val="24"/>
        </w:rPr>
        <w:t>zast</w:t>
      </w:r>
      <w:proofErr w:type="spellEnd"/>
      <w:r w:rsidRPr="0033129C">
        <w:rPr>
          <w:rFonts w:ascii="Candara" w:hAnsi="Candara"/>
          <w:b w:val="0"/>
          <w:sz w:val="24"/>
          <w:szCs w:val="24"/>
        </w:rPr>
        <w:t>.  starostou města JUDr. Janem Malým</w:t>
      </w:r>
    </w:p>
    <w:p w14:paraId="0B386136" w14:textId="77777777" w:rsidR="00617B93" w:rsidRPr="0033129C" w:rsidRDefault="00617B93" w:rsidP="00617B93">
      <w:pPr>
        <w:pStyle w:val="Nzev"/>
        <w:jc w:val="left"/>
        <w:rPr>
          <w:rFonts w:ascii="Candara" w:hAnsi="Candara"/>
          <w:b w:val="0"/>
          <w:sz w:val="24"/>
          <w:szCs w:val="24"/>
        </w:rPr>
      </w:pPr>
      <w:r w:rsidRPr="0033129C">
        <w:rPr>
          <w:rFonts w:ascii="Candara" w:hAnsi="Candara"/>
          <w:b w:val="0"/>
          <w:sz w:val="24"/>
          <w:szCs w:val="24"/>
        </w:rPr>
        <w:t>adresa: Žižkovo nám. 18, 506 01 Jičín</w:t>
      </w:r>
    </w:p>
    <w:p w14:paraId="0CF6119D" w14:textId="77777777" w:rsidR="00617B93" w:rsidRPr="0033129C" w:rsidRDefault="00617B93" w:rsidP="00617B93">
      <w:pPr>
        <w:pStyle w:val="Nzev"/>
        <w:jc w:val="left"/>
        <w:rPr>
          <w:rFonts w:ascii="Candara" w:hAnsi="Candara"/>
          <w:sz w:val="24"/>
          <w:szCs w:val="24"/>
        </w:rPr>
      </w:pPr>
      <w:r w:rsidRPr="0033129C">
        <w:rPr>
          <w:rFonts w:ascii="Candara" w:hAnsi="Candara"/>
          <w:b w:val="0"/>
          <w:sz w:val="24"/>
          <w:szCs w:val="24"/>
        </w:rPr>
        <w:t xml:space="preserve">IČO: 00271632 </w:t>
      </w:r>
      <w:r w:rsidRPr="0033129C">
        <w:rPr>
          <w:rFonts w:ascii="Candara" w:hAnsi="Candara"/>
          <w:sz w:val="24"/>
          <w:szCs w:val="24"/>
        </w:rPr>
        <w:t xml:space="preserve"> </w:t>
      </w:r>
    </w:p>
    <w:p w14:paraId="570E61F7" w14:textId="77777777" w:rsidR="00617B93" w:rsidRPr="0033129C" w:rsidRDefault="00617B93" w:rsidP="00617B93">
      <w:pPr>
        <w:pStyle w:val="Nzev"/>
        <w:jc w:val="left"/>
        <w:rPr>
          <w:rFonts w:ascii="Candara" w:hAnsi="Candara"/>
          <w:b w:val="0"/>
          <w:sz w:val="24"/>
          <w:szCs w:val="24"/>
        </w:rPr>
      </w:pPr>
      <w:r w:rsidRPr="0033129C">
        <w:rPr>
          <w:rFonts w:ascii="Candara" w:hAnsi="Candara"/>
          <w:b w:val="0"/>
          <w:sz w:val="24"/>
          <w:szCs w:val="24"/>
        </w:rPr>
        <w:t>DIČ: CZ</w:t>
      </w:r>
      <w:r w:rsidRPr="0033129C">
        <w:rPr>
          <w:rFonts w:ascii="Candara" w:hAnsi="Candara"/>
          <w:color w:val="000000"/>
          <w:sz w:val="24"/>
        </w:rPr>
        <w:t xml:space="preserve"> </w:t>
      </w:r>
      <w:r w:rsidRPr="0033129C">
        <w:rPr>
          <w:rFonts w:ascii="Candara" w:hAnsi="Candara"/>
          <w:b w:val="0"/>
          <w:color w:val="000000"/>
          <w:sz w:val="24"/>
        </w:rPr>
        <w:t>00271632</w:t>
      </w:r>
    </w:p>
    <w:p w14:paraId="5DD127D5" w14:textId="77777777" w:rsidR="00617B93" w:rsidRPr="0033129C" w:rsidRDefault="00617B93" w:rsidP="00617B93">
      <w:pPr>
        <w:pStyle w:val="Nzev"/>
        <w:jc w:val="left"/>
        <w:rPr>
          <w:rFonts w:ascii="Candara" w:hAnsi="Candara"/>
          <w:b w:val="0"/>
          <w:sz w:val="24"/>
          <w:szCs w:val="24"/>
        </w:rPr>
      </w:pPr>
      <w:r w:rsidRPr="0033129C">
        <w:rPr>
          <w:rFonts w:ascii="Candara" w:hAnsi="Candara"/>
          <w:b w:val="0"/>
          <w:sz w:val="24"/>
          <w:szCs w:val="24"/>
        </w:rPr>
        <w:t xml:space="preserve">bankovní spojení: </w:t>
      </w:r>
      <w:r w:rsidRPr="0033129C">
        <w:rPr>
          <w:rFonts w:ascii="Candara" w:hAnsi="Candara"/>
          <w:b w:val="0"/>
          <w:color w:val="000000"/>
          <w:sz w:val="24"/>
        </w:rPr>
        <w:t>524541/0100</w:t>
      </w:r>
    </w:p>
    <w:p w14:paraId="3BF1EDD2" w14:textId="77777777" w:rsidR="00617B93" w:rsidRPr="0033129C" w:rsidRDefault="00617B93" w:rsidP="00617B93">
      <w:pPr>
        <w:rPr>
          <w:rFonts w:ascii="Candara" w:hAnsi="Candara" w:cs="Arial"/>
        </w:rPr>
      </w:pPr>
    </w:p>
    <w:p w14:paraId="4B3D6A27" w14:textId="77777777" w:rsidR="00617B93" w:rsidRPr="0033129C" w:rsidRDefault="00617B93" w:rsidP="00617B93">
      <w:pPr>
        <w:rPr>
          <w:rFonts w:ascii="Candara" w:hAnsi="Candara"/>
        </w:rPr>
      </w:pPr>
      <w:r w:rsidRPr="0033129C">
        <w:rPr>
          <w:rFonts w:ascii="Candara" w:hAnsi="Candara" w:cs="Arial"/>
        </w:rPr>
        <w:t xml:space="preserve">dále jen „poskytovatel nebo město“, </w:t>
      </w:r>
      <w:r w:rsidRPr="0033129C">
        <w:rPr>
          <w:rFonts w:ascii="Candara" w:hAnsi="Candara"/>
        </w:rPr>
        <w:t>na straně jedné</w:t>
      </w:r>
    </w:p>
    <w:p w14:paraId="0E1E4458" w14:textId="77777777" w:rsidR="00617B93" w:rsidRPr="0033129C" w:rsidRDefault="00617B93" w:rsidP="00617B93">
      <w:pPr>
        <w:pStyle w:val="Nzev"/>
        <w:ind w:left="360"/>
        <w:jc w:val="left"/>
        <w:rPr>
          <w:rFonts w:ascii="Candara" w:hAnsi="Candara"/>
          <w:b w:val="0"/>
          <w:sz w:val="24"/>
        </w:rPr>
      </w:pPr>
    </w:p>
    <w:p w14:paraId="3A30A635" w14:textId="77777777" w:rsidR="00617B93" w:rsidRPr="0033129C" w:rsidRDefault="00617B93" w:rsidP="00617B93">
      <w:pPr>
        <w:pStyle w:val="Nzev"/>
        <w:jc w:val="left"/>
        <w:rPr>
          <w:rFonts w:ascii="Candara" w:hAnsi="Candara"/>
          <w:b w:val="0"/>
          <w:sz w:val="24"/>
        </w:rPr>
      </w:pPr>
      <w:r w:rsidRPr="0033129C">
        <w:rPr>
          <w:rFonts w:ascii="Candara" w:hAnsi="Candara"/>
          <w:b w:val="0"/>
          <w:sz w:val="24"/>
        </w:rPr>
        <w:t>a</w:t>
      </w:r>
    </w:p>
    <w:p w14:paraId="1D82F8CC" w14:textId="77777777" w:rsidR="00617B93" w:rsidRDefault="00617B93" w:rsidP="00617B93">
      <w:pPr>
        <w:pStyle w:val="Default"/>
        <w:rPr>
          <w:rFonts w:ascii="Candara" w:hAnsi="Candara"/>
        </w:rPr>
      </w:pPr>
    </w:p>
    <w:p w14:paraId="504BD402" w14:textId="448F7CAE" w:rsidR="00617B93" w:rsidRPr="00617B93" w:rsidRDefault="00617B93" w:rsidP="00617B93">
      <w:pPr>
        <w:pStyle w:val="Default"/>
        <w:rPr>
          <w:rFonts w:ascii="Candara" w:hAnsi="Candara"/>
          <w:b/>
          <w:bCs/>
        </w:rPr>
      </w:pPr>
      <w:r w:rsidRPr="00617B93">
        <w:rPr>
          <w:rFonts w:ascii="Candara" w:hAnsi="Candara"/>
          <w:b/>
          <w:bCs/>
        </w:rPr>
        <w:t xml:space="preserve">Unie práv zvířat z. s. </w:t>
      </w:r>
    </w:p>
    <w:p w14:paraId="081139DB" w14:textId="77777777" w:rsidR="00617B93" w:rsidRPr="00617B93" w:rsidRDefault="00617B93" w:rsidP="00617B93">
      <w:pPr>
        <w:pStyle w:val="Default"/>
        <w:rPr>
          <w:rFonts w:ascii="Candara" w:hAnsi="Candara"/>
        </w:rPr>
      </w:pPr>
      <w:r w:rsidRPr="00617B93">
        <w:rPr>
          <w:rFonts w:ascii="Candara" w:hAnsi="Candara"/>
        </w:rPr>
        <w:t xml:space="preserve">zastoupený Dianou Šlechtovou, </w:t>
      </w:r>
      <w:proofErr w:type="spellStart"/>
      <w:r w:rsidRPr="00617B93">
        <w:rPr>
          <w:rFonts w:ascii="Candara" w:hAnsi="Candara"/>
        </w:rPr>
        <w:t>DiS</w:t>
      </w:r>
      <w:proofErr w:type="spellEnd"/>
      <w:r w:rsidRPr="00617B93">
        <w:rPr>
          <w:rFonts w:ascii="Candara" w:hAnsi="Candara"/>
        </w:rPr>
        <w:t xml:space="preserve">. </w:t>
      </w:r>
    </w:p>
    <w:p w14:paraId="34E9B5DC" w14:textId="04F29038" w:rsidR="00617B93" w:rsidRDefault="00617B93" w:rsidP="00617B93">
      <w:pPr>
        <w:jc w:val="both"/>
        <w:rPr>
          <w:rFonts w:ascii="Candara" w:hAnsi="Candara"/>
        </w:rPr>
      </w:pPr>
      <w:r w:rsidRPr="00617B93">
        <w:rPr>
          <w:rFonts w:ascii="Candara" w:hAnsi="Candara"/>
        </w:rPr>
        <w:t xml:space="preserve">se sídlem Srbce 39, 538 45 Luže </w:t>
      </w:r>
    </w:p>
    <w:p w14:paraId="076E8BFF" w14:textId="36FD77CD" w:rsidR="00617B93" w:rsidRDefault="00617B93" w:rsidP="00617B93">
      <w:pPr>
        <w:jc w:val="both"/>
        <w:rPr>
          <w:rFonts w:ascii="Candara" w:hAnsi="Candara"/>
        </w:rPr>
      </w:pPr>
      <w:r w:rsidRPr="00617B93">
        <w:rPr>
          <w:rFonts w:ascii="Candara" w:hAnsi="Candara"/>
        </w:rPr>
        <w:t xml:space="preserve">IČO: 01834274 </w:t>
      </w:r>
    </w:p>
    <w:p w14:paraId="6D46D88C" w14:textId="5C5980B3" w:rsidR="00617B93" w:rsidRDefault="00617B93" w:rsidP="00617B93">
      <w:pPr>
        <w:pStyle w:val="Default"/>
        <w:rPr>
          <w:rFonts w:ascii="Candara" w:hAnsi="Candara"/>
        </w:rPr>
      </w:pPr>
      <w:r w:rsidRPr="00617B93">
        <w:rPr>
          <w:rFonts w:ascii="Candara" w:hAnsi="Candara" w:cs="Arial"/>
        </w:rPr>
        <w:t xml:space="preserve">bankovní </w:t>
      </w:r>
      <w:proofErr w:type="gramStart"/>
      <w:r w:rsidRPr="00617B93">
        <w:rPr>
          <w:rFonts w:ascii="Candara" w:hAnsi="Candara" w:cs="Arial"/>
        </w:rPr>
        <w:t xml:space="preserve">spojení:  </w:t>
      </w:r>
      <w:r w:rsidRPr="00617B93">
        <w:rPr>
          <w:rFonts w:ascii="Candara" w:hAnsi="Candara"/>
        </w:rPr>
        <w:t xml:space="preserve"> </w:t>
      </w:r>
      <w:proofErr w:type="gramEnd"/>
      <w:r w:rsidRPr="00617B93">
        <w:rPr>
          <w:rFonts w:ascii="Candara" w:hAnsi="Candara"/>
        </w:rPr>
        <w:t>737307373/2010</w:t>
      </w:r>
    </w:p>
    <w:p w14:paraId="70AB40CB" w14:textId="13D843D7" w:rsidR="00617B93" w:rsidRPr="0033129C" w:rsidRDefault="00617B93" w:rsidP="00617B93">
      <w:pPr>
        <w:pStyle w:val="Default"/>
        <w:rPr>
          <w:rFonts w:ascii="Candara" w:hAnsi="Candara" w:cs="Arial"/>
        </w:rPr>
      </w:pPr>
      <w:r>
        <w:rPr>
          <w:rFonts w:ascii="Candara" w:hAnsi="Candara"/>
        </w:rPr>
        <w:t>VS 101022</w:t>
      </w:r>
    </w:p>
    <w:p w14:paraId="51EE6679" w14:textId="77777777" w:rsidR="00617B93" w:rsidRPr="0033129C" w:rsidRDefault="00617B93" w:rsidP="00617B93">
      <w:pPr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dále jen „příjemce“, </w:t>
      </w:r>
    </w:p>
    <w:p w14:paraId="41DE1449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7FBD16AC" w14:textId="77777777" w:rsidR="00617B93" w:rsidRPr="0033129C" w:rsidRDefault="00617B93" w:rsidP="00617B93">
      <w:pPr>
        <w:spacing w:after="60"/>
        <w:jc w:val="both"/>
        <w:rPr>
          <w:rFonts w:ascii="Candara" w:hAnsi="Candara"/>
          <w:color w:val="000000"/>
        </w:rPr>
      </w:pPr>
      <w:r w:rsidRPr="0033129C">
        <w:rPr>
          <w:rFonts w:ascii="Candara" w:hAnsi="Candara"/>
          <w:color w:val="000000"/>
        </w:rPr>
        <w:t>(dále společně rovněž jen jako „</w:t>
      </w:r>
      <w:r w:rsidRPr="0033129C">
        <w:rPr>
          <w:rFonts w:ascii="Candara" w:hAnsi="Candara"/>
          <w:b/>
          <w:color w:val="000000"/>
        </w:rPr>
        <w:t>smluvní strany</w:t>
      </w:r>
      <w:r w:rsidRPr="0033129C">
        <w:rPr>
          <w:rFonts w:ascii="Candara" w:hAnsi="Candara"/>
          <w:color w:val="000000"/>
        </w:rPr>
        <w:t>“)</w:t>
      </w:r>
    </w:p>
    <w:p w14:paraId="141BC2BE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080AA90D" w14:textId="77777777" w:rsidR="00617B93" w:rsidRPr="0033129C" w:rsidRDefault="00617B93" w:rsidP="00617B93">
      <w:pPr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Smluvní strany se v souladu se zákonem č. 128/2000 Sb., o obcích, ve znění pozdějších předpisů, zákonem č. 250/2000 Sb., o rozpočtových pravidlech územních rozpočtů, ve znění pozdějších předpisů, zákonem č. 500/2004 Sb., správní řád ve znění pozdějších předpisů, dohodly na uzavření veřejnoprávní smlouvy o poskytnutí dotace z rozpočtu města.</w:t>
      </w:r>
    </w:p>
    <w:p w14:paraId="1C0409C7" w14:textId="77777777" w:rsidR="00617B93" w:rsidRPr="0033129C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  <w:r w:rsidRPr="0033129C">
        <w:rPr>
          <w:rFonts w:ascii="Candara" w:hAnsi="Candara" w:cs="Arial"/>
          <w:b/>
          <w:u w:val="single"/>
        </w:rPr>
        <w:t>II. Předmět smlouvy</w:t>
      </w:r>
    </w:p>
    <w:p w14:paraId="61F7D7A8" w14:textId="77777777" w:rsidR="00617B93" w:rsidRPr="0033129C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</w:p>
    <w:p w14:paraId="135A15B4" w14:textId="64AAFD77" w:rsidR="00617B93" w:rsidRPr="00617B93" w:rsidRDefault="00617B93" w:rsidP="00617B93">
      <w:pPr>
        <w:pStyle w:val="Default"/>
        <w:numPr>
          <w:ilvl w:val="0"/>
          <w:numId w:val="7"/>
        </w:numPr>
        <w:ind w:left="0" w:hanging="284"/>
        <w:jc w:val="both"/>
        <w:rPr>
          <w:rFonts w:ascii="Candara" w:hAnsi="Candara"/>
        </w:rPr>
      </w:pPr>
      <w:r w:rsidRPr="00617B93">
        <w:rPr>
          <w:rFonts w:ascii="Candara" w:hAnsi="Candara" w:cs="Arial"/>
        </w:rPr>
        <w:t>Předmětem smlouvy</w:t>
      </w:r>
      <w:r w:rsidRPr="00617B93">
        <w:rPr>
          <w:rFonts w:ascii="Candara" w:hAnsi="Candara" w:cs="Arial"/>
          <w:b/>
        </w:rPr>
        <w:t xml:space="preserve"> </w:t>
      </w:r>
      <w:r w:rsidRPr="00617B93">
        <w:rPr>
          <w:rFonts w:ascii="Candara" w:hAnsi="Candara" w:cs="Arial"/>
        </w:rPr>
        <w:t xml:space="preserve">je poskytnutí dotace z rozpočtu města na rok 2022 na pokrytí </w:t>
      </w:r>
      <w:r>
        <w:rPr>
          <w:rFonts w:ascii="Candara" w:hAnsi="Candara" w:cs="Arial"/>
        </w:rPr>
        <w:t>n</w:t>
      </w:r>
      <w:r w:rsidRPr="00617B93">
        <w:rPr>
          <w:rFonts w:ascii="Candara" w:hAnsi="Candara" w:cs="Arial"/>
        </w:rPr>
        <w:t>ákladů na svoz, ošetření a péči o odebrané psy z území ORP Jičín, kte</w:t>
      </w:r>
      <w:r>
        <w:rPr>
          <w:rFonts w:ascii="Candara" w:hAnsi="Candara" w:cs="Arial"/>
        </w:rPr>
        <w:t>ří</w:t>
      </w:r>
      <w:r w:rsidRPr="00617B93">
        <w:rPr>
          <w:rFonts w:ascii="Candara" w:hAnsi="Candara" w:cs="Arial"/>
        </w:rPr>
        <w:t xml:space="preserve"> budou umístěny </w:t>
      </w:r>
      <w:r w:rsidR="00FD27EE">
        <w:rPr>
          <w:rFonts w:ascii="Candara" w:hAnsi="Candara" w:cs="Arial"/>
        </w:rPr>
        <w:t>v útulku</w:t>
      </w:r>
    </w:p>
    <w:p w14:paraId="7C1922FE" w14:textId="72FB004F" w:rsidR="00617B93" w:rsidRPr="00617B93" w:rsidRDefault="00FD27EE" w:rsidP="00617B93">
      <w:pPr>
        <w:jc w:val="both"/>
        <w:rPr>
          <w:rFonts w:ascii="Candara" w:hAnsi="Candara" w:cs="Arial"/>
        </w:rPr>
      </w:pPr>
      <w:r>
        <w:rPr>
          <w:rFonts w:ascii="Candara" w:hAnsi="Candara"/>
        </w:rPr>
        <w:t>„</w:t>
      </w:r>
      <w:r w:rsidR="00617B93" w:rsidRPr="00617B93">
        <w:rPr>
          <w:rFonts w:ascii="Candara" w:hAnsi="Candara"/>
        </w:rPr>
        <w:t xml:space="preserve">Soukromý azyl pro týrané a opuštěné psy </w:t>
      </w:r>
      <w:proofErr w:type="spellStart"/>
      <w:r w:rsidR="00617B93" w:rsidRPr="00617B93">
        <w:rPr>
          <w:rFonts w:ascii="Candara" w:hAnsi="Candara"/>
        </w:rPr>
        <w:t>Heaven</w:t>
      </w:r>
      <w:proofErr w:type="spellEnd"/>
      <w:r w:rsidR="00617B93" w:rsidRPr="00617B93">
        <w:rPr>
          <w:rFonts w:ascii="Candara" w:hAnsi="Candara"/>
        </w:rPr>
        <w:t xml:space="preserve"> </w:t>
      </w:r>
      <w:proofErr w:type="spellStart"/>
      <w:r w:rsidR="00617B93" w:rsidRPr="00617B93">
        <w:rPr>
          <w:rFonts w:ascii="Candara" w:hAnsi="Candara"/>
        </w:rPr>
        <w:t>Ranch</w:t>
      </w:r>
      <w:proofErr w:type="spellEnd"/>
      <w:r w:rsidR="00617B93" w:rsidRPr="00617B93">
        <w:rPr>
          <w:rFonts w:ascii="Candara" w:hAnsi="Candara"/>
        </w:rPr>
        <w:t xml:space="preserve"> Srbce č. p. 39, 53854 Luže.</w:t>
      </w:r>
      <w:r>
        <w:rPr>
          <w:rFonts w:ascii="Candara" w:hAnsi="Candara" w:cs="Arial"/>
          <w:color w:val="000000"/>
        </w:rPr>
        <w:t>“</w:t>
      </w:r>
      <w:r w:rsidR="00617B93" w:rsidRPr="00617B93">
        <w:rPr>
          <w:rFonts w:ascii="Candara" w:hAnsi="Candara" w:cs="Arial"/>
          <w:color w:val="000000"/>
        </w:rPr>
        <w:t xml:space="preserve"> </w:t>
      </w:r>
      <w:r w:rsidR="00617B93" w:rsidRPr="00617B93">
        <w:rPr>
          <w:rFonts w:ascii="Candara" w:hAnsi="Candara"/>
        </w:rPr>
        <w:t>registrovan</w:t>
      </w:r>
      <w:r>
        <w:rPr>
          <w:rFonts w:ascii="Candara" w:hAnsi="Candara"/>
        </w:rPr>
        <w:t>ý</w:t>
      </w:r>
      <w:r w:rsidR="00617B93" w:rsidRPr="00617B93">
        <w:rPr>
          <w:rFonts w:ascii="Candara" w:hAnsi="Candara"/>
        </w:rPr>
        <w:t xml:space="preserve"> pod číslem CZ </w:t>
      </w:r>
      <w:proofErr w:type="gramStart"/>
      <w:r w:rsidR="00617B93" w:rsidRPr="00617B93">
        <w:rPr>
          <w:rFonts w:ascii="Candara" w:hAnsi="Candara"/>
        </w:rPr>
        <w:t>53C03341</w:t>
      </w:r>
      <w:proofErr w:type="gramEnd"/>
      <w:r w:rsidR="00617B93" w:rsidRPr="00617B93">
        <w:rPr>
          <w:rFonts w:ascii="Candara" w:hAnsi="Candara"/>
        </w:rPr>
        <w:t xml:space="preserve"> </w:t>
      </w:r>
      <w:r w:rsidR="00617B93" w:rsidRPr="00617B93">
        <w:rPr>
          <w:rFonts w:ascii="Candara" w:hAnsi="Candara" w:cs="Arial"/>
          <w:color w:val="000000"/>
        </w:rPr>
        <w:t xml:space="preserve">a to na základě individuální žádosti příjemce ze dne </w:t>
      </w:r>
      <w:r>
        <w:rPr>
          <w:rFonts w:ascii="Candara" w:hAnsi="Candara" w:cs="Arial"/>
          <w:color w:val="000000"/>
        </w:rPr>
        <w:t>11.10</w:t>
      </w:r>
      <w:r w:rsidR="00617B93" w:rsidRPr="00617B93">
        <w:rPr>
          <w:rFonts w:ascii="Candara" w:hAnsi="Candara" w:cs="Arial"/>
          <w:color w:val="000000"/>
        </w:rPr>
        <w:t>.2022</w:t>
      </w:r>
    </w:p>
    <w:p w14:paraId="6B6057BE" w14:textId="77777777" w:rsidR="00617B93" w:rsidRPr="0033129C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</w:p>
    <w:p w14:paraId="6A12FC65" w14:textId="77777777" w:rsidR="00617B93" w:rsidRPr="0033129C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  <w:r w:rsidRPr="0033129C">
        <w:rPr>
          <w:rFonts w:ascii="Candara" w:hAnsi="Candara" w:cs="Arial"/>
          <w:b/>
          <w:u w:val="single"/>
        </w:rPr>
        <w:t>III. Výše dotace</w:t>
      </w:r>
    </w:p>
    <w:p w14:paraId="1AB70B29" w14:textId="77777777" w:rsidR="00FD27EE" w:rsidRPr="00FD27EE" w:rsidRDefault="00617B93" w:rsidP="00FD27EE">
      <w:pPr>
        <w:pStyle w:val="Odstavecseseznamem"/>
        <w:numPr>
          <w:ilvl w:val="0"/>
          <w:numId w:val="7"/>
        </w:numPr>
        <w:ind w:left="0" w:hanging="284"/>
        <w:jc w:val="both"/>
        <w:rPr>
          <w:rFonts w:ascii="Candara" w:hAnsi="Candara" w:cs="Arial"/>
        </w:rPr>
      </w:pPr>
      <w:r w:rsidRPr="00FD27EE">
        <w:rPr>
          <w:rFonts w:ascii="Candara" w:hAnsi="Candara" w:cs="Arial"/>
        </w:rPr>
        <w:t xml:space="preserve">S odkazem na výše uvedené se příjemci poskytuje dotace </w:t>
      </w:r>
      <w:r w:rsidRPr="00FD27EE">
        <w:rPr>
          <w:rFonts w:ascii="Candara" w:hAnsi="Candara"/>
        </w:rPr>
        <w:t xml:space="preserve">ve výši </w:t>
      </w:r>
      <w:r w:rsidR="00FD27EE" w:rsidRPr="00FD27EE">
        <w:rPr>
          <w:rFonts w:ascii="Candara" w:hAnsi="Candara"/>
        </w:rPr>
        <w:t>50</w:t>
      </w:r>
      <w:r w:rsidRPr="00FD27EE">
        <w:rPr>
          <w:rFonts w:ascii="Candara" w:hAnsi="Candara"/>
        </w:rPr>
        <w:t xml:space="preserve"> 000,- Kč (slovy </w:t>
      </w:r>
      <w:proofErr w:type="spellStart"/>
      <w:r w:rsidR="00FD27EE" w:rsidRPr="00FD27EE">
        <w:rPr>
          <w:rFonts w:ascii="Candara" w:hAnsi="Candara"/>
        </w:rPr>
        <w:t>padesá</w:t>
      </w:r>
      <w:r w:rsidRPr="00FD27EE">
        <w:rPr>
          <w:rFonts w:ascii="Candara" w:hAnsi="Candara"/>
        </w:rPr>
        <w:t>ttisíc</w:t>
      </w:r>
      <w:proofErr w:type="spellEnd"/>
      <w:r w:rsidRPr="00FD27EE">
        <w:rPr>
          <w:rFonts w:ascii="Candara" w:hAnsi="Candara"/>
        </w:rPr>
        <w:t xml:space="preserve"> korun).</w:t>
      </w:r>
    </w:p>
    <w:p w14:paraId="09A2BA26" w14:textId="47B7DD13" w:rsidR="00617B93" w:rsidRPr="00FD27EE" w:rsidRDefault="00617B93" w:rsidP="00FD27EE">
      <w:pPr>
        <w:pStyle w:val="Odstavecseseznamem"/>
        <w:numPr>
          <w:ilvl w:val="0"/>
          <w:numId w:val="7"/>
        </w:numPr>
        <w:ind w:left="0" w:hanging="284"/>
        <w:jc w:val="both"/>
        <w:rPr>
          <w:rFonts w:ascii="Candara" w:hAnsi="Candara" w:cs="Arial"/>
        </w:rPr>
      </w:pPr>
      <w:r w:rsidRPr="00FD27EE">
        <w:rPr>
          <w:rFonts w:ascii="Candara" w:hAnsi="Candara"/>
        </w:rPr>
        <w:t xml:space="preserve">Dotace bude poskytnuta na účet příjemce do </w:t>
      </w:r>
      <w:r w:rsidR="00F469C8">
        <w:rPr>
          <w:rFonts w:ascii="Candara" w:hAnsi="Candara"/>
        </w:rPr>
        <w:t>25</w:t>
      </w:r>
      <w:r w:rsidRPr="00FD27EE">
        <w:rPr>
          <w:rFonts w:ascii="Candara" w:hAnsi="Candara"/>
        </w:rPr>
        <w:t>.1</w:t>
      </w:r>
      <w:r w:rsidR="00F469C8">
        <w:rPr>
          <w:rFonts w:ascii="Candara" w:hAnsi="Candara"/>
        </w:rPr>
        <w:t>1</w:t>
      </w:r>
      <w:r w:rsidRPr="00FD27EE">
        <w:rPr>
          <w:rFonts w:ascii="Candara" w:hAnsi="Candara"/>
        </w:rPr>
        <w:t>.2022</w:t>
      </w:r>
      <w:r w:rsidRPr="00FD27EE">
        <w:rPr>
          <w:rFonts w:ascii="Candara" w:hAnsi="Candara" w:cs="Arial"/>
        </w:rPr>
        <w:t>.</w:t>
      </w:r>
    </w:p>
    <w:p w14:paraId="42CBF0FD" w14:textId="77777777" w:rsidR="00617B93" w:rsidRPr="0033129C" w:rsidRDefault="00617B93" w:rsidP="00617B93">
      <w:pPr>
        <w:pStyle w:val="Odstavecseseznamem"/>
        <w:rPr>
          <w:rFonts w:ascii="Candara" w:hAnsi="Candara" w:cs="Arial"/>
        </w:rPr>
      </w:pPr>
    </w:p>
    <w:p w14:paraId="24E8E1B2" w14:textId="77777777" w:rsidR="00617B93" w:rsidRPr="0033129C" w:rsidRDefault="00617B93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  <w:r w:rsidRPr="0033129C">
        <w:rPr>
          <w:rFonts w:ascii="Candara" w:hAnsi="Candara" w:cs="Arial"/>
          <w:b/>
          <w:u w:val="single"/>
        </w:rPr>
        <w:lastRenderedPageBreak/>
        <w:t xml:space="preserve">IV.  Práva a povinnosti </w:t>
      </w:r>
      <w:proofErr w:type="gramStart"/>
      <w:r w:rsidRPr="0033129C">
        <w:rPr>
          <w:rFonts w:ascii="Candara" w:hAnsi="Candara" w:cs="Arial"/>
          <w:b/>
          <w:u w:val="single"/>
        </w:rPr>
        <w:t>účastníků</w:t>
      </w:r>
      <w:proofErr w:type="gramEnd"/>
      <w:r w:rsidRPr="0033129C">
        <w:rPr>
          <w:rFonts w:ascii="Candara" w:hAnsi="Candara" w:cs="Arial"/>
          <w:b/>
          <w:u w:val="single"/>
        </w:rPr>
        <w:t xml:space="preserve"> tj. podmínky pro poskytnutí dotace</w:t>
      </w:r>
    </w:p>
    <w:p w14:paraId="15271D98" w14:textId="77777777" w:rsidR="00617B93" w:rsidRPr="0033129C" w:rsidRDefault="00617B93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18A6FEFA" w14:textId="77777777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Poskytovatel se zavazuje zajistit převedení finančních prostředků dle této smlouvy.</w:t>
      </w:r>
    </w:p>
    <w:p w14:paraId="59907D7B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172ACE86" w14:textId="77777777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Příjemce se zavazuje použít poskytnuté finanční prostředky hospodárným způsobem a pouze k účelu uvedený v čl. II. této smlouvy a v souladu s podmínkami uvedenými v této smlouvě.</w:t>
      </w:r>
    </w:p>
    <w:p w14:paraId="6041A14D" w14:textId="77777777" w:rsidR="00617B93" w:rsidRPr="0033129C" w:rsidRDefault="00617B93" w:rsidP="00617B93">
      <w:pPr>
        <w:pStyle w:val="Odstavecseseznamem"/>
        <w:ind w:left="0"/>
        <w:rPr>
          <w:rFonts w:ascii="Candara" w:hAnsi="Candara" w:cs="Arial"/>
        </w:rPr>
      </w:pPr>
    </w:p>
    <w:p w14:paraId="50D5F0C5" w14:textId="77777777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Příjemce je povinen vést účetnictví v souladu se zákonem č. 563/1991 Sb., o účetnictví, a je povinen vést samostatnou průkaznou evidenci o použití a využití poskytovatelem poskytnutých finančních prostředků.</w:t>
      </w:r>
    </w:p>
    <w:p w14:paraId="3A82A1B0" w14:textId="77777777" w:rsidR="00617B93" w:rsidRPr="0033129C" w:rsidRDefault="00617B93" w:rsidP="00617B93">
      <w:pPr>
        <w:pStyle w:val="Odstavecseseznamem"/>
        <w:ind w:left="0"/>
        <w:rPr>
          <w:rFonts w:ascii="Candara" w:hAnsi="Candara" w:cs="Arial"/>
        </w:rPr>
      </w:pPr>
    </w:p>
    <w:p w14:paraId="4081BAE6" w14:textId="1F2A2961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Příjemce se zavazuje použít dotační prostředky na svoji činnost v termínu do </w:t>
      </w:r>
      <w:r w:rsidR="00F469C8">
        <w:rPr>
          <w:rFonts w:ascii="Candara" w:hAnsi="Candara" w:cs="Arial"/>
          <w:b/>
        </w:rPr>
        <w:t>15.12.2022</w:t>
      </w:r>
    </w:p>
    <w:p w14:paraId="4BEBDADA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3237BA1C" w14:textId="6BD6C4F1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 Příjemce se zavazuje použít poskytnuté peněžní pouze na provoz </w:t>
      </w:r>
      <w:r w:rsidR="00FD27EE">
        <w:rPr>
          <w:rFonts w:ascii="Candara" w:hAnsi="Candara"/>
        </w:rPr>
        <w:t>„</w:t>
      </w:r>
      <w:r w:rsidR="00FD27EE" w:rsidRPr="00617B93">
        <w:rPr>
          <w:rFonts w:ascii="Candara" w:hAnsi="Candara"/>
        </w:rPr>
        <w:t xml:space="preserve">Soukromý azyl pro týrané a opuštěné psy </w:t>
      </w:r>
      <w:proofErr w:type="spellStart"/>
      <w:r w:rsidR="00FD27EE" w:rsidRPr="00617B93">
        <w:rPr>
          <w:rFonts w:ascii="Candara" w:hAnsi="Candara"/>
        </w:rPr>
        <w:t>Heaven</w:t>
      </w:r>
      <w:proofErr w:type="spellEnd"/>
      <w:r w:rsidR="00FD27EE" w:rsidRPr="00617B93">
        <w:rPr>
          <w:rFonts w:ascii="Candara" w:hAnsi="Candara"/>
        </w:rPr>
        <w:t xml:space="preserve"> </w:t>
      </w:r>
      <w:proofErr w:type="spellStart"/>
      <w:r w:rsidR="00FD27EE" w:rsidRPr="00617B93">
        <w:rPr>
          <w:rFonts w:ascii="Candara" w:hAnsi="Candara"/>
        </w:rPr>
        <w:t>Ranch</w:t>
      </w:r>
      <w:proofErr w:type="spellEnd"/>
      <w:r w:rsidR="00FD27EE" w:rsidRPr="00617B93">
        <w:rPr>
          <w:rFonts w:ascii="Candara" w:hAnsi="Candara"/>
        </w:rPr>
        <w:t xml:space="preserve"> Srbce č. p. 39, 53854 Luže.</w:t>
      </w:r>
      <w:r w:rsidR="00FD27EE">
        <w:rPr>
          <w:rFonts w:ascii="Candara" w:hAnsi="Candara" w:cs="Arial"/>
          <w:color w:val="000000"/>
        </w:rPr>
        <w:t>“</w:t>
      </w:r>
      <w:r w:rsidR="00FD27EE" w:rsidRPr="00617B93">
        <w:rPr>
          <w:rFonts w:ascii="Candara" w:hAnsi="Candara" w:cs="Arial"/>
          <w:color w:val="000000"/>
        </w:rPr>
        <w:t xml:space="preserve"> </w:t>
      </w:r>
      <w:r w:rsidR="00FD27EE" w:rsidRPr="00617B93">
        <w:rPr>
          <w:rFonts w:ascii="Candara" w:hAnsi="Candara"/>
        </w:rPr>
        <w:t>registrovan</w:t>
      </w:r>
      <w:r w:rsidR="00FD27EE">
        <w:rPr>
          <w:rFonts w:ascii="Candara" w:hAnsi="Candara"/>
        </w:rPr>
        <w:t>ý</w:t>
      </w:r>
      <w:r w:rsidR="00FD27EE" w:rsidRPr="00617B93">
        <w:rPr>
          <w:rFonts w:ascii="Candara" w:hAnsi="Candara"/>
        </w:rPr>
        <w:t xml:space="preserve"> pod číslem CZ 53C03341</w:t>
      </w:r>
      <w:r w:rsidR="00FD27EE">
        <w:rPr>
          <w:rFonts w:ascii="Candara" w:hAnsi="Candara"/>
        </w:rPr>
        <w:t>.</w:t>
      </w:r>
    </w:p>
    <w:p w14:paraId="1EEB80A4" w14:textId="77777777" w:rsidR="00617B93" w:rsidRPr="0033129C" w:rsidRDefault="00617B93" w:rsidP="00617B93">
      <w:pPr>
        <w:pStyle w:val="Odstavecseseznamem"/>
        <w:ind w:left="0"/>
        <w:rPr>
          <w:rFonts w:ascii="Candara" w:hAnsi="Candara" w:cs="Arial"/>
        </w:rPr>
      </w:pPr>
    </w:p>
    <w:p w14:paraId="4BB2DD75" w14:textId="38871A32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Příjemce je povinen předložit odboru životního prostředí </w:t>
      </w:r>
      <w:proofErr w:type="spellStart"/>
      <w:r w:rsidRPr="0033129C">
        <w:rPr>
          <w:rFonts w:ascii="Candara" w:hAnsi="Candara" w:cs="Arial"/>
        </w:rPr>
        <w:t>MěÚ</w:t>
      </w:r>
      <w:proofErr w:type="spellEnd"/>
      <w:r w:rsidRPr="0033129C">
        <w:rPr>
          <w:rFonts w:ascii="Candara" w:hAnsi="Candara" w:cs="Arial"/>
        </w:rPr>
        <w:t xml:space="preserve"> Jičín vyúčtování dotace nejpozději do 20.12.20</w:t>
      </w:r>
      <w:r>
        <w:rPr>
          <w:rFonts w:ascii="Candara" w:hAnsi="Candara" w:cs="Arial"/>
        </w:rPr>
        <w:t>2</w:t>
      </w:r>
      <w:r w:rsidR="00FD27EE">
        <w:rPr>
          <w:rFonts w:ascii="Candara" w:hAnsi="Candara" w:cs="Arial"/>
        </w:rPr>
        <w:t>2</w:t>
      </w:r>
      <w:r w:rsidRPr="0033129C">
        <w:rPr>
          <w:rFonts w:ascii="Candara" w:hAnsi="Candara" w:cs="Arial"/>
        </w:rPr>
        <w:t>. V tomto vyúčtování předloží příjemce kopie účetních, resp. kopie prvotních daňových dokladů, týkajících se vykonávané činnosti, minimálně ve výši poskytnuté dotace, ze kterého bude zřejmý účel a způsob využití poskytnutých peněžních prostředků poskytovatele. Příjemce se dále zavazuje na požádání kontrolních orgánů jim originály těchto dokladů předložit.</w:t>
      </w:r>
    </w:p>
    <w:p w14:paraId="27E6AF17" w14:textId="77777777" w:rsidR="00617B93" w:rsidRPr="0033129C" w:rsidRDefault="00617B93" w:rsidP="00617B93">
      <w:pPr>
        <w:pStyle w:val="Odstavecseseznamem"/>
        <w:ind w:left="0"/>
        <w:rPr>
          <w:rFonts w:ascii="Candara" w:hAnsi="Candara" w:cs="Arial"/>
        </w:rPr>
      </w:pPr>
    </w:p>
    <w:p w14:paraId="57D7DA2C" w14:textId="77777777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Nevyčerpané finanční prostředky nebo již poskytnuté na základě nepravdivých údajů je příjemce povinen vrátit na účet města č. 19-524541/0100 nejpozději do 30 dnů od termínu stanoveného v bodě 6 tohoto článku.</w:t>
      </w:r>
    </w:p>
    <w:p w14:paraId="0ED9BB81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51FAFE75" w14:textId="77777777" w:rsidR="00617B93" w:rsidRPr="0033129C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Příjemce je povinen bez zbytečného prodlení písemně informovat poskytovatele, Městský úřad Jičín, odbor životního prostředí o jakékoliv změně v údajích uvedených ve smlouvě ohledně jeho osoby, účelu a výši dotace, termínu realizace projektu a všech dalších okolnostech, které mají nebo by mohly mít vliv na plnění jeho povinností podle této smlouvy.</w:t>
      </w:r>
    </w:p>
    <w:p w14:paraId="2500A9FE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258646CC" w14:textId="77777777" w:rsidR="00617B93" w:rsidRPr="00B909F0" w:rsidRDefault="00617B93" w:rsidP="00617B93">
      <w:pPr>
        <w:numPr>
          <w:ilvl w:val="0"/>
          <w:numId w:val="3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/>
        </w:rPr>
        <w:t xml:space="preserve">Příjemce prohlašuje, že není v úpadku, není na jeho majetek veden konkurs, není proti němu vedena exekuce ani výkon rozhodnutí, nebyl podán návrh na zřízení soudcovského zástavního práva a neexistuje právní titul, na </w:t>
      </w:r>
      <w:proofErr w:type="gramStart"/>
      <w:r w:rsidRPr="0033129C">
        <w:rPr>
          <w:rFonts w:ascii="Candara" w:hAnsi="Candara"/>
        </w:rPr>
        <w:t>základě</w:t>
      </w:r>
      <w:proofErr w:type="gramEnd"/>
      <w:r w:rsidRPr="0033129C">
        <w:rPr>
          <w:rFonts w:ascii="Candara" w:hAnsi="Candara"/>
        </w:rPr>
        <w:t xml:space="preserve">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2B56CB90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3BCC29C8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107DD64E" w14:textId="77777777" w:rsidR="00FD27EE" w:rsidRDefault="00FD27EE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17456610" w14:textId="77777777" w:rsidR="00FD27EE" w:rsidRDefault="00FD27EE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4A68444B" w14:textId="77777777" w:rsidR="00FD27EE" w:rsidRDefault="00FD27EE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2A17C7F9" w14:textId="77777777" w:rsidR="00FD27EE" w:rsidRDefault="00FD27EE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226BA8A9" w14:textId="1D10D713" w:rsidR="00617B93" w:rsidRPr="0033129C" w:rsidRDefault="00617B93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  <w:r w:rsidRPr="0033129C">
        <w:rPr>
          <w:rFonts w:ascii="Candara" w:hAnsi="Candara" w:cs="Arial"/>
          <w:b/>
          <w:u w:val="single"/>
        </w:rPr>
        <w:lastRenderedPageBreak/>
        <w:t>V. Kontrola hospodaření a sankce</w:t>
      </w:r>
    </w:p>
    <w:p w14:paraId="17322E6B" w14:textId="77777777" w:rsidR="00617B93" w:rsidRPr="0033129C" w:rsidRDefault="00617B93" w:rsidP="00617B93">
      <w:pPr>
        <w:ind w:left="360" w:hanging="360"/>
        <w:jc w:val="center"/>
        <w:outlineLvl w:val="0"/>
        <w:rPr>
          <w:rFonts w:ascii="Candara" w:hAnsi="Candara" w:cs="Arial"/>
          <w:b/>
          <w:u w:val="single"/>
        </w:rPr>
      </w:pPr>
    </w:p>
    <w:p w14:paraId="7B2B7C3C" w14:textId="77777777" w:rsidR="00617B93" w:rsidRPr="0033129C" w:rsidRDefault="00617B93" w:rsidP="00617B93">
      <w:pPr>
        <w:numPr>
          <w:ilvl w:val="0"/>
          <w:numId w:val="4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4E4A00EF" w14:textId="77777777" w:rsidR="00617B93" w:rsidRPr="0033129C" w:rsidRDefault="00617B93" w:rsidP="00617B93">
      <w:pPr>
        <w:numPr>
          <w:ilvl w:val="0"/>
          <w:numId w:val="4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Příslušné orgány poskytovatele jsou oprávněny dle § 9 odst. 2 zákona č. 320/2001 Sb., o finanční kontrole ve veřejné správě a o změně některých zákonů, provádět kontroly na místě dodržení účelu a podmínek, za kterých byla účelová dotace poskytnuta a čerpána na projekt.</w:t>
      </w:r>
    </w:p>
    <w:p w14:paraId="0812A379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4E1619D8" w14:textId="77777777" w:rsidR="00617B93" w:rsidRPr="0033129C" w:rsidRDefault="00617B93" w:rsidP="00617B93">
      <w:pPr>
        <w:numPr>
          <w:ilvl w:val="0"/>
          <w:numId w:val="4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Příjemce bere na vědomí, že porušení povinností stanovených touto smlouvou bude řešeno jako porušení rozpočtové kázně ve smyslu </w:t>
      </w:r>
      <w:proofErr w:type="spellStart"/>
      <w:r w:rsidRPr="0033129C">
        <w:rPr>
          <w:rFonts w:ascii="Candara" w:hAnsi="Candara" w:cs="Arial"/>
        </w:rPr>
        <w:t>ust</w:t>
      </w:r>
      <w:proofErr w:type="spellEnd"/>
      <w:r w:rsidRPr="0033129C">
        <w:rPr>
          <w:rFonts w:ascii="Candara" w:hAnsi="Candara" w:cs="Arial"/>
        </w:rPr>
        <w:t>. § 22 zákona č. 250/2000 Sb., o rozpočtových pravidlech územních rozpočtů, v platném znění (dále jen „zákon o rozpočtových pravidlech územních rozpočtů“). Porušení rozpočtové kázně podle tohoto ustanovení zákona je každé neoprávněné použití (tj. porušení povinnosti stanovené právním předpisem nebo veřejnoprávní smlouvou o poskytnutí dotace) nebo zadržení peněžních prostředků poskytnutých jako dotace z rozpočtu města (tj. porušení povinnosti vrácení poskytnutých prostředků ve stanoveném termínu). Výše odvodu a penále za porušení rozpočtové kázně a pravidla pro ukládání a promíjení odvodu a penále za porušení rozpočtové kázně jsou stanovena v </w:t>
      </w:r>
      <w:proofErr w:type="spellStart"/>
      <w:r w:rsidRPr="0033129C">
        <w:rPr>
          <w:rFonts w:ascii="Candara" w:hAnsi="Candara" w:cs="Arial"/>
        </w:rPr>
        <w:t>ust</w:t>
      </w:r>
      <w:proofErr w:type="spellEnd"/>
      <w:r w:rsidRPr="0033129C">
        <w:rPr>
          <w:rFonts w:ascii="Candara" w:hAnsi="Candara" w:cs="Arial"/>
        </w:rPr>
        <w:t>. § 22 zákona o rozpočtových pravidlech územních rozpočtů.</w:t>
      </w:r>
    </w:p>
    <w:p w14:paraId="40EA58D9" w14:textId="77777777" w:rsidR="00617B93" w:rsidRPr="008E1A5B" w:rsidRDefault="00617B93" w:rsidP="00617B93">
      <w:pPr>
        <w:jc w:val="both"/>
        <w:rPr>
          <w:rFonts w:ascii="Candara" w:hAnsi="Candara" w:cs="Arial"/>
        </w:rPr>
      </w:pPr>
    </w:p>
    <w:p w14:paraId="795F4D74" w14:textId="77777777" w:rsidR="00617B93" w:rsidRPr="008E1A5B" w:rsidRDefault="00617B93" w:rsidP="00617B93">
      <w:pPr>
        <w:numPr>
          <w:ilvl w:val="0"/>
          <w:numId w:val="4"/>
        </w:numPr>
        <w:ind w:left="0"/>
        <w:jc w:val="both"/>
        <w:rPr>
          <w:rFonts w:ascii="Candara" w:hAnsi="Candara" w:cs="Arial"/>
        </w:rPr>
      </w:pPr>
      <w:r w:rsidRPr="008E1A5B">
        <w:rPr>
          <w:rFonts w:ascii="Candara" w:hAnsi="Candara" w:cs="Arial"/>
        </w:rPr>
        <w:t xml:space="preserve">Za méně závažná porušení podmínek ve smyslu </w:t>
      </w:r>
      <w:proofErr w:type="spellStart"/>
      <w:r w:rsidRPr="008E1A5B">
        <w:rPr>
          <w:rFonts w:ascii="Candara" w:hAnsi="Candara" w:cs="Arial"/>
        </w:rPr>
        <w:t>ust</w:t>
      </w:r>
      <w:proofErr w:type="spellEnd"/>
      <w:r w:rsidRPr="008E1A5B">
        <w:rPr>
          <w:rFonts w:ascii="Candara" w:hAnsi="Candara" w:cs="Arial"/>
        </w:rPr>
        <w:t>. § 10a odst. 6 zákona o rozpočtových pravidlech územních rozpočtů, se považují a výše odvodů za tato porušení jsou vymezeny takto:</w:t>
      </w:r>
    </w:p>
    <w:p w14:paraId="582B4610" w14:textId="77777777" w:rsidR="00617B93" w:rsidRPr="008E1A5B" w:rsidRDefault="00617B93" w:rsidP="00617B93">
      <w:pPr>
        <w:jc w:val="both"/>
        <w:rPr>
          <w:rFonts w:ascii="Candara" w:hAnsi="Candara" w:cs="Arial"/>
        </w:rPr>
      </w:pPr>
      <w:r w:rsidRPr="008E1A5B">
        <w:rPr>
          <w:rFonts w:ascii="Candara" w:hAnsi="Candara" w:cs="Arial"/>
        </w:rPr>
        <w:t xml:space="preserve">a) </w:t>
      </w:r>
      <w:r w:rsidRPr="008E1A5B">
        <w:rPr>
          <w:rFonts w:ascii="Candara" w:hAnsi="Candara" w:cs="Arial"/>
          <w:b/>
        </w:rPr>
        <w:t>nepředání vyúčtování</w:t>
      </w:r>
      <w:r w:rsidRPr="008E1A5B">
        <w:rPr>
          <w:rFonts w:ascii="Candara" w:hAnsi="Candara" w:cs="Arial"/>
        </w:rPr>
        <w:t xml:space="preserve"> </w:t>
      </w:r>
      <w:r w:rsidRPr="008E1A5B">
        <w:rPr>
          <w:rFonts w:ascii="Candara" w:hAnsi="Candara" w:cs="Arial"/>
          <w:b/>
        </w:rPr>
        <w:t>dotace</w:t>
      </w:r>
      <w:r w:rsidRPr="008E1A5B">
        <w:rPr>
          <w:rFonts w:ascii="Candara" w:hAnsi="Candara" w:cs="Arial"/>
        </w:rPr>
        <w:t xml:space="preserve"> dle čl. IV odst. 6 smlouvy ve lhůtě zde stanovené – odvod ve výši:</w:t>
      </w:r>
    </w:p>
    <w:p w14:paraId="0F2BB573" w14:textId="77777777" w:rsidR="00617B93" w:rsidRPr="008E1A5B" w:rsidRDefault="00617B93" w:rsidP="00617B93">
      <w:pPr>
        <w:numPr>
          <w:ilvl w:val="0"/>
          <w:numId w:val="6"/>
        </w:numPr>
        <w:jc w:val="both"/>
        <w:rPr>
          <w:rFonts w:ascii="Candara" w:hAnsi="Candara" w:cs="Arial"/>
        </w:rPr>
      </w:pPr>
      <w:r w:rsidRPr="008E1A5B">
        <w:rPr>
          <w:rFonts w:ascii="Candara" w:hAnsi="Candara" w:cs="Arial"/>
          <w:b/>
        </w:rPr>
        <w:t>5 %</w:t>
      </w:r>
      <w:r w:rsidRPr="008E1A5B">
        <w:rPr>
          <w:rFonts w:ascii="Candara" w:hAnsi="Candara" w:cs="Arial"/>
        </w:rPr>
        <w:t xml:space="preserve"> z celkové částky dotace při prodlení 1-15 dnů po termínu předložení vyúčtování</w:t>
      </w:r>
    </w:p>
    <w:p w14:paraId="1ADCA3E4" w14:textId="77777777" w:rsidR="00617B93" w:rsidRPr="008E1A5B" w:rsidRDefault="00617B93" w:rsidP="00617B93">
      <w:pPr>
        <w:numPr>
          <w:ilvl w:val="0"/>
          <w:numId w:val="6"/>
        </w:numPr>
        <w:jc w:val="both"/>
        <w:rPr>
          <w:rFonts w:ascii="Candara" w:hAnsi="Candara" w:cs="Arial"/>
        </w:rPr>
      </w:pPr>
      <w:r w:rsidRPr="008E1A5B">
        <w:rPr>
          <w:rFonts w:ascii="Candara" w:hAnsi="Candara" w:cs="Arial"/>
          <w:b/>
        </w:rPr>
        <w:t>20 %</w:t>
      </w:r>
      <w:r w:rsidRPr="008E1A5B">
        <w:rPr>
          <w:rFonts w:ascii="Candara" w:hAnsi="Candara" w:cs="Arial"/>
        </w:rPr>
        <w:t xml:space="preserve"> z celkové částky dotace při prodlení 16-90 dnů po termínu předložení vyúčtování</w:t>
      </w:r>
    </w:p>
    <w:p w14:paraId="1D8834A0" w14:textId="77777777" w:rsidR="00617B93" w:rsidRPr="008E1A5B" w:rsidRDefault="00617B93" w:rsidP="00617B93">
      <w:pPr>
        <w:numPr>
          <w:ilvl w:val="0"/>
          <w:numId w:val="6"/>
        </w:numPr>
        <w:jc w:val="both"/>
        <w:rPr>
          <w:rFonts w:ascii="Candara" w:hAnsi="Candara" w:cs="Arial"/>
        </w:rPr>
      </w:pPr>
      <w:r w:rsidRPr="008E1A5B">
        <w:rPr>
          <w:rFonts w:ascii="Candara" w:hAnsi="Candara" w:cs="Arial"/>
          <w:b/>
        </w:rPr>
        <w:t>100 %</w:t>
      </w:r>
      <w:r w:rsidRPr="008E1A5B">
        <w:rPr>
          <w:rFonts w:ascii="Candara" w:hAnsi="Candara" w:cs="Arial"/>
        </w:rPr>
        <w:t xml:space="preserve"> z celkové částky dotace při prodlení o více než 90 dnů po termínu předložení vyúčtování.</w:t>
      </w:r>
    </w:p>
    <w:p w14:paraId="0D57ACF4" w14:textId="77777777" w:rsidR="00617B93" w:rsidRPr="008E1A5B" w:rsidRDefault="00617B93" w:rsidP="00617B93">
      <w:pPr>
        <w:pStyle w:val="Odstavecseseznamem"/>
        <w:ind w:left="0"/>
        <w:jc w:val="both"/>
        <w:rPr>
          <w:rFonts w:ascii="Candara" w:hAnsi="Candara" w:cs="Arial"/>
        </w:rPr>
      </w:pPr>
      <w:r w:rsidRPr="008E1A5B">
        <w:rPr>
          <w:rFonts w:ascii="Candara" w:hAnsi="Candara" w:cs="Arial"/>
        </w:rPr>
        <w:t xml:space="preserve">b) odvod </w:t>
      </w:r>
      <w:r w:rsidRPr="008E1A5B">
        <w:rPr>
          <w:rFonts w:ascii="Candara" w:hAnsi="Candara" w:cs="Arial"/>
          <w:b/>
        </w:rPr>
        <w:t>ve výši 50 %</w:t>
      </w:r>
      <w:r w:rsidRPr="008E1A5B">
        <w:rPr>
          <w:rFonts w:ascii="Candara" w:hAnsi="Candara" w:cs="Arial"/>
        </w:rPr>
        <w:t xml:space="preserve"> z celkové částky dotace při porušení povinnosti informovat o změně účelu a výše dotace</w:t>
      </w:r>
    </w:p>
    <w:p w14:paraId="7792C369" w14:textId="77777777" w:rsidR="00617B93" w:rsidRPr="008E1A5B" w:rsidRDefault="00617B93" w:rsidP="00617B93">
      <w:pPr>
        <w:pStyle w:val="Odstavecseseznamem"/>
        <w:ind w:left="0"/>
        <w:jc w:val="both"/>
        <w:rPr>
          <w:rFonts w:ascii="Candara" w:hAnsi="Candara" w:cs="Arial"/>
        </w:rPr>
      </w:pPr>
      <w:r w:rsidRPr="008E1A5B">
        <w:rPr>
          <w:rFonts w:ascii="Candara" w:hAnsi="Candara" w:cs="Arial"/>
        </w:rPr>
        <w:t xml:space="preserve">c) odvod </w:t>
      </w:r>
      <w:r w:rsidRPr="008E1A5B">
        <w:rPr>
          <w:rFonts w:ascii="Candara" w:hAnsi="Candara" w:cs="Arial"/>
          <w:b/>
        </w:rPr>
        <w:t xml:space="preserve">ve výši 20 </w:t>
      </w:r>
      <w:r w:rsidRPr="008E1A5B">
        <w:rPr>
          <w:rFonts w:ascii="Candara" w:hAnsi="Candara" w:cs="Arial"/>
          <w:b/>
          <w:bCs/>
        </w:rPr>
        <w:t>%</w:t>
      </w:r>
      <w:r w:rsidRPr="008E1A5B">
        <w:rPr>
          <w:rFonts w:ascii="Candara" w:hAnsi="Candara" w:cs="Arial"/>
        </w:rPr>
        <w:t xml:space="preserve"> z celkové částky dotace při porušení povinnosti informovat o změně v osobě příjemce včetně její přeměny nebo zrušení s likvidací, dále o změně termínu realizace projektu a všech dalších okolnostech, které mají nebo by mohly mít vliv na plnění povinností příjemce.</w:t>
      </w:r>
    </w:p>
    <w:p w14:paraId="545F8AE1" w14:textId="77777777" w:rsidR="00617B93" w:rsidRPr="008E1A5B" w:rsidRDefault="00617B93" w:rsidP="00617B93">
      <w:pPr>
        <w:jc w:val="both"/>
        <w:rPr>
          <w:rFonts w:ascii="Candara" w:hAnsi="Candara" w:cs="Arial"/>
        </w:rPr>
      </w:pPr>
    </w:p>
    <w:p w14:paraId="705FBDC4" w14:textId="77777777" w:rsidR="00617B93" w:rsidRPr="0033129C" w:rsidRDefault="00617B93" w:rsidP="00617B93">
      <w:pPr>
        <w:numPr>
          <w:ilvl w:val="0"/>
          <w:numId w:val="4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Příjemce jakožto právnická osoba se zavazuje v případě přeměny své osoby (fúze, rozdělení, změna právní formy) oznámit tuto </w:t>
      </w:r>
      <w:proofErr w:type="gramStart"/>
      <w:r w:rsidRPr="0033129C">
        <w:rPr>
          <w:rFonts w:ascii="Candara" w:hAnsi="Candara" w:cs="Arial"/>
        </w:rPr>
        <w:t>skutečnost</w:t>
      </w:r>
      <w:proofErr w:type="gramEnd"/>
      <w:r w:rsidRPr="0033129C">
        <w:rPr>
          <w:rFonts w:ascii="Candara" w:hAnsi="Candara" w:cs="Arial"/>
        </w:rPr>
        <w:t xml:space="preserve"> a to nejpozději do 10 dnů před uskutečněním této přeměny písemně poskytovateli. Při přeměně je povinen převést veškerá práva a povinnosti z této smlouvy na nástupnickou právnickou osobu. Dále v případě zrušení své osoby s likvidací je příjemce povinen do 10 dnů od zrušení dle § 168 a násl. zák. č. 89/2012 Sb., občanský zákoník, oznámit tuto skutečnost písemně poskytovateli.</w:t>
      </w:r>
    </w:p>
    <w:p w14:paraId="23FFF4DA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00FE837A" w14:textId="77777777" w:rsidR="00FD27EE" w:rsidRDefault="00FD27EE" w:rsidP="00617B93">
      <w:pPr>
        <w:jc w:val="center"/>
        <w:outlineLvl w:val="0"/>
        <w:rPr>
          <w:rFonts w:ascii="Candara" w:hAnsi="Candara" w:cs="Arial"/>
          <w:b/>
          <w:u w:val="single"/>
        </w:rPr>
      </w:pPr>
    </w:p>
    <w:p w14:paraId="2D61115C" w14:textId="6D5F6DA7" w:rsidR="00617B93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  <w:r w:rsidRPr="0033129C">
        <w:rPr>
          <w:rFonts w:ascii="Candara" w:hAnsi="Candara" w:cs="Arial"/>
          <w:b/>
          <w:u w:val="single"/>
        </w:rPr>
        <w:lastRenderedPageBreak/>
        <w:t>VI. Ujednání o ukončení smlouvy</w:t>
      </w:r>
    </w:p>
    <w:p w14:paraId="7FE3B8CE" w14:textId="77777777" w:rsidR="00617B93" w:rsidRPr="0033129C" w:rsidRDefault="00617B93" w:rsidP="00617B93">
      <w:pPr>
        <w:jc w:val="center"/>
        <w:outlineLvl w:val="0"/>
        <w:rPr>
          <w:rFonts w:ascii="Candara" w:hAnsi="Candara" w:cs="Arial"/>
          <w:b/>
          <w:u w:val="single"/>
        </w:rPr>
      </w:pPr>
    </w:p>
    <w:p w14:paraId="5E35B47D" w14:textId="77777777" w:rsidR="00617B93" w:rsidRPr="0033129C" w:rsidRDefault="00617B93" w:rsidP="00617B93">
      <w:pPr>
        <w:numPr>
          <w:ilvl w:val="0"/>
          <w:numId w:val="5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/>
        </w:rPr>
        <w:t>Tuto smlouvu lze zrušit dohodou smluvních stran v souladu s ustanovením § 167 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4D5A10C7" w14:textId="77777777" w:rsidR="00617B93" w:rsidRPr="0033129C" w:rsidRDefault="00617B93" w:rsidP="00617B93">
      <w:pPr>
        <w:jc w:val="both"/>
        <w:rPr>
          <w:rFonts w:ascii="Candara" w:hAnsi="Candara" w:cs="Arial"/>
        </w:rPr>
      </w:pPr>
    </w:p>
    <w:p w14:paraId="13427551" w14:textId="77777777" w:rsidR="00617B93" w:rsidRDefault="00617B93" w:rsidP="00617B93">
      <w:pPr>
        <w:numPr>
          <w:ilvl w:val="0"/>
          <w:numId w:val="5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Tuto smlouvu lze zrušit výpovědí. Výpovědní lhůta činí 15 dní a počne běžet dnem doručení písemné výpovědi druhé smluvní straně. Smluvní strany se dohodly, že v případě podání výpovědi smlouvy kteroukoli ze smluvních stran vrátí příjemce poskytovateli celkovou výši dotace, pokud již byla poskytnuta, na účet města č. 524541/0100 do 10 dnů od uplynutí výpovědní doby. Nevrátí-li příjemci dotaci v tomto termínu, považují se tyto finanční prostředky za zadržené ve smyslu ustanovení § 22 zákona č. 250/2000 Sb., v platném znění, a poskytovatel bude postupovat v souladu s tímto ustanovením. </w:t>
      </w:r>
    </w:p>
    <w:p w14:paraId="779B61CA" w14:textId="77777777" w:rsidR="00617B93" w:rsidRPr="0033129C" w:rsidRDefault="00617B93" w:rsidP="00617B93">
      <w:pPr>
        <w:pStyle w:val="Odstavecseseznamem"/>
        <w:rPr>
          <w:rFonts w:ascii="Candara" w:hAnsi="Candara" w:cs="Arial"/>
        </w:rPr>
      </w:pPr>
    </w:p>
    <w:p w14:paraId="1F037985" w14:textId="77777777" w:rsidR="00617B93" w:rsidRPr="0033129C" w:rsidRDefault="00617B93" w:rsidP="00617B93">
      <w:pPr>
        <w:numPr>
          <w:ilvl w:val="0"/>
          <w:numId w:val="5"/>
        </w:numPr>
        <w:ind w:left="0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Tato smlouva pozbývá účinnosti dnem doručení písemného oznámení příjemce o vzdání se nároků vyplývajících z této smlouvy.</w:t>
      </w:r>
    </w:p>
    <w:p w14:paraId="6359B5F6" w14:textId="77777777" w:rsidR="00617B93" w:rsidRPr="0033129C" w:rsidRDefault="00617B93" w:rsidP="00617B93">
      <w:pPr>
        <w:jc w:val="both"/>
        <w:rPr>
          <w:rFonts w:ascii="Candara" w:hAnsi="Candara" w:cs="Arial"/>
          <w:highlight w:val="green"/>
        </w:rPr>
      </w:pPr>
    </w:p>
    <w:p w14:paraId="03A6859F" w14:textId="77777777" w:rsidR="00617B93" w:rsidRPr="0033129C" w:rsidRDefault="00617B93" w:rsidP="00617B93">
      <w:pPr>
        <w:jc w:val="center"/>
        <w:rPr>
          <w:rFonts w:ascii="Candara" w:hAnsi="Candara" w:cs="Arial"/>
          <w:b/>
          <w:u w:val="single"/>
        </w:rPr>
      </w:pPr>
      <w:r>
        <w:rPr>
          <w:rFonts w:ascii="Candara" w:hAnsi="Candara" w:cs="Arial"/>
          <w:b/>
          <w:u w:val="single"/>
        </w:rPr>
        <w:t>VI</w:t>
      </w:r>
      <w:r w:rsidRPr="0033129C">
        <w:rPr>
          <w:rFonts w:ascii="Candara" w:hAnsi="Candara" w:cs="Arial"/>
          <w:b/>
          <w:u w:val="single"/>
        </w:rPr>
        <w:t>I. Závěrečná ustanovení</w:t>
      </w:r>
    </w:p>
    <w:p w14:paraId="2660E3C7" w14:textId="77777777" w:rsidR="00617B93" w:rsidRPr="0033129C" w:rsidRDefault="00617B93" w:rsidP="00617B93">
      <w:pPr>
        <w:jc w:val="center"/>
        <w:rPr>
          <w:rFonts w:ascii="Candara" w:hAnsi="Candara" w:cs="Arial"/>
          <w:b/>
          <w:u w:val="single"/>
        </w:rPr>
      </w:pPr>
    </w:p>
    <w:p w14:paraId="6E0F19EA" w14:textId="77777777" w:rsidR="00617B93" w:rsidRPr="0033129C" w:rsidRDefault="00617B93" w:rsidP="00617B93">
      <w:pPr>
        <w:ind w:hanging="284"/>
        <w:jc w:val="both"/>
        <w:rPr>
          <w:rFonts w:ascii="Candara" w:hAnsi="Candara" w:cs="Arial"/>
        </w:rPr>
      </w:pPr>
      <w:r w:rsidRPr="0033129C">
        <w:rPr>
          <w:rFonts w:ascii="Candara" w:hAnsi="Candara"/>
        </w:rPr>
        <w:t>1. Příjemce dotace souhlasí s případnou kontrolou průběhu akce zástupci příslušné komise nebo výboru poskytovatele a zavazuje se k součinnosti při této kontrole.</w:t>
      </w:r>
    </w:p>
    <w:p w14:paraId="546210EE" w14:textId="77777777" w:rsidR="00617B93" w:rsidRPr="0033129C" w:rsidRDefault="00617B93" w:rsidP="00617B93">
      <w:pPr>
        <w:ind w:left="142" w:hanging="426"/>
        <w:jc w:val="both"/>
        <w:rPr>
          <w:rFonts w:ascii="Candara" w:hAnsi="Candara" w:cs="Arial"/>
        </w:rPr>
      </w:pPr>
    </w:p>
    <w:p w14:paraId="51305C17" w14:textId="77777777" w:rsidR="00617B93" w:rsidRPr="0033129C" w:rsidRDefault="00617B93" w:rsidP="00617B93">
      <w:pPr>
        <w:ind w:hanging="284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2. Spory z právních poměrů při poskytnutí dotace rozhoduje podle správního řádu Krajský úřad Královéhradeckého kraje v přenesené působnosti. </w:t>
      </w:r>
    </w:p>
    <w:p w14:paraId="4749D232" w14:textId="77777777" w:rsidR="00617B93" w:rsidRPr="0033129C" w:rsidRDefault="00617B93" w:rsidP="00617B93">
      <w:pPr>
        <w:pStyle w:val="Odstavecseseznamem"/>
        <w:ind w:left="-284"/>
        <w:rPr>
          <w:rFonts w:ascii="Candara" w:hAnsi="Candara" w:cs="Arial"/>
        </w:rPr>
      </w:pPr>
    </w:p>
    <w:p w14:paraId="76119AF5" w14:textId="77777777" w:rsidR="00617B93" w:rsidRPr="0033129C" w:rsidRDefault="00617B93" w:rsidP="00617B93">
      <w:pPr>
        <w:ind w:hanging="284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3.  Veškeré změny a doplňky k této smlouvě je možné provádět po dohodě smluvních stran a v písemné formě formou dodatků číslovaných vzestupnou řadou.</w:t>
      </w:r>
    </w:p>
    <w:p w14:paraId="1C729E32" w14:textId="77777777" w:rsidR="00617B93" w:rsidRPr="0033129C" w:rsidRDefault="00617B93" w:rsidP="00617B93">
      <w:pPr>
        <w:ind w:left="-284"/>
        <w:jc w:val="both"/>
        <w:rPr>
          <w:rFonts w:ascii="Candara" w:hAnsi="Candara" w:cs="Arial"/>
        </w:rPr>
      </w:pPr>
    </w:p>
    <w:p w14:paraId="742B9AEF" w14:textId="77777777" w:rsidR="00617B93" w:rsidRPr="0033129C" w:rsidRDefault="00617B93" w:rsidP="00617B93">
      <w:pPr>
        <w:ind w:left="-284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4.  Tato smlouva nabývá platnosti a účinnosti dnem podpisu obou smluvních stran. </w:t>
      </w:r>
    </w:p>
    <w:p w14:paraId="47E3BA8F" w14:textId="77777777" w:rsidR="00617B93" w:rsidRPr="0033129C" w:rsidRDefault="00617B93" w:rsidP="00617B93">
      <w:pPr>
        <w:ind w:left="-284"/>
        <w:jc w:val="both"/>
        <w:rPr>
          <w:rFonts w:ascii="Candara" w:hAnsi="Candara" w:cs="Arial"/>
        </w:rPr>
      </w:pPr>
    </w:p>
    <w:p w14:paraId="0678E3FB" w14:textId="77777777" w:rsidR="00617B93" w:rsidRPr="0033129C" w:rsidRDefault="00617B93" w:rsidP="00617B93">
      <w:pPr>
        <w:ind w:hanging="284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>5. Tato smlouva je vyhotovena ve třech stejnopisech, z nichž dvě vyhotovení obdrží poskytovatel a jedno příjemce.</w:t>
      </w:r>
    </w:p>
    <w:p w14:paraId="289FEF9B" w14:textId="4BA3E5E2" w:rsidR="00617B93" w:rsidRPr="005B7C8F" w:rsidRDefault="00617B93" w:rsidP="00617B93">
      <w:pPr>
        <w:ind w:hanging="284"/>
        <w:jc w:val="both"/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6. Tato smlouva byla schválena </w:t>
      </w:r>
      <w:r w:rsidRPr="00892EB6">
        <w:rPr>
          <w:rFonts w:ascii="Candara" w:hAnsi="Candara" w:cs="Arial"/>
        </w:rPr>
        <w:t xml:space="preserve">na </w:t>
      </w:r>
      <w:r w:rsidR="00DB53AD">
        <w:rPr>
          <w:rFonts w:ascii="Candara" w:hAnsi="Candara" w:cs="Arial"/>
        </w:rPr>
        <w:t>prvním</w:t>
      </w:r>
      <w:r w:rsidRPr="00892EB6">
        <w:rPr>
          <w:rFonts w:ascii="Candara" w:hAnsi="Candara" w:cs="Arial"/>
        </w:rPr>
        <w:t xml:space="preserve"> zasedání Rady města Jičína </w:t>
      </w:r>
      <w:proofErr w:type="gramStart"/>
      <w:r w:rsidRPr="00892EB6">
        <w:rPr>
          <w:rFonts w:ascii="Candara" w:hAnsi="Candara" w:cs="Arial"/>
        </w:rPr>
        <w:t xml:space="preserve">dne  </w:t>
      </w:r>
      <w:r w:rsidR="00DB53AD">
        <w:rPr>
          <w:rFonts w:ascii="Candara" w:hAnsi="Candara" w:cs="Arial"/>
        </w:rPr>
        <w:t>26.10.</w:t>
      </w:r>
      <w:proofErr w:type="gramEnd"/>
      <w:r w:rsidR="00DB53AD">
        <w:rPr>
          <w:rFonts w:ascii="Candara" w:hAnsi="Candara" w:cs="Arial"/>
        </w:rPr>
        <w:t xml:space="preserve"> 2022 </w:t>
      </w:r>
      <w:r w:rsidRPr="005B7C8F">
        <w:rPr>
          <w:rFonts w:ascii="Candara" w:hAnsi="Candara" w:cs="Arial"/>
        </w:rPr>
        <w:t xml:space="preserve">bod č. </w:t>
      </w:r>
      <w:r w:rsidR="00DB53AD">
        <w:rPr>
          <w:rFonts w:ascii="Candara" w:hAnsi="Candara" w:cs="Arial"/>
        </w:rPr>
        <w:t>26</w:t>
      </w:r>
    </w:p>
    <w:p w14:paraId="1AB7E820" w14:textId="77777777" w:rsidR="00617B93" w:rsidRPr="00B44A85" w:rsidRDefault="00617B93" w:rsidP="00617B93">
      <w:pPr>
        <w:rPr>
          <w:rFonts w:ascii="Candara" w:hAnsi="Candara" w:cs="Arial"/>
        </w:rPr>
      </w:pPr>
    </w:p>
    <w:p w14:paraId="1C50CCCC" w14:textId="77777777" w:rsidR="00617B93" w:rsidRPr="00B44A85" w:rsidRDefault="00617B93" w:rsidP="00617B93">
      <w:pPr>
        <w:rPr>
          <w:rFonts w:ascii="Candara" w:hAnsi="Candara" w:cs="Arial"/>
        </w:rPr>
      </w:pPr>
    </w:p>
    <w:p w14:paraId="62CD7849" w14:textId="77777777" w:rsidR="00617B93" w:rsidRPr="00B44A85" w:rsidRDefault="00617B93" w:rsidP="00617B93">
      <w:pPr>
        <w:rPr>
          <w:rFonts w:ascii="Candara" w:hAnsi="Candara" w:cs="Arial"/>
        </w:rPr>
      </w:pPr>
    </w:p>
    <w:p w14:paraId="7F8C81FA" w14:textId="6B54FAAC" w:rsidR="00617B93" w:rsidRPr="00B44A85" w:rsidRDefault="00617B93" w:rsidP="00617B93">
      <w:pPr>
        <w:rPr>
          <w:rFonts w:ascii="Candara" w:hAnsi="Candara" w:cs="Arial"/>
        </w:rPr>
      </w:pPr>
      <w:r w:rsidRPr="00B44A85">
        <w:rPr>
          <w:rFonts w:ascii="Candara" w:hAnsi="Candara" w:cs="Arial"/>
        </w:rPr>
        <w:t xml:space="preserve"> V Jičíně dne …………                                            </w:t>
      </w:r>
      <w:r w:rsidRPr="00B44A85">
        <w:rPr>
          <w:rFonts w:ascii="Candara" w:hAnsi="Candara" w:cs="Arial"/>
        </w:rPr>
        <w:tab/>
        <w:t xml:space="preserve">   </w:t>
      </w:r>
      <w:r w:rsidR="00F469C8">
        <w:rPr>
          <w:rFonts w:ascii="Candara" w:hAnsi="Candara" w:cs="Arial"/>
        </w:rPr>
        <w:t xml:space="preserve">v Luži  </w:t>
      </w:r>
      <w:r w:rsidRPr="00B44A85">
        <w:rPr>
          <w:rFonts w:ascii="Candara" w:hAnsi="Candara" w:cs="Arial"/>
        </w:rPr>
        <w:t xml:space="preserve"> dne ……….</w:t>
      </w:r>
    </w:p>
    <w:p w14:paraId="4C633E85" w14:textId="77777777" w:rsidR="00617B93" w:rsidRPr="00B44A85" w:rsidRDefault="00617B93" w:rsidP="00617B93">
      <w:pPr>
        <w:rPr>
          <w:rFonts w:ascii="Candara" w:hAnsi="Candara" w:cs="Arial"/>
        </w:rPr>
      </w:pPr>
    </w:p>
    <w:p w14:paraId="166240F9" w14:textId="77777777" w:rsidR="00617B93" w:rsidRPr="00B44A85" w:rsidRDefault="00617B93" w:rsidP="00617B93">
      <w:pPr>
        <w:rPr>
          <w:rFonts w:ascii="Candara" w:hAnsi="Candara" w:cs="Arial"/>
        </w:rPr>
      </w:pPr>
    </w:p>
    <w:p w14:paraId="52633CF7" w14:textId="77777777" w:rsidR="00617B93" w:rsidRDefault="00617B93" w:rsidP="00617B93">
      <w:pPr>
        <w:rPr>
          <w:rFonts w:ascii="Candara" w:hAnsi="Candara" w:cs="Arial"/>
        </w:rPr>
      </w:pPr>
    </w:p>
    <w:p w14:paraId="48A5B081" w14:textId="77777777" w:rsidR="00617B93" w:rsidRPr="00B44A85" w:rsidRDefault="00617B93" w:rsidP="00617B93">
      <w:pPr>
        <w:rPr>
          <w:rFonts w:ascii="Candara" w:hAnsi="Candara" w:cs="Arial"/>
        </w:rPr>
      </w:pPr>
    </w:p>
    <w:p w14:paraId="17710F1F" w14:textId="77777777" w:rsidR="00617B93" w:rsidRPr="0033129C" w:rsidRDefault="00617B93" w:rsidP="00617B93">
      <w:pPr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 ………………………………………</w:t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  <w:t xml:space="preserve"> </w:t>
      </w:r>
      <w:r w:rsidRPr="0033129C">
        <w:rPr>
          <w:rFonts w:ascii="Candara" w:hAnsi="Candara" w:cs="Arial"/>
        </w:rPr>
        <w:tab/>
        <w:t>……………………………………</w:t>
      </w:r>
    </w:p>
    <w:p w14:paraId="675DCBF6" w14:textId="77777777" w:rsidR="00617B93" w:rsidRPr="0033129C" w:rsidRDefault="00617B93" w:rsidP="00617B93">
      <w:pPr>
        <w:rPr>
          <w:rFonts w:ascii="Candara" w:hAnsi="Candara" w:cs="Arial"/>
        </w:rPr>
      </w:pPr>
      <w:r w:rsidRPr="0033129C">
        <w:rPr>
          <w:rFonts w:ascii="Candara" w:hAnsi="Candara" w:cs="Arial"/>
          <w:b/>
        </w:rPr>
        <w:t xml:space="preserve">         poskytovatel</w:t>
      </w:r>
      <w:r w:rsidRPr="0033129C">
        <w:rPr>
          <w:rFonts w:ascii="Candara" w:hAnsi="Candara" w:cs="Arial"/>
        </w:rPr>
        <w:t xml:space="preserve"> </w:t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  <w:b/>
        </w:rPr>
        <w:t xml:space="preserve">                                    </w:t>
      </w:r>
      <w:r w:rsidRPr="0033129C">
        <w:rPr>
          <w:rFonts w:ascii="Candara" w:hAnsi="Candara" w:cs="Arial"/>
          <w:b/>
        </w:rPr>
        <w:tab/>
      </w:r>
      <w:r w:rsidRPr="0033129C">
        <w:rPr>
          <w:rFonts w:ascii="Candara" w:hAnsi="Candara" w:cs="Arial"/>
          <w:b/>
        </w:rPr>
        <w:tab/>
        <w:t>příjemce</w:t>
      </w:r>
    </w:p>
    <w:p w14:paraId="146682F2" w14:textId="0FE9E386" w:rsidR="00617B93" w:rsidRPr="0033129C" w:rsidRDefault="00617B93" w:rsidP="00617B93">
      <w:pPr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         město Jičín</w:t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  <w:t xml:space="preserve">          </w:t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="00FD27EE">
        <w:rPr>
          <w:rFonts w:ascii="Candara" w:hAnsi="Candara" w:cs="Arial"/>
        </w:rPr>
        <w:t xml:space="preserve">Unie práv zvířat </w:t>
      </w:r>
      <w:proofErr w:type="spellStart"/>
      <w:r w:rsidR="00FD27EE">
        <w:rPr>
          <w:rFonts w:ascii="Candara" w:hAnsi="Candara" w:cs="Arial"/>
        </w:rPr>
        <w:t>z.s</w:t>
      </w:r>
      <w:proofErr w:type="spellEnd"/>
      <w:r w:rsidR="00FD27EE">
        <w:rPr>
          <w:rFonts w:ascii="Candara" w:hAnsi="Candara" w:cs="Arial"/>
        </w:rPr>
        <w:t>.</w:t>
      </w:r>
    </w:p>
    <w:p w14:paraId="3BBA4AF1" w14:textId="1EA59429" w:rsidR="00617B93" w:rsidRDefault="00617B93" w:rsidP="00617B93">
      <w:pPr>
        <w:rPr>
          <w:rFonts w:ascii="Candara" w:hAnsi="Candara" w:cs="Arial"/>
        </w:rPr>
      </w:pPr>
      <w:r w:rsidRPr="0033129C">
        <w:rPr>
          <w:rFonts w:ascii="Candara" w:hAnsi="Candara" w:cs="Arial"/>
        </w:rPr>
        <w:t xml:space="preserve">       JUDr. Jan Malý</w:t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Pr="0033129C">
        <w:rPr>
          <w:rFonts w:ascii="Candara" w:hAnsi="Candara" w:cs="Arial"/>
        </w:rPr>
        <w:tab/>
      </w:r>
      <w:r w:rsidR="00FD27EE">
        <w:rPr>
          <w:rFonts w:ascii="Candara" w:hAnsi="Candara" w:cs="Arial"/>
        </w:rPr>
        <w:t>Diana Šlechtová, Dis.</w:t>
      </w:r>
    </w:p>
    <w:p w14:paraId="74D9CEE6" w14:textId="77777777" w:rsidR="00617B93" w:rsidRDefault="00617B93" w:rsidP="00617B93">
      <w:pPr>
        <w:rPr>
          <w:rFonts w:ascii="Candara" w:hAnsi="Candara" w:cs="Arial"/>
        </w:rPr>
      </w:pPr>
    </w:p>
    <w:p w14:paraId="62E3351B" w14:textId="77777777" w:rsidR="00617B93" w:rsidRDefault="00617B93" w:rsidP="00617B93">
      <w:pPr>
        <w:rPr>
          <w:rFonts w:ascii="Candara" w:hAnsi="Candara" w:cs="Arial"/>
        </w:rPr>
      </w:pPr>
    </w:p>
    <w:p w14:paraId="417927D9" w14:textId="77777777" w:rsidR="00617B93" w:rsidRDefault="00617B93" w:rsidP="00617B93">
      <w:pPr>
        <w:rPr>
          <w:rFonts w:ascii="Candara" w:hAnsi="Candara" w:cs="Arial"/>
        </w:rPr>
      </w:pPr>
    </w:p>
    <w:p w14:paraId="5FFA7DE8" w14:textId="77777777" w:rsidR="00617B93" w:rsidRDefault="00617B93" w:rsidP="00617B93"/>
    <w:p w14:paraId="3A730DC3" w14:textId="77777777" w:rsidR="00CA1434" w:rsidRDefault="00CA1434"/>
    <w:sectPr w:rsidR="00CA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E42"/>
    <w:multiLevelType w:val="hybridMultilevel"/>
    <w:tmpl w:val="25465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48FB"/>
    <w:multiLevelType w:val="hybridMultilevel"/>
    <w:tmpl w:val="DF069D06"/>
    <w:lvl w:ilvl="0" w:tplc="F752BA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39187">
    <w:abstractNumId w:val="0"/>
  </w:num>
  <w:num w:numId="2" w16cid:durableId="1956013086">
    <w:abstractNumId w:val="5"/>
  </w:num>
  <w:num w:numId="3" w16cid:durableId="228079053">
    <w:abstractNumId w:val="3"/>
  </w:num>
  <w:num w:numId="4" w16cid:durableId="1072198959">
    <w:abstractNumId w:val="2"/>
  </w:num>
  <w:num w:numId="5" w16cid:durableId="1409958786">
    <w:abstractNumId w:val="4"/>
  </w:num>
  <w:num w:numId="6" w16cid:durableId="305092165">
    <w:abstractNumId w:val="1"/>
  </w:num>
  <w:num w:numId="7" w16cid:durableId="2010448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3"/>
    <w:rsid w:val="00535528"/>
    <w:rsid w:val="00617B93"/>
    <w:rsid w:val="00CA1434"/>
    <w:rsid w:val="00DB53AD"/>
    <w:rsid w:val="00F469C8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DBF3"/>
  <w15:chartTrackingRefBased/>
  <w15:docId w15:val="{7C54A3A0-B3A6-486A-A039-E3393EB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7B93"/>
    <w:pPr>
      <w:ind w:left="720"/>
      <w:contextualSpacing/>
    </w:pPr>
  </w:style>
  <w:style w:type="paragraph" w:styleId="Nzev">
    <w:name w:val="Title"/>
    <w:basedOn w:val="Normln"/>
    <w:link w:val="NzevChar"/>
    <w:qFormat/>
    <w:rsid w:val="00617B93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17B9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Default">
    <w:name w:val="Default"/>
    <w:rsid w:val="00617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Vladimíra</dc:creator>
  <cp:keywords/>
  <dc:description/>
  <cp:lastModifiedBy>Smolíková Vladimíra</cp:lastModifiedBy>
  <cp:revision>2</cp:revision>
  <dcterms:created xsi:type="dcterms:W3CDTF">2022-10-31T09:58:00Z</dcterms:created>
  <dcterms:modified xsi:type="dcterms:W3CDTF">2022-10-31T09:58:00Z</dcterms:modified>
</cp:coreProperties>
</file>