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ED06" w14:textId="77777777" w:rsidR="00A7516F" w:rsidRDefault="00A7516F">
      <w:pPr>
        <w:pStyle w:val="Zkladntext"/>
        <w:rPr>
          <w:rFonts w:ascii="Times New Roman"/>
          <w:sz w:val="20"/>
        </w:rPr>
      </w:pPr>
    </w:p>
    <w:p w14:paraId="5F1300A7" w14:textId="77777777" w:rsidR="00A7516F" w:rsidRDefault="00A7516F">
      <w:pPr>
        <w:pStyle w:val="Zkladntext"/>
        <w:spacing w:before="7"/>
        <w:rPr>
          <w:rFonts w:ascii="Times New Roman"/>
          <w:sz w:val="19"/>
        </w:rPr>
      </w:pPr>
    </w:p>
    <w:p w14:paraId="770D0212" w14:textId="77777777" w:rsidR="00A7516F" w:rsidRDefault="00A7516F">
      <w:pPr>
        <w:rPr>
          <w:rFonts w:ascii="Times New Roman"/>
          <w:sz w:val="19"/>
        </w:rPr>
        <w:sectPr w:rsidR="00A7516F">
          <w:footerReference w:type="default" r:id="rId7"/>
          <w:type w:val="continuous"/>
          <w:pgSz w:w="11900" w:h="16820"/>
          <w:pgMar w:top="0" w:right="520" w:bottom="780" w:left="260" w:header="0" w:footer="583" w:gutter="0"/>
          <w:pgNumType w:start="1"/>
          <w:cols w:space="708"/>
        </w:sectPr>
      </w:pPr>
    </w:p>
    <w:p w14:paraId="491572F6" w14:textId="77777777" w:rsidR="00A7516F" w:rsidRDefault="00A7516F">
      <w:pPr>
        <w:pStyle w:val="Zkladntext"/>
        <w:spacing w:before="7"/>
        <w:rPr>
          <w:rFonts w:ascii="Times New Roman"/>
          <w:sz w:val="28"/>
        </w:rPr>
      </w:pPr>
    </w:p>
    <w:p w14:paraId="56E81C1C" w14:textId="4DF26E5D" w:rsidR="00A7516F" w:rsidRDefault="00993673">
      <w:pPr>
        <w:spacing w:before="1"/>
        <w:ind w:left="5242"/>
        <w:rPr>
          <w:rFonts w:ascii="Arial"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C3ED26" wp14:editId="2623FECB">
                <wp:simplePos x="0" y="0"/>
                <wp:positionH relativeFrom="page">
                  <wp:posOffset>231775</wp:posOffset>
                </wp:positionH>
                <wp:positionV relativeFrom="paragraph">
                  <wp:posOffset>-144780</wp:posOffset>
                </wp:positionV>
                <wp:extent cx="138430" cy="528320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E2503" w14:textId="77777777" w:rsidR="00A7516F" w:rsidRDefault="00000000">
                            <w:pPr>
                              <w:spacing w:line="831" w:lineRule="exact"/>
                              <w:rPr>
                                <w:rFonts w:ascii="Times New Roman"/>
                                <w:sz w:val="75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w w:val="104"/>
                                <w:sz w:val="75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3ED26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8.25pt;margin-top:-11.4pt;width:10.9pt;height:41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" filled="f" stroked="f">
                <v:textbox inset="0,0,0,0">
                  <w:txbxContent>
                    <w:p w14:paraId="51BE2503" w14:textId="77777777" w:rsidR="00A7516F" w:rsidRDefault="00000000">
                      <w:pPr>
                        <w:spacing w:line="831" w:lineRule="exact"/>
                        <w:rPr>
                          <w:rFonts w:ascii="Times New Roman"/>
                          <w:sz w:val="75"/>
                        </w:rPr>
                      </w:pPr>
                      <w:r>
                        <w:rPr>
                          <w:rFonts w:ascii="Times New Roman"/>
                          <w:color w:val="808080"/>
                          <w:w w:val="104"/>
                          <w:sz w:val="75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1D1D1D"/>
          <w:w w:val="170"/>
          <w:sz w:val="24"/>
          <w:u w:val="thick" w:color="1D1D1D"/>
        </w:rPr>
        <w:t>Smlouva</w:t>
      </w:r>
      <w:r w:rsidR="00000000">
        <w:rPr>
          <w:color w:val="1D1D1D"/>
          <w:spacing w:val="-40"/>
          <w:w w:val="170"/>
          <w:sz w:val="24"/>
        </w:rPr>
        <w:t xml:space="preserve">  </w:t>
      </w:r>
      <w:r w:rsidR="00000000">
        <w:rPr>
          <w:rFonts w:ascii="Arial"/>
          <w:i/>
          <w:color w:val="808080"/>
          <w:w w:val="155"/>
          <w:sz w:val="29"/>
        </w:rPr>
        <w:t>i'-</w:t>
      </w:r>
      <w:r w:rsidR="00000000">
        <w:rPr>
          <w:rFonts w:ascii="Arial"/>
          <w:i/>
          <w:color w:val="808080"/>
          <w:spacing w:val="-5"/>
          <w:w w:val="155"/>
          <w:sz w:val="29"/>
        </w:rPr>
        <w:t>ft</w:t>
      </w:r>
      <w:r w:rsidR="00000000">
        <w:rPr>
          <w:rFonts w:ascii="Arial"/>
          <w:i/>
          <w:color w:val="ACACAC"/>
          <w:spacing w:val="-5"/>
          <w:w w:val="155"/>
          <w:sz w:val="29"/>
        </w:rPr>
        <w:t>.</w:t>
      </w:r>
    </w:p>
    <w:p w14:paraId="218B48B9" w14:textId="77777777" w:rsidR="00A7516F" w:rsidRDefault="00000000">
      <w:pPr>
        <w:pStyle w:val="Zkladntext"/>
        <w:spacing w:before="2"/>
        <w:ind w:left="4093"/>
      </w:pPr>
      <w:r>
        <w:rPr>
          <w:color w:val="1D1D1D"/>
          <w:u w:val="thick" w:color="3D3D3D"/>
        </w:rPr>
        <w:t>o</w:t>
      </w:r>
      <w:r>
        <w:rPr>
          <w:color w:val="1D1D1D"/>
          <w:spacing w:val="-39"/>
          <w:u w:val="thick" w:color="3D3D3D"/>
        </w:rPr>
        <w:t xml:space="preserve"> </w:t>
      </w:r>
      <w:r>
        <w:rPr>
          <w:color w:val="3D3D3D"/>
          <w:u w:val="thick" w:color="3D3D3D"/>
        </w:rPr>
        <w:t>pronájmu</w:t>
      </w:r>
      <w:r>
        <w:rPr>
          <w:color w:val="3D3D3D"/>
          <w:spacing w:val="6"/>
          <w:u w:val="thick" w:color="3D3D3D"/>
        </w:rPr>
        <w:t xml:space="preserve"> </w:t>
      </w:r>
      <w:r>
        <w:rPr>
          <w:color w:val="1D1D1D"/>
          <w:u w:val="thick" w:color="3D3D3D"/>
        </w:rPr>
        <w:t>nebytových</w:t>
      </w:r>
      <w:r>
        <w:rPr>
          <w:color w:val="1D1D1D"/>
          <w:spacing w:val="22"/>
          <w:u w:val="thick" w:color="3D3D3D"/>
        </w:rPr>
        <w:t xml:space="preserve"> </w:t>
      </w:r>
      <w:r>
        <w:rPr>
          <w:color w:val="3D3D3D"/>
          <w:spacing w:val="-2"/>
          <w:u w:val="thick" w:color="3D3D3D"/>
        </w:rPr>
        <w:t>prostor</w:t>
      </w:r>
    </w:p>
    <w:p w14:paraId="77719FEB" w14:textId="77777777" w:rsidR="00A7516F" w:rsidRDefault="00A7516F">
      <w:pPr>
        <w:pStyle w:val="Zkladntext"/>
        <w:rPr>
          <w:sz w:val="26"/>
        </w:rPr>
      </w:pPr>
    </w:p>
    <w:p w14:paraId="5D10FBD9" w14:textId="77777777" w:rsidR="00A7516F" w:rsidRDefault="00A7516F">
      <w:pPr>
        <w:pStyle w:val="Zkladntext"/>
        <w:rPr>
          <w:sz w:val="26"/>
        </w:rPr>
      </w:pPr>
    </w:p>
    <w:p w14:paraId="6F9A88E0" w14:textId="77777777" w:rsidR="00A7516F" w:rsidRDefault="00A7516F">
      <w:pPr>
        <w:pStyle w:val="Zkladntext"/>
        <w:rPr>
          <w:sz w:val="26"/>
        </w:rPr>
      </w:pPr>
    </w:p>
    <w:p w14:paraId="1681D970" w14:textId="77777777" w:rsidR="00A7516F" w:rsidRDefault="00A7516F">
      <w:pPr>
        <w:pStyle w:val="Zkladntext"/>
        <w:spacing w:before="1"/>
        <w:rPr>
          <w:sz w:val="26"/>
        </w:rPr>
      </w:pPr>
    </w:p>
    <w:p w14:paraId="0E7F4C12" w14:textId="77777777" w:rsidR="00A7516F" w:rsidRDefault="00000000">
      <w:pPr>
        <w:pStyle w:val="Zkladntext"/>
        <w:spacing w:line="256" w:lineRule="exact"/>
        <w:ind w:left="1477" w:right="2306"/>
        <w:jc w:val="center"/>
      </w:pPr>
      <w:r>
        <w:rPr>
          <w:color w:val="1D1D1D"/>
        </w:rPr>
        <w:t>Pronajímatel: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Domov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mládeže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5"/>
        </w:rPr>
        <w:t>SZŠ</w:t>
      </w:r>
    </w:p>
    <w:p w14:paraId="449612B9" w14:textId="77777777" w:rsidR="00A7516F" w:rsidRDefault="00000000">
      <w:pPr>
        <w:pStyle w:val="Zkladntext"/>
        <w:spacing w:line="205" w:lineRule="exact"/>
        <w:ind w:left="1477" w:right="983"/>
        <w:jc w:val="center"/>
      </w:pPr>
      <w:r>
        <w:rPr>
          <w:color w:val="1D1D1D"/>
        </w:rPr>
        <w:t>Lovosická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5"/>
        </w:rPr>
        <w:t>42</w:t>
      </w:r>
    </w:p>
    <w:p w14:paraId="4C592849" w14:textId="77777777" w:rsidR="00A7516F" w:rsidRDefault="00000000">
      <w:pPr>
        <w:tabs>
          <w:tab w:val="left" w:pos="4661"/>
        </w:tabs>
        <w:spacing w:line="292" w:lineRule="exact"/>
        <w:ind w:left="3511"/>
        <w:rPr>
          <w:sz w:val="24"/>
        </w:rPr>
      </w:pPr>
      <w:r>
        <w:rPr>
          <w:color w:val="1D1D1D"/>
          <w:sz w:val="24"/>
        </w:rPr>
        <w:t>190</w:t>
      </w:r>
      <w:r>
        <w:rPr>
          <w:color w:val="1D1D1D"/>
          <w:spacing w:val="14"/>
          <w:sz w:val="24"/>
        </w:rPr>
        <w:t xml:space="preserve"> </w:t>
      </w:r>
      <w:r>
        <w:rPr>
          <w:rFonts w:ascii="Times New Roman"/>
          <w:color w:val="1D1D1D"/>
          <w:spacing w:val="-5"/>
          <w:sz w:val="29"/>
        </w:rPr>
        <w:t>oo</w:t>
      </w:r>
      <w:r>
        <w:rPr>
          <w:rFonts w:ascii="Times New Roman"/>
          <w:color w:val="1D1D1D"/>
          <w:sz w:val="29"/>
        </w:rPr>
        <w:tab/>
      </w:r>
      <w:r>
        <w:rPr>
          <w:color w:val="1D1D1D"/>
          <w:sz w:val="24"/>
        </w:rPr>
        <w:t>Praha</w:t>
      </w:r>
      <w:r>
        <w:rPr>
          <w:color w:val="1D1D1D"/>
          <w:spacing w:val="-11"/>
          <w:sz w:val="24"/>
        </w:rPr>
        <w:t xml:space="preserve"> </w:t>
      </w:r>
      <w:r>
        <w:rPr>
          <w:color w:val="1D1D1D"/>
          <w:spacing w:val="-10"/>
          <w:sz w:val="24"/>
        </w:rPr>
        <w:t>9</w:t>
      </w:r>
    </w:p>
    <w:p w14:paraId="136B53A3" w14:textId="77777777" w:rsidR="00A7516F" w:rsidRDefault="00000000">
      <w:pPr>
        <w:spacing w:after="24"/>
        <w:rPr>
          <w:sz w:val="6"/>
        </w:rPr>
      </w:pPr>
      <w:r>
        <w:br w:type="column"/>
      </w:r>
    </w:p>
    <w:p w14:paraId="177442E6" w14:textId="77777777" w:rsidR="00A7516F" w:rsidRDefault="00000000">
      <w:pPr>
        <w:pStyle w:val="Zkladntext"/>
        <w:ind w:left="1273"/>
        <w:rPr>
          <w:sz w:val="20"/>
        </w:rPr>
      </w:pPr>
      <w:r>
        <w:rPr>
          <w:noProof/>
          <w:sz w:val="20"/>
        </w:rPr>
        <w:drawing>
          <wp:inline distT="0" distB="0" distL="0" distR="0" wp14:anchorId="786DC3D0" wp14:editId="25FDE9E4">
            <wp:extent cx="768473" cy="3169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473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72B3F" w14:textId="77777777" w:rsidR="00A7516F" w:rsidRDefault="00A7516F">
      <w:pPr>
        <w:pStyle w:val="Zkladntext"/>
        <w:rPr>
          <w:sz w:val="26"/>
        </w:rPr>
      </w:pPr>
    </w:p>
    <w:p w14:paraId="79830AD7" w14:textId="77777777" w:rsidR="00A7516F" w:rsidRDefault="00A7516F">
      <w:pPr>
        <w:pStyle w:val="Zkladntext"/>
        <w:rPr>
          <w:sz w:val="26"/>
        </w:rPr>
      </w:pPr>
    </w:p>
    <w:p w14:paraId="3343DD15" w14:textId="77777777" w:rsidR="00A7516F" w:rsidRDefault="00A7516F">
      <w:pPr>
        <w:pStyle w:val="Zkladntext"/>
        <w:rPr>
          <w:sz w:val="26"/>
        </w:rPr>
      </w:pPr>
    </w:p>
    <w:p w14:paraId="4D853596" w14:textId="77777777" w:rsidR="00A7516F" w:rsidRDefault="00A7516F">
      <w:pPr>
        <w:pStyle w:val="Zkladntext"/>
        <w:rPr>
          <w:sz w:val="26"/>
        </w:rPr>
      </w:pPr>
    </w:p>
    <w:p w14:paraId="0A6595DC" w14:textId="77777777" w:rsidR="00A7516F" w:rsidRDefault="00A7516F">
      <w:pPr>
        <w:pStyle w:val="Zkladntext"/>
        <w:spacing w:before="8"/>
        <w:rPr>
          <w:sz w:val="32"/>
        </w:rPr>
      </w:pPr>
    </w:p>
    <w:p w14:paraId="7632CEA4" w14:textId="77777777" w:rsidR="00A7516F" w:rsidRDefault="00000000">
      <w:pPr>
        <w:pStyle w:val="Zkladntext"/>
        <w:ind w:left="684"/>
      </w:pPr>
      <w:r>
        <w:rPr>
          <w:color w:val="1D1D1D"/>
          <w:w w:val="105"/>
        </w:rPr>
        <w:t>IČO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-</w:t>
      </w:r>
      <w:r>
        <w:rPr>
          <w:color w:val="1D1D1D"/>
          <w:spacing w:val="-23"/>
          <w:w w:val="105"/>
        </w:rPr>
        <w:t xml:space="preserve"> </w:t>
      </w:r>
      <w:r>
        <w:rPr>
          <w:color w:val="1D1D1D"/>
          <w:spacing w:val="-2"/>
          <w:w w:val="105"/>
        </w:rPr>
        <w:t>638706</w:t>
      </w:r>
    </w:p>
    <w:p w14:paraId="162E72DA" w14:textId="77777777" w:rsidR="00A7516F" w:rsidRDefault="00A7516F">
      <w:pPr>
        <w:sectPr w:rsidR="00A7516F">
          <w:type w:val="continuous"/>
          <w:pgSz w:w="11900" w:h="16820"/>
          <w:pgMar w:top="0" w:right="520" w:bottom="780" w:left="260" w:header="0" w:footer="583" w:gutter="0"/>
          <w:cols w:num="2" w:space="708" w:equalWidth="0">
            <w:col w:w="8274" w:space="40"/>
            <w:col w:w="2806"/>
          </w:cols>
        </w:sectPr>
      </w:pPr>
    </w:p>
    <w:p w14:paraId="0EF8BFAF" w14:textId="77777777" w:rsidR="00A7516F" w:rsidRDefault="00A7516F">
      <w:pPr>
        <w:pStyle w:val="Zkladntext"/>
        <w:rPr>
          <w:sz w:val="10"/>
        </w:rPr>
      </w:pPr>
    </w:p>
    <w:p w14:paraId="77DE4FAC" w14:textId="77777777" w:rsidR="00A7516F" w:rsidRDefault="00A7516F">
      <w:pPr>
        <w:rPr>
          <w:sz w:val="10"/>
        </w:rPr>
        <w:sectPr w:rsidR="00A7516F">
          <w:type w:val="continuous"/>
          <w:pgSz w:w="11900" w:h="16820"/>
          <w:pgMar w:top="0" w:right="520" w:bottom="780" w:left="260" w:header="0" w:footer="583" w:gutter="0"/>
          <w:cols w:space="708"/>
        </w:sectPr>
      </w:pPr>
    </w:p>
    <w:p w14:paraId="26A3750B" w14:textId="77777777" w:rsidR="00A7516F" w:rsidRDefault="00A7516F">
      <w:pPr>
        <w:pStyle w:val="Zkladntext"/>
        <w:rPr>
          <w:sz w:val="26"/>
        </w:rPr>
      </w:pPr>
    </w:p>
    <w:p w14:paraId="67CDEEB3" w14:textId="77777777" w:rsidR="00A7516F" w:rsidRDefault="00A7516F">
      <w:pPr>
        <w:pStyle w:val="Zkladntext"/>
        <w:spacing w:before="3"/>
        <w:rPr>
          <w:sz w:val="25"/>
        </w:rPr>
      </w:pPr>
    </w:p>
    <w:p w14:paraId="624B42B6" w14:textId="77777777" w:rsidR="00A7516F" w:rsidRDefault="00000000">
      <w:pPr>
        <w:pStyle w:val="Zkladntext"/>
        <w:ind w:left="1476"/>
      </w:pPr>
      <w:r>
        <w:rPr>
          <w:color w:val="1D1D1D"/>
          <w:spacing w:val="-2"/>
          <w:w w:val="95"/>
        </w:rPr>
        <w:t>zastoupený</w:t>
      </w:r>
    </w:p>
    <w:p w14:paraId="7C4B195A" w14:textId="77777777" w:rsidR="00A7516F" w:rsidRDefault="00000000">
      <w:pPr>
        <w:pStyle w:val="Zkladntext"/>
        <w:spacing w:before="100"/>
        <w:ind w:left="573"/>
      </w:pPr>
      <w:r>
        <w:br w:type="column"/>
      </w:r>
      <w:r>
        <w:rPr>
          <w:color w:val="1D1D1D"/>
        </w:rPr>
        <w:t>bankovní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spojení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KB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Pha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1,</w:t>
      </w:r>
      <w:r>
        <w:rPr>
          <w:color w:val="1D1D1D"/>
          <w:spacing w:val="-27"/>
        </w:rPr>
        <w:t xml:space="preserve"> </w:t>
      </w:r>
      <w:r>
        <w:rPr>
          <w:color w:val="1D1D1D"/>
        </w:rPr>
        <w:t>č.ú.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64734-</w:t>
      </w:r>
      <w:r>
        <w:rPr>
          <w:color w:val="1D1D1D"/>
          <w:spacing w:val="-2"/>
        </w:rPr>
        <w:t>011/0100</w:t>
      </w:r>
    </w:p>
    <w:p w14:paraId="68189EB5" w14:textId="77777777" w:rsidR="00A7516F" w:rsidRDefault="00000000">
      <w:pPr>
        <w:pStyle w:val="Zkladntext"/>
        <w:spacing w:before="233" w:line="211" w:lineRule="auto"/>
        <w:ind w:left="562" w:right="888" w:firstLine="6"/>
      </w:pPr>
      <w:r>
        <w:rPr>
          <w:color w:val="1D1D1D"/>
        </w:rPr>
        <w:t>panem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PhDr. Zdeňkem Fialou,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ředitelem DM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SZŠ tel 02 8585666</w:t>
      </w:r>
    </w:p>
    <w:p w14:paraId="138D8044" w14:textId="77777777" w:rsidR="00A7516F" w:rsidRDefault="00000000">
      <w:pPr>
        <w:pStyle w:val="Zkladntext"/>
        <w:spacing w:line="255" w:lineRule="exact"/>
        <w:ind w:left="558"/>
      </w:pPr>
      <w:r>
        <w:rPr>
          <w:color w:val="1D1D1D"/>
        </w:rPr>
        <w:t>fax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02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2"/>
        </w:rPr>
        <w:t>880355</w:t>
      </w:r>
    </w:p>
    <w:p w14:paraId="367E6381" w14:textId="77777777" w:rsidR="00A7516F" w:rsidRDefault="00A7516F">
      <w:pPr>
        <w:pStyle w:val="Zkladntext"/>
        <w:rPr>
          <w:sz w:val="26"/>
        </w:rPr>
      </w:pPr>
    </w:p>
    <w:p w14:paraId="29BC2B8C" w14:textId="77777777" w:rsidR="00A7516F" w:rsidRDefault="00A7516F">
      <w:pPr>
        <w:pStyle w:val="Zkladntext"/>
        <w:rPr>
          <w:sz w:val="26"/>
        </w:rPr>
      </w:pPr>
    </w:p>
    <w:p w14:paraId="32DF71FA" w14:textId="77777777" w:rsidR="00A7516F" w:rsidRDefault="00A7516F">
      <w:pPr>
        <w:pStyle w:val="Zkladntext"/>
        <w:spacing w:before="3"/>
        <w:rPr>
          <w:sz w:val="30"/>
        </w:rPr>
      </w:pPr>
    </w:p>
    <w:p w14:paraId="41244EAD" w14:textId="77777777" w:rsidR="00A7516F" w:rsidRDefault="00000000">
      <w:pPr>
        <w:ind w:right="306"/>
        <w:jc w:val="center"/>
        <w:rPr>
          <w:rFonts w:ascii="Arial"/>
          <w:sz w:val="21"/>
        </w:rPr>
      </w:pPr>
      <w:r>
        <w:rPr>
          <w:rFonts w:ascii="Arial"/>
          <w:color w:val="1D1D1D"/>
          <w:sz w:val="21"/>
        </w:rPr>
        <w:t>a</w:t>
      </w:r>
    </w:p>
    <w:p w14:paraId="28EB07EF" w14:textId="77777777" w:rsidR="00A7516F" w:rsidRDefault="00A7516F">
      <w:pPr>
        <w:jc w:val="center"/>
        <w:rPr>
          <w:rFonts w:ascii="Arial"/>
          <w:sz w:val="21"/>
        </w:rPr>
        <w:sectPr w:rsidR="00A7516F">
          <w:type w:val="continuous"/>
          <w:pgSz w:w="11900" w:h="16820"/>
          <w:pgMar w:top="0" w:right="520" w:bottom="780" w:left="260" w:header="0" w:footer="583" w:gutter="0"/>
          <w:cols w:num="2" w:space="708" w:equalWidth="0">
            <w:col w:w="2905" w:space="40"/>
            <w:col w:w="8175"/>
          </w:cols>
        </w:sectPr>
      </w:pPr>
    </w:p>
    <w:p w14:paraId="5B9C216E" w14:textId="77777777" w:rsidR="00A7516F" w:rsidRDefault="00A7516F">
      <w:pPr>
        <w:pStyle w:val="Zkladntext"/>
        <w:rPr>
          <w:rFonts w:ascii="Arial"/>
          <w:sz w:val="20"/>
        </w:rPr>
      </w:pPr>
    </w:p>
    <w:p w14:paraId="0FBB6F5A" w14:textId="77777777" w:rsidR="00A7516F" w:rsidRDefault="00A7516F">
      <w:pPr>
        <w:pStyle w:val="Zkladntext"/>
        <w:rPr>
          <w:rFonts w:ascii="Arial"/>
          <w:sz w:val="20"/>
        </w:rPr>
      </w:pPr>
    </w:p>
    <w:p w14:paraId="24AB82E0" w14:textId="77777777" w:rsidR="00A7516F" w:rsidRDefault="00A7516F">
      <w:pPr>
        <w:pStyle w:val="Zkladntext"/>
        <w:rPr>
          <w:rFonts w:ascii="Arial"/>
          <w:sz w:val="20"/>
        </w:rPr>
      </w:pPr>
    </w:p>
    <w:p w14:paraId="62C8812C" w14:textId="77777777" w:rsidR="00A7516F" w:rsidRDefault="00A7516F">
      <w:pPr>
        <w:pStyle w:val="Zkladntext"/>
        <w:rPr>
          <w:rFonts w:ascii="Arial"/>
          <w:sz w:val="20"/>
        </w:rPr>
      </w:pPr>
    </w:p>
    <w:p w14:paraId="41105EDC" w14:textId="77777777" w:rsidR="00A7516F" w:rsidRDefault="00A7516F">
      <w:pPr>
        <w:pStyle w:val="Zkladntext"/>
        <w:spacing w:before="10"/>
        <w:rPr>
          <w:rFonts w:ascii="Arial"/>
          <w:sz w:val="15"/>
        </w:rPr>
      </w:pPr>
    </w:p>
    <w:p w14:paraId="2C13EAA6" w14:textId="77777777" w:rsidR="00A7516F" w:rsidRDefault="00A7516F">
      <w:pPr>
        <w:rPr>
          <w:rFonts w:ascii="Arial"/>
          <w:sz w:val="15"/>
        </w:rPr>
        <w:sectPr w:rsidR="00A7516F">
          <w:type w:val="continuous"/>
          <w:pgSz w:w="11900" w:h="16820"/>
          <w:pgMar w:top="0" w:right="520" w:bottom="780" w:left="260" w:header="0" w:footer="583" w:gutter="0"/>
          <w:cols w:space="708"/>
        </w:sectPr>
      </w:pPr>
    </w:p>
    <w:p w14:paraId="131DBC26" w14:textId="77777777" w:rsidR="00A7516F" w:rsidRDefault="00000000">
      <w:pPr>
        <w:pStyle w:val="Zkladntext"/>
        <w:spacing w:before="100"/>
        <w:ind w:left="1462"/>
      </w:pPr>
      <w:r>
        <w:rPr>
          <w:color w:val="1D1D1D"/>
          <w:spacing w:val="-2"/>
        </w:rPr>
        <w:t>nájemce</w:t>
      </w:r>
    </w:p>
    <w:p w14:paraId="76C7A91C" w14:textId="77777777" w:rsidR="00A7516F" w:rsidRDefault="00000000">
      <w:pPr>
        <w:pStyle w:val="Zkladntext"/>
        <w:spacing w:before="124" w:line="211" w:lineRule="auto"/>
        <w:ind w:left="984" w:firstLine="2"/>
      </w:pPr>
      <w:r>
        <w:br w:type="column"/>
      </w:r>
      <w:r>
        <w:rPr>
          <w:color w:val="1D1D1D"/>
          <w:w w:val="105"/>
        </w:rPr>
        <w:t>EUROTEL</w:t>
      </w:r>
      <w:r>
        <w:rPr>
          <w:color w:val="1D1D1D"/>
          <w:spacing w:val="-25"/>
          <w:w w:val="105"/>
        </w:rPr>
        <w:t xml:space="preserve"> </w:t>
      </w:r>
      <w:r>
        <w:rPr>
          <w:color w:val="1D1D1D"/>
          <w:w w:val="105"/>
        </w:rPr>
        <w:t>PRAHA</w:t>
      </w:r>
      <w:r>
        <w:rPr>
          <w:color w:val="1D1D1D"/>
          <w:spacing w:val="-31"/>
          <w:w w:val="105"/>
        </w:rPr>
        <w:t xml:space="preserve"> </w:t>
      </w:r>
      <w:r>
        <w:rPr>
          <w:color w:val="1D1D1D"/>
          <w:w w:val="105"/>
        </w:rPr>
        <w:t>-</w:t>
      </w:r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společnost</w:t>
      </w:r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sr.o. Olšanská 6</w:t>
      </w:r>
    </w:p>
    <w:p w14:paraId="64AF96EC" w14:textId="77777777" w:rsidR="00A7516F" w:rsidRDefault="00000000">
      <w:pPr>
        <w:pStyle w:val="Zkladntext"/>
        <w:spacing w:line="250" w:lineRule="exact"/>
        <w:ind w:left="979"/>
      </w:pPr>
      <w:r>
        <w:rPr>
          <w:color w:val="1D1D1D"/>
        </w:rPr>
        <w:t>130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88</w:t>
      </w:r>
      <w:r>
        <w:rPr>
          <w:color w:val="1D1D1D"/>
          <w:spacing w:val="61"/>
          <w:w w:val="150"/>
        </w:rPr>
        <w:t xml:space="preserve"> </w:t>
      </w:r>
      <w:r>
        <w:rPr>
          <w:color w:val="1D1D1D"/>
        </w:rPr>
        <w:t>Praha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3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2"/>
        </w:rPr>
        <w:t xml:space="preserve"> </w:t>
      </w:r>
      <w:r>
        <w:rPr>
          <w:color w:val="1D1D1D"/>
          <w:spacing w:val="-2"/>
        </w:rPr>
        <w:t>Žižkov</w:t>
      </w:r>
    </w:p>
    <w:p w14:paraId="3F3DD066" w14:textId="77777777" w:rsidR="00A7516F" w:rsidRDefault="00000000">
      <w:pPr>
        <w:pStyle w:val="Zkladntext"/>
        <w:spacing w:before="100"/>
        <w:ind w:left="664"/>
      </w:pPr>
      <w:r>
        <w:br w:type="column"/>
      </w:r>
      <w:r>
        <w:rPr>
          <w:color w:val="1D1D1D"/>
        </w:rPr>
        <w:t>IČO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8"/>
        </w:rPr>
        <w:t xml:space="preserve"> </w:t>
      </w:r>
      <w:r>
        <w:rPr>
          <w:color w:val="1D1D1D"/>
          <w:spacing w:val="-2"/>
        </w:rPr>
        <w:t>15268306</w:t>
      </w:r>
    </w:p>
    <w:p w14:paraId="4170ABC7" w14:textId="77777777" w:rsidR="00A7516F" w:rsidRDefault="00A7516F">
      <w:pPr>
        <w:sectPr w:rsidR="00A7516F">
          <w:type w:val="continuous"/>
          <w:pgSz w:w="11900" w:h="16820"/>
          <w:pgMar w:top="0" w:right="520" w:bottom="780" w:left="260" w:header="0" w:footer="583" w:gutter="0"/>
          <w:cols w:num="3" w:space="708" w:equalWidth="0">
            <w:col w:w="2483" w:space="40"/>
            <w:col w:w="5761" w:space="39"/>
            <w:col w:w="2797"/>
          </w:cols>
        </w:sectPr>
      </w:pPr>
    </w:p>
    <w:p w14:paraId="1A7AB927" w14:textId="77777777" w:rsidR="00A7516F" w:rsidRDefault="00A7516F">
      <w:pPr>
        <w:pStyle w:val="Zkladntext"/>
        <w:spacing w:before="2"/>
        <w:rPr>
          <w:sz w:val="9"/>
        </w:rPr>
      </w:pPr>
    </w:p>
    <w:p w14:paraId="711DC80F" w14:textId="77777777" w:rsidR="00A7516F" w:rsidRDefault="00A7516F">
      <w:pPr>
        <w:rPr>
          <w:sz w:val="9"/>
        </w:rPr>
        <w:sectPr w:rsidR="00A7516F">
          <w:type w:val="continuous"/>
          <w:pgSz w:w="11900" w:h="16820"/>
          <w:pgMar w:top="0" w:right="520" w:bottom="780" w:left="260" w:header="0" w:footer="583" w:gutter="0"/>
          <w:cols w:space="708"/>
        </w:sectPr>
      </w:pPr>
    </w:p>
    <w:p w14:paraId="1E90DED0" w14:textId="77777777" w:rsidR="00A7516F" w:rsidRDefault="00A7516F">
      <w:pPr>
        <w:pStyle w:val="Zkladntext"/>
        <w:rPr>
          <w:sz w:val="26"/>
        </w:rPr>
      </w:pPr>
    </w:p>
    <w:p w14:paraId="36C092AD" w14:textId="77777777" w:rsidR="00A7516F" w:rsidRDefault="00A7516F">
      <w:pPr>
        <w:pStyle w:val="Zkladntext"/>
        <w:spacing w:before="7"/>
        <w:rPr>
          <w:sz w:val="25"/>
        </w:rPr>
      </w:pPr>
    </w:p>
    <w:p w14:paraId="14C7CAC5" w14:textId="77777777" w:rsidR="00A7516F" w:rsidRDefault="00000000">
      <w:pPr>
        <w:pStyle w:val="Zkladntext"/>
        <w:spacing w:before="1"/>
        <w:ind w:left="1467"/>
      </w:pPr>
      <w:r>
        <w:rPr>
          <w:color w:val="1D1D1D"/>
          <w:spacing w:val="-2"/>
        </w:rPr>
        <w:t>zastoupený</w:t>
      </w:r>
    </w:p>
    <w:p w14:paraId="4FBAABD3" w14:textId="77777777" w:rsidR="00A7516F" w:rsidRDefault="00000000">
      <w:pPr>
        <w:pStyle w:val="Zkladntext"/>
        <w:spacing w:before="100"/>
        <w:ind w:left="559"/>
      </w:pPr>
      <w:r>
        <w:br w:type="column"/>
      </w:r>
      <w:r>
        <w:rPr>
          <w:color w:val="1D1D1D"/>
        </w:rPr>
        <w:t>bankovní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spojení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ČSOB,</w:t>
      </w:r>
      <w:r>
        <w:rPr>
          <w:color w:val="1D1D1D"/>
          <w:spacing w:val="-26"/>
        </w:rPr>
        <w:t xml:space="preserve"> </w:t>
      </w:r>
      <w:r>
        <w:rPr>
          <w:color w:val="1D1D1D"/>
        </w:rPr>
        <w:t>č.ú. 27-949-</w:t>
      </w:r>
      <w:r>
        <w:rPr>
          <w:color w:val="1D1D1D"/>
          <w:spacing w:val="-5"/>
        </w:rPr>
        <w:t>283</w:t>
      </w:r>
    </w:p>
    <w:p w14:paraId="475EA9B3" w14:textId="77777777" w:rsidR="00A7516F" w:rsidRDefault="00000000">
      <w:pPr>
        <w:pStyle w:val="Zkladntext"/>
        <w:spacing w:before="233" w:line="211" w:lineRule="auto"/>
        <w:ind w:left="552" w:right="175" w:firstLine="6"/>
      </w:pPr>
      <w:r>
        <w:rPr>
          <w:color w:val="1D1D1D"/>
        </w:rPr>
        <w:t>panem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Ing.Vladimírem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Maškem,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technickým ředitelem tel 02 67144478</w:t>
      </w:r>
    </w:p>
    <w:p w14:paraId="15A10F06" w14:textId="77777777" w:rsidR="00A7516F" w:rsidRDefault="00A7516F">
      <w:pPr>
        <w:pStyle w:val="Zkladntext"/>
        <w:spacing w:before="9"/>
        <w:rPr>
          <w:sz w:val="21"/>
        </w:rPr>
      </w:pPr>
    </w:p>
    <w:p w14:paraId="5ECA083C" w14:textId="77777777" w:rsidR="00A7516F" w:rsidRDefault="00000000">
      <w:pPr>
        <w:pStyle w:val="Zkladntext"/>
        <w:spacing w:line="211" w:lineRule="auto"/>
        <w:ind w:left="552" w:right="759" w:firstLine="6"/>
      </w:pPr>
      <w:r>
        <w:rPr>
          <w:color w:val="1D1D1D"/>
        </w:rPr>
        <w:t>pracovník zodpovědný za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provoz ZS: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Petr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Gazda tel 02 67144564</w:t>
      </w:r>
    </w:p>
    <w:p w14:paraId="07AAC256" w14:textId="77777777" w:rsidR="00A7516F" w:rsidRDefault="00A7516F">
      <w:pPr>
        <w:pStyle w:val="Zkladntext"/>
        <w:rPr>
          <w:sz w:val="26"/>
        </w:rPr>
      </w:pPr>
    </w:p>
    <w:p w14:paraId="3CEE1D3B" w14:textId="77777777" w:rsidR="00A7516F" w:rsidRDefault="00000000">
      <w:pPr>
        <w:spacing w:before="169"/>
        <w:ind w:left="263"/>
        <w:rPr>
          <w:sz w:val="24"/>
        </w:rPr>
      </w:pPr>
      <w:r>
        <w:rPr>
          <w:b/>
          <w:color w:val="1D1D1D"/>
          <w:sz w:val="23"/>
        </w:rPr>
        <w:t>uzavírají</w:t>
      </w:r>
      <w:r>
        <w:rPr>
          <w:b/>
          <w:color w:val="1D1D1D"/>
          <w:spacing w:val="38"/>
          <w:sz w:val="23"/>
        </w:rPr>
        <w:t xml:space="preserve"> </w:t>
      </w:r>
      <w:r>
        <w:rPr>
          <w:b/>
          <w:color w:val="1D1D1D"/>
          <w:sz w:val="23"/>
        </w:rPr>
        <w:t>podle</w:t>
      </w:r>
      <w:r>
        <w:rPr>
          <w:b/>
          <w:color w:val="1D1D1D"/>
          <w:spacing w:val="33"/>
          <w:sz w:val="23"/>
        </w:rPr>
        <w:t xml:space="preserve"> </w:t>
      </w:r>
      <w:r>
        <w:rPr>
          <w:b/>
          <w:color w:val="1D1D1D"/>
          <w:sz w:val="23"/>
        </w:rPr>
        <w:t>§3</w:t>
      </w:r>
      <w:r>
        <w:rPr>
          <w:b/>
          <w:color w:val="1D1D1D"/>
          <w:spacing w:val="25"/>
          <w:sz w:val="23"/>
        </w:rPr>
        <w:t xml:space="preserve"> </w:t>
      </w:r>
      <w:r>
        <w:rPr>
          <w:b/>
          <w:color w:val="1D1D1D"/>
          <w:sz w:val="23"/>
        </w:rPr>
        <w:t>zákona</w:t>
      </w:r>
      <w:r>
        <w:rPr>
          <w:b/>
          <w:color w:val="1D1D1D"/>
          <w:spacing w:val="11"/>
          <w:sz w:val="23"/>
        </w:rPr>
        <w:t xml:space="preserve"> </w:t>
      </w:r>
      <w:r>
        <w:rPr>
          <w:color w:val="1D1D1D"/>
          <w:sz w:val="24"/>
        </w:rPr>
        <w:t>č.116/1990</w:t>
      </w:r>
      <w:r>
        <w:rPr>
          <w:color w:val="1D1D1D"/>
          <w:spacing w:val="18"/>
          <w:sz w:val="24"/>
        </w:rPr>
        <w:t xml:space="preserve"> </w:t>
      </w:r>
      <w:r>
        <w:rPr>
          <w:color w:val="1D1D1D"/>
          <w:spacing w:val="-5"/>
          <w:sz w:val="24"/>
        </w:rPr>
        <w:t>Sb.</w:t>
      </w:r>
    </w:p>
    <w:p w14:paraId="15E43EEC" w14:textId="77777777" w:rsidR="00A7516F" w:rsidRDefault="00000000">
      <w:pPr>
        <w:spacing w:before="212"/>
        <w:ind w:left="1249" w:right="2998"/>
        <w:jc w:val="center"/>
        <w:rPr>
          <w:b/>
          <w:sz w:val="23"/>
        </w:rPr>
      </w:pPr>
      <w:r>
        <w:rPr>
          <w:b/>
          <w:color w:val="1D1D1D"/>
          <w:spacing w:val="-2"/>
          <w:w w:val="105"/>
          <w:sz w:val="23"/>
        </w:rPr>
        <w:t>smlouvu</w:t>
      </w:r>
    </w:p>
    <w:p w14:paraId="704E9915" w14:textId="77777777" w:rsidR="00A7516F" w:rsidRDefault="00000000">
      <w:pPr>
        <w:spacing w:before="215"/>
        <w:ind w:left="1264" w:right="2998"/>
        <w:jc w:val="center"/>
        <w:rPr>
          <w:b/>
          <w:sz w:val="23"/>
        </w:rPr>
      </w:pPr>
      <w:r>
        <w:rPr>
          <w:b/>
          <w:color w:val="1D1D1D"/>
          <w:w w:val="105"/>
          <w:sz w:val="23"/>
        </w:rPr>
        <w:t>o</w:t>
      </w:r>
      <w:r>
        <w:rPr>
          <w:b/>
          <w:color w:val="1D1D1D"/>
          <w:spacing w:val="-23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nájmu</w:t>
      </w:r>
      <w:r>
        <w:rPr>
          <w:b/>
          <w:color w:val="1D1D1D"/>
          <w:spacing w:val="-14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nebytových</w:t>
      </w:r>
      <w:r>
        <w:rPr>
          <w:b/>
          <w:color w:val="1D1D1D"/>
          <w:spacing w:val="8"/>
          <w:w w:val="105"/>
          <w:sz w:val="23"/>
        </w:rPr>
        <w:t xml:space="preserve"> </w:t>
      </w:r>
      <w:r>
        <w:rPr>
          <w:b/>
          <w:color w:val="1D1D1D"/>
          <w:spacing w:val="-2"/>
          <w:w w:val="105"/>
          <w:sz w:val="23"/>
        </w:rPr>
        <w:t>prostor.</w:t>
      </w:r>
    </w:p>
    <w:p w14:paraId="1253A10F" w14:textId="77777777" w:rsidR="00A7516F" w:rsidRDefault="00A7516F">
      <w:pPr>
        <w:jc w:val="center"/>
        <w:rPr>
          <w:sz w:val="23"/>
        </w:rPr>
        <w:sectPr w:rsidR="00A7516F">
          <w:type w:val="continuous"/>
          <w:pgSz w:w="11900" w:h="16820"/>
          <w:pgMar w:top="0" w:right="520" w:bottom="780" w:left="260" w:header="0" w:footer="583" w:gutter="0"/>
          <w:cols w:num="2" w:space="708" w:equalWidth="0">
            <w:col w:w="2910" w:space="40"/>
            <w:col w:w="8170"/>
          </w:cols>
        </w:sectPr>
      </w:pPr>
    </w:p>
    <w:p w14:paraId="2D567B9E" w14:textId="68115DA9" w:rsidR="00A7516F" w:rsidRDefault="00993673">
      <w:pPr>
        <w:pStyle w:val="Zkladn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90295E4" wp14:editId="7B9A4336">
                <wp:simplePos x="0" y="0"/>
                <wp:positionH relativeFrom="page">
                  <wp:posOffset>24130</wp:posOffset>
                </wp:positionH>
                <wp:positionV relativeFrom="page">
                  <wp:posOffset>18415</wp:posOffset>
                </wp:positionV>
                <wp:extent cx="751078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0780" cy="0"/>
                        </a:xfrm>
                        <a:prstGeom prst="line">
                          <a:avLst/>
                        </a:prstGeom>
                        <a:noFill/>
                        <a:ln w="244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6B887" id="Line 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9pt,1.45pt" to="59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" strokeweight=".67814mm">
                <w10:wrap anchorx="page" anchory="page"/>
              </v:line>
            </w:pict>
          </mc:Fallback>
        </mc:AlternateContent>
      </w:r>
    </w:p>
    <w:p w14:paraId="69D11498" w14:textId="77777777" w:rsidR="00A7516F" w:rsidRDefault="00A7516F">
      <w:pPr>
        <w:pStyle w:val="Zkladntext"/>
        <w:rPr>
          <w:b/>
          <w:sz w:val="20"/>
        </w:rPr>
      </w:pPr>
    </w:p>
    <w:p w14:paraId="150FEDE7" w14:textId="77777777" w:rsidR="00A7516F" w:rsidRDefault="00A7516F">
      <w:pPr>
        <w:pStyle w:val="Zkladntext"/>
        <w:rPr>
          <w:b/>
          <w:sz w:val="20"/>
        </w:rPr>
      </w:pPr>
    </w:p>
    <w:p w14:paraId="1F2672DD" w14:textId="77777777" w:rsidR="00A7516F" w:rsidRDefault="00A7516F">
      <w:pPr>
        <w:pStyle w:val="Zkladntext"/>
        <w:rPr>
          <w:b/>
          <w:sz w:val="20"/>
        </w:rPr>
      </w:pPr>
    </w:p>
    <w:p w14:paraId="211147C0" w14:textId="77777777" w:rsidR="00A7516F" w:rsidRDefault="00A7516F">
      <w:pPr>
        <w:pStyle w:val="Zkladntext"/>
        <w:spacing w:before="7"/>
        <w:rPr>
          <w:b/>
          <w:sz w:val="16"/>
        </w:rPr>
      </w:pPr>
    </w:p>
    <w:p w14:paraId="2EFA64D2" w14:textId="77777777" w:rsidR="00A7516F" w:rsidRDefault="00000000">
      <w:pPr>
        <w:spacing w:before="100" w:line="238" w:lineRule="exact"/>
        <w:ind w:left="2906" w:right="1694"/>
        <w:jc w:val="center"/>
        <w:rPr>
          <w:b/>
        </w:rPr>
      </w:pPr>
      <w:r>
        <w:rPr>
          <w:b/>
          <w:color w:val="3D3D3D"/>
          <w:w w:val="105"/>
        </w:rPr>
        <w:t>Čl.</w:t>
      </w:r>
      <w:r>
        <w:rPr>
          <w:b/>
          <w:color w:val="3D3D3D"/>
          <w:spacing w:val="17"/>
          <w:w w:val="105"/>
        </w:rPr>
        <w:t xml:space="preserve"> </w:t>
      </w:r>
      <w:r>
        <w:rPr>
          <w:b/>
          <w:color w:val="3D3D3D"/>
          <w:spacing w:val="-10"/>
          <w:w w:val="105"/>
        </w:rPr>
        <w:t>1</w:t>
      </w:r>
    </w:p>
    <w:p w14:paraId="56FA9E7C" w14:textId="77777777" w:rsidR="00A7516F" w:rsidRDefault="00000000">
      <w:pPr>
        <w:spacing w:line="250" w:lineRule="exact"/>
        <w:ind w:left="2906" w:right="1698"/>
        <w:jc w:val="center"/>
        <w:rPr>
          <w:b/>
          <w:sz w:val="23"/>
        </w:rPr>
      </w:pPr>
      <w:r>
        <w:rPr>
          <w:b/>
          <w:color w:val="3D3D3D"/>
          <w:w w:val="105"/>
          <w:sz w:val="23"/>
          <w:u w:val="thick" w:color="3D3D3D"/>
        </w:rPr>
        <w:t>Předmět</w:t>
      </w:r>
      <w:r>
        <w:rPr>
          <w:b/>
          <w:color w:val="3D3D3D"/>
          <w:spacing w:val="-13"/>
          <w:w w:val="105"/>
          <w:sz w:val="23"/>
        </w:rPr>
        <w:t xml:space="preserve"> </w:t>
      </w:r>
      <w:r>
        <w:rPr>
          <w:b/>
          <w:color w:val="3D3D3D"/>
          <w:spacing w:val="-2"/>
          <w:w w:val="105"/>
          <w:sz w:val="23"/>
          <w:u w:val="thick" w:color="3D3D3D"/>
        </w:rPr>
        <w:t>nájmu</w:t>
      </w:r>
    </w:p>
    <w:p w14:paraId="679EDED9" w14:textId="77777777" w:rsidR="00A7516F" w:rsidRDefault="00000000">
      <w:pPr>
        <w:pStyle w:val="Odstavecseseznamem"/>
        <w:numPr>
          <w:ilvl w:val="0"/>
          <w:numId w:val="6"/>
        </w:numPr>
        <w:tabs>
          <w:tab w:val="left" w:pos="1902"/>
        </w:tabs>
        <w:spacing w:before="212"/>
        <w:rPr>
          <w:color w:val="3D3D3D"/>
          <w:sz w:val="24"/>
        </w:rPr>
      </w:pPr>
      <w:r>
        <w:rPr>
          <w:color w:val="3D3D3D"/>
          <w:sz w:val="24"/>
          <w:u w:val="thick" w:color="3D3D3D"/>
        </w:rPr>
        <w:t>Popis</w:t>
      </w:r>
      <w:r>
        <w:rPr>
          <w:color w:val="3D3D3D"/>
          <w:spacing w:val="-4"/>
          <w:sz w:val="24"/>
          <w:u w:val="thick" w:color="3D3D3D"/>
        </w:rPr>
        <w:t xml:space="preserve"> </w:t>
      </w:r>
      <w:r>
        <w:rPr>
          <w:color w:val="3D3D3D"/>
          <w:sz w:val="24"/>
          <w:u w:val="thick" w:color="3D3D3D"/>
        </w:rPr>
        <w:t>nebytových</w:t>
      </w:r>
      <w:r>
        <w:rPr>
          <w:color w:val="3D3D3D"/>
          <w:spacing w:val="13"/>
          <w:sz w:val="24"/>
          <w:u w:val="thick" w:color="3D3D3D"/>
        </w:rPr>
        <w:t xml:space="preserve"> </w:t>
      </w:r>
      <w:r>
        <w:rPr>
          <w:color w:val="3D3D3D"/>
          <w:spacing w:val="-2"/>
          <w:sz w:val="24"/>
          <w:u w:val="thick" w:color="3D3D3D"/>
        </w:rPr>
        <w:t>prostor:</w:t>
      </w:r>
    </w:p>
    <w:p w14:paraId="54D828EF" w14:textId="77777777" w:rsidR="00A7516F" w:rsidRDefault="00000000">
      <w:pPr>
        <w:pStyle w:val="Zkladntext"/>
        <w:spacing w:before="138" w:line="211" w:lineRule="auto"/>
        <w:ind w:left="1907" w:right="208" w:firstLine="432"/>
        <w:jc w:val="both"/>
      </w:pPr>
      <w:r>
        <w:rPr>
          <w:color w:val="3D3D3D"/>
        </w:rPr>
        <w:t>Předmětem</w:t>
      </w:r>
      <w:r>
        <w:rPr>
          <w:color w:val="3D3D3D"/>
          <w:spacing w:val="80"/>
          <w:w w:val="150"/>
        </w:rPr>
        <w:t xml:space="preserve"> </w:t>
      </w:r>
      <w:r>
        <w:rPr>
          <w:color w:val="3D3D3D"/>
        </w:rPr>
        <w:t>naJmu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72"/>
          <w:w w:val="150"/>
        </w:rPr>
        <w:t xml:space="preserve"> </w:t>
      </w:r>
      <w:r>
        <w:rPr>
          <w:color w:val="3D3D3D"/>
        </w:rPr>
        <w:t>místnost č.909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o podlahové</w:t>
      </w:r>
      <w:r>
        <w:rPr>
          <w:color w:val="3D3D3D"/>
          <w:spacing w:val="80"/>
          <w:w w:val="150"/>
        </w:rPr>
        <w:t xml:space="preserve"> </w:t>
      </w:r>
      <w:r>
        <w:rPr>
          <w:color w:val="3D3D3D"/>
        </w:rPr>
        <w:t>ploše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10m</w:t>
      </w:r>
      <w:r>
        <w:rPr>
          <w:color w:val="3D3D3D"/>
          <w:position w:val="9"/>
        </w:rPr>
        <w:t xml:space="preserve">2 </w:t>
      </w:r>
      <w:r>
        <w:rPr>
          <w:color w:val="3D3D3D"/>
        </w:rPr>
        <w:t>v 10.nadzemním podlaží budovy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03 Domova mládeže středních zdravotních škol,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Lovosická 42,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9, jejímž majitelem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 xml:space="preserve">je </w:t>
      </w:r>
      <w:r>
        <w:rPr>
          <w:color w:val="3D3D3D"/>
          <w:spacing w:val="-2"/>
        </w:rPr>
        <w:t>pronajímatel.</w:t>
      </w:r>
    </w:p>
    <w:p w14:paraId="03A74D91" w14:textId="77777777" w:rsidR="00A7516F" w:rsidRDefault="00000000">
      <w:pPr>
        <w:pStyle w:val="Zkladntext"/>
        <w:spacing w:line="208" w:lineRule="auto"/>
        <w:ind w:left="1910" w:right="246" w:firstLine="433"/>
        <w:jc w:val="both"/>
      </w:pPr>
      <w:r>
        <w:rPr>
          <w:color w:val="3D3D3D"/>
        </w:rPr>
        <w:t>Součástí nájmu je část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střechy a odpovídající čá.sti inženýrských rozvodů výše uvedené budovy.</w:t>
      </w:r>
    </w:p>
    <w:p w14:paraId="44576700" w14:textId="77777777" w:rsidR="00A7516F" w:rsidRDefault="00A7516F">
      <w:pPr>
        <w:spacing w:line="208" w:lineRule="auto"/>
        <w:jc w:val="both"/>
        <w:sectPr w:rsidR="00A7516F">
          <w:type w:val="continuous"/>
          <w:pgSz w:w="11900" w:h="16820"/>
          <w:pgMar w:top="0" w:right="520" w:bottom="780" w:left="260" w:header="0" w:footer="583" w:gutter="0"/>
          <w:cols w:space="708"/>
        </w:sectPr>
      </w:pPr>
    </w:p>
    <w:p w14:paraId="68175519" w14:textId="77777777" w:rsidR="00A7516F" w:rsidRDefault="00A7516F">
      <w:pPr>
        <w:pStyle w:val="Zkladntext"/>
        <w:rPr>
          <w:sz w:val="20"/>
        </w:rPr>
      </w:pPr>
    </w:p>
    <w:p w14:paraId="622881B6" w14:textId="77777777" w:rsidR="00A7516F" w:rsidRDefault="00A7516F">
      <w:pPr>
        <w:pStyle w:val="Zkladntext"/>
        <w:spacing w:before="10"/>
        <w:rPr>
          <w:sz w:val="23"/>
        </w:rPr>
      </w:pPr>
    </w:p>
    <w:p w14:paraId="470516F5" w14:textId="77777777" w:rsidR="00A7516F" w:rsidRDefault="00000000">
      <w:pPr>
        <w:pStyle w:val="Odstavecseseznamem"/>
        <w:numPr>
          <w:ilvl w:val="0"/>
          <w:numId w:val="6"/>
        </w:numPr>
        <w:tabs>
          <w:tab w:val="left" w:pos="1858"/>
        </w:tabs>
        <w:spacing w:before="101"/>
        <w:ind w:left="1857" w:hanging="422"/>
        <w:rPr>
          <w:color w:val="1F1F1F"/>
          <w:sz w:val="24"/>
        </w:rPr>
      </w:pPr>
      <w:r>
        <w:rPr>
          <w:color w:val="1F1F1F"/>
          <w:sz w:val="24"/>
          <w:u w:val="thick" w:color="484848"/>
        </w:rPr>
        <w:t>Stav</w:t>
      </w:r>
      <w:r>
        <w:rPr>
          <w:color w:val="1F1F1F"/>
          <w:spacing w:val="-1"/>
          <w:sz w:val="24"/>
          <w:u w:val="thick" w:color="484848"/>
        </w:rPr>
        <w:t xml:space="preserve"> </w:t>
      </w:r>
      <w:r>
        <w:rPr>
          <w:color w:val="1F1F1F"/>
          <w:sz w:val="24"/>
          <w:u w:val="thick" w:color="484848"/>
        </w:rPr>
        <w:t>nebytových</w:t>
      </w:r>
      <w:r>
        <w:rPr>
          <w:color w:val="1F1F1F"/>
          <w:spacing w:val="22"/>
          <w:sz w:val="24"/>
          <w:u w:val="thick" w:color="484848"/>
        </w:rPr>
        <w:t xml:space="preserve"> </w:t>
      </w:r>
      <w:r>
        <w:rPr>
          <w:color w:val="484848"/>
          <w:spacing w:val="-2"/>
          <w:sz w:val="24"/>
          <w:u w:val="thick" w:color="484848"/>
        </w:rPr>
        <w:t>prostor:</w:t>
      </w:r>
    </w:p>
    <w:p w14:paraId="294E87CD" w14:textId="77777777" w:rsidR="00A7516F" w:rsidRDefault="00A7516F">
      <w:pPr>
        <w:pStyle w:val="Zkladntext"/>
        <w:spacing w:before="11"/>
        <w:rPr>
          <w:sz w:val="21"/>
        </w:rPr>
      </w:pPr>
    </w:p>
    <w:p w14:paraId="44BC924C" w14:textId="77777777" w:rsidR="00A7516F" w:rsidRDefault="00000000">
      <w:pPr>
        <w:pStyle w:val="Zkladntext"/>
        <w:spacing w:line="208" w:lineRule="auto"/>
        <w:ind w:left="1848" w:right="282" w:firstLine="442"/>
        <w:jc w:val="both"/>
      </w:pPr>
      <w:r>
        <w:rPr>
          <w:color w:val="1F1F1F"/>
        </w:rPr>
        <w:t>Pronajímané nebytové prostory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součástí výše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uvedeného objektu,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který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byl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dostavěn v roce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1985. Celý objekt,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včetně pronajímaných prostorů, je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udržovaný, provozuschopný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 zacho­ valý,</w:t>
      </w:r>
      <w:r>
        <w:rPr>
          <w:color w:val="1F1F1F"/>
          <w:spacing w:val="63"/>
          <w:w w:val="15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71"/>
          <w:w w:val="150"/>
        </w:rPr>
        <w:t xml:space="preserve"> </w:t>
      </w:r>
      <w:r>
        <w:rPr>
          <w:color w:val="1F1F1F"/>
        </w:rPr>
        <w:t>dobrém</w:t>
      </w:r>
      <w:r>
        <w:rPr>
          <w:color w:val="1F1F1F"/>
          <w:spacing w:val="72"/>
          <w:w w:val="150"/>
        </w:rPr>
        <w:t xml:space="preserve"> </w:t>
      </w:r>
      <w:r>
        <w:rPr>
          <w:color w:val="1F1F1F"/>
        </w:rPr>
        <w:t>technickém</w:t>
      </w:r>
      <w:r>
        <w:rPr>
          <w:color w:val="1F1F1F"/>
          <w:spacing w:val="75"/>
          <w:w w:val="150"/>
        </w:rPr>
        <w:t xml:space="preserve"> </w:t>
      </w:r>
      <w:r>
        <w:rPr>
          <w:color w:val="1F1F1F"/>
        </w:rPr>
        <w:t>stavu,</w:t>
      </w:r>
      <w:r>
        <w:rPr>
          <w:color w:val="1F1F1F"/>
          <w:spacing w:val="63"/>
          <w:w w:val="150"/>
        </w:rPr>
        <w:t xml:space="preserve"> </w:t>
      </w:r>
      <w:r>
        <w:rPr>
          <w:color w:val="1F1F1F"/>
        </w:rPr>
        <w:t>odpovídajícím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stáří a provoznímu určení.</w:t>
      </w:r>
    </w:p>
    <w:p w14:paraId="11454AC0" w14:textId="77777777" w:rsidR="00A7516F" w:rsidRDefault="00A7516F">
      <w:pPr>
        <w:pStyle w:val="Zkladntext"/>
        <w:spacing w:before="9"/>
        <w:rPr>
          <w:sz w:val="22"/>
        </w:rPr>
      </w:pPr>
    </w:p>
    <w:p w14:paraId="2A5152C3" w14:textId="77777777" w:rsidR="00A7516F" w:rsidRDefault="00000000">
      <w:pPr>
        <w:pStyle w:val="Zkladntext"/>
        <w:spacing w:before="1" w:line="208" w:lineRule="auto"/>
        <w:ind w:left="1840" w:right="286" w:firstLine="452"/>
        <w:jc w:val="both"/>
      </w:pPr>
      <w:r>
        <w:rPr>
          <w:color w:val="1F1F1F"/>
        </w:rPr>
        <w:t>Nájemce je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technickým stavem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pronajímaných prostorů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se­ známen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 souhlasí s tím,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způsobilé k užívání ve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smyslu čl. 2 této smlouvy.</w:t>
      </w:r>
    </w:p>
    <w:p w14:paraId="0CE0C05C" w14:textId="77777777" w:rsidR="00A7516F" w:rsidRDefault="00A7516F">
      <w:pPr>
        <w:pStyle w:val="Zkladntext"/>
        <w:rPr>
          <w:sz w:val="20"/>
        </w:rPr>
      </w:pPr>
    </w:p>
    <w:p w14:paraId="254041C5" w14:textId="77777777" w:rsidR="00A7516F" w:rsidRDefault="00A7516F">
      <w:pPr>
        <w:pStyle w:val="Zkladntext"/>
        <w:spacing w:before="1"/>
        <w:rPr>
          <w:sz w:val="21"/>
        </w:rPr>
      </w:pPr>
    </w:p>
    <w:p w14:paraId="2D27ECD2" w14:textId="77777777" w:rsidR="00A7516F" w:rsidRDefault="00000000">
      <w:pPr>
        <w:pStyle w:val="Odstavecseseznamem"/>
        <w:numPr>
          <w:ilvl w:val="0"/>
          <w:numId w:val="6"/>
        </w:numPr>
        <w:tabs>
          <w:tab w:val="left" w:pos="1840"/>
        </w:tabs>
        <w:ind w:left="1839" w:hanging="426"/>
        <w:rPr>
          <w:color w:val="1F1F1F"/>
          <w:sz w:val="24"/>
        </w:rPr>
      </w:pPr>
      <w:r>
        <w:rPr>
          <w:color w:val="1F1F1F"/>
          <w:sz w:val="24"/>
          <w:u w:val="thick" w:color="1F1F1F"/>
        </w:rPr>
        <w:t>Předání</w:t>
      </w:r>
      <w:r>
        <w:rPr>
          <w:color w:val="1F1F1F"/>
          <w:spacing w:val="-3"/>
          <w:sz w:val="24"/>
        </w:rPr>
        <w:t xml:space="preserve"> </w:t>
      </w:r>
      <w:r>
        <w:rPr>
          <w:color w:val="484848"/>
          <w:sz w:val="24"/>
          <w:u w:val="thick" w:color="484848"/>
        </w:rPr>
        <w:t>pronajímaných</w:t>
      </w:r>
      <w:r>
        <w:rPr>
          <w:color w:val="484848"/>
          <w:spacing w:val="12"/>
          <w:sz w:val="24"/>
          <w:u w:val="thick" w:color="484848"/>
        </w:rPr>
        <w:t xml:space="preserve"> </w:t>
      </w:r>
      <w:r>
        <w:rPr>
          <w:color w:val="484848"/>
          <w:spacing w:val="-2"/>
          <w:sz w:val="24"/>
          <w:u w:val="thick" w:color="484848"/>
        </w:rPr>
        <w:t>prostor:</w:t>
      </w:r>
    </w:p>
    <w:p w14:paraId="6FB50E5A" w14:textId="77777777" w:rsidR="00A7516F" w:rsidRDefault="00A7516F">
      <w:pPr>
        <w:pStyle w:val="Zkladntext"/>
        <w:spacing w:before="11"/>
        <w:rPr>
          <w:sz w:val="20"/>
        </w:rPr>
      </w:pPr>
    </w:p>
    <w:p w14:paraId="0FF47947" w14:textId="77777777" w:rsidR="00A7516F" w:rsidRDefault="00000000">
      <w:pPr>
        <w:pStyle w:val="Zkladntext"/>
        <w:spacing w:line="211" w:lineRule="auto"/>
        <w:ind w:left="1840" w:right="288" w:firstLine="436"/>
        <w:jc w:val="both"/>
      </w:pPr>
      <w:r>
        <w:rPr>
          <w:color w:val="1F1F1F"/>
        </w:rPr>
        <w:t>Předmětné prostory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budou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nájemci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 plné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dispozici ode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dne účinnosti smlouvy. Pronajímatel je oprávněn do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pronajatých prostor</w:t>
      </w:r>
      <w:r>
        <w:rPr>
          <w:color w:val="1F1F1F"/>
          <w:spacing w:val="79"/>
          <w:w w:val="150"/>
        </w:rPr>
        <w:t xml:space="preserve"> </w:t>
      </w:r>
      <w:r>
        <w:rPr>
          <w:color w:val="1F1F1F"/>
        </w:rPr>
        <w:t>vstoupit</w:t>
      </w:r>
      <w:r>
        <w:rPr>
          <w:color w:val="1F1F1F"/>
          <w:spacing w:val="75"/>
          <w:w w:val="150"/>
        </w:rPr>
        <w:t xml:space="preserve"> </w:t>
      </w:r>
      <w:r>
        <w:rPr>
          <w:color w:val="1F1F1F"/>
        </w:rPr>
        <w:t>pouze</w:t>
      </w:r>
      <w:r>
        <w:rPr>
          <w:color w:val="1F1F1F"/>
          <w:spacing w:val="72"/>
          <w:w w:val="15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58"/>
          <w:w w:val="150"/>
        </w:rPr>
        <w:t xml:space="preserve"> </w:t>
      </w:r>
      <w:r>
        <w:rPr>
          <w:color w:val="1F1F1F"/>
        </w:rPr>
        <w:t>mimořádných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případech, uvedených v odstavci 2.6 článku 6.</w:t>
      </w:r>
    </w:p>
    <w:p w14:paraId="30DD3F88" w14:textId="77777777" w:rsidR="00A7516F" w:rsidRDefault="00A7516F">
      <w:pPr>
        <w:pStyle w:val="Zkladntext"/>
        <w:rPr>
          <w:sz w:val="26"/>
        </w:rPr>
      </w:pPr>
    </w:p>
    <w:p w14:paraId="32DB1ABA" w14:textId="77777777" w:rsidR="00A7516F" w:rsidRDefault="00A7516F">
      <w:pPr>
        <w:pStyle w:val="Zkladntext"/>
        <w:rPr>
          <w:sz w:val="26"/>
        </w:rPr>
      </w:pPr>
    </w:p>
    <w:p w14:paraId="1A9D0EA4" w14:textId="77777777" w:rsidR="00A7516F" w:rsidRDefault="00A7516F">
      <w:pPr>
        <w:pStyle w:val="Zkladntext"/>
        <w:spacing w:before="6"/>
        <w:rPr>
          <w:sz w:val="32"/>
        </w:rPr>
      </w:pPr>
    </w:p>
    <w:p w14:paraId="16475E7B" w14:textId="77777777" w:rsidR="00A7516F" w:rsidRDefault="00000000">
      <w:pPr>
        <w:spacing w:line="241" w:lineRule="exact"/>
        <w:ind w:left="2906" w:right="1817"/>
        <w:jc w:val="center"/>
        <w:rPr>
          <w:b/>
        </w:rPr>
      </w:pPr>
      <w:r>
        <w:rPr>
          <w:b/>
          <w:color w:val="1F1F1F"/>
          <w:w w:val="105"/>
        </w:rPr>
        <w:t>Čl.</w:t>
      </w:r>
      <w:r>
        <w:rPr>
          <w:b/>
          <w:color w:val="1F1F1F"/>
          <w:spacing w:val="28"/>
          <w:w w:val="105"/>
        </w:rPr>
        <w:t xml:space="preserve"> </w:t>
      </w:r>
      <w:r>
        <w:rPr>
          <w:b/>
          <w:color w:val="1F1F1F"/>
          <w:spacing w:val="-10"/>
          <w:w w:val="105"/>
        </w:rPr>
        <w:t>2</w:t>
      </w:r>
    </w:p>
    <w:p w14:paraId="4B00514D" w14:textId="77777777" w:rsidR="00A7516F" w:rsidRDefault="00000000">
      <w:pPr>
        <w:spacing w:line="252" w:lineRule="exact"/>
        <w:ind w:left="2805" w:right="1864"/>
        <w:jc w:val="center"/>
        <w:rPr>
          <w:b/>
          <w:sz w:val="23"/>
        </w:rPr>
      </w:pPr>
      <w:r>
        <w:rPr>
          <w:b/>
          <w:color w:val="1F1F1F"/>
          <w:w w:val="105"/>
          <w:sz w:val="23"/>
          <w:u w:val="thick" w:color="1F1F1F"/>
        </w:rPr>
        <w:t>Účel</w:t>
      </w:r>
      <w:r>
        <w:rPr>
          <w:b/>
          <w:color w:val="1F1F1F"/>
          <w:spacing w:val="-16"/>
          <w:w w:val="105"/>
          <w:sz w:val="23"/>
          <w:u w:val="thick" w:color="1F1F1F"/>
        </w:rPr>
        <w:t xml:space="preserve"> </w:t>
      </w:r>
      <w:r>
        <w:rPr>
          <w:b/>
          <w:color w:val="1F1F1F"/>
          <w:spacing w:val="-2"/>
          <w:w w:val="105"/>
          <w:sz w:val="23"/>
          <w:u w:val="thick" w:color="1F1F1F"/>
        </w:rPr>
        <w:t>nájmu</w:t>
      </w:r>
    </w:p>
    <w:p w14:paraId="663BCEC9" w14:textId="77777777" w:rsidR="00A7516F" w:rsidRDefault="00A7516F">
      <w:pPr>
        <w:pStyle w:val="Zkladntext"/>
        <w:spacing w:before="3"/>
        <w:rPr>
          <w:b/>
          <w:sz w:val="21"/>
        </w:rPr>
      </w:pPr>
    </w:p>
    <w:p w14:paraId="1F78F0BA" w14:textId="77777777" w:rsidR="00A7516F" w:rsidRDefault="00000000">
      <w:pPr>
        <w:pStyle w:val="Zkladntext"/>
        <w:spacing w:line="211" w:lineRule="auto"/>
        <w:ind w:left="1828" w:right="299" w:firstLine="438"/>
        <w:jc w:val="both"/>
      </w:pPr>
      <w:r>
        <w:rPr>
          <w:color w:val="1F1F1F"/>
        </w:rPr>
        <w:t>Předmětné prostory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pronajímány k vybudování a provozo­ vání základnové stanice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(dále jen ZS)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radiotelefonní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 vlastní mikrovlnné sítě.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Technologie ZS,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napájecí zdroje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 technologie mikrovlnné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trasy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budou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instalovány v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místnosti č.909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10. n.p.,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antény ZS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mikrovlnného připojení na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dvou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samostatných anténních stožárech na střeše budovy.</w:t>
      </w:r>
    </w:p>
    <w:p w14:paraId="7DB7E523" w14:textId="77777777" w:rsidR="00A7516F" w:rsidRDefault="00A7516F">
      <w:pPr>
        <w:pStyle w:val="Zkladntext"/>
        <w:spacing w:before="1"/>
        <w:rPr>
          <w:sz w:val="21"/>
        </w:rPr>
      </w:pPr>
    </w:p>
    <w:p w14:paraId="12DE5A31" w14:textId="77777777" w:rsidR="00A7516F" w:rsidRDefault="00000000">
      <w:pPr>
        <w:pStyle w:val="Zkladntext"/>
        <w:spacing w:before="1" w:line="213" w:lineRule="auto"/>
        <w:ind w:left="1825" w:right="302" w:firstLine="445"/>
        <w:jc w:val="both"/>
      </w:pPr>
      <w:r>
        <w:rPr>
          <w:color w:val="1F1F1F"/>
        </w:rPr>
        <w:t>Všechny úpravy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tj.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stavební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úpravy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nebytového prostoru, anténní stožáry na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střeše,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tahy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kabelů mezi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anténami a ostatní technologií 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způsob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připojení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rozV:odu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el.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energie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budou zachyceny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projektu,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který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ods'ouhlasen pronajímatelem. Projekt bude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respektovat platné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technické normy,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právní před­ pisy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oprávnene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zaJmy,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potřeby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 požadavky pronajímatele popř.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dalších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uživatelů nemovitosti, se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kterými bude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nájemce seznámen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doby zahájení instalace.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využívání pronajatých prostor,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konstrukce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antény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prostoru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kolem antén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jiným uživatelem je třeba souhlasu obou smluvních stran.</w:t>
      </w:r>
    </w:p>
    <w:p w14:paraId="7736C19F" w14:textId="77777777" w:rsidR="00A7516F" w:rsidRDefault="00A7516F">
      <w:pPr>
        <w:pStyle w:val="Zkladntext"/>
        <w:rPr>
          <w:sz w:val="26"/>
        </w:rPr>
      </w:pPr>
    </w:p>
    <w:p w14:paraId="0AAED6F8" w14:textId="77777777" w:rsidR="00A7516F" w:rsidRDefault="00A7516F">
      <w:pPr>
        <w:pStyle w:val="Zkladntext"/>
        <w:rPr>
          <w:sz w:val="26"/>
        </w:rPr>
      </w:pPr>
    </w:p>
    <w:p w14:paraId="70799247" w14:textId="77777777" w:rsidR="00A7516F" w:rsidRDefault="00A7516F">
      <w:pPr>
        <w:pStyle w:val="Zkladntext"/>
        <w:rPr>
          <w:sz w:val="26"/>
        </w:rPr>
      </w:pPr>
    </w:p>
    <w:p w14:paraId="02ED91C0" w14:textId="77777777" w:rsidR="00A7516F" w:rsidRDefault="00A7516F">
      <w:pPr>
        <w:pStyle w:val="Zkladntext"/>
        <w:spacing w:before="5"/>
        <w:rPr>
          <w:sz w:val="26"/>
        </w:rPr>
      </w:pPr>
    </w:p>
    <w:p w14:paraId="6EFD3236" w14:textId="77777777" w:rsidR="00A7516F" w:rsidRDefault="00000000">
      <w:pPr>
        <w:spacing w:before="1" w:line="238" w:lineRule="exact"/>
        <w:ind w:left="2906" w:right="1837"/>
        <w:jc w:val="center"/>
        <w:rPr>
          <w:b/>
        </w:rPr>
      </w:pPr>
      <w:r>
        <w:rPr>
          <w:b/>
          <w:color w:val="1F1F1F"/>
          <w:w w:val="105"/>
        </w:rPr>
        <w:t>Čl.</w:t>
      </w:r>
      <w:r>
        <w:rPr>
          <w:b/>
          <w:color w:val="1F1F1F"/>
          <w:spacing w:val="21"/>
          <w:w w:val="105"/>
        </w:rPr>
        <w:t xml:space="preserve"> </w:t>
      </w:r>
      <w:r>
        <w:rPr>
          <w:b/>
          <w:color w:val="1F1F1F"/>
          <w:spacing w:val="-10"/>
          <w:w w:val="105"/>
        </w:rPr>
        <w:t>3</w:t>
      </w:r>
    </w:p>
    <w:p w14:paraId="027C3C0E" w14:textId="77777777" w:rsidR="00A7516F" w:rsidRDefault="00000000">
      <w:pPr>
        <w:spacing w:line="250" w:lineRule="exact"/>
        <w:ind w:left="2799" w:right="1864"/>
        <w:jc w:val="center"/>
        <w:rPr>
          <w:b/>
          <w:sz w:val="23"/>
        </w:rPr>
      </w:pPr>
      <w:r>
        <w:rPr>
          <w:b/>
          <w:color w:val="1F1F1F"/>
          <w:w w:val="105"/>
          <w:sz w:val="23"/>
          <w:u w:val="thick" w:color="1F1F1F"/>
        </w:rPr>
        <w:t>Provozní</w:t>
      </w:r>
      <w:r>
        <w:rPr>
          <w:b/>
          <w:color w:val="1F1F1F"/>
          <w:spacing w:val="-1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  <w:u w:val="thick" w:color="1F1F1F"/>
        </w:rPr>
        <w:t>režim</w:t>
      </w:r>
      <w:r>
        <w:rPr>
          <w:b/>
          <w:color w:val="1F1F1F"/>
          <w:spacing w:val="-19"/>
          <w:w w:val="105"/>
          <w:sz w:val="23"/>
        </w:rPr>
        <w:t xml:space="preserve"> </w:t>
      </w:r>
      <w:r>
        <w:rPr>
          <w:b/>
          <w:color w:val="484848"/>
          <w:w w:val="105"/>
          <w:sz w:val="23"/>
          <w:u w:val="thick" w:color="484848"/>
        </w:rPr>
        <w:t>pronajímaných</w:t>
      </w:r>
      <w:r>
        <w:rPr>
          <w:b/>
          <w:color w:val="484848"/>
          <w:spacing w:val="-16"/>
          <w:w w:val="105"/>
          <w:sz w:val="23"/>
        </w:rPr>
        <w:t xml:space="preserve"> </w:t>
      </w:r>
      <w:r>
        <w:rPr>
          <w:b/>
          <w:color w:val="1F1F1F"/>
          <w:spacing w:val="-2"/>
          <w:w w:val="105"/>
          <w:sz w:val="23"/>
          <w:u w:val="thick" w:color="1F1F1F"/>
        </w:rPr>
        <w:t>objektů</w:t>
      </w:r>
    </w:p>
    <w:p w14:paraId="7318A7FE" w14:textId="77777777" w:rsidR="00A7516F" w:rsidRDefault="00A7516F">
      <w:pPr>
        <w:pStyle w:val="Zkladntext"/>
        <w:spacing w:before="11"/>
        <w:rPr>
          <w:b/>
          <w:sz w:val="20"/>
        </w:rPr>
      </w:pPr>
    </w:p>
    <w:p w14:paraId="13F1C359" w14:textId="77777777" w:rsidR="00A7516F" w:rsidRDefault="00000000">
      <w:pPr>
        <w:pStyle w:val="Zkladntext"/>
        <w:spacing w:line="208" w:lineRule="auto"/>
        <w:ind w:left="1826" w:right="298" w:firstLine="441"/>
        <w:jc w:val="both"/>
      </w:pPr>
      <w:r>
        <w:rPr>
          <w:color w:val="1F1F1F"/>
        </w:rPr>
        <w:t>Zařízení ZS,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instalovaná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pronajatých prostorách, pracují v automatickém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režimu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obsluhy.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Příkon všech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zabudovaných zařízení 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normálním pracovním režimu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dosahuje hodnot v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rozme­ zí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1.5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4.0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kW.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Maximální špičkový příkon může v případě re­ gulace teploty místnosti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klimatizací krátkodobě dosáhnout hod­ noty až 7.0 kW.</w:t>
      </w:r>
    </w:p>
    <w:p w14:paraId="3CDFF27E" w14:textId="77777777" w:rsidR="00A7516F" w:rsidRDefault="00A7516F">
      <w:pPr>
        <w:spacing w:line="208" w:lineRule="auto"/>
        <w:jc w:val="both"/>
        <w:sectPr w:rsidR="00A7516F">
          <w:headerReference w:type="default" r:id="rId9"/>
          <w:footerReference w:type="default" r:id="rId10"/>
          <w:pgSz w:w="11900" w:h="16820"/>
          <w:pgMar w:top="40" w:right="520" w:bottom="960" w:left="260" w:header="0" w:footer="774" w:gutter="0"/>
          <w:pgNumType w:start="2"/>
          <w:cols w:space="708"/>
        </w:sectPr>
      </w:pPr>
    </w:p>
    <w:p w14:paraId="76669859" w14:textId="77777777" w:rsidR="00A7516F" w:rsidRDefault="00A7516F">
      <w:pPr>
        <w:pStyle w:val="Zkladntext"/>
        <w:rPr>
          <w:sz w:val="20"/>
        </w:rPr>
      </w:pPr>
    </w:p>
    <w:p w14:paraId="58EF8099" w14:textId="77777777" w:rsidR="00A7516F" w:rsidRDefault="00A7516F">
      <w:pPr>
        <w:pStyle w:val="Zkladntext"/>
        <w:spacing w:before="1"/>
        <w:rPr>
          <w:sz w:val="26"/>
        </w:rPr>
      </w:pPr>
    </w:p>
    <w:p w14:paraId="77254791" w14:textId="77777777" w:rsidR="00A7516F" w:rsidRDefault="00000000">
      <w:pPr>
        <w:spacing w:before="101" w:line="246" w:lineRule="exact"/>
        <w:ind w:left="2906" w:right="1699"/>
        <w:jc w:val="center"/>
        <w:rPr>
          <w:b/>
          <w:sz w:val="23"/>
        </w:rPr>
      </w:pPr>
      <w:r>
        <w:rPr>
          <w:b/>
          <w:color w:val="3F3F41"/>
          <w:w w:val="105"/>
          <w:sz w:val="23"/>
        </w:rPr>
        <w:t>Čl.</w:t>
      </w:r>
      <w:r>
        <w:rPr>
          <w:b/>
          <w:color w:val="3F3F41"/>
          <w:spacing w:val="-11"/>
          <w:w w:val="105"/>
          <w:sz w:val="23"/>
        </w:rPr>
        <w:t xml:space="preserve"> </w:t>
      </w:r>
      <w:r>
        <w:rPr>
          <w:b/>
          <w:color w:val="3F3F41"/>
          <w:spacing w:val="-10"/>
          <w:w w:val="105"/>
          <w:sz w:val="23"/>
        </w:rPr>
        <w:t>4</w:t>
      </w:r>
    </w:p>
    <w:p w14:paraId="6C378BA5" w14:textId="77777777" w:rsidR="00A7516F" w:rsidRDefault="00000000">
      <w:pPr>
        <w:spacing w:line="258" w:lineRule="exact"/>
        <w:ind w:left="2906" w:right="1834"/>
        <w:jc w:val="center"/>
        <w:rPr>
          <w:sz w:val="24"/>
        </w:rPr>
      </w:pPr>
      <w:r>
        <w:rPr>
          <w:b/>
          <w:color w:val="3F3F41"/>
          <w:sz w:val="23"/>
          <w:u w:val="thick" w:color="3F3F41"/>
        </w:rPr>
        <w:t>Doba</w:t>
      </w:r>
      <w:r>
        <w:rPr>
          <w:b/>
          <w:color w:val="3F3F41"/>
          <w:spacing w:val="7"/>
          <w:sz w:val="23"/>
          <w:u w:val="thick" w:color="3F3F41"/>
        </w:rPr>
        <w:t xml:space="preserve"> </w:t>
      </w:r>
      <w:r>
        <w:rPr>
          <w:color w:val="3F3F41"/>
          <w:spacing w:val="-2"/>
          <w:sz w:val="24"/>
          <w:u w:val="thick" w:color="3F3F41"/>
        </w:rPr>
        <w:t>nájmu</w:t>
      </w:r>
    </w:p>
    <w:p w14:paraId="29F53074" w14:textId="77777777" w:rsidR="00A7516F" w:rsidRDefault="00A7516F">
      <w:pPr>
        <w:pStyle w:val="Zkladntext"/>
        <w:spacing w:before="10"/>
        <w:rPr>
          <w:sz w:val="20"/>
        </w:rPr>
      </w:pPr>
    </w:p>
    <w:p w14:paraId="3E50A131" w14:textId="77777777" w:rsidR="00A7516F" w:rsidRDefault="00000000">
      <w:pPr>
        <w:pStyle w:val="Zkladntext"/>
        <w:spacing w:before="1" w:line="211" w:lineRule="auto"/>
        <w:ind w:left="1884" w:right="253" w:firstLine="451"/>
        <w:jc w:val="both"/>
      </w:pPr>
      <w:r>
        <w:rPr>
          <w:color w:val="3F3F41"/>
        </w:rPr>
        <w:t>Nájem se</w:t>
      </w:r>
      <w:r>
        <w:rPr>
          <w:color w:val="3F3F41"/>
          <w:spacing w:val="-20"/>
        </w:rPr>
        <w:t xml:space="preserve"> </w:t>
      </w:r>
      <w:r>
        <w:rPr>
          <w:color w:val="3F3F41"/>
        </w:rPr>
        <w:t>sjednává na</w:t>
      </w:r>
      <w:r>
        <w:rPr>
          <w:color w:val="3F3F41"/>
          <w:spacing w:val="-7"/>
        </w:rPr>
        <w:t xml:space="preserve"> </w:t>
      </w:r>
      <w:r>
        <w:rPr>
          <w:color w:val="3F3F41"/>
        </w:rPr>
        <w:t>dobu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pěti</w:t>
      </w:r>
      <w:r>
        <w:rPr>
          <w:color w:val="3F3F41"/>
          <w:spacing w:val="80"/>
        </w:rPr>
        <w:t xml:space="preserve"> </w:t>
      </w:r>
      <w:r>
        <w:rPr>
          <w:color w:val="3F3F41"/>
        </w:rPr>
        <w:t>let</w:t>
      </w:r>
      <w:r>
        <w:rPr>
          <w:color w:val="3F3F41"/>
          <w:spacing w:val="-7"/>
        </w:rPr>
        <w:t xml:space="preserve"> </w:t>
      </w:r>
      <w:r>
        <w:rPr>
          <w:color w:val="3F3F41"/>
        </w:rPr>
        <w:t>počínaje dnem účinnosti smlouvy. Pokud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nebudou bránit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žádné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důvody u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obou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smluvních stran,</w:t>
      </w:r>
      <w:r>
        <w:rPr>
          <w:color w:val="3F3F41"/>
          <w:spacing w:val="-6"/>
        </w:rPr>
        <w:t xml:space="preserve"> </w:t>
      </w:r>
      <w:r>
        <w:rPr>
          <w:color w:val="3F3F41"/>
        </w:rPr>
        <w:t>bude</w:t>
      </w:r>
      <w:r>
        <w:rPr>
          <w:color w:val="3F3F41"/>
          <w:spacing w:val="-8"/>
        </w:rPr>
        <w:t xml:space="preserve"> </w:t>
      </w:r>
      <w:r>
        <w:rPr>
          <w:color w:val="3F3F41"/>
        </w:rPr>
        <w:t>nájem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smluvně prodloužen o další období nejpozději šest měsíců před uplynutím sjednané doby nájmu.</w:t>
      </w:r>
    </w:p>
    <w:p w14:paraId="3644A07B" w14:textId="77777777" w:rsidR="00A7516F" w:rsidRDefault="00A7516F">
      <w:pPr>
        <w:pStyle w:val="Zkladntext"/>
        <w:rPr>
          <w:sz w:val="26"/>
        </w:rPr>
      </w:pPr>
    </w:p>
    <w:p w14:paraId="01CD53B2" w14:textId="77777777" w:rsidR="00A7516F" w:rsidRDefault="00A7516F">
      <w:pPr>
        <w:pStyle w:val="Zkladntext"/>
        <w:spacing w:before="6"/>
        <w:rPr>
          <w:sz w:val="36"/>
        </w:rPr>
      </w:pPr>
    </w:p>
    <w:p w14:paraId="3D10924E" w14:textId="77777777" w:rsidR="00A7516F" w:rsidRDefault="00000000">
      <w:pPr>
        <w:spacing w:before="1" w:line="250" w:lineRule="exact"/>
        <w:ind w:left="2906" w:right="1715"/>
        <w:jc w:val="center"/>
        <w:rPr>
          <w:b/>
          <w:sz w:val="23"/>
        </w:rPr>
      </w:pPr>
      <w:r>
        <w:rPr>
          <w:b/>
          <w:color w:val="3F3F41"/>
          <w:w w:val="105"/>
          <w:sz w:val="23"/>
        </w:rPr>
        <w:t>Čl.</w:t>
      </w:r>
      <w:r>
        <w:rPr>
          <w:b/>
          <w:color w:val="3F3F41"/>
          <w:spacing w:val="1"/>
          <w:w w:val="105"/>
          <w:sz w:val="23"/>
        </w:rPr>
        <w:t xml:space="preserve"> </w:t>
      </w:r>
      <w:r>
        <w:rPr>
          <w:b/>
          <w:color w:val="3F3F41"/>
          <w:spacing w:val="-10"/>
          <w:w w:val="105"/>
          <w:sz w:val="23"/>
        </w:rPr>
        <w:t>5</w:t>
      </w:r>
    </w:p>
    <w:p w14:paraId="3FC98E7C" w14:textId="77777777" w:rsidR="00A7516F" w:rsidRDefault="00000000">
      <w:pPr>
        <w:spacing w:line="250" w:lineRule="exact"/>
        <w:ind w:left="2906" w:right="1864"/>
        <w:jc w:val="center"/>
        <w:rPr>
          <w:b/>
          <w:sz w:val="23"/>
        </w:rPr>
      </w:pPr>
      <w:r>
        <w:rPr>
          <w:b/>
          <w:color w:val="3F3F41"/>
          <w:w w:val="105"/>
          <w:sz w:val="23"/>
          <w:u w:val="thick" w:color="3F3F41"/>
        </w:rPr>
        <w:t>Výše</w:t>
      </w:r>
      <w:r>
        <w:rPr>
          <w:b/>
          <w:color w:val="3F3F41"/>
          <w:spacing w:val="-17"/>
          <w:w w:val="105"/>
          <w:sz w:val="23"/>
          <w:u w:val="thick" w:color="3F3F41"/>
        </w:rPr>
        <w:t xml:space="preserve"> </w:t>
      </w:r>
      <w:r>
        <w:rPr>
          <w:b/>
          <w:color w:val="3F3F41"/>
          <w:w w:val="105"/>
          <w:sz w:val="23"/>
          <w:u w:val="thick" w:color="3F3F41"/>
        </w:rPr>
        <w:t>a</w:t>
      </w:r>
      <w:r>
        <w:rPr>
          <w:b/>
          <w:color w:val="3F3F41"/>
          <w:spacing w:val="-19"/>
          <w:w w:val="105"/>
          <w:sz w:val="23"/>
          <w:u w:val="thick" w:color="3F3F41"/>
        </w:rPr>
        <w:t xml:space="preserve"> </w:t>
      </w:r>
      <w:r>
        <w:rPr>
          <w:b/>
          <w:color w:val="3F3F41"/>
          <w:w w:val="105"/>
          <w:sz w:val="23"/>
          <w:u w:val="thick" w:color="3F3F41"/>
        </w:rPr>
        <w:t>splatnost</w:t>
      </w:r>
      <w:r>
        <w:rPr>
          <w:b/>
          <w:color w:val="3F3F41"/>
          <w:spacing w:val="-3"/>
          <w:w w:val="105"/>
          <w:sz w:val="23"/>
          <w:u w:val="thick" w:color="3F3F41"/>
        </w:rPr>
        <w:t xml:space="preserve"> </w:t>
      </w:r>
      <w:r>
        <w:rPr>
          <w:b/>
          <w:color w:val="3F3F41"/>
          <w:w w:val="105"/>
          <w:sz w:val="23"/>
          <w:u w:val="thick" w:color="3F3F41"/>
        </w:rPr>
        <w:t>nájemného,</w:t>
      </w:r>
      <w:r>
        <w:rPr>
          <w:b/>
          <w:color w:val="3F3F41"/>
          <w:spacing w:val="-2"/>
          <w:w w:val="105"/>
          <w:sz w:val="23"/>
        </w:rPr>
        <w:t xml:space="preserve"> </w:t>
      </w:r>
      <w:r>
        <w:rPr>
          <w:b/>
          <w:color w:val="3F3F41"/>
          <w:w w:val="105"/>
          <w:sz w:val="23"/>
          <w:u w:val="thick" w:color="3F3F41"/>
        </w:rPr>
        <w:t>provozní</w:t>
      </w:r>
      <w:r>
        <w:rPr>
          <w:b/>
          <w:color w:val="3F3F41"/>
          <w:spacing w:val="-13"/>
          <w:w w:val="105"/>
          <w:sz w:val="23"/>
        </w:rPr>
        <w:t xml:space="preserve"> </w:t>
      </w:r>
      <w:r>
        <w:rPr>
          <w:b/>
          <w:color w:val="3F3F41"/>
          <w:spacing w:val="-2"/>
          <w:w w:val="105"/>
          <w:sz w:val="23"/>
          <w:u w:val="thick" w:color="3F3F41"/>
        </w:rPr>
        <w:t>náklady</w:t>
      </w:r>
    </w:p>
    <w:p w14:paraId="326BF4DA" w14:textId="77777777" w:rsidR="00A7516F" w:rsidRDefault="00000000">
      <w:pPr>
        <w:pStyle w:val="Odstavecseseznamem"/>
        <w:numPr>
          <w:ilvl w:val="0"/>
          <w:numId w:val="5"/>
        </w:numPr>
        <w:tabs>
          <w:tab w:val="left" w:pos="1891"/>
        </w:tabs>
        <w:spacing w:before="216"/>
        <w:rPr>
          <w:color w:val="3F3F41"/>
          <w:sz w:val="24"/>
        </w:rPr>
      </w:pPr>
      <w:r>
        <w:rPr>
          <w:color w:val="3F3F41"/>
          <w:sz w:val="24"/>
          <w:u w:val="thick" w:color="3F3F41"/>
        </w:rPr>
        <w:t>Výše</w:t>
      </w:r>
      <w:r>
        <w:rPr>
          <w:color w:val="3F3F41"/>
          <w:spacing w:val="-2"/>
          <w:sz w:val="24"/>
          <w:u w:val="thick" w:color="3F3F41"/>
        </w:rPr>
        <w:t xml:space="preserve"> nájemného</w:t>
      </w:r>
    </w:p>
    <w:p w14:paraId="729D25CF" w14:textId="77777777" w:rsidR="00A7516F" w:rsidRDefault="00A7516F">
      <w:pPr>
        <w:pStyle w:val="Zkladntext"/>
        <w:rPr>
          <w:sz w:val="21"/>
        </w:rPr>
      </w:pPr>
    </w:p>
    <w:p w14:paraId="11C07581" w14:textId="77777777" w:rsidR="00A7516F" w:rsidRDefault="00000000">
      <w:pPr>
        <w:pStyle w:val="Zkladntext"/>
        <w:spacing w:line="211" w:lineRule="auto"/>
        <w:ind w:left="1874" w:right="247" w:firstLine="448"/>
        <w:jc w:val="both"/>
      </w:pPr>
      <w:r>
        <w:rPr>
          <w:color w:val="3F3F41"/>
        </w:rPr>
        <w:t>V</w:t>
      </w:r>
      <w:r>
        <w:rPr>
          <w:color w:val="3F3F41"/>
          <w:spacing w:val="-16"/>
        </w:rPr>
        <w:t xml:space="preserve"> </w:t>
      </w:r>
      <w:r>
        <w:rPr>
          <w:color w:val="3F3F41"/>
        </w:rPr>
        <w:t>souladu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s platnými právními předpisy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bylo</w:t>
      </w:r>
      <w:r>
        <w:rPr>
          <w:color w:val="3F3F41"/>
          <w:spacing w:val="-6"/>
        </w:rPr>
        <w:t xml:space="preserve"> </w:t>
      </w:r>
      <w:r>
        <w:rPr>
          <w:color w:val="3F3F41"/>
        </w:rPr>
        <w:t>dohodnuto ná­ jemné za předmět pronájmu podle čl.1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v</w:t>
      </w:r>
      <w:r>
        <w:rPr>
          <w:color w:val="3F3F41"/>
          <w:spacing w:val="-11"/>
        </w:rPr>
        <w:t xml:space="preserve"> </w:t>
      </w:r>
      <w:r>
        <w:rPr>
          <w:color w:val="3F3F41"/>
        </w:rPr>
        <w:t>celkové výši 30.000,-Kč včetně DPH</w:t>
      </w:r>
      <w:r>
        <w:rPr>
          <w:color w:val="3F3F41"/>
          <w:spacing w:val="-12"/>
        </w:rPr>
        <w:t xml:space="preserve"> </w:t>
      </w:r>
      <w:r>
        <w:rPr>
          <w:color w:val="3F3F41"/>
        </w:rPr>
        <w:t>ročně. Tato částka obsahuje rovněž cenu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dohodnutých služeb,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poskytovaných pronajímatelem nájemci jednak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v</w:t>
      </w:r>
      <w:r>
        <w:rPr>
          <w:color w:val="3F3F41"/>
          <w:spacing w:val="-9"/>
        </w:rPr>
        <w:t xml:space="preserve"> </w:t>
      </w:r>
      <w:r>
        <w:rPr>
          <w:color w:val="3F3F41"/>
        </w:rPr>
        <w:t>rámci zajišťování provozu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objektu</w:t>
      </w:r>
      <w:r>
        <w:rPr>
          <w:color w:val="3F3F41"/>
          <w:spacing w:val="-17"/>
        </w:rPr>
        <w:t xml:space="preserve"> </w:t>
      </w:r>
      <w:r>
        <w:rPr>
          <w:color w:val="3F3F41"/>
        </w:rPr>
        <w:t>(jedná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>se</w:t>
      </w:r>
      <w:r>
        <w:rPr>
          <w:color w:val="3F3F41"/>
          <w:spacing w:val="-10"/>
        </w:rPr>
        <w:t xml:space="preserve"> </w:t>
      </w:r>
      <w:r>
        <w:rPr>
          <w:color w:val="3F3F41"/>
        </w:rPr>
        <w:t>zejména o provoz výtahu, vodné, stočné, vytápění, úklid společných prostor, odvoz odpadků) i mimo něj.</w:t>
      </w:r>
    </w:p>
    <w:p w14:paraId="1F68A0B8" w14:textId="77777777" w:rsidR="00A7516F" w:rsidRDefault="00A7516F">
      <w:pPr>
        <w:pStyle w:val="Zkladntext"/>
        <w:rPr>
          <w:sz w:val="20"/>
        </w:rPr>
      </w:pPr>
    </w:p>
    <w:p w14:paraId="0BEA77EE" w14:textId="77777777" w:rsidR="00A7516F" w:rsidRDefault="00A7516F">
      <w:pPr>
        <w:pStyle w:val="Zkladntext"/>
        <w:spacing w:before="10"/>
        <w:rPr>
          <w:sz w:val="20"/>
        </w:rPr>
      </w:pPr>
    </w:p>
    <w:p w14:paraId="3D07AB12" w14:textId="77777777" w:rsidR="00A7516F" w:rsidRDefault="00000000">
      <w:pPr>
        <w:pStyle w:val="Odstavecseseznamem"/>
        <w:numPr>
          <w:ilvl w:val="0"/>
          <w:numId w:val="5"/>
        </w:numPr>
        <w:tabs>
          <w:tab w:val="left" w:pos="1878"/>
        </w:tabs>
        <w:ind w:left="1877" w:hanging="423"/>
        <w:rPr>
          <w:color w:val="3F3F41"/>
          <w:sz w:val="24"/>
        </w:rPr>
      </w:pPr>
      <w:r>
        <w:rPr>
          <w:color w:val="3F3F41"/>
          <w:sz w:val="24"/>
          <w:u w:val="thick" w:color="3F3F41"/>
        </w:rPr>
        <w:t>Splatnost</w:t>
      </w:r>
      <w:r>
        <w:rPr>
          <w:color w:val="3F3F41"/>
          <w:spacing w:val="6"/>
          <w:sz w:val="24"/>
          <w:u w:val="thick" w:color="3F3F41"/>
        </w:rPr>
        <w:t xml:space="preserve"> </w:t>
      </w:r>
      <w:r>
        <w:rPr>
          <w:color w:val="3F3F41"/>
          <w:spacing w:val="-2"/>
          <w:sz w:val="24"/>
          <w:u w:val="thick" w:color="3F3F41"/>
        </w:rPr>
        <w:t>nájemného</w:t>
      </w:r>
    </w:p>
    <w:p w14:paraId="6A3AA18F" w14:textId="77777777" w:rsidR="00A7516F" w:rsidRDefault="00000000">
      <w:pPr>
        <w:pStyle w:val="Zkladntext"/>
        <w:spacing w:before="231" w:line="213" w:lineRule="auto"/>
        <w:ind w:left="1874" w:right="246" w:firstLine="447"/>
        <w:jc w:val="both"/>
      </w:pPr>
      <w:r>
        <w:rPr>
          <w:color w:val="3F3F41"/>
        </w:rPr>
        <w:t>Nájemce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 xml:space="preserve">zaplatí pronajímateli </w:t>
      </w:r>
      <w:r>
        <w:rPr>
          <w:color w:val="3F3F41"/>
          <w:u w:val="thick" w:color="3F3F41"/>
        </w:rPr>
        <w:t>čtvrtletně 7.500,-</w:t>
      </w:r>
      <w:r>
        <w:rPr>
          <w:color w:val="3F3F41"/>
        </w:rPr>
        <w:t xml:space="preserve"> Kč.</w:t>
      </w:r>
      <w:r>
        <w:rPr>
          <w:color w:val="3F3F41"/>
          <w:spacing w:val="-7"/>
        </w:rPr>
        <w:t xml:space="preserve"> </w:t>
      </w:r>
      <w:r>
        <w:rPr>
          <w:color w:val="3F3F41"/>
        </w:rPr>
        <w:t>Nájem­ né</w:t>
      </w:r>
      <w:r>
        <w:rPr>
          <w:color w:val="3F3F41"/>
          <w:spacing w:val="-5"/>
        </w:rPr>
        <w:t xml:space="preserve"> </w:t>
      </w:r>
      <w:r>
        <w:rPr>
          <w:color w:val="3F3F41"/>
        </w:rPr>
        <w:t>bude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převedeno nájemcem na</w:t>
      </w:r>
      <w:r>
        <w:rPr>
          <w:color w:val="3F3F41"/>
          <w:spacing w:val="-1"/>
        </w:rPr>
        <w:t xml:space="preserve"> </w:t>
      </w:r>
      <w:r>
        <w:rPr>
          <w:color w:val="3F3F41"/>
        </w:rPr>
        <w:t>bankovn1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učet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>pronajímatele do desátého dne 2. měsíce předmětného období.</w:t>
      </w:r>
    </w:p>
    <w:p w14:paraId="6654EADA" w14:textId="77777777" w:rsidR="00A7516F" w:rsidRDefault="00A7516F">
      <w:pPr>
        <w:pStyle w:val="Zkladntext"/>
        <w:rPr>
          <w:sz w:val="20"/>
        </w:rPr>
      </w:pPr>
    </w:p>
    <w:p w14:paraId="62C2895B" w14:textId="77777777" w:rsidR="00A7516F" w:rsidRDefault="00A7516F">
      <w:pPr>
        <w:pStyle w:val="Zkladntext"/>
        <w:spacing w:before="10"/>
        <w:rPr>
          <w:sz w:val="20"/>
        </w:rPr>
      </w:pPr>
    </w:p>
    <w:p w14:paraId="5C1C51EE" w14:textId="77777777" w:rsidR="00A7516F" w:rsidRDefault="00000000">
      <w:pPr>
        <w:pStyle w:val="Odstavecseseznamem"/>
        <w:numPr>
          <w:ilvl w:val="0"/>
          <w:numId w:val="5"/>
        </w:numPr>
        <w:tabs>
          <w:tab w:val="left" w:pos="1869"/>
        </w:tabs>
        <w:ind w:left="1868" w:hanging="426"/>
        <w:rPr>
          <w:color w:val="3F3F41"/>
          <w:sz w:val="24"/>
        </w:rPr>
      </w:pPr>
      <w:r>
        <w:rPr>
          <w:color w:val="3F3F41"/>
          <w:spacing w:val="-2"/>
          <w:sz w:val="24"/>
          <w:u w:val="thick" w:color="3F3F41"/>
        </w:rPr>
        <w:t>Penalizace</w:t>
      </w:r>
    </w:p>
    <w:p w14:paraId="45800A8D" w14:textId="77777777" w:rsidR="00A7516F" w:rsidRDefault="00000000">
      <w:pPr>
        <w:pStyle w:val="Zkladntext"/>
        <w:spacing w:before="223" w:line="211" w:lineRule="auto"/>
        <w:ind w:left="1876" w:right="191" w:firstLine="441"/>
      </w:pPr>
      <w:r>
        <w:rPr>
          <w:color w:val="3F3F41"/>
        </w:rPr>
        <w:t>V</w:t>
      </w:r>
      <w:r>
        <w:rPr>
          <w:color w:val="3F3F41"/>
          <w:spacing w:val="-8"/>
        </w:rPr>
        <w:t xml:space="preserve"> </w:t>
      </w:r>
      <w:r>
        <w:rPr>
          <w:color w:val="3F3F41"/>
        </w:rPr>
        <w:t>případě prodlení platby</w:t>
      </w:r>
      <w:r>
        <w:rPr>
          <w:color w:val="3F3F41"/>
          <w:spacing w:val="80"/>
        </w:rPr>
        <w:t xml:space="preserve"> </w:t>
      </w:r>
      <w:r>
        <w:rPr>
          <w:color w:val="3F3F41"/>
        </w:rPr>
        <w:t>nájemného z viny</w:t>
      </w:r>
      <w:r>
        <w:rPr>
          <w:color w:val="3F3F41"/>
          <w:spacing w:val="-5"/>
        </w:rPr>
        <w:t xml:space="preserve"> </w:t>
      </w:r>
      <w:r>
        <w:rPr>
          <w:color w:val="3F3F41"/>
        </w:rPr>
        <w:t>nájemce, uhradí nájemce pronajímateli penále ve výši:</w:t>
      </w:r>
    </w:p>
    <w:p w14:paraId="5C219D0F" w14:textId="77777777" w:rsidR="00A7516F" w:rsidRDefault="00000000">
      <w:pPr>
        <w:pStyle w:val="Odstavecseseznamem"/>
        <w:numPr>
          <w:ilvl w:val="0"/>
          <w:numId w:val="4"/>
        </w:numPr>
        <w:tabs>
          <w:tab w:val="left" w:pos="2170"/>
        </w:tabs>
        <w:spacing w:line="220" w:lineRule="auto"/>
        <w:ind w:right="547" w:hanging="290"/>
        <w:rPr>
          <w:sz w:val="24"/>
        </w:rPr>
      </w:pPr>
      <w:r>
        <w:rPr>
          <w:color w:val="3F3F41"/>
          <w:sz w:val="24"/>
        </w:rPr>
        <w:t>0,5%</w:t>
      </w:r>
      <w:r>
        <w:rPr>
          <w:color w:val="3F3F41"/>
          <w:spacing w:val="-13"/>
          <w:sz w:val="24"/>
        </w:rPr>
        <w:t xml:space="preserve"> </w:t>
      </w:r>
      <w:r>
        <w:rPr>
          <w:color w:val="3F3F41"/>
          <w:sz w:val="24"/>
        </w:rPr>
        <w:t>dlužné částky za</w:t>
      </w:r>
      <w:r>
        <w:rPr>
          <w:color w:val="3F3F41"/>
          <w:spacing w:val="-10"/>
          <w:sz w:val="24"/>
        </w:rPr>
        <w:t xml:space="preserve"> </w:t>
      </w:r>
      <w:r>
        <w:rPr>
          <w:color w:val="3F3F41"/>
          <w:sz w:val="24"/>
        </w:rPr>
        <w:t>uplynulý první</w:t>
      </w:r>
      <w:r>
        <w:rPr>
          <w:color w:val="3F3F41"/>
          <w:spacing w:val="-6"/>
          <w:sz w:val="24"/>
        </w:rPr>
        <w:t xml:space="preserve"> </w:t>
      </w:r>
      <w:r>
        <w:rPr>
          <w:color w:val="3F3F41"/>
          <w:sz w:val="24"/>
        </w:rPr>
        <w:t xml:space="preserve">týden zpoždění úhrady </w:t>
      </w:r>
      <w:r>
        <w:rPr>
          <w:color w:val="3F3F41"/>
          <w:spacing w:val="-2"/>
          <w:sz w:val="24"/>
        </w:rPr>
        <w:t>faktury</w:t>
      </w:r>
    </w:p>
    <w:p w14:paraId="1093407D" w14:textId="77777777" w:rsidR="00A7516F" w:rsidRDefault="00000000">
      <w:pPr>
        <w:pStyle w:val="Odstavecseseznamem"/>
        <w:numPr>
          <w:ilvl w:val="0"/>
          <w:numId w:val="4"/>
        </w:numPr>
        <w:tabs>
          <w:tab w:val="left" w:pos="2166"/>
        </w:tabs>
        <w:spacing w:line="211" w:lineRule="auto"/>
        <w:ind w:left="2172" w:right="409" w:hanging="296"/>
        <w:rPr>
          <w:sz w:val="24"/>
        </w:rPr>
      </w:pPr>
      <w:r>
        <w:rPr>
          <w:color w:val="3F3F41"/>
          <w:sz w:val="24"/>
        </w:rPr>
        <w:t>1%</w:t>
      </w:r>
      <w:r>
        <w:rPr>
          <w:color w:val="3F3F41"/>
          <w:spacing w:val="-13"/>
          <w:sz w:val="24"/>
        </w:rPr>
        <w:t xml:space="preserve"> </w:t>
      </w:r>
      <w:r>
        <w:rPr>
          <w:color w:val="3F3F41"/>
          <w:sz w:val="24"/>
        </w:rPr>
        <w:t>dlužné</w:t>
      </w:r>
      <w:r>
        <w:rPr>
          <w:color w:val="3F3F41"/>
          <w:spacing w:val="-3"/>
          <w:sz w:val="24"/>
        </w:rPr>
        <w:t xml:space="preserve"> </w:t>
      </w:r>
      <w:r>
        <w:rPr>
          <w:color w:val="3F3F41"/>
          <w:sz w:val="24"/>
        </w:rPr>
        <w:t>částky</w:t>
      </w:r>
      <w:r>
        <w:rPr>
          <w:color w:val="3F3F41"/>
          <w:spacing w:val="80"/>
          <w:w w:val="150"/>
          <w:sz w:val="24"/>
        </w:rPr>
        <w:t xml:space="preserve"> </w:t>
      </w:r>
      <w:r>
        <w:rPr>
          <w:color w:val="3F3F41"/>
          <w:sz w:val="24"/>
        </w:rPr>
        <w:t>za</w:t>
      </w:r>
      <w:r>
        <w:rPr>
          <w:color w:val="3F3F41"/>
          <w:spacing w:val="-20"/>
          <w:sz w:val="24"/>
        </w:rPr>
        <w:t xml:space="preserve"> </w:t>
      </w:r>
      <w:r>
        <w:rPr>
          <w:color w:val="3F3F41"/>
          <w:sz w:val="24"/>
        </w:rPr>
        <w:t>každý</w:t>
      </w:r>
      <w:r>
        <w:rPr>
          <w:color w:val="3F3F41"/>
          <w:spacing w:val="70"/>
          <w:w w:val="150"/>
          <w:sz w:val="24"/>
        </w:rPr>
        <w:t xml:space="preserve"> </w:t>
      </w:r>
      <w:r>
        <w:rPr>
          <w:color w:val="3F3F41"/>
          <w:sz w:val="24"/>
        </w:rPr>
        <w:t>další</w:t>
      </w:r>
      <w:r>
        <w:rPr>
          <w:color w:val="3F3F41"/>
          <w:spacing w:val="-1"/>
          <w:sz w:val="24"/>
        </w:rPr>
        <w:t xml:space="preserve"> </w:t>
      </w:r>
      <w:r>
        <w:rPr>
          <w:color w:val="3F3F41"/>
          <w:sz w:val="24"/>
        </w:rPr>
        <w:t>uplynulý</w:t>
      </w:r>
      <w:r>
        <w:rPr>
          <w:color w:val="3F3F41"/>
          <w:spacing w:val="80"/>
          <w:w w:val="150"/>
          <w:sz w:val="24"/>
        </w:rPr>
        <w:t xml:space="preserve"> </w:t>
      </w:r>
      <w:r>
        <w:rPr>
          <w:color w:val="3F3F41"/>
          <w:sz w:val="24"/>
        </w:rPr>
        <w:t>týden</w:t>
      </w:r>
      <w:r>
        <w:rPr>
          <w:color w:val="3F3F41"/>
          <w:spacing w:val="80"/>
          <w:w w:val="150"/>
          <w:sz w:val="24"/>
        </w:rPr>
        <w:t xml:space="preserve"> </w:t>
      </w:r>
      <w:r>
        <w:rPr>
          <w:color w:val="3F3F41"/>
          <w:sz w:val="24"/>
        </w:rPr>
        <w:t>zpoždění platby,</w:t>
      </w:r>
      <w:r>
        <w:rPr>
          <w:color w:val="3F3F41"/>
          <w:spacing w:val="80"/>
          <w:w w:val="150"/>
          <w:sz w:val="24"/>
        </w:rPr>
        <w:t xml:space="preserve"> </w:t>
      </w:r>
      <w:r>
        <w:rPr>
          <w:color w:val="3F3F41"/>
          <w:sz w:val="24"/>
        </w:rPr>
        <w:t>nejvýše však do hodnoty 10 % dlužné částky.</w:t>
      </w:r>
    </w:p>
    <w:p w14:paraId="7C1DAE6F" w14:textId="77777777" w:rsidR="00A7516F" w:rsidRDefault="00000000">
      <w:pPr>
        <w:pStyle w:val="Zkladntext"/>
        <w:spacing w:line="213" w:lineRule="auto"/>
        <w:ind w:left="1881" w:right="191" w:firstLine="437"/>
      </w:pPr>
      <w:r>
        <w:rPr>
          <w:color w:val="3F3F41"/>
        </w:rPr>
        <w:t>V případě prodlení platby nájemného delším než jeden měsíc projedná</w:t>
      </w:r>
      <w:r>
        <w:rPr>
          <w:color w:val="3F3F41"/>
          <w:spacing w:val="80"/>
          <w:w w:val="150"/>
        </w:rPr>
        <w:t xml:space="preserve"> </w:t>
      </w:r>
      <w:r>
        <w:rPr>
          <w:color w:val="3F3F41"/>
        </w:rPr>
        <w:t>nájemce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s</w:t>
      </w:r>
      <w:r>
        <w:rPr>
          <w:color w:val="3F3F41"/>
          <w:spacing w:val="80"/>
          <w:w w:val="150"/>
        </w:rPr>
        <w:t xml:space="preserve"> </w:t>
      </w:r>
      <w:r>
        <w:rPr>
          <w:color w:val="3F3F41"/>
        </w:rPr>
        <w:t>pronajímatelem</w:t>
      </w:r>
      <w:r>
        <w:rPr>
          <w:color w:val="3F3F41"/>
          <w:spacing w:val="-16"/>
        </w:rPr>
        <w:t xml:space="preserve"> </w:t>
      </w:r>
      <w:r>
        <w:rPr>
          <w:color w:val="3F3F41"/>
        </w:rPr>
        <w:t>důvody</w:t>
      </w:r>
      <w:r>
        <w:rPr>
          <w:color w:val="3F3F41"/>
          <w:spacing w:val="78"/>
          <w:w w:val="150"/>
        </w:rPr>
        <w:t xml:space="preserve"> </w:t>
      </w:r>
      <w:r>
        <w:rPr>
          <w:color w:val="3F3F41"/>
        </w:rPr>
        <w:t>zpoždění a</w:t>
      </w:r>
      <w:r>
        <w:rPr>
          <w:color w:val="3F3F41"/>
          <w:spacing w:val="63"/>
          <w:w w:val="150"/>
        </w:rPr>
        <w:t xml:space="preserve"> </w:t>
      </w:r>
      <w:r>
        <w:rPr>
          <w:color w:val="3F3F41"/>
        </w:rPr>
        <w:t>způsob i termín nápravy.</w:t>
      </w:r>
    </w:p>
    <w:p w14:paraId="19B9CCEA" w14:textId="77777777" w:rsidR="00A7516F" w:rsidRDefault="00A7516F">
      <w:pPr>
        <w:pStyle w:val="Zkladntext"/>
        <w:rPr>
          <w:sz w:val="20"/>
        </w:rPr>
      </w:pPr>
    </w:p>
    <w:p w14:paraId="07F6F8C4" w14:textId="77777777" w:rsidR="00A7516F" w:rsidRDefault="00000000">
      <w:pPr>
        <w:pStyle w:val="Odstavecseseznamem"/>
        <w:numPr>
          <w:ilvl w:val="0"/>
          <w:numId w:val="5"/>
        </w:numPr>
        <w:tabs>
          <w:tab w:val="left" w:pos="1889"/>
        </w:tabs>
        <w:spacing w:before="214"/>
        <w:ind w:left="1888" w:hanging="444"/>
        <w:rPr>
          <w:color w:val="3F3F41"/>
          <w:sz w:val="24"/>
        </w:rPr>
      </w:pPr>
      <w:r>
        <w:rPr>
          <w:color w:val="1D1D1D"/>
          <w:sz w:val="24"/>
          <w:u w:val="thick" w:color="1D1D1D"/>
        </w:rPr>
        <w:t>Elektrická</w:t>
      </w:r>
      <w:r>
        <w:rPr>
          <w:color w:val="1D1D1D"/>
          <w:spacing w:val="-12"/>
          <w:sz w:val="24"/>
          <w:u w:val="thick" w:color="1D1D1D"/>
        </w:rPr>
        <w:t xml:space="preserve"> </w:t>
      </w:r>
      <w:r>
        <w:rPr>
          <w:color w:val="1D1D1D"/>
          <w:spacing w:val="-2"/>
          <w:sz w:val="24"/>
          <w:u w:val="thick" w:color="1D1D1D"/>
        </w:rPr>
        <w:t>ener</w:t>
      </w:r>
      <w:r>
        <w:rPr>
          <w:color w:val="3F3F41"/>
          <w:spacing w:val="-2"/>
          <w:sz w:val="24"/>
          <w:u w:val="thick" w:color="1D1D1D"/>
        </w:rPr>
        <w:t>g</w:t>
      </w:r>
      <w:r>
        <w:rPr>
          <w:color w:val="1D1D1D"/>
          <w:spacing w:val="-2"/>
          <w:sz w:val="24"/>
          <w:u w:val="thick" w:color="1D1D1D"/>
        </w:rPr>
        <w:t>ie</w:t>
      </w:r>
    </w:p>
    <w:p w14:paraId="28B21CD2" w14:textId="77777777" w:rsidR="00A7516F" w:rsidRDefault="00000000">
      <w:pPr>
        <w:pStyle w:val="Zkladntext"/>
        <w:spacing w:before="228" w:line="211" w:lineRule="auto"/>
        <w:ind w:left="1873" w:right="242" w:firstLine="452"/>
        <w:jc w:val="both"/>
      </w:pPr>
      <w:r>
        <w:rPr>
          <w:color w:val="3F3F41"/>
        </w:rPr>
        <w:t>Náklady na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odebranou el.</w:t>
      </w:r>
      <w:r>
        <w:rPr>
          <w:color w:val="3F3F41"/>
          <w:spacing w:val="-6"/>
        </w:rPr>
        <w:t xml:space="preserve"> </w:t>
      </w:r>
      <w:r>
        <w:rPr>
          <w:color w:val="3F3F41"/>
        </w:rPr>
        <w:t>energii pro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zařízení uzivaná ná­ jemcem</w:t>
      </w:r>
      <w:r>
        <w:rPr>
          <w:color w:val="3F3F41"/>
          <w:spacing w:val="-5"/>
        </w:rPr>
        <w:t xml:space="preserve"> </w:t>
      </w:r>
      <w:r>
        <w:rPr>
          <w:color w:val="3F3F41"/>
        </w:rPr>
        <w:t>(včetně</w:t>
      </w:r>
      <w:r>
        <w:rPr>
          <w:color w:val="3F3F41"/>
          <w:spacing w:val="-5"/>
        </w:rPr>
        <w:t xml:space="preserve"> </w:t>
      </w:r>
      <w:r>
        <w:rPr>
          <w:color w:val="3F3F41"/>
        </w:rPr>
        <w:t>klimatizace) hradí nájemce dle</w:t>
      </w:r>
      <w:r>
        <w:rPr>
          <w:color w:val="3F3F41"/>
          <w:spacing w:val="-1"/>
        </w:rPr>
        <w:t xml:space="preserve"> </w:t>
      </w:r>
      <w:r>
        <w:rPr>
          <w:color w:val="3F3F41"/>
        </w:rPr>
        <w:t>skutečného odbě­ ru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měřeného elektroměrem,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pořízeného nájemcem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v rámci úprav před zahájením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provozu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zařízení, a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to</w:t>
      </w:r>
      <w:r>
        <w:rPr>
          <w:color w:val="3F3F41"/>
          <w:spacing w:val="-8"/>
        </w:rPr>
        <w:t xml:space="preserve"> </w:t>
      </w:r>
      <w:r>
        <w:rPr>
          <w:color w:val="3F3F41"/>
        </w:rPr>
        <w:t>ve</w:t>
      </w:r>
      <w:r>
        <w:rPr>
          <w:color w:val="3F3F41"/>
          <w:spacing w:val="-13"/>
        </w:rPr>
        <w:t xml:space="preserve"> </w:t>
      </w:r>
      <w:r>
        <w:rPr>
          <w:color w:val="3F3F41"/>
        </w:rPr>
        <w:t>výši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2,30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Kč/kWh. Nájemce bude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platit</w:t>
      </w:r>
      <w:r>
        <w:rPr>
          <w:color w:val="3F3F41"/>
          <w:spacing w:val="-8"/>
        </w:rPr>
        <w:t xml:space="preserve"> </w:t>
      </w:r>
      <w:r>
        <w:rPr>
          <w:color w:val="3F3F41"/>
          <w:u w:val="thick" w:color="3F3F41"/>
        </w:rPr>
        <w:t>čtvrtletní zálohy</w:t>
      </w:r>
      <w:r>
        <w:rPr>
          <w:color w:val="3F3F41"/>
          <w:spacing w:val="80"/>
          <w:w w:val="150"/>
        </w:rPr>
        <w:t xml:space="preserve"> </w:t>
      </w:r>
      <w:r>
        <w:rPr>
          <w:color w:val="3F3F41"/>
          <w:u w:val="thick" w:color="3F3F41"/>
        </w:rPr>
        <w:t>ve</w:t>
      </w:r>
      <w:r>
        <w:rPr>
          <w:color w:val="3F3F41"/>
          <w:spacing w:val="-5"/>
          <w:u w:val="thick" w:color="3F3F41"/>
        </w:rPr>
        <w:t xml:space="preserve"> </w:t>
      </w:r>
      <w:r>
        <w:rPr>
          <w:color w:val="3F3F41"/>
          <w:u w:val="thick" w:color="3F3F41"/>
        </w:rPr>
        <w:t>v'ši 10.000</w:t>
      </w:r>
      <w:r>
        <w:rPr>
          <w:color w:val="3F3F41"/>
          <w:spacing w:val="-6"/>
        </w:rPr>
        <w:t xml:space="preserve"> </w:t>
      </w:r>
      <w:r>
        <w:rPr>
          <w:color w:val="3F3F41"/>
          <w:u w:val="thick" w:color="3F3F41"/>
        </w:rPr>
        <w:t>-Kč a to</w:t>
      </w:r>
      <w:r>
        <w:rPr>
          <w:color w:val="3F3F41"/>
        </w:rPr>
        <w:t xml:space="preserve"> do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desátého dne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2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mesíce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příslusne o čtvrtletí. Vyúčtování záloh</w:t>
      </w:r>
      <w:r>
        <w:rPr>
          <w:color w:val="3F3F41"/>
          <w:spacing w:val="-4"/>
        </w:rPr>
        <w:t xml:space="preserve"> </w:t>
      </w:r>
      <w:r>
        <w:rPr>
          <w:color w:val="3F3F41"/>
          <w:u w:val="thick" w:color="3F3F41"/>
        </w:rPr>
        <w:t>uzavř</w:t>
      </w:r>
      <w:r>
        <w:rPr>
          <w:color w:val="3F3F41"/>
          <w:spacing w:val="40"/>
        </w:rPr>
        <w:t xml:space="preserve">  </w:t>
      </w:r>
      <w:r>
        <w:rPr>
          <w:color w:val="3F3F41"/>
          <w:u w:val="thick" w:color="3F3F41"/>
        </w:rPr>
        <w:t>rona·ímatel vžd</w:t>
      </w:r>
      <w:r>
        <w:rPr>
          <w:color w:val="3F3F41"/>
          <w:spacing w:val="40"/>
        </w:rPr>
        <w:t xml:space="preserve"> </w:t>
      </w:r>
      <w:r>
        <w:rPr>
          <w:color w:val="3F3F41"/>
          <w:u w:val="thick" w:color="3F3F41"/>
        </w:rPr>
        <w:t>ke 30.6.</w:t>
      </w:r>
      <w:r>
        <w:rPr>
          <w:color w:val="3F3F41"/>
        </w:rPr>
        <w:t xml:space="preserve"> </w:t>
      </w:r>
      <w:r>
        <w:rPr>
          <w:color w:val="3F3F41"/>
          <w:u w:val="thick" w:color="3F3F41"/>
        </w:rPr>
        <w:t>a 31.12.</w:t>
      </w:r>
      <w:r>
        <w:rPr>
          <w:color w:val="3F3F41"/>
          <w:spacing w:val="-8"/>
        </w:rPr>
        <w:t xml:space="preserve"> </w:t>
      </w:r>
      <w:r>
        <w:rPr>
          <w:color w:val="3F3F41"/>
        </w:rPr>
        <w:t>kalendářního roku</w:t>
      </w:r>
      <w:r>
        <w:rPr>
          <w:color w:val="3F3F41"/>
          <w:spacing w:val="-9"/>
        </w:rPr>
        <w:t xml:space="preserve"> </w:t>
      </w:r>
      <w:r>
        <w:rPr>
          <w:color w:val="3F3F41"/>
        </w:rPr>
        <w:t>a vzniklý závazek bude</w:t>
      </w:r>
      <w:r>
        <w:rPr>
          <w:color w:val="3F3F41"/>
          <w:spacing w:val="-1"/>
        </w:rPr>
        <w:t xml:space="preserve"> </w:t>
      </w:r>
      <w:r>
        <w:rPr>
          <w:color w:val="3F3F41"/>
        </w:rPr>
        <w:t>vyrovnán</w:t>
      </w:r>
      <w:r>
        <w:rPr>
          <w:color w:val="3F3F41"/>
          <w:spacing w:val="80"/>
        </w:rPr>
        <w:t xml:space="preserve"> </w:t>
      </w:r>
      <w:r>
        <w:rPr>
          <w:color w:val="3F3F41"/>
        </w:rPr>
        <w:t>do</w:t>
      </w:r>
      <w:r>
        <w:rPr>
          <w:color w:val="3F3F41"/>
          <w:spacing w:val="-7"/>
        </w:rPr>
        <w:t xml:space="preserve"> </w:t>
      </w:r>
      <w:r>
        <w:rPr>
          <w:color w:val="3F3F41"/>
        </w:rPr>
        <w:t>14</w:t>
      </w:r>
      <w:r>
        <w:rPr>
          <w:color w:val="3F3F41"/>
          <w:spacing w:val="-18"/>
        </w:rPr>
        <w:t xml:space="preserve"> </w:t>
      </w:r>
      <w:r>
        <w:rPr>
          <w:color w:val="3F3F41"/>
        </w:rPr>
        <w:t>dnu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>po předání vy­ účtování nájemci.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Pokud nebude záloha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odpovídat skutečnému od­ běru, budě</w:t>
      </w:r>
      <w:r>
        <w:rPr>
          <w:color w:val="3F3F41"/>
          <w:spacing w:val="-4"/>
        </w:rPr>
        <w:t xml:space="preserve"> </w:t>
      </w:r>
      <w:r>
        <w:rPr>
          <w:color w:val="3F3F41"/>
        </w:rPr>
        <w:t>její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vyse pro</w:t>
      </w:r>
      <w:r>
        <w:rPr>
          <w:color w:val="3F3F41"/>
          <w:spacing w:val="-6"/>
        </w:rPr>
        <w:t xml:space="preserve"> </w:t>
      </w:r>
      <w:r>
        <w:rPr>
          <w:color w:val="3F3F41"/>
        </w:rPr>
        <w:t>další</w:t>
      </w:r>
      <w:r>
        <w:rPr>
          <w:color w:val="3F3F41"/>
          <w:spacing w:val="-16"/>
        </w:rPr>
        <w:t xml:space="preserve"> </w:t>
      </w:r>
      <w:r>
        <w:rPr>
          <w:color w:val="3F3F41"/>
        </w:rPr>
        <w:t>kalendářní rok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upravena v</w:t>
      </w:r>
      <w:r>
        <w:rPr>
          <w:color w:val="3F3F41"/>
          <w:spacing w:val="-5"/>
        </w:rPr>
        <w:t xml:space="preserve"> </w:t>
      </w:r>
      <w:r>
        <w:rPr>
          <w:color w:val="3F3F41"/>
        </w:rPr>
        <w:t>do­ datku. Cenu</w:t>
      </w:r>
      <w:r>
        <w:rPr>
          <w:color w:val="3F3F41"/>
          <w:spacing w:val="-1"/>
        </w:rPr>
        <w:t xml:space="preserve"> </w:t>
      </w:r>
      <w:r>
        <w:rPr>
          <w:color w:val="3F3F41"/>
        </w:rPr>
        <w:t>za</w:t>
      </w:r>
      <w:r>
        <w:rPr>
          <w:color w:val="3F3F41"/>
          <w:spacing w:val="-9"/>
        </w:rPr>
        <w:t xml:space="preserve"> </w:t>
      </w:r>
      <w:r>
        <w:rPr>
          <w:color w:val="3F3F41"/>
        </w:rPr>
        <w:t>1</w:t>
      </w:r>
      <w:r>
        <w:rPr>
          <w:color w:val="3F3F41"/>
          <w:spacing w:val="-11"/>
        </w:rPr>
        <w:t xml:space="preserve"> </w:t>
      </w:r>
      <w:r>
        <w:rPr>
          <w:color w:val="3F3F41"/>
        </w:rPr>
        <w:t>kWh</w:t>
      </w:r>
      <w:r>
        <w:rPr>
          <w:color w:val="3F3F41"/>
          <w:spacing w:val="80"/>
        </w:rPr>
        <w:t xml:space="preserve"> </w:t>
      </w:r>
      <w:r>
        <w:rPr>
          <w:color w:val="3F3F41"/>
        </w:rPr>
        <w:t>je</w:t>
      </w:r>
      <w:r>
        <w:rPr>
          <w:color w:val="3F3F41"/>
          <w:spacing w:val="-9"/>
        </w:rPr>
        <w:t xml:space="preserve"> </w:t>
      </w:r>
      <w:r>
        <w:rPr>
          <w:color w:val="3F3F41"/>
        </w:rPr>
        <w:t>oprávněn pronajímatel změnit vždy při změně sazeb ze strany rozvodných závodů.</w:t>
      </w:r>
    </w:p>
    <w:p w14:paraId="54085ECF" w14:textId="77777777" w:rsidR="00A7516F" w:rsidRDefault="00A7516F">
      <w:pPr>
        <w:spacing w:line="211" w:lineRule="auto"/>
        <w:jc w:val="both"/>
        <w:sectPr w:rsidR="00A7516F">
          <w:pgSz w:w="11900" w:h="16820"/>
          <w:pgMar w:top="60" w:right="520" w:bottom="980" w:left="260" w:header="0" w:footer="774" w:gutter="0"/>
          <w:cols w:space="708"/>
        </w:sectPr>
      </w:pPr>
    </w:p>
    <w:p w14:paraId="6029FFB7" w14:textId="77777777" w:rsidR="00A7516F" w:rsidRDefault="00A7516F">
      <w:pPr>
        <w:pStyle w:val="Zkladntext"/>
        <w:rPr>
          <w:sz w:val="20"/>
        </w:rPr>
      </w:pPr>
    </w:p>
    <w:p w14:paraId="46440B7D" w14:textId="77777777" w:rsidR="00A7516F" w:rsidRDefault="00A7516F">
      <w:pPr>
        <w:pStyle w:val="Zkladntext"/>
        <w:spacing w:before="6"/>
        <w:rPr>
          <w:sz w:val="28"/>
        </w:rPr>
      </w:pPr>
    </w:p>
    <w:p w14:paraId="3B79857D" w14:textId="77777777" w:rsidR="00A7516F" w:rsidRDefault="00000000">
      <w:pPr>
        <w:pStyle w:val="Odstavecseseznamem"/>
        <w:numPr>
          <w:ilvl w:val="0"/>
          <w:numId w:val="5"/>
        </w:numPr>
        <w:tabs>
          <w:tab w:val="left" w:pos="1887"/>
        </w:tabs>
        <w:spacing w:before="101"/>
        <w:ind w:left="1886" w:hanging="435"/>
        <w:rPr>
          <w:color w:val="1F1F1F"/>
          <w:sz w:val="24"/>
        </w:rPr>
      </w:pPr>
      <w:r>
        <w:rPr>
          <w:color w:val="1F1F1F"/>
          <w:sz w:val="24"/>
          <w:u w:val="thick" w:color="1F1F1F"/>
        </w:rPr>
        <w:t>Inflační</w:t>
      </w:r>
      <w:r>
        <w:rPr>
          <w:color w:val="1F1F1F"/>
          <w:spacing w:val="1"/>
          <w:sz w:val="24"/>
          <w:u w:val="thick" w:color="1F1F1F"/>
        </w:rPr>
        <w:t xml:space="preserve"> </w:t>
      </w:r>
      <w:r>
        <w:rPr>
          <w:color w:val="1F1F1F"/>
          <w:spacing w:val="-2"/>
          <w:sz w:val="24"/>
          <w:u w:val="thick" w:color="1F1F1F"/>
        </w:rPr>
        <w:t>doložka</w:t>
      </w:r>
    </w:p>
    <w:p w14:paraId="4002E666" w14:textId="77777777" w:rsidR="00A7516F" w:rsidRDefault="00A7516F">
      <w:pPr>
        <w:pStyle w:val="Zkladntext"/>
        <w:spacing w:before="9"/>
        <w:rPr>
          <w:sz w:val="21"/>
        </w:rPr>
      </w:pPr>
    </w:p>
    <w:p w14:paraId="4A4DB6AA" w14:textId="77777777" w:rsidR="00A7516F" w:rsidRDefault="00000000">
      <w:pPr>
        <w:pStyle w:val="Zkladntext"/>
        <w:spacing w:line="211" w:lineRule="auto"/>
        <w:ind w:left="1874" w:right="191" w:firstLine="440"/>
      </w:pPr>
      <w:r>
        <w:rPr>
          <w:color w:val="1F1F1F"/>
        </w:rPr>
        <w:t>Pokud výše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inflace měřena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indexem spotřebitelských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cen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dle českého statistického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úřadu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přesáhne 5%</w:t>
      </w:r>
      <w:r>
        <w:rPr>
          <w:color w:val="1F1F1F"/>
          <w:spacing w:val="70"/>
          <w:w w:val="150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nájmu</w:t>
      </w:r>
      <w:r>
        <w:rPr>
          <w:color w:val="1F1F1F"/>
          <w:spacing w:val="72"/>
          <w:w w:val="150"/>
        </w:rPr>
        <w:t xml:space="preserve"> </w:t>
      </w:r>
      <w:r>
        <w:rPr>
          <w:color w:val="1F1F1F"/>
        </w:rPr>
        <w:t>pro další rok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upravena 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obou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směrech v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závislosti na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směru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 výši změny.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Tato</w:t>
      </w:r>
      <w:r>
        <w:rPr>
          <w:color w:val="1F1F1F"/>
          <w:spacing w:val="62"/>
          <w:w w:val="150"/>
        </w:rPr>
        <w:t xml:space="preserve"> </w:t>
      </w:r>
      <w:r>
        <w:rPr>
          <w:color w:val="1F1F1F"/>
        </w:rPr>
        <w:t>úprava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může</w:t>
      </w:r>
      <w:r>
        <w:rPr>
          <w:color w:val="1F1F1F"/>
          <w:spacing w:val="74"/>
          <w:w w:val="150"/>
        </w:rPr>
        <w:t xml:space="preserve"> </w:t>
      </w:r>
      <w:r>
        <w:rPr>
          <w:color w:val="1F1F1F"/>
        </w:rPr>
        <w:t>být</w:t>
      </w:r>
      <w:r>
        <w:rPr>
          <w:color w:val="1F1F1F"/>
          <w:spacing w:val="63"/>
          <w:w w:val="150"/>
        </w:rPr>
        <w:t xml:space="preserve"> </w:t>
      </w:r>
      <w:r>
        <w:rPr>
          <w:color w:val="1F1F1F"/>
        </w:rPr>
        <w:t>použita</w:t>
      </w:r>
      <w:r>
        <w:rPr>
          <w:color w:val="1F1F1F"/>
          <w:spacing w:val="79"/>
          <w:w w:val="150"/>
        </w:rPr>
        <w:t xml:space="preserve"> </w:t>
      </w:r>
      <w:r>
        <w:rPr>
          <w:color w:val="1F1F1F"/>
        </w:rPr>
        <w:t>nejdříve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70"/>
          <w:w w:val="150"/>
        </w:rPr>
        <w:t xml:space="preserve"> </w:t>
      </w:r>
      <w:r>
        <w:rPr>
          <w:color w:val="1F1F1F"/>
        </w:rPr>
        <w:t>změnu nájemného na rok 1995 a bude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 xml:space="preserve">provedena formou dodatku k této </w:t>
      </w:r>
      <w:r>
        <w:rPr>
          <w:color w:val="1F1F1F"/>
          <w:spacing w:val="-2"/>
        </w:rPr>
        <w:t>smlouvě.</w:t>
      </w:r>
    </w:p>
    <w:p w14:paraId="226568E8" w14:textId="77777777" w:rsidR="00A7516F" w:rsidRDefault="00A7516F">
      <w:pPr>
        <w:pStyle w:val="Zkladntext"/>
        <w:spacing w:before="3"/>
        <w:rPr>
          <w:sz w:val="12"/>
        </w:rPr>
      </w:pPr>
    </w:p>
    <w:p w14:paraId="27765B42" w14:textId="77777777" w:rsidR="00A7516F" w:rsidRDefault="00000000">
      <w:pPr>
        <w:spacing w:before="100" w:line="241" w:lineRule="exact"/>
        <w:ind w:left="2906" w:right="1761"/>
        <w:jc w:val="center"/>
        <w:rPr>
          <w:b/>
        </w:rPr>
      </w:pPr>
      <w:r>
        <w:rPr>
          <w:b/>
          <w:color w:val="1F1F1F"/>
        </w:rPr>
        <w:t>Čl.</w:t>
      </w:r>
      <w:r>
        <w:rPr>
          <w:b/>
          <w:color w:val="1F1F1F"/>
          <w:spacing w:val="39"/>
        </w:rPr>
        <w:t xml:space="preserve"> </w:t>
      </w:r>
      <w:r>
        <w:rPr>
          <w:b/>
          <w:color w:val="1F1F1F"/>
          <w:spacing w:val="-10"/>
        </w:rPr>
        <w:t>6</w:t>
      </w:r>
    </w:p>
    <w:p w14:paraId="0297B7B1" w14:textId="77777777" w:rsidR="00A7516F" w:rsidRDefault="00000000">
      <w:pPr>
        <w:spacing w:line="252" w:lineRule="exact"/>
        <w:ind w:left="2881" w:right="1864"/>
        <w:jc w:val="center"/>
        <w:rPr>
          <w:b/>
          <w:sz w:val="23"/>
        </w:rPr>
      </w:pPr>
      <w:r>
        <w:rPr>
          <w:b/>
          <w:color w:val="1F1F1F"/>
          <w:w w:val="105"/>
          <w:sz w:val="23"/>
          <w:u w:val="thick" w:color="1F1F1F"/>
        </w:rPr>
        <w:t>Práva</w:t>
      </w:r>
      <w:r>
        <w:rPr>
          <w:b/>
          <w:color w:val="1F1F1F"/>
          <w:spacing w:val="-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  <w:u w:val="thick" w:color="1F1F1F"/>
        </w:rPr>
        <w:t>a</w:t>
      </w:r>
      <w:r>
        <w:rPr>
          <w:b/>
          <w:color w:val="1F1F1F"/>
          <w:spacing w:val="3"/>
          <w:w w:val="105"/>
          <w:sz w:val="23"/>
          <w:u w:val="thick" w:color="1F1F1F"/>
        </w:rPr>
        <w:t xml:space="preserve"> </w:t>
      </w:r>
      <w:r>
        <w:rPr>
          <w:b/>
          <w:color w:val="494949"/>
          <w:w w:val="105"/>
          <w:sz w:val="23"/>
          <w:u w:val="thick" w:color="1F1F1F"/>
        </w:rPr>
        <w:t>p</w:t>
      </w:r>
      <w:r>
        <w:rPr>
          <w:b/>
          <w:color w:val="1F1F1F"/>
          <w:w w:val="105"/>
          <w:sz w:val="23"/>
          <w:u w:val="thick" w:color="1F1F1F"/>
        </w:rPr>
        <w:t>ovinnosti</w:t>
      </w:r>
      <w:r>
        <w:rPr>
          <w:b/>
          <w:color w:val="1F1F1F"/>
          <w:spacing w:val="-19"/>
          <w:w w:val="105"/>
          <w:sz w:val="23"/>
          <w:u w:val="thick" w:color="1F1F1F"/>
        </w:rPr>
        <w:t xml:space="preserve"> </w:t>
      </w:r>
      <w:r>
        <w:rPr>
          <w:b/>
          <w:color w:val="1F1F1F"/>
          <w:w w:val="105"/>
          <w:sz w:val="23"/>
          <w:u w:val="thick" w:color="1F1F1F"/>
        </w:rPr>
        <w:t>smluvních</w:t>
      </w:r>
      <w:r>
        <w:rPr>
          <w:b/>
          <w:color w:val="1F1F1F"/>
          <w:spacing w:val="-1"/>
          <w:w w:val="105"/>
          <w:sz w:val="23"/>
          <w:u w:val="thick" w:color="1F1F1F"/>
        </w:rPr>
        <w:t xml:space="preserve"> </w:t>
      </w:r>
      <w:r>
        <w:rPr>
          <w:b/>
          <w:color w:val="1F1F1F"/>
          <w:spacing w:val="-2"/>
          <w:w w:val="105"/>
          <w:sz w:val="23"/>
          <w:u w:val="thick" w:color="1F1F1F"/>
        </w:rPr>
        <w:t>stran</w:t>
      </w:r>
    </w:p>
    <w:p w14:paraId="116EA412" w14:textId="77777777" w:rsidR="00A7516F" w:rsidRDefault="00000000">
      <w:pPr>
        <w:pStyle w:val="Odstavecseseznamem"/>
        <w:numPr>
          <w:ilvl w:val="0"/>
          <w:numId w:val="3"/>
        </w:numPr>
        <w:tabs>
          <w:tab w:val="left" w:pos="2013"/>
        </w:tabs>
        <w:spacing w:before="207"/>
        <w:ind w:hanging="579"/>
        <w:rPr>
          <w:sz w:val="24"/>
        </w:rPr>
      </w:pPr>
      <w:r>
        <w:rPr>
          <w:color w:val="1F1F1F"/>
          <w:sz w:val="24"/>
          <w:u w:val="thick" w:color="1F1F1F"/>
        </w:rPr>
        <w:t>Práva</w:t>
      </w:r>
      <w:r>
        <w:rPr>
          <w:color w:val="1F1F1F"/>
          <w:spacing w:val="4"/>
          <w:sz w:val="24"/>
          <w:u w:val="thick" w:color="1F1F1F"/>
        </w:rPr>
        <w:t xml:space="preserve"> </w:t>
      </w:r>
      <w:r>
        <w:rPr>
          <w:color w:val="1F1F1F"/>
          <w:sz w:val="24"/>
          <w:u w:val="thick" w:color="1F1F1F"/>
        </w:rPr>
        <w:t>a</w:t>
      </w:r>
      <w:r>
        <w:rPr>
          <w:color w:val="1F1F1F"/>
          <w:spacing w:val="26"/>
          <w:sz w:val="24"/>
        </w:rPr>
        <w:t xml:space="preserve"> </w:t>
      </w:r>
      <w:r>
        <w:rPr>
          <w:color w:val="494949"/>
          <w:sz w:val="24"/>
          <w:u w:val="thick" w:color="1F1F1F"/>
        </w:rPr>
        <w:t>p</w:t>
      </w:r>
      <w:r>
        <w:rPr>
          <w:color w:val="1F1F1F"/>
          <w:sz w:val="24"/>
          <w:u w:val="thick" w:color="1F1F1F"/>
        </w:rPr>
        <w:t>ovinnosti</w:t>
      </w:r>
      <w:r>
        <w:rPr>
          <w:color w:val="1F1F1F"/>
          <w:spacing w:val="-16"/>
          <w:sz w:val="24"/>
          <w:u w:val="thick" w:color="1F1F1F"/>
        </w:rPr>
        <w:t xml:space="preserve"> </w:t>
      </w:r>
      <w:r>
        <w:rPr>
          <w:color w:val="1F1F1F"/>
          <w:spacing w:val="-2"/>
          <w:sz w:val="24"/>
          <w:u w:val="thick" w:color="1F1F1F"/>
        </w:rPr>
        <w:t>ná</w:t>
      </w:r>
      <w:r>
        <w:rPr>
          <w:color w:val="494949"/>
          <w:spacing w:val="-2"/>
          <w:sz w:val="24"/>
          <w:u w:val="thick" w:color="1F1F1F"/>
        </w:rPr>
        <w:t>j</w:t>
      </w:r>
      <w:r>
        <w:rPr>
          <w:color w:val="1F1F1F"/>
          <w:spacing w:val="-2"/>
          <w:sz w:val="24"/>
          <w:u w:val="thick" w:color="1F1F1F"/>
        </w:rPr>
        <w:t>emce</w:t>
      </w:r>
    </w:p>
    <w:p w14:paraId="5C9904CE" w14:textId="77777777" w:rsidR="00A7516F" w:rsidRDefault="00A7516F">
      <w:pPr>
        <w:pStyle w:val="Zkladntext"/>
        <w:spacing w:before="4"/>
        <w:rPr>
          <w:sz w:val="21"/>
        </w:rPr>
      </w:pPr>
    </w:p>
    <w:p w14:paraId="755A4181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24"/>
        </w:tabs>
        <w:spacing w:line="211" w:lineRule="auto"/>
        <w:ind w:left="2009" w:right="265" w:hanging="575"/>
        <w:jc w:val="both"/>
        <w:rPr>
          <w:color w:val="1F1F1F"/>
          <w:sz w:val="24"/>
        </w:rPr>
      </w:pPr>
      <w:r>
        <w:rPr>
          <w:color w:val="1F1F1F"/>
          <w:sz w:val="24"/>
        </w:rPr>
        <w:t>Nájemce bude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z w:val="24"/>
        </w:rPr>
        <w:t>s pronajatými nebytovými prostorami řádně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zachá­ zet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 bude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dbát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o</w:t>
      </w:r>
      <w:r>
        <w:rPr>
          <w:color w:val="1F1F1F"/>
          <w:spacing w:val="79"/>
          <w:w w:val="150"/>
          <w:sz w:val="24"/>
        </w:rPr>
        <w:t xml:space="preserve"> </w:t>
      </w:r>
      <w:r>
        <w:rPr>
          <w:color w:val="1F1F1F"/>
          <w:sz w:val="24"/>
        </w:rPr>
        <w:t>jejich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dobrý stav včetně udržování čistoty v uzavřeném prostoru, zabrání jejich poškozování zejména svévolnému.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Pokud přesto jeho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činností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dojde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ke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škodám na majetku pronajímatele,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je povinnen tyto škody nahradit.</w:t>
      </w:r>
    </w:p>
    <w:p w14:paraId="228FD692" w14:textId="77777777" w:rsidR="00A7516F" w:rsidRDefault="00A7516F">
      <w:pPr>
        <w:pStyle w:val="Zkladntext"/>
        <w:spacing w:before="8"/>
        <w:rPr>
          <w:sz w:val="21"/>
        </w:rPr>
      </w:pPr>
    </w:p>
    <w:p w14:paraId="03275750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19"/>
        </w:tabs>
        <w:spacing w:line="211" w:lineRule="auto"/>
        <w:ind w:left="2008" w:right="271" w:hanging="580"/>
        <w:jc w:val="both"/>
        <w:rPr>
          <w:color w:val="1F1F1F"/>
          <w:sz w:val="24"/>
        </w:rPr>
      </w:pPr>
      <w:r>
        <w:rPr>
          <w:color w:val="1F1F1F"/>
          <w:sz w:val="24"/>
        </w:rPr>
        <w:t>Nájemce může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využívat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pronajaté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nebytové prostory v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rozsahu daném článkem 2.</w:t>
      </w:r>
    </w:p>
    <w:p w14:paraId="174D5B5A" w14:textId="77777777" w:rsidR="00A7516F" w:rsidRDefault="00A7516F">
      <w:pPr>
        <w:pStyle w:val="Zkladntext"/>
        <w:spacing w:before="9"/>
        <w:rPr>
          <w:sz w:val="21"/>
        </w:rPr>
      </w:pPr>
    </w:p>
    <w:p w14:paraId="0DB64386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16"/>
        </w:tabs>
        <w:spacing w:line="211" w:lineRule="auto"/>
        <w:ind w:left="1998" w:right="263" w:hanging="574"/>
        <w:jc w:val="both"/>
        <w:rPr>
          <w:color w:val="1F1F1F"/>
          <w:sz w:val="24"/>
        </w:rPr>
      </w:pPr>
      <w:r>
        <w:rPr>
          <w:color w:val="1F1F1F"/>
          <w:sz w:val="24"/>
        </w:rPr>
        <w:t>Všechny úpravy pronajímaných nebytových prostor</w:t>
      </w:r>
      <w:r>
        <w:rPr>
          <w:color w:val="1F1F1F"/>
          <w:spacing w:val="-19"/>
          <w:sz w:val="24"/>
        </w:rPr>
        <w:t xml:space="preserve"> </w:t>
      </w:r>
      <w:r>
        <w:rPr>
          <w:color w:val="1F1F1F"/>
          <w:sz w:val="24"/>
        </w:rPr>
        <w:t>(jedná se zejména o jejich případné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stavební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úpravy nebo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zásahy do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je­ jich</w:t>
      </w:r>
      <w:r>
        <w:rPr>
          <w:color w:val="1F1F1F"/>
          <w:spacing w:val="70"/>
          <w:sz w:val="24"/>
        </w:rPr>
        <w:t xml:space="preserve">  </w:t>
      </w:r>
      <w:r>
        <w:rPr>
          <w:color w:val="1F1F1F"/>
          <w:sz w:val="24"/>
        </w:rPr>
        <w:t>současné</w:t>
      </w:r>
      <w:r>
        <w:rPr>
          <w:color w:val="1F1F1F"/>
          <w:spacing w:val="78"/>
          <w:w w:val="150"/>
          <w:sz w:val="24"/>
        </w:rPr>
        <w:t xml:space="preserve"> </w:t>
      </w:r>
      <w:r>
        <w:rPr>
          <w:color w:val="1F1F1F"/>
          <w:sz w:val="24"/>
        </w:rPr>
        <w:t>stavební</w:t>
      </w:r>
      <w:r>
        <w:rPr>
          <w:color w:val="1F1F1F"/>
          <w:spacing w:val="70"/>
          <w:sz w:val="24"/>
        </w:rPr>
        <w:t xml:space="preserve">  </w:t>
      </w:r>
      <w:r>
        <w:rPr>
          <w:color w:val="1F1F1F"/>
          <w:sz w:val="24"/>
        </w:rPr>
        <w:t>dispozice,</w:t>
      </w:r>
      <w:r>
        <w:rPr>
          <w:color w:val="1F1F1F"/>
          <w:spacing w:val="77"/>
          <w:w w:val="150"/>
          <w:sz w:val="24"/>
        </w:rPr>
        <w:t xml:space="preserve"> </w:t>
      </w:r>
      <w:r>
        <w:rPr>
          <w:color w:val="1F1F1F"/>
          <w:sz w:val="24"/>
        </w:rPr>
        <w:t>eventuálně</w:t>
      </w:r>
      <w:r>
        <w:rPr>
          <w:color w:val="1F1F1F"/>
          <w:spacing w:val="79"/>
          <w:sz w:val="24"/>
        </w:rPr>
        <w:t xml:space="preserve">  </w:t>
      </w:r>
      <w:r>
        <w:rPr>
          <w:color w:val="1F1F1F"/>
          <w:sz w:val="24"/>
        </w:rPr>
        <w:t>o</w:t>
      </w:r>
      <w:r>
        <w:rPr>
          <w:color w:val="1F1F1F"/>
          <w:spacing w:val="80"/>
          <w:w w:val="150"/>
          <w:sz w:val="24"/>
        </w:rPr>
        <w:t xml:space="preserve"> </w:t>
      </w:r>
      <w:r>
        <w:rPr>
          <w:color w:val="1F1F1F"/>
          <w:sz w:val="24"/>
        </w:rPr>
        <w:t>změny v rozvodech inženýrských sítí), které si vyžádá jejich přizpůsobení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smluvenému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účelu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naJmu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musí být předem projednány oběma stranami a schváleny pronajímatelem.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Při realizaci úprav pronajímaných prostor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k smluvenému účelu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musí být respektovány platné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technické normy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 právní předpisy. Náklady na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tyto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úpravy uhradí nájemce, pokud nebude dohodnuto </w:t>
      </w:r>
      <w:r>
        <w:rPr>
          <w:color w:val="1F1F1F"/>
          <w:spacing w:val="-2"/>
          <w:sz w:val="24"/>
        </w:rPr>
        <w:t>jinak.</w:t>
      </w:r>
    </w:p>
    <w:p w14:paraId="24491C29" w14:textId="77777777" w:rsidR="00A7516F" w:rsidRDefault="00A7516F">
      <w:pPr>
        <w:pStyle w:val="Zkladntext"/>
        <w:spacing w:before="8"/>
        <w:rPr>
          <w:sz w:val="10"/>
        </w:rPr>
      </w:pPr>
    </w:p>
    <w:p w14:paraId="23CA1861" w14:textId="77777777" w:rsidR="00A7516F" w:rsidRDefault="00A7516F">
      <w:pPr>
        <w:rPr>
          <w:sz w:val="10"/>
        </w:rPr>
        <w:sectPr w:rsidR="00A7516F">
          <w:pgSz w:w="11900" w:h="16820"/>
          <w:pgMar w:top="40" w:right="520" w:bottom="960" w:left="260" w:header="0" w:footer="774" w:gutter="0"/>
          <w:cols w:space="708"/>
        </w:sectPr>
      </w:pPr>
    </w:p>
    <w:p w14:paraId="1B15FFA8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06"/>
        </w:tabs>
        <w:spacing w:before="125" w:line="211" w:lineRule="auto"/>
        <w:ind w:hanging="580"/>
        <w:jc w:val="both"/>
        <w:rPr>
          <w:color w:val="1F1F1F"/>
          <w:sz w:val="24"/>
        </w:rPr>
      </w:pPr>
      <w:r>
        <w:rPr>
          <w:color w:val="1F1F1F"/>
          <w:sz w:val="24"/>
        </w:rPr>
        <w:t>Všechna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potřebná povolení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schvalovacích slosti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uvedením základnové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stanice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do na vlastní náklady nájemce.</w:t>
      </w:r>
    </w:p>
    <w:p w14:paraId="35FD8F46" w14:textId="77777777" w:rsidR="00A7516F" w:rsidRDefault="00000000">
      <w:pPr>
        <w:pStyle w:val="Zkladntext"/>
        <w:spacing w:before="130" w:line="211" w:lineRule="auto"/>
        <w:ind w:left="247" w:hanging="3"/>
      </w:pPr>
      <w:r>
        <w:br w:type="column"/>
      </w:r>
      <w:r>
        <w:rPr>
          <w:color w:val="1F1F1F"/>
        </w:rPr>
        <w:t>institucí,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souvi­ provozu,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si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zajistí</w:t>
      </w:r>
    </w:p>
    <w:p w14:paraId="5B6E2F98" w14:textId="77777777" w:rsidR="00A7516F" w:rsidRDefault="00A7516F">
      <w:pPr>
        <w:spacing w:line="211" w:lineRule="auto"/>
        <w:sectPr w:rsidR="00A7516F">
          <w:type w:val="continuous"/>
          <w:pgSz w:w="11900" w:h="16820"/>
          <w:pgMar w:top="0" w:right="520" w:bottom="780" w:left="260" w:header="0" w:footer="774" w:gutter="0"/>
          <w:cols w:num="2" w:space="708" w:equalWidth="0">
            <w:col w:w="7794" w:space="40"/>
            <w:col w:w="3286"/>
          </w:cols>
        </w:sectPr>
      </w:pPr>
    </w:p>
    <w:p w14:paraId="2D24B8C8" w14:textId="77777777" w:rsidR="00A7516F" w:rsidRDefault="00A7516F">
      <w:pPr>
        <w:pStyle w:val="Zkladntext"/>
        <w:spacing w:before="10"/>
        <w:rPr>
          <w:sz w:val="10"/>
        </w:rPr>
      </w:pPr>
    </w:p>
    <w:p w14:paraId="74D18CF8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10"/>
        </w:tabs>
        <w:spacing w:before="127" w:line="208" w:lineRule="auto"/>
        <w:ind w:left="2001" w:right="281" w:hanging="582"/>
        <w:jc w:val="both"/>
        <w:rPr>
          <w:color w:val="1F1F1F"/>
          <w:sz w:val="24"/>
        </w:rPr>
      </w:pPr>
      <w:r>
        <w:rPr>
          <w:color w:val="1F1F1F"/>
          <w:sz w:val="24"/>
        </w:rPr>
        <w:t>Nájemce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je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povinnen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upozornit pronajímatele na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všechna ZJlS­ těná nebezpečí a závady,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která mohou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vést</w:t>
      </w:r>
      <w:r>
        <w:rPr>
          <w:color w:val="1F1F1F"/>
          <w:spacing w:val="-17"/>
          <w:sz w:val="24"/>
        </w:rPr>
        <w:t xml:space="preserve"> </w:t>
      </w:r>
      <w:r>
        <w:rPr>
          <w:color w:val="1F1F1F"/>
          <w:sz w:val="24"/>
        </w:rPr>
        <w:t>ke vzniku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škod pro­ najímateli. Stejnou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povinnost má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pronajímatel vůči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nájemci.</w:t>
      </w:r>
    </w:p>
    <w:p w14:paraId="261A0EC4" w14:textId="77777777" w:rsidR="00A7516F" w:rsidRDefault="00A7516F">
      <w:pPr>
        <w:pStyle w:val="Zkladntext"/>
        <w:spacing w:before="6"/>
        <w:rPr>
          <w:sz w:val="21"/>
        </w:rPr>
      </w:pPr>
    </w:p>
    <w:p w14:paraId="50B534AB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10"/>
        </w:tabs>
        <w:spacing w:before="1" w:line="211" w:lineRule="auto"/>
        <w:ind w:left="1991" w:right="275" w:hanging="572"/>
        <w:jc w:val="both"/>
        <w:rPr>
          <w:color w:val="1F1F1F"/>
          <w:sz w:val="24"/>
        </w:rPr>
      </w:pPr>
      <w:r>
        <w:rPr>
          <w:color w:val="1F1F1F"/>
          <w:sz w:val="24"/>
        </w:rPr>
        <w:t>Nájemce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se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zavazuje v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době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nabytí účinnosti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smlouvy uložit klíč od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najatého prostoru v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zapečetěném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obalu</w:t>
      </w:r>
      <w:r>
        <w:rPr>
          <w:color w:val="1F1F1F"/>
          <w:spacing w:val="-26"/>
          <w:sz w:val="24"/>
        </w:rPr>
        <w:t xml:space="preserve"> </w:t>
      </w:r>
      <w:r>
        <w:rPr>
          <w:color w:val="1F1F1F"/>
          <w:sz w:val="24"/>
        </w:rPr>
        <w:t>(schránce) na vrátnici DM ZŠ.</w:t>
      </w:r>
    </w:p>
    <w:p w14:paraId="52B25831" w14:textId="77777777" w:rsidR="00A7516F" w:rsidRDefault="00000000">
      <w:pPr>
        <w:pStyle w:val="Odstavecseseznamem"/>
        <w:numPr>
          <w:ilvl w:val="0"/>
          <w:numId w:val="3"/>
        </w:numPr>
        <w:tabs>
          <w:tab w:val="left" w:pos="1999"/>
        </w:tabs>
        <w:spacing w:before="224"/>
        <w:ind w:left="1998" w:hanging="568"/>
        <w:rPr>
          <w:sz w:val="24"/>
        </w:rPr>
      </w:pPr>
      <w:r>
        <w:rPr>
          <w:color w:val="1F1F1F"/>
          <w:sz w:val="24"/>
          <w:u w:val="thick" w:color="1F1F1F"/>
        </w:rPr>
        <w:t>Práva</w:t>
      </w:r>
      <w:r>
        <w:rPr>
          <w:color w:val="1F1F1F"/>
          <w:spacing w:val="7"/>
          <w:sz w:val="24"/>
          <w:u w:val="thick" w:color="1F1F1F"/>
        </w:rPr>
        <w:t xml:space="preserve"> </w:t>
      </w:r>
      <w:r>
        <w:rPr>
          <w:color w:val="1F1F1F"/>
          <w:sz w:val="24"/>
          <w:u w:val="thick" w:color="1F1F1F"/>
        </w:rPr>
        <w:t>a</w:t>
      </w:r>
      <w:r>
        <w:rPr>
          <w:color w:val="1F1F1F"/>
          <w:spacing w:val="21"/>
          <w:sz w:val="24"/>
          <w:u w:val="thick" w:color="1F1F1F"/>
        </w:rPr>
        <w:t xml:space="preserve"> </w:t>
      </w:r>
      <w:r>
        <w:rPr>
          <w:color w:val="494949"/>
          <w:sz w:val="24"/>
          <w:u w:val="thick" w:color="1F1F1F"/>
        </w:rPr>
        <w:t>p</w:t>
      </w:r>
      <w:r>
        <w:rPr>
          <w:color w:val="1F1F1F"/>
          <w:sz w:val="24"/>
          <w:u w:val="thick" w:color="1F1F1F"/>
        </w:rPr>
        <w:t>ovinnosti</w:t>
      </w:r>
      <w:r>
        <w:rPr>
          <w:color w:val="1F1F1F"/>
          <w:spacing w:val="-7"/>
          <w:sz w:val="24"/>
          <w:u w:val="thick" w:color="1F1F1F"/>
        </w:rPr>
        <w:t xml:space="preserve"> </w:t>
      </w:r>
      <w:r>
        <w:rPr>
          <w:color w:val="494949"/>
          <w:spacing w:val="-2"/>
          <w:sz w:val="24"/>
          <w:u w:val="thick" w:color="1F1F1F"/>
        </w:rPr>
        <w:t>p</w:t>
      </w:r>
      <w:r>
        <w:rPr>
          <w:color w:val="1F1F1F"/>
          <w:spacing w:val="-2"/>
          <w:sz w:val="24"/>
          <w:u w:val="thick" w:color="1F1F1F"/>
        </w:rPr>
        <w:t>rona</w:t>
      </w:r>
      <w:r>
        <w:rPr>
          <w:color w:val="494949"/>
          <w:spacing w:val="-2"/>
          <w:sz w:val="24"/>
          <w:u w:val="thick" w:color="1F1F1F"/>
        </w:rPr>
        <w:t>j</w:t>
      </w:r>
      <w:r>
        <w:rPr>
          <w:color w:val="1F1F1F"/>
          <w:spacing w:val="-2"/>
          <w:sz w:val="24"/>
          <w:u w:val="thick" w:color="1F1F1F"/>
        </w:rPr>
        <w:t>ímatele</w:t>
      </w:r>
    </w:p>
    <w:p w14:paraId="1EEE2200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1999"/>
        </w:tabs>
        <w:spacing w:before="233" w:line="211" w:lineRule="auto"/>
        <w:ind w:right="270" w:hanging="569"/>
        <w:jc w:val="both"/>
        <w:rPr>
          <w:color w:val="1F1F1F"/>
          <w:sz w:val="24"/>
        </w:rPr>
      </w:pPr>
      <w:r>
        <w:rPr>
          <w:color w:val="1F1F1F"/>
          <w:sz w:val="24"/>
        </w:rPr>
        <w:t>Pronajímatel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předá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nájemci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pronajímané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nebytové prostory ve stavu způsobilém užívání ke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smluvenému účelu užívání.</w:t>
      </w:r>
    </w:p>
    <w:p w14:paraId="309B1771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1999"/>
        </w:tabs>
        <w:spacing w:before="213"/>
        <w:ind w:left="1998" w:hanging="568"/>
        <w:rPr>
          <w:color w:val="1F1F1F"/>
          <w:sz w:val="24"/>
        </w:rPr>
      </w:pPr>
      <w:r>
        <w:rPr>
          <w:color w:val="1F1F1F"/>
          <w:sz w:val="24"/>
        </w:rPr>
        <w:t>Pronajímatel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má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právo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na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úhradu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pacing w:val="-2"/>
          <w:sz w:val="24"/>
        </w:rPr>
        <w:t>nájemného.</w:t>
      </w:r>
    </w:p>
    <w:p w14:paraId="48DF21CB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1999"/>
        </w:tabs>
        <w:spacing w:before="230" w:line="208" w:lineRule="auto"/>
        <w:ind w:right="276" w:hanging="569"/>
        <w:jc w:val="both"/>
        <w:rPr>
          <w:color w:val="1F1F1F"/>
          <w:sz w:val="24"/>
        </w:rPr>
      </w:pPr>
      <w:r>
        <w:rPr>
          <w:color w:val="1F1F1F"/>
          <w:sz w:val="24"/>
        </w:rPr>
        <w:t>Pronajímatel je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povinnen udržovat pronajaté prostory ve</w:t>
      </w:r>
      <w:r>
        <w:rPr>
          <w:color w:val="1F1F1F"/>
          <w:spacing w:val="-19"/>
          <w:sz w:val="24"/>
        </w:rPr>
        <w:t xml:space="preserve"> </w:t>
      </w:r>
      <w:r>
        <w:rPr>
          <w:color w:val="1F1F1F"/>
          <w:sz w:val="24"/>
        </w:rPr>
        <w:t>stavu způsobilém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k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smluvenému užívání 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zabezpečovat řádné plnění služeb,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jejichž poskytování je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 xml:space="preserve">užíváním nebytových prostor </w:t>
      </w:r>
      <w:r>
        <w:rPr>
          <w:color w:val="1F1F1F"/>
          <w:spacing w:val="-2"/>
          <w:sz w:val="24"/>
        </w:rPr>
        <w:t>spojeno.</w:t>
      </w:r>
    </w:p>
    <w:p w14:paraId="3320371F" w14:textId="77777777" w:rsidR="00A7516F" w:rsidRDefault="00A7516F">
      <w:pPr>
        <w:spacing w:line="208" w:lineRule="auto"/>
        <w:jc w:val="both"/>
        <w:rPr>
          <w:sz w:val="24"/>
        </w:rPr>
        <w:sectPr w:rsidR="00A7516F">
          <w:type w:val="continuous"/>
          <w:pgSz w:w="11900" w:h="16820"/>
          <w:pgMar w:top="0" w:right="520" w:bottom="780" w:left="260" w:header="0" w:footer="774" w:gutter="0"/>
          <w:cols w:space="708"/>
        </w:sectPr>
      </w:pPr>
    </w:p>
    <w:p w14:paraId="75EF79F3" w14:textId="56374849" w:rsidR="00A7516F" w:rsidRDefault="00993673">
      <w:pPr>
        <w:pStyle w:val="Zkladntext"/>
        <w:spacing w:line="20" w:lineRule="exact"/>
        <w:ind w:left="-20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33CF8F0" wp14:editId="4756563D">
                <wp:extent cx="1637030" cy="21590"/>
                <wp:effectExtent l="17145" t="6985" r="12700" b="0"/>
                <wp:docPr id="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21590"/>
                          <a:chOff x="0" y="0"/>
                          <a:chExt cx="2578" cy="34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2577" cy="0"/>
                          </a:xfrm>
                          <a:prstGeom prst="line">
                            <a:avLst/>
                          </a:prstGeom>
                          <a:noFill/>
                          <a:ln w="213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2746B" id="docshapegroup5" o:spid="_x0000_s1026" style="width:128.9pt;height:1.7pt;mso-position-horizontal-relative:char;mso-position-vertical-relative:line" coordsize="257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">
                <v:line id="Line 5" o:spid="_x0000_s1027" style="position:absolute;visibility:visible;mso-wrap-style:square" from="0,17" to="257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" strokeweight=".59336mm"/>
                <w10:anchorlock/>
              </v:group>
            </w:pict>
          </mc:Fallback>
        </mc:AlternateContent>
      </w:r>
    </w:p>
    <w:p w14:paraId="7F26495F" w14:textId="77777777" w:rsidR="00A7516F" w:rsidRDefault="00A7516F">
      <w:pPr>
        <w:pStyle w:val="Zkladntext"/>
        <w:rPr>
          <w:sz w:val="20"/>
        </w:rPr>
      </w:pPr>
    </w:p>
    <w:p w14:paraId="7AD9C981" w14:textId="77777777" w:rsidR="00A7516F" w:rsidRDefault="00A7516F">
      <w:pPr>
        <w:pStyle w:val="Zkladntext"/>
        <w:rPr>
          <w:sz w:val="20"/>
        </w:rPr>
      </w:pPr>
    </w:p>
    <w:p w14:paraId="10144DC8" w14:textId="77777777" w:rsidR="00A7516F" w:rsidRDefault="00A7516F">
      <w:pPr>
        <w:pStyle w:val="Zkladntext"/>
        <w:spacing w:before="6"/>
        <w:rPr>
          <w:sz w:val="22"/>
        </w:rPr>
      </w:pPr>
    </w:p>
    <w:p w14:paraId="75F8A521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56"/>
        </w:tabs>
        <w:spacing w:line="213" w:lineRule="auto"/>
        <w:ind w:left="2051" w:right="213" w:hanging="563"/>
        <w:rPr>
          <w:color w:val="212121"/>
          <w:sz w:val="24"/>
        </w:rPr>
      </w:pPr>
      <w:r>
        <w:rPr>
          <w:color w:val="212121"/>
          <w:sz w:val="24"/>
        </w:rPr>
        <w:t>Pronajímatel umožní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určeným pracovníkům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naJemce přístup do místnosti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ZS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77"/>
          <w:w w:val="150"/>
          <w:sz w:val="24"/>
        </w:rPr>
        <w:t xml:space="preserve"> </w:t>
      </w:r>
      <w:r>
        <w:rPr>
          <w:color w:val="212121"/>
          <w:sz w:val="24"/>
        </w:rPr>
        <w:t>na</w:t>
      </w:r>
      <w:r>
        <w:rPr>
          <w:color w:val="212121"/>
          <w:spacing w:val="66"/>
          <w:w w:val="150"/>
          <w:sz w:val="24"/>
        </w:rPr>
        <w:t xml:space="preserve"> </w:t>
      </w:r>
      <w:r>
        <w:rPr>
          <w:color w:val="212121"/>
          <w:sz w:val="24"/>
        </w:rPr>
        <w:t>střechu</w:t>
      </w:r>
      <w:r>
        <w:rPr>
          <w:color w:val="212121"/>
          <w:spacing w:val="79"/>
          <w:w w:val="150"/>
          <w:sz w:val="24"/>
        </w:rPr>
        <w:t xml:space="preserve"> </w:t>
      </w:r>
      <w:r>
        <w:rPr>
          <w:color w:val="212121"/>
          <w:sz w:val="24"/>
        </w:rPr>
        <w:t>budovy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kdykoliv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podle aktuální potřeby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pro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zajišfování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provozu ZS.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Nájemce předá písemnou formou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pronajímateli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seznam</w:t>
      </w:r>
      <w:r>
        <w:rPr>
          <w:color w:val="212121"/>
          <w:spacing w:val="74"/>
          <w:w w:val="150"/>
          <w:sz w:val="24"/>
        </w:rPr>
        <w:t xml:space="preserve"> </w:t>
      </w:r>
      <w:r>
        <w:rPr>
          <w:color w:val="212121"/>
          <w:sz w:val="24"/>
        </w:rPr>
        <w:t>osob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oprávněných vstupovat do najatého prostoru. Uvedené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osoby budou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respektovat povinnost ohlásit příchod a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odchod na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vrátnici DM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dodržovat pravidla pohybu po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budově vymezená domovním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řádem DM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SZŠ.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Totéž platí i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pro pracovníky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firem vykonávajících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pro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nájemce montážní práce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(pronajímatel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si</w:t>
      </w:r>
      <w:r>
        <w:rPr>
          <w:color w:val="212121"/>
          <w:spacing w:val="67"/>
          <w:w w:val="150"/>
          <w:sz w:val="24"/>
        </w:rPr>
        <w:t xml:space="preserve"> </w:t>
      </w:r>
      <w:r>
        <w:rPr>
          <w:color w:val="212121"/>
          <w:sz w:val="24"/>
        </w:rPr>
        <w:t>vyžádá</w:t>
      </w:r>
      <w:r>
        <w:rPr>
          <w:color w:val="212121"/>
          <w:spacing w:val="79"/>
          <w:w w:val="150"/>
          <w:sz w:val="24"/>
        </w:rPr>
        <w:t xml:space="preserve"> </w:t>
      </w:r>
      <w:r>
        <w:rPr>
          <w:color w:val="212121"/>
          <w:sz w:val="24"/>
        </w:rPr>
        <w:t>seznam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osob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oprávněných ke vstupu do budovy a provede seznámení s domovním řádem).</w:t>
      </w:r>
    </w:p>
    <w:p w14:paraId="5EE3DB06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47"/>
        </w:tabs>
        <w:spacing w:before="231" w:line="211" w:lineRule="auto"/>
        <w:ind w:left="2053" w:right="382" w:hanging="575"/>
        <w:rPr>
          <w:color w:val="212121"/>
          <w:sz w:val="24"/>
        </w:rPr>
      </w:pPr>
      <w:r>
        <w:rPr>
          <w:color w:val="212121"/>
          <w:sz w:val="24"/>
        </w:rPr>
        <w:t>Pronajímatel se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zavazuje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nevpustit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pronajatého prostoru žádnou osobu, která není v seznamu nájemce.</w:t>
      </w:r>
    </w:p>
    <w:p w14:paraId="66564EB8" w14:textId="77777777" w:rsidR="00A7516F" w:rsidRDefault="00A7516F">
      <w:pPr>
        <w:pStyle w:val="Zkladntext"/>
        <w:spacing w:before="9"/>
        <w:rPr>
          <w:sz w:val="21"/>
        </w:rPr>
      </w:pPr>
    </w:p>
    <w:p w14:paraId="1816C502" w14:textId="77777777" w:rsidR="00A7516F" w:rsidRDefault="00000000">
      <w:pPr>
        <w:pStyle w:val="Odstavecseseznamem"/>
        <w:numPr>
          <w:ilvl w:val="1"/>
          <w:numId w:val="3"/>
        </w:numPr>
        <w:tabs>
          <w:tab w:val="left" w:pos="2047"/>
        </w:tabs>
        <w:spacing w:line="211" w:lineRule="auto"/>
        <w:ind w:left="2042" w:right="215" w:hanging="563"/>
        <w:jc w:val="both"/>
        <w:rPr>
          <w:color w:val="212121"/>
          <w:sz w:val="24"/>
        </w:rPr>
      </w:pPr>
      <w:r>
        <w:rPr>
          <w:color w:val="212121"/>
          <w:sz w:val="24"/>
        </w:rPr>
        <w:t>Pronajímatel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má právo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vstupu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místnosti ZS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v mimořádných případech (havárie zarizení, hrozící nebezpečí pozaru, podezření z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vniknutí neoprávněné osoby).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každém takovémto vstupu sepíše pronajímatel protokol a neprodleně bude informovat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nájemce. Pronajímatel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bude</w:t>
      </w:r>
      <w:r>
        <w:rPr>
          <w:color w:val="212121"/>
          <w:spacing w:val="68"/>
          <w:w w:val="150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případě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pohybu v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místnosti a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při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eventuálním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zásahu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(hašení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požáru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atd.) řídit</w:t>
      </w:r>
      <w:r>
        <w:rPr>
          <w:color w:val="212121"/>
          <w:spacing w:val="72"/>
          <w:w w:val="150"/>
          <w:sz w:val="24"/>
        </w:rPr>
        <w:t xml:space="preserve"> </w:t>
      </w:r>
      <w:r>
        <w:rPr>
          <w:color w:val="212121"/>
          <w:sz w:val="24"/>
        </w:rPr>
        <w:t>písemnými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pokyny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naJemce,</w:t>
      </w:r>
      <w:r>
        <w:rPr>
          <w:color w:val="212121"/>
          <w:spacing w:val="64"/>
          <w:w w:val="150"/>
          <w:sz w:val="24"/>
        </w:rPr>
        <w:t xml:space="preserve"> </w:t>
      </w:r>
      <w:r>
        <w:rPr>
          <w:color w:val="212121"/>
          <w:sz w:val="24"/>
        </w:rPr>
        <w:t>které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budou</w:t>
      </w:r>
      <w:r>
        <w:rPr>
          <w:color w:val="212121"/>
          <w:spacing w:val="62"/>
          <w:w w:val="150"/>
          <w:sz w:val="24"/>
        </w:rPr>
        <w:t xml:space="preserve"> </w:t>
      </w:r>
      <w:r>
        <w:rPr>
          <w:color w:val="212121"/>
          <w:sz w:val="24"/>
        </w:rPr>
        <w:t>k dispozici na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vrátnici objektu,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aby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maximální míře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omezila možnost vzniku škod na zařízení nájemce.</w:t>
      </w:r>
    </w:p>
    <w:p w14:paraId="3C90A13D" w14:textId="77777777" w:rsidR="00A7516F" w:rsidRDefault="00A7516F">
      <w:pPr>
        <w:pStyle w:val="Zkladntext"/>
        <w:rPr>
          <w:sz w:val="26"/>
        </w:rPr>
      </w:pPr>
    </w:p>
    <w:p w14:paraId="13866DE4" w14:textId="77777777" w:rsidR="00A7516F" w:rsidRDefault="00A7516F">
      <w:pPr>
        <w:pStyle w:val="Zkladntext"/>
        <w:spacing w:before="8"/>
        <w:rPr>
          <w:sz w:val="36"/>
        </w:rPr>
      </w:pPr>
    </w:p>
    <w:p w14:paraId="2732774E" w14:textId="77777777" w:rsidR="00A7516F" w:rsidRDefault="00000000">
      <w:pPr>
        <w:pStyle w:val="Zkladntext"/>
        <w:spacing w:line="254" w:lineRule="exact"/>
        <w:ind w:left="2906" w:right="1704"/>
        <w:jc w:val="center"/>
      </w:pPr>
      <w:r>
        <w:rPr>
          <w:color w:val="212121"/>
          <w:w w:val="105"/>
        </w:rPr>
        <w:t>Čl.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10"/>
          <w:w w:val="105"/>
        </w:rPr>
        <w:t>7</w:t>
      </w:r>
    </w:p>
    <w:p w14:paraId="5617BD02" w14:textId="77777777" w:rsidR="00A7516F" w:rsidRDefault="00000000">
      <w:pPr>
        <w:spacing w:line="254" w:lineRule="exact"/>
        <w:ind w:left="2906" w:right="1856"/>
        <w:jc w:val="center"/>
        <w:rPr>
          <w:sz w:val="24"/>
        </w:rPr>
      </w:pPr>
      <w:r>
        <w:rPr>
          <w:color w:val="212121"/>
          <w:sz w:val="24"/>
          <w:u w:val="thick" w:color="212121"/>
        </w:rPr>
        <w:t>Skončení</w:t>
      </w:r>
      <w:r>
        <w:rPr>
          <w:color w:val="212121"/>
          <w:spacing w:val="5"/>
          <w:sz w:val="24"/>
          <w:u w:val="thick" w:color="212121"/>
        </w:rPr>
        <w:t xml:space="preserve"> </w:t>
      </w:r>
      <w:r>
        <w:rPr>
          <w:color w:val="212121"/>
          <w:sz w:val="24"/>
          <w:u w:val="thick" w:color="212121"/>
        </w:rPr>
        <w:t>nájmu</w:t>
      </w:r>
      <w:r>
        <w:rPr>
          <w:color w:val="212121"/>
          <w:spacing w:val="-3"/>
          <w:sz w:val="24"/>
          <w:u w:val="thick" w:color="212121"/>
        </w:rPr>
        <w:t xml:space="preserve"> </w:t>
      </w:r>
      <w:r>
        <w:rPr>
          <w:b/>
          <w:color w:val="212121"/>
          <w:sz w:val="23"/>
          <w:u w:val="thick" w:color="212121"/>
        </w:rPr>
        <w:t>a</w:t>
      </w:r>
      <w:r>
        <w:rPr>
          <w:b/>
          <w:color w:val="212121"/>
          <w:spacing w:val="24"/>
          <w:sz w:val="23"/>
          <w:u w:val="thick" w:color="212121"/>
        </w:rPr>
        <w:t xml:space="preserve"> </w:t>
      </w:r>
      <w:r>
        <w:rPr>
          <w:b/>
          <w:color w:val="212121"/>
          <w:sz w:val="23"/>
          <w:u w:val="thick" w:color="212121"/>
        </w:rPr>
        <w:t>zánik</w:t>
      </w:r>
      <w:r>
        <w:rPr>
          <w:b/>
          <w:color w:val="212121"/>
          <w:spacing w:val="11"/>
          <w:sz w:val="23"/>
          <w:u w:val="thick" w:color="212121"/>
        </w:rPr>
        <w:t xml:space="preserve"> </w:t>
      </w:r>
      <w:r>
        <w:rPr>
          <w:color w:val="212121"/>
          <w:spacing w:val="-2"/>
          <w:sz w:val="24"/>
          <w:u w:val="thick" w:color="212121"/>
        </w:rPr>
        <w:t>smlouvy</w:t>
      </w:r>
    </w:p>
    <w:p w14:paraId="67BACF1D" w14:textId="77777777" w:rsidR="00A7516F" w:rsidRDefault="00000000">
      <w:pPr>
        <w:pStyle w:val="Odstavecseseznamem"/>
        <w:numPr>
          <w:ilvl w:val="0"/>
          <w:numId w:val="2"/>
        </w:numPr>
        <w:tabs>
          <w:tab w:val="left" w:pos="1904"/>
        </w:tabs>
        <w:spacing w:before="214"/>
        <w:ind w:hanging="441"/>
        <w:rPr>
          <w:sz w:val="24"/>
        </w:rPr>
      </w:pPr>
      <w:r>
        <w:rPr>
          <w:color w:val="212121"/>
          <w:sz w:val="24"/>
        </w:rPr>
        <w:t>Nájem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končí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uplynutím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doby,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na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níž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byl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sjednán.</w:t>
      </w:r>
    </w:p>
    <w:p w14:paraId="04A88021" w14:textId="77777777" w:rsidR="00A7516F" w:rsidRDefault="00000000">
      <w:pPr>
        <w:pStyle w:val="Odstavecseseznamem"/>
        <w:numPr>
          <w:ilvl w:val="0"/>
          <w:numId w:val="2"/>
        </w:numPr>
        <w:tabs>
          <w:tab w:val="left" w:pos="1901"/>
        </w:tabs>
        <w:spacing w:before="233" w:line="211" w:lineRule="auto"/>
        <w:ind w:left="1893" w:right="239" w:hanging="424"/>
        <w:jc w:val="both"/>
        <w:rPr>
          <w:sz w:val="24"/>
        </w:rPr>
      </w:pPr>
      <w:r>
        <w:rPr>
          <w:color w:val="212121"/>
          <w:sz w:val="24"/>
        </w:rPr>
        <w:t>Vypovědět smlouvu před uplynutím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sjednané doby naJmu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možné jen písemně a to z důvodů, uvedených v §9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 §14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zákona č.116/1990 Sb.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Výpovědní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lhůta je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6 měsíců a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počíná běžet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od prvého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dne</w:t>
      </w:r>
      <w:r>
        <w:rPr>
          <w:color w:val="212121"/>
          <w:spacing w:val="80"/>
          <w:sz w:val="24"/>
        </w:rPr>
        <w:t xml:space="preserve">  </w:t>
      </w:r>
      <w:r>
        <w:rPr>
          <w:color w:val="212121"/>
          <w:sz w:val="24"/>
        </w:rPr>
        <w:t>mesice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následujícího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po</w:t>
      </w:r>
      <w:r>
        <w:rPr>
          <w:color w:val="212121"/>
          <w:spacing w:val="77"/>
          <w:sz w:val="24"/>
        </w:rPr>
        <w:t xml:space="preserve">  </w:t>
      </w:r>
      <w:r>
        <w:rPr>
          <w:color w:val="212121"/>
          <w:sz w:val="24"/>
        </w:rPr>
        <w:t>obdržení</w:t>
      </w:r>
      <w:r>
        <w:rPr>
          <w:color w:val="212121"/>
          <w:spacing w:val="80"/>
          <w:w w:val="150"/>
          <w:sz w:val="24"/>
        </w:rPr>
        <w:t xml:space="preserve"> </w:t>
      </w:r>
      <w:r>
        <w:rPr>
          <w:color w:val="212121"/>
          <w:sz w:val="24"/>
        </w:rPr>
        <w:t>výpovědi.</w:t>
      </w:r>
    </w:p>
    <w:p w14:paraId="4F481760" w14:textId="77777777" w:rsidR="00A7516F" w:rsidRDefault="00000000">
      <w:pPr>
        <w:pStyle w:val="Zkladntext"/>
        <w:spacing w:line="216" w:lineRule="auto"/>
        <w:ind w:left="1896" w:right="233" w:firstLine="3"/>
        <w:jc w:val="both"/>
      </w:pPr>
      <w:r>
        <w:rPr>
          <w:color w:val="212121"/>
        </w:rPr>
        <w:t>V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pochybnostech 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předpokládá,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výpověá byla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doručena tře­ tího dne po odeslání.</w:t>
      </w:r>
    </w:p>
    <w:p w14:paraId="1BB5B038" w14:textId="77777777" w:rsidR="00A7516F" w:rsidRDefault="00A7516F">
      <w:pPr>
        <w:pStyle w:val="Zkladntext"/>
        <w:rPr>
          <w:sz w:val="26"/>
        </w:rPr>
      </w:pPr>
    </w:p>
    <w:p w14:paraId="24360EDD" w14:textId="77777777" w:rsidR="00A7516F" w:rsidRDefault="00A7516F">
      <w:pPr>
        <w:pStyle w:val="Zkladntext"/>
        <w:spacing w:before="9"/>
        <w:rPr>
          <w:sz w:val="35"/>
        </w:rPr>
      </w:pPr>
    </w:p>
    <w:p w14:paraId="48E508CE" w14:textId="77777777" w:rsidR="00A7516F" w:rsidRDefault="00000000">
      <w:pPr>
        <w:spacing w:line="248" w:lineRule="exact"/>
        <w:ind w:left="2906" w:right="1692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Čl.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spacing w:val="-10"/>
          <w:w w:val="105"/>
          <w:sz w:val="23"/>
        </w:rPr>
        <w:t>8</w:t>
      </w:r>
    </w:p>
    <w:p w14:paraId="158F9C7B" w14:textId="77777777" w:rsidR="00A7516F" w:rsidRDefault="00000000">
      <w:pPr>
        <w:spacing w:line="248" w:lineRule="exact"/>
        <w:ind w:left="2906" w:right="1723"/>
        <w:jc w:val="center"/>
        <w:rPr>
          <w:b/>
          <w:sz w:val="23"/>
        </w:rPr>
      </w:pPr>
      <w:r>
        <w:rPr>
          <w:b/>
          <w:color w:val="212121"/>
          <w:sz w:val="23"/>
          <w:u w:val="thick" w:color="212121"/>
        </w:rPr>
        <w:t>Změna</w:t>
      </w:r>
      <w:r>
        <w:rPr>
          <w:b/>
          <w:color w:val="212121"/>
          <w:spacing w:val="36"/>
          <w:sz w:val="23"/>
        </w:rPr>
        <w:t xml:space="preserve"> </w:t>
      </w:r>
      <w:r>
        <w:rPr>
          <w:b/>
          <w:color w:val="464646"/>
          <w:spacing w:val="-2"/>
          <w:sz w:val="23"/>
          <w:u w:val="thick" w:color="464646"/>
        </w:rPr>
        <w:t>pronajímatele</w:t>
      </w:r>
    </w:p>
    <w:p w14:paraId="4172E5C3" w14:textId="77777777" w:rsidR="00A7516F" w:rsidRDefault="00A7516F">
      <w:pPr>
        <w:pStyle w:val="Zkladntext"/>
        <w:spacing w:before="9"/>
        <w:rPr>
          <w:b/>
          <w:sz w:val="20"/>
        </w:rPr>
      </w:pPr>
    </w:p>
    <w:p w14:paraId="6FE543D3" w14:textId="77777777" w:rsidR="00A7516F" w:rsidRDefault="00000000">
      <w:pPr>
        <w:pStyle w:val="Zkladntext"/>
        <w:spacing w:line="211" w:lineRule="auto"/>
        <w:ind w:left="1897" w:right="240" w:firstLine="436"/>
        <w:jc w:val="both"/>
      </w:pPr>
      <w:r>
        <w:rPr>
          <w:color w:val="212121"/>
        </w:rPr>
        <w:t>Práva a povinnosti vyplývající z této smlouvy v plném rozsahu přecházejí 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případné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právní nástupce obou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smluvních stran,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přičemž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každá původní smluvní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strana musí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toto zajistit a tuto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skutečnost písemně oznámit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druhé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straně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alespoň 1 měsíc před plánovaným dnem převodu. V případě nesplnění těchto povinností nese převádějící odpovědnost za vzniklou škodu.</w:t>
      </w:r>
    </w:p>
    <w:p w14:paraId="4967FBA0" w14:textId="77777777" w:rsidR="00A7516F" w:rsidRDefault="00A7516F">
      <w:pPr>
        <w:pStyle w:val="Zkladntext"/>
        <w:rPr>
          <w:sz w:val="26"/>
        </w:rPr>
      </w:pPr>
    </w:p>
    <w:p w14:paraId="352CFA46" w14:textId="77777777" w:rsidR="00A7516F" w:rsidRDefault="00A7516F">
      <w:pPr>
        <w:pStyle w:val="Zkladntext"/>
        <w:spacing w:before="9"/>
        <w:rPr>
          <w:sz w:val="36"/>
        </w:rPr>
      </w:pPr>
    </w:p>
    <w:p w14:paraId="198A1E68" w14:textId="77777777" w:rsidR="00A7516F" w:rsidRDefault="00000000">
      <w:pPr>
        <w:spacing w:line="248" w:lineRule="exact"/>
        <w:ind w:left="2906" w:right="1696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Čl.</w:t>
      </w:r>
      <w:r>
        <w:rPr>
          <w:b/>
          <w:color w:val="212121"/>
          <w:spacing w:val="-18"/>
          <w:w w:val="105"/>
          <w:sz w:val="23"/>
        </w:rPr>
        <w:t xml:space="preserve"> </w:t>
      </w:r>
      <w:r>
        <w:rPr>
          <w:b/>
          <w:color w:val="212121"/>
          <w:spacing w:val="-10"/>
          <w:w w:val="105"/>
          <w:sz w:val="23"/>
        </w:rPr>
        <w:t>9</w:t>
      </w:r>
    </w:p>
    <w:p w14:paraId="62BD407D" w14:textId="77777777" w:rsidR="00A7516F" w:rsidRDefault="00000000">
      <w:pPr>
        <w:spacing w:line="248" w:lineRule="exact"/>
        <w:ind w:left="2906" w:right="1666"/>
        <w:jc w:val="center"/>
        <w:rPr>
          <w:b/>
          <w:sz w:val="23"/>
        </w:rPr>
      </w:pPr>
      <w:r>
        <w:rPr>
          <w:b/>
          <w:color w:val="212121"/>
          <w:w w:val="105"/>
          <w:sz w:val="23"/>
          <w:u w:val="thick" w:color="212121"/>
        </w:rPr>
        <w:t>Vypořádání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color w:val="464646"/>
          <w:w w:val="105"/>
          <w:sz w:val="23"/>
          <w:u w:val="thick" w:color="212121"/>
        </w:rPr>
        <w:t>při</w:t>
      </w:r>
      <w:r>
        <w:rPr>
          <w:color w:val="464646"/>
          <w:spacing w:val="-28"/>
          <w:w w:val="105"/>
          <w:sz w:val="23"/>
          <w:u w:val="thick" w:color="212121"/>
        </w:rPr>
        <w:t xml:space="preserve"> </w:t>
      </w:r>
      <w:r>
        <w:rPr>
          <w:b/>
          <w:color w:val="212121"/>
          <w:w w:val="105"/>
          <w:sz w:val="23"/>
          <w:u w:val="thick" w:color="212121"/>
        </w:rPr>
        <w:t>skončení</w:t>
      </w:r>
      <w:r>
        <w:rPr>
          <w:b/>
          <w:color w:val="212121"/>
          <w:spacing w:val="-14"/>
          <w:w w:val="105"/>
          <w:sz w:val="23"/>
          <w:u w:val="thick" w:color="212121"/>
        </w:rPr>
        <w:t xml:space="preserve"> </w:t>
      </w:r>
      <w:r>
        <w:rPr>
          <w:b/>
          <w:color w:val="212121"/>
          <w:spacing w:val="-2"/>
          <w:w w:val="105"/>
          <w:sz w:val="23"/>
          <w:u w:val="thick" w:color="212121"/>
        </w:rPr>
        <w:t>nájmu</w:t>
      </w:r>
    </w:p>
    <w:p w14:paraId="115FEAE8" w14:textId="77777777" w:rsidR="00A7516F" w:rsidRDefault="00A7516F">
      <w:pPr>
        <w:pStyle w:val="Zkladntext"/>
        <w:rPr>
          <w:b/>
          <w:sz w:val="21"/>
        </w:rPr>
      </w:pPr>
    </w:p>
    <w:p w14:paraId="27C3848C" w14:textId="77777777" w:rsidR="00A7516F" w:rsidRDefault="00000000">
      <w:pPr>
        <w:pStyle w:val="Zkladntext"/>
        <w:spacing w:line="208" w:lineRule="auto"/>
        <w:ind w:left="1895" w:right="232" w:firstLine="443"/>
        <w:jc w:val="both"/>
      </w:pPr>
      <w:r>
        <w:rPr>
          <w:color w:val="212121"/>
        </w:rPr>
        <w:t>Při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ukončení nájmu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nájemce povinnen vrátit pronajímateli nebytový prostor ve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stavu, 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jakém jej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převzal,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 přihlédnutím k jeho běžnému opotřebení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pronajímatelem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schváleným staveb­ ním úpravám.</w:t>
      </w:r>
    </w:p>
    <w:p w14:paraId="12C0C687" w14:textId="77777777" w:rsidR="00A7516F" w:rsidRDefault="00A7516F">
      <w:pPr>
        <w:spacing w:line="208" w:lineRule="auto"/>
        <w:jc w:val="both"/>
        <w:sectPr w:rsidR="00A7516F">
          <w:headerReference w:type="default" r:id="rId11"/>
          <w:footerReference w:type="default" r:id="rId12"/>
          <w:pgSz w:w="11900" w:h="16820"/>
          <w:pgMar w:top="40" w:right="520" w:bottom="920" w:left="260" w:header="0" w:footer="727" w:gutter="0"/>
          <w:cols w:space="708"/>
        </w:sectPr>
      </w:pPr>
    </w:p>
    <w:p w14:paraId="088CF074" w14:textId="568F25CE" w:rsidR="00A7516F" w:rsidRDefault="00993673">
      <w:pPr>
        <w:pStyle w:val="Zkladntext"/>
        <w:spacing w:line="20" w:lineRule="exact"/>
        <w:ind w:left="-20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D066E68" wp14:editId="2D9C0C43">
                <wp:extent cx="1697990" cy="24765"/>
                <wp:effectExtent l="17145" t="3810" r="18415" b="0"/>
                <wp:docPr id="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990" cy="24765"/>
                          <a:chOff x="0" y="0"/>
                          <a:chExt cx="2674" cy="39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2673" cy="0"/>
                          </a:xfrm>
                          <a:prstGeom prst="line">
                            <a:avLst/>
                          </a:prstGeom>
                          <a:noFill/>
                          <a:ln w="244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EEB12" id="docshapegroup7" o:spid="_x0000_s1026" style="width:133.7pt;height:1.95pt;mso-position-horizontal-relative:char;mso-position-vertical-relative:line" coordsize="267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">
                <v:line id="Line 3" o:spid="_x0000_s1027" style="position:absolute;visibility:visible;mso-wrap-style:square" from="0,19" to="267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" strokeweight=".67814mm"/>
                <w10:anchorlock/>
              </v:group>
            </w:pict>
          </mc:Fallback>
        </mc:AlternateContent>
      </w:r>
    </w:p>
    <w:p w14:paraId="21F14997" w14:textId="77777777" w:rsidR="00A7516F" w:rsidRDefault="00A7516F">
      <w:pPr>
        <w:pStyle w:val="Zkladntext"/>
        <w:rPr>
          <w:sz w:val="20"/>
        </w:rPr>
      </w:pPr>
    </w:p>
    <w:p w14:paraId="40A0E937" w14:textId="77777777" w:rsidR="00A7516F" w:rsidRDefault="00A7516F">
      <w:pPr>
        <w:pStyle w:val="Zkladntext"/>
        <w:rPr>
          <w:sz w:val="20"/>
        </w:rPr>
      </w:pPr>
    </w:p>
    <w:p w14:paraId="781FC821" w14:textId="77777777" w:rsidR="00A7516F" w:rsidRDefault="00000000">
      <w:pPr>
        <w:spacing w:before="224" w:line="250" w:lineRule="exact"/>
        <w:ind w:left="2906" w:right="1531"/>
        <w:jc w:val="center"/>
        <w:rPr>
          <w:b/>
          <w:sz w:val="23"/>
        </w:rPr>
      </w:pPr>
      <w:r>
        <w:rPr>
          <w:b/>
          <w:color w:val="232323"/>
          <w:spacing w:val="-4"/>
          <w:w w:val="105"/>
          <w:sz w:val="23"/>
        </w:rPr>
        <w:t>Čl.10</w:t>
      </w:r>
    </w:p>
    <w:p w14:paraId="764DA26E" w14:textId="77777777" w:rsidR="00A7516F" w:rsidRDefault="00000000">
      <w:pPr>
        <w:spacing w:line="250" w:lineRule="exact"/>
        <w:ind w:left="2906" w:right="1666"/>
        <w:jc w:val="center"/>
        <w:rPr>
          <w:b/>
          <w:sz w:val="23"/>
        </w:rPr>
      </w:pPr>
      <w:r>
        <w:rPr>
          <w:b/>
          <w:color w:val="232323"/>
          <w:w w:val="105"/>
          <w:sz w:val="23"/>
          <w:u w:val="thick" w:color="232323"/>
        </w:rPr>
        <w:t>ostatní</w:t>
      </w:r>
      <w:r>
        <w:rPr>
          <w:b/>
          <w:color w:val="232323"/>
          <w:spacing w:val="-13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  <w:sz w:val="23"/>
          <w:u w:val="thick" w:color="232323"/>
        </w:rPr>
        <w:t>u</w:t>
      </w:r>
      <w:r>
        <w:rPr>
          <w:b/>
          <w:color w:val="4F4F4F"/>
          <w:spacing w:val="-2"/>
          <w:w w:val="105"/>
          <w:sz w:val="23"/>
          <w:u w:val="thick" w:color="232323"/>
        </w:rPr>
        <w:t>j</w:t>
      </w:r>
      <w:r>
        <w:rPr>
          <w:b/>
          <w:color w:val="232323"/>
          <w:spacing w:val="-2"/>
          <w:w w:val="105"/>
          <w:sz w:val="23"/>
          <w:u w:val="thick" w:color="232323"/>
        </w:rPr>
        <w:t>ednání</w:t>
      </w:r>
    </w:p>
    <w:p w14:paraId="1B5D4D53" w14:textId="77777777" w:rsidR="00A7516F" w:rsidRDefault="00000000">
      <w:pPr>
        <w:pStyle w:val="Odstavecseseznamem"/>
        <w:numPr>
          <w:ilvl w:val="0"/>
          <w:numId w:val="1"/>
        </w:numPr>
        <w:tabs>
          <w:tab w:val="left" w:pos="1960"/>
        </w:tabs>
        <w:spacing w:before="233" w:line="213" w:lineRule="auto"/>
        <w:ind w:right="156" w:hanging="440"/>
        <w:jc w:val="both"/>
        <w:rPr>
          <w:sz w:val="24"/>
        </w:rPr>
      </w:pPr>
      <w:r>
        <w:rPr>
          <w:color w:val="232323"/>
          <w:sz w:val="24"/>
        </w:rPr>
        <w:t>Pronajímat 1·prohlašuje,</w:t>
      </w:r>
      <w:r>
        <w:rPr>
          <w:color w:val="232323"/>
          <w:spacing w:val="-36"/>
          <w:sz w:val="24"/>
        </w:rPr>
        <w:t xml:space="preserve"> </w:t>
      </w:r>
      <w:r>
        <w:rPr>
          <w:color w:val="232323"/>
          <w:sz w:val="24"/>
        </w:rPr>
        <w:t>že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na pronajímaných prostorách nevá­ znou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žádná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práva a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povinnosti, které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by bránily jeho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řádnému užívání dle této smlouvy.</w:t>
      </w:r>
    </w:p>
    <w:p w14:paraId="656C2A43" w14:textId="77777777" w:rsidR="00A7516F" w:rsidRDefault="00A7516F">
      <w:pPr>
        <w:pStyle w:val="Zkladntext"/>
        <w:spacing w:before="1"/>
        <w:rPr>
          <w:sz w:val="21"/>
        </w:rPr>
      </w:pPr>
    </w:p>
    <w:p w14:paraId="019E46A0" w14:textId="77777777" w:rsidR="00A7516F" w:rsidRDefault="00000000">
      <w:pPr>
        <w:pStyle w:val="Odstavecseseznamem"/>
        <w:numPr>
          <w:ilvl w:val="0"/>
          <w:numId w:val="1"/>
        </w:numPr>
        <w:tabs>
          <w:tab w:val="left" w:pos="1959"/>
        </w:tabs>
        <w:spacing w:before="1" w:line="208" w:lineRule="auto"/>
        <w:ind w:left="1960" w:right="165" w:hanging="429"/>
        <w:jc w:val="both"/>
        <w:rPr>
          <w:sz w:val="24"/>
        </w:rPr>
      </w:pPr>
      <w:r>
        <w:rPr>
          <w:color w:val="232323"/>
          <w:sz w:val="24"/>
        </w:rPr>
        <w:t>Smlouva</w:t>
      </w:r>
      <w:r>
        <w:rPr>
          <w:color w:val="232323"/>
          <w:spacing w:val="80"/>
          <w:sz w:val="24"/>
        </w:rPr>
        <w:t xml:space="preserve"> </w:t>
      </w:r>
      <w:r>
        <w:rPr>
          <w:color w:val="232323"/>
          <w:sz w:val="24"/>
        </w:rPr>
        <w:t>nabývá platnosti dnem</w:t>
      </w:r>
      <w:r>
        <w:rPr>
          <w:color w:val="232323"/>
          <w:spacing w:val="80"/>
          <w:sz w:val="24"/>
        </w:rPr>
        <w:t xml:space="preserve"> </w:t>
      </w:r>
      <w:r>
        <w:rPr>
          <w:color w:val="232323"/>
          <w:sz w:val="24"/>
        </w:rPr>
        <w:t>podpisu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účinnosti</w:t>
      </w:r>
      <w:r>
        <w:rPr>
          <w:color w:val="232323"/>
          <w:spacing w:val="80"/>
          <w:sz w:val="24"/>
        </w:rPr>
        <w:t xml:space="preserve"> </w:t>
      </w:r>
      <w:r>
        <w:rPr>
          <w:color w:val="232323"/>
          <w:sz w:val="24"/>
        </w:rPr>
        <w:t>od prvého dne měsíce, následujícího po datu jejího podpisu.</w:t>
      </w:r>
    </w:p>
    <w:p w14:paraId="30082C63" w14:textId="77777777" w:rsidR="00A7516F" w:rsidRDefault="00A7516F">
      <w:pPr>
        <w:pStyle w:val="Zkladntext"/>
        <w:spacing w:before="9"/>
        <w:rPr>
          <w:sz w:val="21"/>
        </w:rPr>
      </w:pPr>
    </w:p>
    <w:p w14:paraId="449B97A6" w14:textId="77777777" w:rsidR="00A7516F" w:rsidRDefault="00000000">
      <w:pPr>
        <w:pStyle w:val="Odstavecseseznamem"/>
        <w:numPr>
          <w:ilvl w:val="0"/>
          <w:numId w:val="1"/>
        </w:numPr>
        <w:tabs>
          <w:tab w:val="left" w:pos="1959"/>
        </w:tabs>
        <w:spacing w:line="208" w:lineRule="auto"/>
        <w:ind w:left="1960" w:right="155" w:hanging="431"/>
        <w:jc w:val="both"/>
        <w:rPr>
          <w:sz w:val="24"/>
        </w:rPr>
      </w:pPr>
      <w:r>
        <w:rPr>
          <w:color w:val="232323"/>
          <w:sz w:val="24"/>
        </w:rPr>
        <w:t>Tuto smlouvu lze měnit jen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číslovanými písemnými dodatky,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kte­ ré musí podepsat obě smluvní strany.</w:t>
      </w:r>
    </w:p>
    <w:p w14:paraId="20159DCD" w14:textId="77777777" w:rsidR="00A7516F" w:rsidRDefault="00A7516F">
      <w:pPr>
        <w:pStyle w:val="Zkladntext"/>
        <w:spacing w:before="3"/>
        <w:rPr>
          <w:sz w:val="21"/>
        </w:rPr>
      </w:pPr>
    </w:p>
    <w:p w14:paraId="78537F36" w14:textId="77777777" w:rsidR="00A7516F" w:rsidRDefault="00000000">
      <w:pPr>
        <w:pStyle w:val="Odstavecseseznamem"/>
        <w:numPr>
          <w:ilvl w:val="0"/>
          <w:numId w:val="1"/>
        </w:numPr>
        <w:tabs>
          <w:tab w:val="left" w:pos="1959"/>
        </w:tabs>
        <w:spacing w:before="1" w:line="211" w:lineRule="auto"/>
        <w:ind w:left="1948" w:right="161" w:hanging="426"/>
        <w:jc w:val="both"/>
        <w:rPr>
          <w:sz w:val="24"/>
        </w:rPr>
      </w:pPr>
      <w:r>
        <w:rPr>
          <w:color w:val="232323"/>
          <w:sz w:val="24"/>
        </w:rPr>
        <w:t>Tato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smlouva je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vyhotovena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ve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z w:val="24"/>
        </w:rPr>
        <w:t>čtyřech vyhotoveních,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z nichž každá strana obdrží dvě vyhotovení.</w:t>
      </w:r>
    </w:p>
    <w:p w14:paraId="36442E3C" w14:textId="77777777" w:rsidR="00A7516F" w:rsidRDefault="00A7516F">
      <w:pPr>
        <w:pStyle w:val="Zkladntext"/>
        <w:rPr>
          <w:sz w:val="20"/>
        </w:rPr>
      </w:pPr>
    </w:p>
    <w:p w14:paraId="70AE71C3" w14:textId="77777777" w:rsidR="00A7516F" w:rsidRDefault="00A7516F">
      <w:pPr>
        <w:pStyle w:val="Zkladntext"/>
        <w:rPr>
          <w:sz w:val="20"/>
        </w:rPr>
      </w:pPr>
    </w:p>
    <w:p w14:paraId="6F4F27FE" w14:textId="77777777" w:rsidR="00A7516F" w:rsidRDefault="00A7516F">
      <w:pPr>
        <w:pStyle w:val="Zkladntext"/>
        <w:rPr>
          <w:sz w:val="20"/>
        </w:rPr>
      </w:pPr>
    </w:p>
    <w:p w14:paraId="4ABE39AD" w14:textId="77777777" w:rsidR="00A7516F" w:rsidRDefault="00000000">
      <w:pPr>
        <w:spacing w:before="205"/>
        <w:ind w:right="2185"/>
        <w:jc w:val="right"/>
        <w:rPr>
          <w:rFonts w:ascii="Arial"/>
          <w:sz w:val="2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D319D04" wp14:editId="4361612B">
            <wp:simplePos x="0" y="0"/>
            <wp:positionH relativeFrom="page">
              <wp:posOffset>1123549</wp:posOffset>
            </wp:positionH>
            <wp:positionV relativeFrom="paragraph">
              <wp:posOffset>31750</wp:posOffset>
            </wp:positionV>
            <wp:extent cx="2610420" cy="2166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420" cy="21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1168" behindDoc="1" locked="0" layoutInCell="1" allowOverlap="1" wp14:anchorId="09D989BD" wp14:editId="7985C656">
            <wp:simplePos x="0" y="0"/>
            <wp:positionH relativeFrom="page">
              <wp:posOffset>5443718</wp:posOffset>
            </wp:positionH>
            <wp:positionV relativeFrom="paragraph">
              <wp:posOffset>-17074</wp:posOffset>
            </wp:positionV>
            <wp:extent cx="1847139" cy="172111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139" cy="172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2323"/>
          <w:w w:val="170"/>
          <w:sz w:val="26"/>
        </w:rPr>
        <w:t>v.</w:t>
      </w:r>
      <w:r>
        <w:rPr>
          <w:rFonts w:ascii="Arial"/>
          <w:color w:val="232323"/>
          <w:w w:val="170"/>
          <w:sz w:val="26"/>
        </w:rPr>
        <w:t>.......</w:t>
      </w:r>
      <w:r>
        <w:rPr>
          <w:rFonts w:ascii="Arial"/>
          <w:color w:val="232323"/>
          <w:spacing w:val="-25"/>
          <w:w w:val="170"/>
          <w:sz w:val="26"/>
        </w:rPr>
        <w:t xml:space="preserve"> </w:t>
      </w:r>
      <w:r>
        <w:rPr>
          <w:rFonts w:ascii="Arial"/>
          <w:color w:val="232323"/>
          <w:spacing w:val="-10"/>
          <w:w w:val="185"/>
          <w:sz w:val="26"/>
        </w:rPr>
        <w:t>.</w:t>
      </w:r>
    </w:p>
    <w:p w14:paraId="7EB78C2B" w14:textId="77777777" w:rsidR="00A7516F" w:rsidRDefault="00000000">
      <w:pPr>
        <w:tabs>
          <w:tab w:val="left" w:leader="dot" w:pos="2888"/>
          <w:tab w:val="left" w:pos="4851"/>
        </w:tabs>
        <w:spacing w:before="45" w:line="720" w:lineRule="exact"/>
        <w:ind w:left="2101"/>
        <w:rPr>
          <w:rFonts w:ascii="Times New Roman"/>
          <w:sz w:val="67"/>
        </w:rPr>
      </w:pPr>
      <w:r>
        <w:rPr>
          <w:rFonts w:ascii="Times New Roman"/>
          <w:color w:val="232323"/>
          <w:spacing w:val="-10"/>
          <w:w w:val="110"/>
          <w:sz w:val="67"/>
        </w:rPr>
        <w:t>.</w:t>
      </w:r>
      <w:r>
        <w:rPr>
          <w:rFonts w:ascii="Times New Roman"/>
          <w:color w:val="232323"/>
          <w:sz w:val="67"/>
        </w:rPr>
        <w:tab/>
      </w:r>
      <w:r>
        <w:rPr>
          <w:rFonts w:ascii="Times New Roman"/>
          <w:color w:val="3A3A3B"/>
          <w:spacing w:val="-1253"/>
          <w:w w:val="387"/>
          <w:sz w:val="67"/>
        </w:rPr>
        <w:t>h</w:t>
      </w:r>
      <w:r>
        <w:rPr>
          <w:rFonts w:ascii="Times New Roman"/>
          <w:color w:val="232323"/>
          <w:spacing w:val="-5"/>
          <w:w w:val="82"/>
          <w:sz w:val="67"/>
        </w:rPr>
        <w:t>.</w:t>
      </w:r>
      <w:r>
        <w:rPr>
          <w:rFonts w:ascii="Times New Roman"/>
          <w:color w:val="232323"/>
          <w:sz w:val="67"/>
        </w:rPr>
        <w:tab/>
      </w:r>
      <w:r>
        <w:rPr>
          <w:rFonts w:ascii="Times New Roman"/>
          <w:color w:val="232323"/>
          <w:spacing w:val="-10"/>
          <w:w w:val="370"/>
          <w:sz w:val="67"/>
        </w:rPr>
        <w:t>.</w:t>
      </w:r>
    </w:p>
    <w:p w14:paraId="62894428" w14:textId="77777777" w:rsidR="00A7516F" w:rsidRDefault="00000000">
      <w:pPr>
        <w:spacing w:line="210" w:lineRule="exact"/>
        <w:ind w:left="2833"/>
        <w:rPr>
          <w:b/>
          <w:sz w:val="23"/>
        </w:rPr>
      </w:pPr>
      <w:r>
        <w:rPr>
          <w:b/>
          <w:color w:val="232323"/>
          <w:spacing w:val="-2"/>
          <w:w w:val="105"/>
          <w:sz w:val="23"/>
        </w:rPr>
        <w:t>pronajímatel</w:t>
      </w:r>
    </w:p>
    <w:p w14:paraId="47089A28" w14:textId="77777777" w:rsidR="00A7516F" w:rsidRDefault="00000000">
      <w:pPr>
        <w:spacing w:before="56" w:line="210" w:lineRule="exact"/>
        <w:ind w:left="1626"/>
        <w:rPr>
          <w:rFonts w:ascii="Arial" w:hAnsi="Arial"/>
          <w:b/>
          <w:sz w:val="19"/>
        </w:rPr>
      </w:pPr>
      <w:r>
        <w:rPr>
          <w:rFonts w:ascii="Arial" w:hAnsi="Arial"/>
          <w:color w:val="A795E6"/>
          <w:w w:val="105"/>
          <w:sz w:val="19"/>
        </w:rPr>
        <w:t>·</w:t>
      </w:r>
      <w:r>
        <w:rPr>
          <w:rFonts w:ascii="Arial" w:hAnsi="Arial"/>
          <w:color w:val="A795E6"/>
          <w:spacing w:val="-4"/>
          <w:w w:val="105"/>
          <w:sz w:val="19"/>
        </w:rPr>
        <w:t xml:space="preserve"> </w:t>
      </w:r>
      <w:r>
        <w:rPr>
          <w:rFonts w:ascii="Arial" w:hAnsi="Arial"/>
          <w:b/>
          <w:color w:val="A795E6"/>
          <w:w w:val="105"/>
          <w:sz w:val="19"/>
        </w:rPr>
        <w:t>í&gt;OMOV</w:t>
      </w:r>
      <w:r>
        <w:rPr>
          <w:rFonts w:ascii="Arial" w:hAnsi="Arial"/>
          <w:b/>
          <w:color w:val="A795E6"/>
          <w:spacing w:val="75"/>
          <w:w w:val="105"/>
          <w:sz w:val="19"/>
        </w:rPr>
        <w:t xml:space="preserve"> </w:t>
      </w:r>
      <w:r>
        <w:rPr>
          <w:rFonts w:ascii="Arial" w:hAnsi="Arial"/>
          <w:b/>
          <w:color w:val="A795E6"/>
          <w:spacing w:val="-2"/>
          <w:w w:val="105"/>
          <w:sz w:val="19"/>
        </w:rPr>
        <w:t>MLADEŽE</w:t>
      </w:r>
    </w:p>
    <w:p w14:paraId="300ED264" w14:textId="77777777" w:rsidR="00A7516F" w:rsidRDefault="00000000">
      <w:pPr>
        <w:spacing w:before="2" w:line="218" w:lineRule="auto"/>
        <w:ind w:left="1832" w:right="6502" w:hanging="345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A795E6"/>
          <w:w w:val="110"/>
          <w:sz w:val="17"/>
        </w:rPr>
        <w:t>'Středních</w:t>
      </w:r>
      <w:r>
        <w:rPr>
          <w:rFonts w:ascii="Times New Roman" w:hAnsi="Times New Roman"/>
          <w:color w:val="A795E6"/>
          <w:spacing w:val="40"/>
          <w:w w:val="110"/>
          <w:sz w:val="17"/>
        </w:rPr>
        <w:t xml:space="preserve"> </w:t>
      </w:r>
      <w:r>
        <w:rPr>
          <w:rFonts w:ascii="Times New Roman" w:hAnsi="Times New Roman"/>
          <w:color w:val="A795E6"/>
          <w:w w:val="110"/>
          <w:sz w:val="16"/>
        </w:rPr>
        <w:t>zdravumlcltých</w:t>
      </w:r>
      <w:r>
        <w:rPr>
          <w:rFonts w:ascii="Times New Roman" w:hAnsi="Times New Roman"/>
          <w:color w:val="A795E6"/>
          <w:spacing w:val="40"/>
          <w:w w:val="110"/>
          <w:sz w:val="16"/>
        </w:rPr>
        <w:t xml:space="preserve"> </w:t>
      </w:r>
      <w:r>
        <w:rPr>
          <w:rFonts w:ascii="Times New Roman" w:hAnsi="Times New Roman"/>
          <w:color w:val="A795E6"/>
          <w:w w:val="110"/>
          <w:sz w:val="17"/>
        </w:rPr>
        <w:t>šk'o( Lovosická</w:t>
      </w:r>
      <w:r>
        <w:rPr>
          <w:rFonts w:ascii="Times New Roman" w:hAnsi="Times New Roman"/>
          <w:color w:val="A795E6"/>
          <w:spacing w:val="40"/>
          <w:w w:val="110"/>
          <w:sz w:val="17"/>
        </w:rPr>
        <w:t xml:space="preserve"> </w:t>
      </w:r>
      <w:r>
        <w:rPr>
          <w:rFonts w:ascii="Times New Roman" w:hAnsi="Times New Roman"/>
          <w:color w:val="A795E6"/>
          <w:w w:val="110"/>
          <w:sz w:val="17"/>
        </w:rPr>
        <w:t>42,</w:t>
      </w:r>
      <w:r>
        <w:rPr>
          <w:rFonts w:ascii="Times New Roman" w:hAnsi="Times New Roman"/>
          <w:color w:val="A795E6"/>
          <w:spacing w:val="40"/>
          <w:w w:val="110"/>
          <w:sz w:val="17"/>
        </w:rPr>
        <w:t xml:space="preserve"> </w:t>
      </w:r>
      <w:r>
        <w:rPr>
          <w:rFonts w:ascii="Times New Roman" w:hAnsi="Times New Roman"/>
          <w:color w:val="A795E6"/>
          <w:w w:val="110"/>
          <w:sz w:val="16"/>
        </w:rPr>
        <w:t>Praha</w:t>
      </w:r>
      <w:r>
        <w:rPr>
          <w:rFonts w:ascii="Times New Roman" w:hAnsi="Times New Roman"/>
          <w:color w:val="A795E6"/>
          <w:spacing w:val="40"/>
          <w:w w:val="110"/>
          <w:sz w:val="16"/>
        </w:rPr>
        <w:t xml:space="preserve"> </w:t>
      </w:r>
      <w:r>
        <w:rPr>
          <w:rFonts w:ascii="Times New Roman" w:hAnsi="Times New Roman"/>
          <w:color w:val="A795E6"/>
          <w:w w:val="90"/>
          <w:sz w:val="17"/>
        </w:rPr>
        <w:t>9_</w:t>
      </w:r>
    </w:p>
    <w:p w14:paraId="43AA0259" w14:textId="77777777" w:rsidR="00A7516F" w:rsidRDefault="00000000">
      <w:pPr>
        <w:tabs>
          <w:tab w:val="left" w:pos="2450"/>
        </w:tabs>
        <w:spacing w:line="145" w:lineRule="exact"/>
        <w:ind w:left="1703"/>
        <w:rPr>
          <w:sz w:val="18"/>
        </w:rPr>
      </w:pPr>
      <w:r>
        <w:rPr>
          <w:color w:val="B5A8E9"/>
          <w:spacing w:val="-10"/>
          <w:w w:val="90"/>
          <w:sz w:val="18"/>
        </w:rPr>
        <w:t>-</w:t>
      </w:r>
      <w:r>
        <w:rPr>
          <w:color w:val="B5A8E9"/>
          <w:sz w:val="18"/>
        </w:rPr>
        <w:tab/>
      </w:r>
      <w:r>
        <w:rPr>
          <w:color w:val="A795E6"/>
          <w:w w:val="85"/>
          <w:sz w:val="18"/>
        </w:rPr>
        <w:t>190</w:t>
      </w:r>
      <w:r>
        <w:rPr>
          <w:color w:val="A795E6"/>
          <w:spacing w:val="-39"/>
          <w:w w:val="85"/>
          <w:sz w:val="18"/>
        </w:rPr>
        <w:t xml:space="preserve"> </w:t>
      </w:r>
      <w:r>
        <w:rPr>
          <w:color w:val="A795E6"/>
          <w:spacing w:val="-7"/>
          <w:w w:val="90"/>
          <w:sz w:val="18"/>
        </w:rPr>
        <w:t>00</w:t>
      </w:r>
    </w:p>
    <w:p w14:paraId="6C28D6C3" w14:textId="77777777" w:rsidR="00A7516F" w:rsidRDefault="00000000">
      <w:pPr>
        <w:tabs>
          <w:tab w:val="left" w:pos="2678"/>
        </w:tabs>
        <w:spacing w:line="198" w:lineRule="exact"/>
        <w:ind w:left="2267"/>
        <w:rPr>
          <w:rFonts w:ascii="Times New Roman"/>
          <w:sz w:val="21"/>
        </w:rPr>
      </w:pPr>
      <w:r>
        <w:rPr>
          <w:rFonts w:ascii="Times New Roman"/>
          <w:color w:val="B5A8E9"/>
          <w:spacing w:val="-10"/>
          <w:w w:val="95"/>
          <w:sz w:val="21"/>
        </w:rPr>
        <w:t>.</w:t>
      </w:r>
      <w:r>
        <w:rPr>
          <w:rFonts w:ascii="Times New Roman"/>
          <w:color w:val="B5A8E9"/>
          <w:sz w:val="21"/>
        </w:rPr>
        <w:tab/>
      </w:r>
      <w:r>
        <w:rPr>
          <w:rFonts w:ascii="Times New Roman"/>
          <w:color w:val="A795E6"/>
          <w:w w:val="80"/>
          <w:sz w:val="21"/>
        </w:rPr>
        <w:t>-</w:t>
      </w:r>
      <w:r>
        <w:rPr>
          <w:rFonts w:ascii="Times New Roman"/>
          <w:color w:val="A795E6"/>
          <w:spacing w:val="-5"/>
          <w:w w:val="95"/>
          <w:sz w:val="21"/>
        </w:rPr>
        <w:t>i-</w:t>
      </w:r>
    </w:p>
    <w:sectPr w:rsidR="00A7516F">
      <w:headerReference w:type="default" r:id="rId15"/>
      <w:footerReference w:type="default" r:id="rId16"/>
      <w:pgSz w:w="11900" w:h="16820"/>
      <w:pgMar w:top="140" w:right="520" w:bottom="960" w:left="260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B0B0" w14:textId="77777777" w:rsidR="00153BF5" w:rsidRDefault="00153BF5">
      <w:r>
        <w:separator/>
      </w:r>
    </w:p>
  </w:endnote>
  <w:endnote w:type="continuationSeparator" w:id="0">
    <w:p w14:paraId="4D57783E" w14:textId="77777777" w:rsidR="00153BF5" w:rsidRDefault="0015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EB82" w14:textId="3E914394" w:rsidR="00A7516F" w:rsidRDefault="009936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04C86A5F" wp14:editId="6988C242">
              <wp:simplePos x="0" y="0"/>
              <wp:positionH relativeFrom="page">
                <wp:posOffset>4023360</wp:posOffset>
              </wp:positionH>
              <wp:positionV relativeFrom="page">
                <wp:posOffset>10170795</wp:posOffset>
              </wp:positionV>
              <wp:extent cx="92075" cy="17335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E18A" w14:textId="77777777" w:rsidR="00A7516F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3D3D3D"/>
                              <w:w w:val="99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86A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16.8pt;margin-top:800.85pt;width:7.25pt;height:13.6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" filled="f" stroked="f">
              <v:textbox inset="0,0,0,0">
                <w:txbxContent>
                  <w:p w14:paraId="757DE18A" w14:textId="77777777" w:rsidR="00A7516F" w:rsidRDefault="00000000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3D3D3D"/>
                        <w:w w:val="99"/>
                        <w:sz w:val="2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5188" w14:textId="6D3A9A32" w:rsidR="00A7516F" w:rsidRDefault="00993673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40944E46" wp14:editId="585919AB">
              <wp:simplePos x="0" y="0"/>
              <wp:positionH relativeFrom="page">
                <wp:posOffset>3964305</wp:posOffset>
              </wp:positionH>
              <wp:positionV relativeFrom="page">
                <wp:posOffset>10021570</wp:posOffset>
              </wp:positionV>
              <wp:extent cx="179705" cy="19558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105F" w14:textId="77777777" w:rsidR="00A7516F" w:rsidRDefault="00000000">
                          <w:pPr>
                            <w:spacing w:before="57"/>
                            <w:ind w:left="85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F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F1F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1F1F1F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F1F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1F1F1F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44E4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2.15pt;margin-top:789.1pt;width:14.15pt;height:15.4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G51wEAAJcDAAAOAAAAZHJzL2Uyb0RvYy54bWysU9tu1DAQfUfiHyy/s8lWWtp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" filled="f" stroked="f">
              <v:textbox inset="0,0,0,0">
                <w:txbxContent>
                  <w:p w14:paraId="046D105F" w14:textId="77777777" w:rsidR="00A7516F" w:rsidRDefault="00000000">
                    <w:pPr>
                      <w:spacing w:before="57"/>
                      <w:ind w:left="8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F1F1F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F1F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1F1F1F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F1F"/>
                        <w:w w:val="105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color w:val="1F1F1F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C5CF" w14:textId="1234FD18" w:rsidR="00A7516F" w:rsidRDefault="009936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148BA255" wp14:editId="571D182B">
              <wp:simplePos x="0" y="0"/>
              <wp:positionH relativeFrom="page">
                <wp:posOffset>4036060</wp:posOffset>
              </wp:positionH>
              <wp:positionV relativeFrom="page">
                <wp:posOffset>10058400</wp:posOffset>
              </wp:positionV>
              <wp:extent cx="218440" cy="16065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893B8" w14:textId="77777777" w:rsidR="00A7516F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BA25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17.8pt;margin-top:11in;width:17.2pt;height:12.6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" filled="f" stroked="f">
              <v:textbox inset="0,0,0,0">
                <w:txbxContent>
                  <w:p w14:paraId="62D893B8" w14:textId="77777777" w:rsidR="00A7516F" w:rsidRDefault="00000000">
                    <w:pPr>
                      <w:spacing w:before="14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t>6</w:t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024D" w14:textId="24767F7B" w:rsidR="00A7516F" w:rsidRDefault="009936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4BDF549F" wp14:editId="4BAC1A37">
              <wp:simplePos x="0" y="0"/>
              <wp:positionH relativeFrom="page">
                <wp:posOffset>4036060</wp:posOffset>
              </wp:positionH>
              <wp:positionV relativeFrom="page">
                <wp:posOffset>10058400</wp:posOffset>
              </wp:positionV>
              <wp:extent cx="218440" cy="16065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CF493" w14:textId="77777777" w:rsidR="00A7516F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232323"/>
                              <w:w w:val="19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F549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7.8pt;margin-top:11in;width:17.2pt;height:12.6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" filled="f" stroked="f">
              <v:textbox inset="0,0,0,0">
                <w:txbxContent>
                  <w:p w14:paraId="263CF493" w14:textId="77777777" w:rsidR="00A7516F" w:rsidRDefault="00000000">
                    <w:pPr>
                      <w:spacing w:before="14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t>6</w:t>
                    </w:r>
                    <w:r>
                      <w:rPr>
                        <w:rFonts w:ascii="Arial"/>
                        <w:color w:val="232323"/>
                        <w:w w:val="19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088E" w14:textId="77777777" w:rsidR="00153BF5" w:rsidRDefault="00153BF5">
      <w:r>
        <w:separator/>
      </w:r>
    </w:p>
  </w:footnote>
  <w:footnote w:type="continuationSeparator" w:id="0">
    <w:p w14:paraId="609497C7" w14:textId="77777777" w:rsidR="00153BF5" w:rsidRDefault="0015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84E1" w14:textId="78F4949A" w:rsidR="00A7516F" w:rsidRDefault="00993673">
    <w:pPr>
      <w:pStyle w:val="Zkladntext"/>
      <w:spacing w:line="14" w:lineRule="auto"/>
      <w:rPr>
        <w:sz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17A56EB2" wp14:editId="28A910C1">
              <wp:simplePos x="0" y="0"/>
              <wp:positionH relativeFrom="page">
                <wp:posOffset>36830</wp:posOffset>
              </wp:positionH>
              <wp:positionV relativeFrom="page">
                <wp:posOffset>18415</wp:posOffset>
              </wp:positionV>
              <wp:extent cx="69596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" cy="0"/>
                      </a:xfrm>
                      <a:prstGeom prst="line">
                        <a:avLst/>
                      </a:prstGeom>
                      <a:noFill/>
                      <a:ln w="2441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D159F" id="Line 4" o:spid="_x0000_s1026" style="position:absolute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9pt,1.45pt" to="5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" strokeweight=".67814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57F3" w14:textId="77777777" w:rsidR="00A7516F" w:rsidRDefault="00A7516F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12F3" w14:textId="77777777" w:rsidR="00A7516F" w:rsidRDefault="00A7516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D1"/>
    <w:multiLevelType w:val="multilevel"/>
    <w:tmpl w:val="DBE80BF4"/>
    <w:lvl w:ilvl="0">
      <w:start w:val="1"/>
      <w:numFmt w:val="decimal"/>
      <w:lvlText w:val="%1."/>
      <w:lvlJc w:val="left"/>
      <w:pPr>
        <w:ind w:left="2012" w:hanging="578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1F1F"/>
        <w:spacing w:val="-1"/>
        <w:w w:val="107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99" w:hanging="567"/>
        <w:jc w:val="left"/>
      </w:pPr>
      <w:rPr>
        <w:rFonts w:hint="default"/>
        <w:spacing w:val="-1"/>
        <w:w w:val="101"/>
        <w:lang w:val="cs-CZ" w:eastAsia="en-US" w:bidi="ar-SA"/>
      </w:rPr>
    </w:lvl>
    <w:lvl w:ilvl="2">
      <w:numFmt w:val="bullet"/>
      <w:lvlText w:val="•"/>
      <w:lvlJc w:val="left"/>
      <w:pPr>
        <w:ind w:left="303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4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53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6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7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8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97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5BD2AE1"/>
    <w:multiLevelType w:val="hybridMultilevel"/>
    <w:tmpl w:val="4CC0E7F6"/>
    <w:lvl w:ilvl="0" w:tplc="8EACE9E0">
      <w:numFmt w:val="bullet"/>
      <w:lvlText w:val="-"/>
      <w:lvlJc w:val="left"/>
      <w:pPr>
        <w:ind w:left="2166" w:hanging="29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F3F41"/>
        <w:w w:val="101"/>
        <w:sz w:val="24"/>
        <w:szCs w:val="24"/>
        <w:lang w:val="cs-CZ" w:eastAsia="en-US" w:bidi="ar-SA"/>
      </w:rPr>
    </w:lvl>
    <w:lvl w:ilvl="1" w:tplc="DDDA8B78">
      <w:numFmt w:val="bullet"/>
      <w:lvlText w:val="•"/>
      <w:lvlJc w:val="left"/>
      <w:pPr>
        <w:ind w:left="3056" w:hanging="294"/>
      </w:pPr>
      <w:rPr>
        <w:rFonts w:hint="default"/>
        <w:lang w:val="cs-CZ" w:eastAsia="en-US" w:bidi="ar-SA"/>
      </w:rPr>
    </w:lvl>
    <w:lvl w:ilvl="2" w:tplc="09869DFC">
      <w:numFmt w:val="bullet"/>
      <w:lvlText w:val="•"/>
      <w:lvlJc w:val="left"/>
      <w:pPr>
        <w:ind w:left="3952" w:hanging="294"/>
      </w:pPr>
      <w:rPr>
        <w:rFonts w:hint="default"/>
        <w:lang w:val="cs-CZ" w:eastAsia="en-US" w:bidi="ar-SA"/>
      </w:rPr>
    </w:lvl>
    <w:lvl w:ilvl="3" w:tplc="3A624DF8">
      <w:numFmt w:val="bullet"/>
      <w:lvlText w:val="•"/>
      <w:lvlJc w:val="left"/>
      <w:pPr>
        <w:ind w:left="4848" w:hanging="294"/>
      </w:pPr>
      <w:rPr>
        <w:rFonts w:hint="default"/>
        <w:lang w:val="cs-CZ" w:eastAsia="en-US" w:bidi="ar-SA"/>
      </w:rPr>
    </w:lvl>
    <w:lvl w:ilvl="4" w:tplc="B31264B0">
      <w:numFmt w:val="bullet"/>
      <w:lvlText w:val="•"/>
      <w:lvlJc w:val="left"/>
      <w:pPr>
        <w:ind w:left="5744" w:hanging="294"/>
      </w:pPr>
      <w:rPr>
        <w:rFonts w:hint="default"/>
        <w:lang w:val="cs-CZ" w:eastAsia="en-US" w:bidi="ar-SA"/>
      </w:rPr>
    </w:lvl>
    <w:lvl w:ilvl="5" w:tplc="1A5814A0">
      <w:numFmt w:val="bullet"/>
      <w:lvlText w:val="•"/>
      <w:lvlJc w:val="left"/>
      <w:pPr>
        <w:ind w:left="6640" w:hanging="294"/>
      </w:pPr>
      <w:rPr>
        <w:rFonts w:hint="default"/>
        <w:lang w:val="cs-CZ" w:eastAsia="en-US" w:bidi="ar-SA"/>
      </w:rPr>
    </w:lvl>
    <w:lvl w:ilvl="6" w:tplc="A7BEB184">
      <w:numFmt w:val="bullet"/>
      <w:lvlText w:val="•"/>
      <w:lvlJc w:val="left"/>
      <w:pPr>
        <w:ind w:left="7536" w:hanging="294"/>
      </w:pPr>
      <w:rPr>
        <w:rFonts w:hint="default"/>
        <w:lang w:val="cs-CZ" w:eastAsia="en-US" w:bidi="ar-SA"/>
      </w:rPr>
    </w:lvl>
    <w:lvl w:ilvl="7" w:tplc="B90C734A">
      <w:numFmt w:val="bullet"/>
      <w:lvlText w:val="•"/>
      <w:lvlJc w:val="left"/>
      <w:pPr>
        <w:ind w:left="8432" w:hanging="294"/>
      </w:pPr>
      <w:rPr>
        <w:rFonts w:hint="default"/>
        <w:lang w:val="cs-CZ" w:eastAsia="en-US" w:bidi="ar-SA"/>
      </w:rPr>
    </w:lvl>
    <w:lvl w:ilvl="8" w:tplc="4BE63DD0">
      <w:numFmt w:val="bullet"/>
      <w:lvlText w:val="•"/>
      <w:lvlJc w:val="left"/>
      <w:pPr>
        <w:ind w:left="9328" w:hanging="294"/>
      </w:pPr>
      <w:rPr>
        <w:rFonts w:hint="default"/>
        <w:lang w:val="cs-CZ" w:eastAsia="en-US" w:bidi="ar-SA"/>
      </w:rPr>
    </w:lvl>
  </w:abstractNum>
  <w:abstractNum w:abstractNumId="2" w15:restartNumberingAfterBreak="0">
    <w:nsid w:val="268577C8"/>
    <w:multiLevelType w:val="hybridMultilevel"/>
    <w:tmpl w:val="236EAF2C"/>
    <w:lvl w:ilvl="0" w:tplc="B2945690">
      <w:start w:val="1"/>
      <w:numFmt w:val="decimal"/>
      <w:lvlText w:val="%1."/>
      <w:lvlJc w:val="left"/>
      <w:pPr>
        <w:ind w:left="1890" w:hanging="442"/>
        <w:jc w:val="left"/>
      </w:pPr>
      <w:rPr>
        <w:rFonts w:hint="default"/>
        <w:spacing w:val="-1"/>
        <w:w w:val="104"/>
        <w:lang w:val="cs-CZ" w:eastAsia="en-US" w:bidi="ar-SA"/>
      </w:rPr>
    </w:lvl>
    <w:lvl w:ilvl="1" w:tplc="54C68D0C">
      <w:numFmt w:val="bullet"/>
      <w:lvlText w:val="•"/>
      <w:lvlJc w:val="left"/>
      <w:pPr>
        <w:ind w:left="2822" w:hanging="442"/>
      </w:pPr>
      <w:rPr>
        <w:rFonts w:hint="default"/>
        <w:lang w:val="cs-CZ" w:eastAsia="en-US" w:bidi="ar-SA"/>
      </w:rPr>
    </w:lvl>
    <w:lvl w:ilvl="2" w:tplc="AD24CF14">
      <w:numFmt w:val="bullet"/>
      <w:lvlText w:val="•"/>
      <w:lvlJc w:val="left"/>
      <w:pPr>
        <w:ind w:left="3744" w:hanging="442"/>
      </w:pPr>
      <w:rPr>
        <w:rFonts w:hint="default"/>
        <w:lang w:val="cs-CZ" w:eastAsia="en-US" w:bidi="ar-SA"/>
      </w:rPr>
    </w:lvl>
    <w:lvl w:ilvl="3" w:tplc="B3F0A416">
      <w:numFmt w:val="bullet"/>
      <w:lvlText w:val="•"/>
      <w:lvlJc w:val="left"/>
      <w:pPr>
        <w:ind w:left="4666" w:hanging="442"/>
      </w:pPr>
      <w:rPr>
        <w:rFonts w:hint="default"/>
        <w:lang w:val="cs-CZ" w:eastAsia="en-US" w:bidi="ar-SA"/>
      </w:rPr>
    </w:lvl>
    <w:lvl w:ilvl="4" w:tplc="49826D0C">
      <w:numFmt w:val="bullet"/>
      <w:lvlText w:val="•"/>
      <w:lvlJc w:val="left"/>
      <w:pPr>
        <w:ind w:left="5588" w:hanging="442"/>
      </w:pPr>
      <w:rPr>
        <w:rFonts w:hint="default"/>
        <w:lang w:val="cs-CZ" w:eastAsia="en-US" w:bidi="ar-SA"/>
      </w:rPr>
    </w:lvl>
    <w:lvl w:ilvl="5" w:tplc="C06A1E72">
      <w:numFmt w:val="bullet"/>
      <w:lvlText w:val="•"/>
      <w:lvlJc w:val="left"/>
      <w:pPr>
        <w:ind w:left="6510" w:hanging="442"/>
      </w:pPr>
      <w:rPr>
        <w:rFonts w:hint="default"/>
        <w:lang w:val="cs-CZ" w:eastAsia="en-US" w:bidi="ar-SA"/>
      </w:rPr>
    </w:lvl>
    <w:lvl w:ilvl="6" w:tplc="67E88938">
      <w:numFmt w:val="bullet"/>
      <w:lvlText w:val="•"/>
      <w:lvlJc w:val="left"/>
      <w:pPr>
        <w:ind w:left="7432" w:hanging="442"/>
      </w:pPr>
      <w:rPr>
        <w:rFonts w:hint="default"/>
        <w:lang w:val="cs-CZ" w:eastAsia="en-US" w:bidi="ar-SA"/>
      </w:rPr>
    </w:lvl>
    <w:lvl w:ilvl="7" w:tplc="9CFC1F78">
      <w:numFmt w:val="bullet"/>
      <w:lvlText w:val="•"/>
      <w:lvlJc w:val="left"/>
      <w:pPr>
        <w:ind w:left="8354" w:hanging="442"/>
      </w:pPr>
      <w:rPr>
        <w:rFonts w:hint="default"/>
        <w:lang w:val="cs-CZ" w:eastAsia="en-US" w:bidi="ar-SA"/>
      </w:rPr>
    </w:lvl>
    <w:lvl w:ilvl="8" w:tplc="8E303E50">
      <w:numFmt w:val="bullet"/>
      <w:lvlText w:val="•"/>
      <w:lvlJc w:val="left"/>
      <w:pPr>
        <w:ind w:left="9276" w:hanging="442"/>
      </w:pPr>
      <w:rPr>
        <w:rFonts w:hint="default"/>
        <w:lang w:val="cs-CZ" w:eastAsia="en-US" w:bidi="ar-SA"/>
      </w:rPr>
    </w:lvl>
  </w:abstractNum>
  <w:abstractNum w:abstractNumId="3" w15:restartNumberingAfterBreak="0">
    <w:nsid w:val="41701FC0"/>
    <w:multiLevelType w:val="hybridMultilevel"/>
    <w:tmpl w:val="73D2DA5C"/>
    <w:lvl w:ilvl="0" w:tplc="B48CE3BC">
      <w:start w:val="1"/>
      <w:numFmt w:val="decimal"/>
      <w:lvlText w:val="%1."/>
      <w:lvlJc w:val="left"/>
      <w:pPr>
        <w:ind w:left="1965" w:hanging="434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2323"/>
        <w:spacing w:val="-1"/>
        <w:w w:val="107"/>
        <w:sz w:val="24"/>
        <w:szCs w:val="24"/>
        <w:lang w:val="cs-CZ" w:eastAsia="en-US" w:bidi="ar-SA"/>
      </w:rPr>
    </w:lvl>
    <w:lvl w:ilvl="1" w:tplc="469C3A1C">
      <w:numFmt w:val="bullet"/>
      <w:lvlText w:val="•"/>
      <w:lvlJc w:val="left"/>
      <w:pPr>
        <w:ind w:left="2876" w:hanging="434"/>
      </w:pPr>
      <w:rPr>
        <w:rFonts w:hint="default"/>
        <w:lang w:val="cs-CZ" w:eastAsia="en-US" w:bidi="ar-SA"/>
      </w:rPr>
    </w:lvl>
    <w:lvl w:ilvl="2" w:tplc="CE9EFA5A">
      <w:numFmt w:val="bullet"/>
      <w:lvlText w:val="•"/>
      <w:lvlJc w:val="left"/>
      <w:pPr>
        <w:ind w:left="3792" w:hanging="434"/>
      </w:pPr>
      <w:rPr>
        <w:rFonts w:hint="default"/>
        <w:lang w:val="cs-CZ" w:eastAsia="en-US" w:bidi="ar-SA"/>
      </w:rPr>
    </w:lvl>
    <w:lvl w:ilvl="3" w:tplc="F2C2C47E">
      <w:numFmt w:val="bullet"/>
      <w:lvlText w:val="•"/>
      <w:lvlJc w:val="left"/>
      <w:pPr>
        <w:ind w:left="4708" w:hanging="434"/>
      </w:pPr>
      <w:rPr>
        <w:rFonts w:hint="default"/>
        <w:lang w:val="cs-CZ" w:eastAsia="en-US" w:bidi="ar-SA"/>
      </w:rPr>
    </w:lvl>
    <w:lvl w:ilvl="4" w:tplc="8AE27222">
      <w:numFmt w:val="bullet"/>
      <w:lvlText w:val="•"/>
      <w:lvlJc w:val="left"/>
      <w:pPr>
        <w:ind w:left="5624" w:hanging="434"/>
      </w:pPr>
      <w:rPr>
        <w:rFonts w:hint="default"/>
        <w:lang w:val="cs-CZ" w:eastAsia="en-US" w:bidi="ar-SA"/>
      </w:rPr>
    </w:lvl>
    <w:lvl w:ilvl="5" w:tplc="E76E1594">
      <w:numFmt w:val="bullet"/>
      <w:lvlText w:val="•"/>
      <w:lvlJc w:val="left"/>
      <w:pPr>
        <w:ind w:left="6540" w:hanging="434"/>
      </w:pPr>
      <w:rPr>
        <w:rFonts w:hint="default"/>
        <w:lang w:val="cs-CZ" w:eastAsia="en-US" w:bidi="ar-SA"/>
      </w:rPr>
    </w:lvl>
    <w:lvl w:ilvl="6" w:tplc="3DC8A4C2">
      <w:numFmt w:val="bullet"/>
      <w:lvlText w:val="•"/>
      <w:lvlJc w:val="left"/>
      <w:pPr>
        <w:ind w:left="7456" w:hanging="434"/>
      </w:pPr>
      <w:rPr>
        <w:rFonts w:hint="default"/>
        <w:lang w:val="cs-CZ" w:eastAsia="en-US" w:bidi="ar-SA"/>
      </w:rPr>
    </w:lvl>
    <w:lvl w:ilvl="7" w:tplc="29A89C10">
      <w:numFmt w:val="bullet"/>
      <w:lvlText w:val="•"/>
      <w:lvlJc w:val="left"/>
      <w:pPr>
        <w:ind w:left="8372" w:hanging="434"/>
      </w:pPr>
      <w:rPr>
        <w:rFonts w:hint="default"/>
        <w:lang w:val="cs-CZ" w:eastAsia="en-US" w:bidi="ar-SA"/>
      </w:rPr>
    </w:lvl>
    <w:lvl w:ilvl="8" w:tplc="85AA5F4C">
      <w:numFmt w:val="bullet"/>
      <w:lvlText w:val="•"/>
      <w:lvlJc w:val="left"/>
      <w:pPr>
        <w:ind w:left="9288" w:hanging="434"/>
      </w:pPr>
      <w:rPr>
        <w:rFonts w:hint="default"/>
        <w:lang w:val="cs-CZ" w:eastAsia="en-US" w:bidi="ar-SA"/>
      </w:rPr>
    </w:lvl>
  </w:abstractNum>
  <w:abstractNum w:abstractNumId="4" w15:restartNumberingAfterBreak="0">
    <w:nsid w:val="59351974"/>
    <w:multiLevelType w:val="hybridMultilevel"/>
    <w:tmpl w:val="67F488E6"/>
    <w:lvl w:ilvl="0" w:tplc="470AAAC8">
      <w:start w:val="1"/>
      <w:numFmt w:val="decimal"/>
      <w:lvlText w:val="%1."/>
      <w:lvlJc w:val="left"/>
      <w:pPr>
        <w:ind w:left="1901" w:hanging="434"/>
        <w:jc w:val="left"/>
      </w:pPr>
      <w:rPr>
        <w:rFonts w:hint="default"/>
        <w:spacing w:val="-1"/>
        <w:w w:val="107"/>
        <w:lang w:val="cs-CZ" w:eastAsia="en-US" w:bidi="ar-SA"/>
      </w:rPr>
    </w:lvl>
    <w:lvl w:ilvl="1" w:tplc="65CA6024">
      <w:numFmt w:val="bullet"/>
      <w:lvlText w:val="•"/>
      <w:lvlJc w:val="left"/>
      <w:pPr>
        <w:ind w:left="2822" w:hanging="434"/>
      </w:pPr>
      <w:rPr>
        <w:rFonts w:hint="default"/>
        <w:lang w:val="cs-CZ" w:eastAsia="en-US" w:bidi="ar-SA"/>
      </w:rPr>
    </w:lvl>
    <w:lvl w:ilvl="2" w:tplc="AE44E458">
      <w:numFmt w:val="bullet"/>
      <w:lvlText w:val="•"/>
      <w:lvlJc w:val="left"/>
      <w:pPr>
        <w:ind w:left="3744" w:hanging="434"/>
      </w:pPr>
      <w:rPr>
        <w:rFonts w:hint="default"/>
        <w:lang w:val="cs-CZ" w:eastAsia="en-US" w:bidi="ar-SA"/>
      </w:rPr>
    </w:lvl>
    <w:lvl w:ilvl="3" w:tplc="8E142DDC">
      <w:numFmt w:val="bullet"/>
      <w:lvlText w:val="•"/>
      <w:lvlJc w:val="left"/>
      <w:pPr>
        <w:ind w:left="4666" w:hanging="434"/>
      </w:pPr>
      <w:rPr>
        <w:rFonts w:hint="default"/>
        <w:lang w:val="cs-CZ" w:eastAsia="en-US" w:bidi="ar-SA"/>
      </w:rPr>
    </w:lvl>
    <w:lvl w:ilvl="4" w:tplc="CBB0C3E8">
      <w:numFmt w:val="bullet"/>
      <w:lvlText w:val="•"/>
      <w:lvlJc w:val="left"/>
      <w:pPr>
        <w:ind w:left="5588" w:hanging="434"/>
      </w:pPr>
      <w:rPr>
        <w:rFonts w:hint="default"/>
        <w:lang w:val="cs-CZ" w:eastAsia="en-US" w:bidi="ar-SA"/>
      </w:rPr>
    </w:lvl>
    <w:lvl w:ilvl="5" w:tplc="1BDE9D30">
      <w:numFmt w:val="bullet"/>
      <w:lvlText w:val="•"/>
      <w:lvlJc w:val="left"/>
      <w:pPr>
        <w:ind w:left="6510" w:hanging="434"/>
      </w:pPr>
      <w:rPr>
        <w:rFonts w:hint="default"/>
        <w:lang w:val="cs-CZ" w:eastAsia="en-US" w:bidi="ar-SA"/>
      </w:rPr>
    </w:lvl>
    <w:lvl w:ilvl="6" w:tplc="E16C6AB6">
      <w:numFmt w:val="bullet"/>
      <w:lvlText w:val="•"/>
      <w:lvlJc w:val="left"/>
      <w:pPr>
        <w:ind w:left="7432" w:hanging="434"/>
      </w:pPr>
      <w:rPr>
        <w:rFonts w:hint="default"/>
        <w:lang w:val="cs-CZ" w:eastAsia="en-US" w:bidi="ar-SA"/>
      </w:rPr>
    </w:lvl>
    <w:lvl w:ilvl="7" w:tplc="5A88A2F2">
      <w:numFmt w:val="bullet"/>
      <w:lvlText w:val="•"/>
      <w:lvlJc w:val="left"/>
      <w:pPr>
        <w:ind w:left="8354" w:hanging="434"/>
      </w:pPr>
      <w:rPr>
        <w:rFonts w:hint="default"/>
        <w:lang w:val="cs-CZ" w:eastAsia="en-US" w:bidi="ar-SA"/>
      </w:rPr>
    </w:lvl>
    <w:lvl w:ilvl="8" w:tplc="9FFAC320">
      <w:numFmt w:val="bullet"/>
      <w:lvlText w:val="•"/>
      <w:lvlJc w:val="left"/>
      <w:pPr>
        <w:ind w:left="9276" w:hanging="434"/>
      </w:pPr>
      <w:rPr>
        <w:rFonts w:hint="default"/>
        <w:lang w:val="cs-CZ" w:eastAsia="en-US" w:bidi="ar-SA"/>
      </w:rPr>
    </w:lvl>
  </w:abstractNum>
  <w:abstractNum w:abstractNumId="5" w15:restartNumberingAfterBreak="0">
    <w:nsid w:val="76557BB0"/>
    <w:multiLevelType w:val="hybridMultilevel"/>
    <w:tmpl w:val="B9382D82"/>
    <w:lvl w:ilvl="0" w:tplc="365A6EA0">
      <w:start w:val="1"/>
      <w:numFmt w:val="decimal"/>
      <w:lvlText w:val="%1."/>
      <w:lvlJc w:val="left"/>
      <w:pPr>
        <w:ind w:left="1903" w:hanging="44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-1"/>
        <w:w w:val="104"/>
        <w:sz w:val="24"/>
        <w:szCs w:val="24"/>
        <w:lang w:val="cs-CZ" w:eastAsia="en-US" w:bidi="ar-SA"/>
      </w:rPr>
    </w:lvl>
    <w:lvl w:ilvl="1" w:tplc="8C808A66">
      <w:numFmt w:val="bullet"/>
      <w:lvlText w:val="•"/>
      <w:lvlJc w:val="left"/>
      <w:pPr>
        <w:ind w:left="2822" w:hanging="440"/>
      </w:pPr>
      <w:rPr>
        <w:rFonts w:hint="default"/>
        <w:lang w:val="cs-CZ" w:eastAsia="en-US" w:bidi="ar-SA"/>
      </w:rPr>
    </w:lvl>
    <w:lvl w:ilvl="2" w:tplc="F378D94E">
      <w:numFmt w:val="bullet"/>
      <w:lvlText w:val="•"/>
      <w:lvlJc w:val="left"/>
      <w:pPr>
        <w:ind w:left="3744" w:hanging="440"/>
      </w:pPr>
      <w:rPr>
        <w:rFonts w:hint="default"/>
        <w:lang w:val="cs-CZ" w:eastAsia="en-US" w:bidi="ar-SA"/>
      </w:rPr>
    </w:lvl>
    <w:lvl w:ilvl="3" w:tplc="19A2D216">
      <w:numFmt w:val="bullet"/>
      <w:lvlText w:val="•"/>
      <w:lvlJc w:val="left"/>
      <w:pPr>
        <w:ind w:left="4666" w:hanging="440"/>
      </w:pPr>
      <w:rPr>
        <w:rFonts w:hint="default"/>
        <w:lang w:val="cs-CZ" w:eastAsia="en-US" w:bidi="ar-SA"/>
      </w:rPr>
    </w:lvl>
    <w:lvl w:ilvl="4" w:tplc="33441B8E">
      <w:numFmt w:val="bullet"/>
      <w:lvlText w:val="•"/>
      <w:lvlJc w:val="left"/>
      <w:pPr>
        <w:ind w:left="5588" w:hanging="440"/>
      </w:pPr>
      <w:rPr>
        <w:rFonts w:hint="default"/>
        <w:lang w:val="cs-CZ" w:eastAsia="en-US" w:bidi="ar-SA"/>
      </w:rPr>
    </w:lvl>
    <w:lvl w:ilvl="5" w:tplc="83803166">
      <w:numFmt w:val="bullet"/>
      <w:lvlText w:val="•"/>
      <w:lvlJc w:val="left"/>
      <w:pPr>
        <w:ind w:left="6510" w:hanging="440"/>
      </w:pPr>
      <w:rPr>
        <w:rFonts w:hint="default"/>
        <w:lang w:val="cs-CZ" w:eastAsia="en-US" w:bidi="ar-SA"/>
      </w:rPr>
    </w:lvl>
    <w:lvl w:ilvl="6" w:tplc="5B14705A">
      <w:numFmt w:val="bullet"/>
      <w:lvlText w:val="•"/>
      <w:lvlJc w:val="left"/>
      <w:pPr>
        <w:ind w:left="7432" w:hanging="440"/>
      </w:pPr>
      <w:rPr>
        <w:rFonts w:hint="default"/>
        <w:lang w:val="cs-CZ" w:eastAsia="en-US" w:bidi="ar-SA"/>
      </w:rPr>
    </w:lvl>
    <w:lvl w:ilvl="7" w:tplc="B6F8FA22">
      <w:numFmt w:val="bullet"/>
      <w:lvlText w:val="•"/>
      <w:lvlJc w:val="left"/>
      <w:pPr>
        <w:ind w:left="8354" w:hanging="440"/>
      </w:pPr>
      <w:rPr>
        <w:rFonts w:hint="default"/>
        <w:lang w:val="cs-CZ" w:eastAsia="en-US" w:bidi="ar-SA"/>
      </w:rPr>
    </w:lvl>
    <w:lvl w:ilvl="8" w:tplc="AC8C0E84">
      <w:numFmt w:val="bullet"/>
      <w:lvlText w:val="•"/>
      <w:lvlJc w:val="left"/>
      <w:pPr>
        <w:ind w:left="9276" w:hanging="440"/>
      </w:pPr>
      <w:rPr>
        <w:rFonts w:hint="default"/>
        <w:lang w:val="cs-CZ" w:eastAsia="en-US" w:bidi="ar-SA"/>
      </w:rPr>
    </w:lvl>
  </w:abstractNum>
  <w:num w:numId="1" w16cid:durableId="382603912">
    <w:abstractNumId w:val="3"/>
  </w:num>
  <w:num w:numId="2" w16cid:durableId="1095248512">
    <w:abstractNumId w:val="5"/>
  </w:num>
  <w:num w:numId="3" w16cid:durableId="393163846">
    <w:abstractNumId w:val="0"/>
  </w:num>
  <w:num w:numId="4" w16cid:durableId="1881935933">
    <w:abstractNumId w:val="1"/>
  </w:num>
  <w:num w:numId="5" w16cid:durableId="800080278">
    <w:abstractNumId w:val="2"/>
  </w:num>
  <w:num w:numId="6" w16cid:durableId="204874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6F"/>
    <w:rsid w:val="00153BF5"/>
    <w:rsid w:val="00993673"/>
    <w:rsid w:val="00A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DB3"/>
  <w15:docId w15:val="{8B94E729-058F-4118-ADA9-9706B9BF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998" w:hanging="42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8567</Characters>
  <Application>Microsoft Office Word</Application>
  <DocSecurity>0</DocSecurity>
  <Lines>71</Lines>
  <Paragraphs>19</Paragraphs>
  <ScaleCrop>false</ScaleCrop>
  <Company>HP Inc.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SKM_C25822110210230</dc:title>
  <dc:creator>Andrea Kazdová</dc:creator>
  <cp:lastModifiedBy>Andrea Kazdová</cp:lastModifiedBy>
  <cp:revision>2</cp:revision>
  <dcterms:created xsi:type="dcterms:W3CDTF">2022-11-04T10:37:00Z</dcterms:created>
  <dcterms:modified xsi:type="dcterms:W3CDTF">2022-11-04T10:37:00Z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KM_C258</vt:lpwstr>
  </property>
  <property fmtid="{D5CDD505-2E9C-101B-9397-08002B2CF9AE}" pid="4" name="LastSaved">
    <vt:filetime>2022-11-04T00:00:00Z</vt:filetime>
  </property>
  <property fmtid="{D5CDD505-2E9C-101B-9397-08002B2CF9AE}" pid="5" name="Producer">
    <vt:lpwstr>KONICA MINOLTA bizhub C258</vt:lpwstr>
  </property>
</Properties>
</file>