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8DAD4" w14:textId="232B7874" w:rsidR="00D71A93" w:rsidRDefault="00AD0767">
      <w:pPr>
        <w:pStyle w:val="Zkladntext"/>
        <w:spacing w:line="20" w:lineRule="exact"/>
        <w:ind w:left="-32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8FBA5B1" wp14:editId="49D24846">
                <wp:extent cx="745490" cy="21590"/>
                <wp:effectExtent l="14605" t="6985" r="11430" b="0"/>
                <wp:docPr id="18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5490" cy="21590"/>
                          <a:chOff x="0" y="0"/>
                          <a:chExt cx="1174" cy="34"/>
                        </a:xfrm>
                      </wpg:grpSpPr>
                      <wps:wsp>
                        <wps:cNvPr id="19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0" y="17"/>
                            <a:ext cx="1173" cy="0"/>
                          </a:xfrm>
                          <a:prstGeom prst="line">
                            <a:avLst/>
                          </a:prstGeom>
                          <a:noFill/>
                          <a:ln w="2136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9F6CC49" id="docshapegroup1" o:spid="_x0000_s1026" style="width:58.7pt;height:1.7pt;mso-position-horizontal-relative:char;mso-position-vertical-relative:line" coordsize="1174,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">
                <v:line id="Line 16" o:spid="_x0000_s1027" style="position:absolute;visibility:visible;mso-wrap-style:square" from="0,17" to="1173,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" strokeweight=".59336mm"/>
                <w10:anchorlock/>
              </v:group>
            </w:pict>
          </mc:Fallback>
        </mc:AlternateContent>
      </w:r>
    </w:p>
    <w:p w14:paraId="427FDA85" w14:textId="77777777" w:rsidR="00D71A93" w:rsidRDefault="00D71A93">
      <w:pPr>
        <w:pStyle w:val="Zkladntext"/>
        <w:rPr>
          <w:sz w:val="20"/>
        </w:rPr>
      </w:pPr>
    </w:p>
    <w:p w14:paraId="3DEF028C" w14:textId="77777777" w:rsidR="00D71A93" w:rsidRDefault="00D71A93">
      <w:pPr>
        <w:pStyle w:val="Zkladntext"/>
        <w:rPr>
          <w:sz w:val="20"/>
        </w:rPr>
      </w:pPr>
    </w:p>
    <w:p w14:paraId="154193B9" w14:textId="77777777" w:rsidR="00D71A93" w:rsidRDefault="00D71A93">
      <w:pPr>
        <w:pStyle w:val="Zkladntext"/>
        <w:rPr>
          <w:sz w:val="20"/>
        </w:rPr>
      </w:pPr>
    </w:p>
    <w:p w14:paraId="0FCCD20A" w14:textId="77777777" w:rsidR="00D71A93" w:rsidRDefault="00D71A93">
      <w:pPr>
        <w:pStyle w:val="Zkladntext"/>
        <w:rPr>
          <w:sz w:val="20"/>
        </w:rPr>
      </w:pPr>
    </w:p>
    <w:p w14:paraId="3FA27517" w14:textId="77777777" w:rsidR="00D71A93" w:rsidRDefault="00D71A93">
      <w:pPr>
        <w:pStyle w:val="Zkladntext"/>
        <w:spacing w:before="4"/>
        <w:rPr>
          <w:sz w:val="20"/>
        </w:rPr>
      </w:pPr>
    </w:p>
    <w:p w14:paraId="5672DAAE" w14:textId="77777777" w:rsidR="00D71A93" w:rsidRDefault="00000000">
      <w:pPr>
        <w:spacing w:before="83"/>
        <w:ind w:left="1602"/>
        <w:rPr>
          <w:i/>
          <w:sz w:val="41"/>
        </w:rPr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3D5419CF" wp14:editId="5E6EEFD7">
            <wp:simplePos x="0" y="0"/>
            <wp:positionH relativeFrom="page">
              <wp:posOffset>293099</wp:posOffset>
            </wp:positionH>
            <wp:positionV relativeFrom="paragraph">
              <wp:posOffset>-329817</wp:posOffset>
            </wp:positionV>
            <wp:extent cx="641155" cy="1574638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1155" cy="15746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424242"/>
          <w:sz w:val="29"/>
        </w:rPr>
        <w:t>S</w:t>
      </w:r>
      <w:r>
        <w:rPr>
          <w:color w:val="424242"/>
          <w:spacing w:val="-14"/>
          <w:sz w:val="29"/>
        </w:rPr>
        <w:t xml:space="preserve"> </w:t>
      </w:r>
      <w:r>
        <w:rPr>
          <w:color w:val="424242"/>
          <w:sz w:val="28"/>
        </w:rPr>
        <w:t>m</w:t>
      </w:r>
      <w:r>
        <w:rPr>
          <w:color w:val="424242"/>
          <w:spacing w:val="-9"/>
          <w:sz w:val="28"/>
        </w:rPr>
        <w:t xml:space="preserve"> </w:t>
      </w:r>
      <w:r>
        <w:rPr>
          <w:color w:val="424242"/>
          <w:w w:val="85"/>
          <w:sz w:val="29"/>
        </w:rPr>
        <w:t>I</w:t>
      </w:r>
      <w:r>
        <w:rPr>
          <w:color w:val="424242"/>
          <w:spacing w:val="-10"/>
          <w:sz w:val="29"/>
        </w:rPr>
        <w:t xml:space="preserve"> </w:t>
      </w:r>
      <w:r>
        <w:rPr>
          <w:color w:val="424242"/>
          <w:sz w:val="28"/>
        </w:rPr>
        <w:t>o</w:t>
      </w:r>
      <w:r>
        <w:rPr>
          <w:color w:val="424242"/>
          <w:spacing w:val="-6"/>
          <w:sz w:val="28"/>
        </w:rPr>
        <w:t xml:space="preserve"> </w:t>
      </w:r>
      <w:r>
        <w:rPr>
          <w:color w:val="424242"/>
          <w:sz w:val="28"/>
        </w:rPr>
        <w:t>u</w:t>
      </w:r>
      <w:r>
        <w:rPr>
          <w:color w:val="424242"/>
          <w:spacing w:val="-10"/>
          <w:sz w:val="28"/>
        </w:rPr>
        <w:t xml:space="preserve"> </w:t>
      </w:r>
      <w:r>
        <w:rPr>
          <w:color w:val="424242"/>
          <w:sz w:val="28"/>
        </w:rPr>
        <w:t>v</w:t>
      </w:r>
      <w:r>
        <w:rPr>
          <w:color w:val="424242"/>
          <w:spacing w:val="-9"/>
          <w:sz w:val="28"/>
        </w:rPr>
        <w:t xml:space="preserve"> </w:t>
      </w:r>
      <w:r>
        <w:rPr>
          <w:color w:val="424242"/>
          <w:sz w:val="28"/>
        </w:rPr>
        <w:t>a</w:t>
      </w:r>
      <w:r>
        <w:rPr>
          <w:color w:val="424242"/>
          <w:spacing w:val="49"/>
          <w:sz w:val="28"/>
        </w:rPr>
        <w:t xml:space="preserve"> </w:t>
      </w:r>
      <w:r>
        <w:rPr>
          <w:color w:val="424242"/>
          <w:sz w:val="28"/>
        </w:rPr>
        <w:t>č.</w:t>
      </w:r>
      <w:r>
        <w:rPr>
          <w:color w:val="424242"/>
          <w:spacing w:val="71"/>
          <w:w w:val="150"/>
          <w:sz w:val="28"/>
        </w:rPr>
        <w:t xml:space="preserve"> </w:t>
      </w:r>
      <w:r>
        <w:rPr>
          <w:rFonts w:ascii="Arial" w:hAnsi="Arial"/>
          <w:color w:val="7780DF"/>
          <w:w w:val="85"/>
          <w:sz w:val="38"/>
        </w:rPr>
        <w:t>l"f</w:t>
      </w:r>
      <w:r>
        <w:rPr>
          <w:rFonts w:ascii="Arial" w:hAnsi="Arial"/>
          <w:color w:val="7780DF"/>
          <w:spacing w:val="15"/>
          <w:sz w:val="38"/>
        </w:rPr>
        <w:t xml:space="preserve"> </w:t>
      </w:r>
      <w:r>
        <w:rPr>
          <w:color w:val="7780DF"/>
          <w:w w:val="85"/>
          <w:sz w:val="38"/>
        </w:rPr>
        <w:t>0</w:t>
      </w:r>
      <w:r>
        <w:rPr>
          <w:color w:val="7780DF"/>
          <w:spacing w:val="35"/>
          <w:w w:val="150"/>
          <w:sz w:val="38"/>
        </w:rPr>
        <w:t xml:space="preserve"> </w:t>
      </w:r>
      <w:r>
        <w:rPr>
          <w:i/>
          <w:color w:val="7780DF"/>
          <w:spacing w:val="-5"/>
          <w:w w:val="85"/>
          <w:sz w:val="41"/>
        </w:rPr>
        <w:t>ÓI\</w:t>
      </w:r>
    </w:p>
    <w:p w14:paraId="0F3C3190" w14:textId="77777777" w:rsidR="00D71A93" w:rsidRDefault="00000000">
      <w:pPr>
        <w:spacing w:before="101"/>
        <w:ind w:left="1606"/>
        <w:rPr>
          <w:sz w:val="27"/>
        </w:rPr>
      </w:pPr>
      <w:r>
        <w:rPr>
          <w:color w:val="424242"/>
          <w:sz w:val="27"/>
        </w:rPr>
        <w:t>o</w:t>
      </w:r>
      <w:r>
        <w:rPr>
          <w:color w:val="424242"/>
          <w:spacing w:val="45"/>
          <w:sz w:val="27"/>
        </w:rPr>
        <w:t xml:space="preserve"> </w:t>
      </w:r>
      <w:r>
        <w:rPr>
          <w:color w:val="424242"/>
          <w:sz w:val="27"/>
        </w:rPr>
        <w:t>nájmu</w:t>
      </w:r>
      <w:r>
        <w:rPr>
          <w:color w:val="424242"/>
          <w:spacing w:val="13"/>
          <w:sz w:val="27"/>
        </w:rPr>
        <w:t xml:space="preserve"> </w:t>
      </w:r>
      <w:r>
        <w:rPr>
          <w:color w:val="424242"/>
          <w:sz w:val="27"/>
        </w:rPr>
        <w:t>části</w:t>
      </w:r>
      <w:r>
        <w:rPr>
          <w:color w:val="424242"/>
          <w:spacing w:val="9"/>
          <w:sz w:val="27"/>
        </w:rPr>
        <w:t xml:space="preserve"> </w:t>
      </w:r>
      <w:r>
        <w:rPr>
          <w:color w:val="424242"/>
          <w:spacing w:val="-2"/>
          <w:sz w:val="27"/>
        </w:rPr>
        <w:t>nemovitosti</w:t>
      </w:r>
    </w:p>
    <w:p w14:paraId="13460774" w14:textId="77777777" w:rsidR="00D71A93" w:rsidRDefault="00000000">
      <w:pPr>
        <w:pStyle w:val="Zkladntext"/>
        <w:spacing w:before="131"/>
        <w:ind w:left="1596"/>
      </w:pPr>
      <w:r>
        <w:rPr>
          <w:color w:val="424242"/>
        </w:rPr>
        <w:t>uzavřená</w:t>
      </w:r>
      <w:r>
        <w:rPr>
          <w:color w:val="424242"/>
          <w:spacing w:val="7"/>
        </w:rPr>
        <w:t xml:space="preserve"> </w:t>
      </w:r>
      <w:r>
        <w:rPr>
          <w:color w:val="424242"/>
        </w:rPr>
        <w:t>dle zák.</w:t>
      </w:r>
      <w:r>
        <w:rPr>
          <w:color w:val="424242"/>
          <w:spacing w:val="-4"/>
        </w:rPr>
        <w:t xml:space="preserve"> </w:t>
      </w:r>
      <w:r>
        <w:rPr>
          <w:color w:val="424242"/>
        </w:rPr>
        <w:t>č.</w:t>
      </w:r>
      <w:r>
        <w:rPr>
          <w:color w:val="424242"/>
          <w:spacing w:val="-2"/>
        </w:rPr>
        <w:t xml:space="preserve"> </w:t>
      </w:r>
      <w:r>
        <w:rPr>
          <w:color w:val="424242"/>
        </w:rPr>
        <w:t>40/1964</w:t>
      </w:r>
      <w:r>
        <w:rPr>
          <w:color w:val="424242"/>
          <w:spacing w:val="13"/>
        </w:rPr>
        <w:t xml:space="preserve"> </w:t>
      </w:r>
      <w:r>
        <w:rPr>
          <w:color w:val="424242"/>
        </w:rPr>
        <w:t>Sb.,občanského</w:t>
      </w:r>
      <w:r>
        <w:rPr>
          <w:color w:val="424242"/>
          <w:spacing w:val="3"/>
        </w:rPr>
        <w:t xml:space="preserve"> </w:t>
      </w:r>
      <w:r>
        <w:rPr>
          <w:color w:val="424242"/>
          <w:spacing w:val="-2"/>
        </w:rPr>
        <w:t>zákoníku</w:t>
      </w:r>
    </w:p>
    <w:p w14:paraId="0098B214" w14:textId="77777777" w:rsidR="00D71A93" w:rsidRDefault="00D71A93">
      <w:pPr>
        <w:pStyle w:val="Zkladntext"/>
        <w:rPr>
          <w:sz w:val="26"/>
        </w:rPr>
      </w:pPr>
    </w:p>
    <w:p w14:paraId="7CF460EF" w14:textId="77777777" w:rsidR="00D71A93" w:rsidRDefault="00000000">
      <w:pPr>
        <w:spacing w:before="218"/>
        <w:ind w:left="1585"/>
        <w:rPr>
          <w:sz w:val="25"/>
        </w:rPr>
      </w:pPr>
      <w:r>
        <w:rPr>
          <w:color w:val="424242"/>
          <w:spacing w:val="-5"/>
          <w:sz w:val="25"/>
        </w:rPr>
        <w:t>I.</w:t>
      </w:r>
    </w:p>
    <w:p w14:paraId="4637AF74" w14:textId="77777777" w:rsidR="00D71A93" w:rsidRDefault="00000000">
      <w:pPr>
        <w:spacing w:before="130"/>
        <w:ind w:left="1589"/>
        <w:rPr>
          <w:b/>
          <w:sz w:val="23"/>
        </w:rPr>
      </w:pPr>
      <w:r>
        <w:rPr>
          <w:b/>
          <w:color w:val="424242"/>
          <w:w w:val="105"/>
          <w:sz w:val="23"/>
        </w:rPr>
        <w:t>Smluvní</w:t>
      </w:r>
      <w:r>
        <w:rPr>
          <w:b/>
          <w:color w:val="424242"/>
          <w:spacing w:val="9"/>
          <w:w w:val="105"/>
          <w:sz w:val="23"/>
        </w:rPr>
        <w:t xml:space="preserve"> </w:t>
      </w:r>
      <w:r>
        <w:rPr>
          <w:b/>
          <w:color w:val="424242"/>
          <w:spacing w:val="-2"/>
          <w:w w:val="105"/>
          <w:sz w:val="23"/>
        </w:rPr>
        <w:t>strany</w:t>
      </w:r>
    </w:p>
    <w:p w14:paraId="6152D978" w14:textId="77777777" w:rsidR="00D71A93" w:rsidRDefault="00000000">
      <w:pPr>
        <w:pStyle w:val="Odstavecseseznamem"/>
        <w:numPr>
          <w:ilvl w:val="0"/>
          <w:numId w:val="6"/>
        </w:numPr>
        <w:tabs>
          <w:tab w:val="left" w:pos="1835"/>
        </w:tabs>
        <w:spacing w:before="135"/>
        <w:rPr>
          <w:rFonts w:ascii="Arial" w:hAnsi="Arial"/>
          <w:b/>
          <w:color w:val="424242"/>
        </w:rPr>
      </w:pPr>
      <w:r>
        <w:rPr>
          <w:b/>
          <w:color w:val="424242"/>
          <w:w w:val="105"/>
          <w:sz w:val="23"/>
        </w:rPr>
        <w:t>Domov</w:t>
      </w:r>
      <w:r>
        <w:rPr>
          <w:b/>
          <w:color w:val="424242"/>
          <w:spacing w:val="-9"/>
          <w:w w:val="105"/>
          <w:sz w:val="23"/>
        </w:rPr>
        <w:t xml:space="preserve"> </w:t>
      </w:r>
      <w:r>
        <w:rPr>
          <w:b/>
          <w:color w:val="424242"/>
          <w:w w:val="105"/>
          <w:sz w:val="23"/>
        </w:rPr>
        <w:t>mládeže,</w:t>
      </w:r>
      <w:r>
        <w:rPr>
          <w:b/>
          <w:color w:val="424242"/>
          <w:spacing w:val="-8"/>
          <w:w w:val="105"/>
          <w:sz w:val="23"/>
        </w:rPr>
        <w:t xml:space="preserve"> </w:t>
      </w:r>
      <w:r>
        <w:rPr>
          <w:b/>
          <w:color w:val="424242"/>
          <w:w w:val="105"/>
          <w:sz w:val="23"/>
        </w:rPr>
        <w:t>příspěvková</w:t>
      </w:r>
      <w:r>
        <w:rPr>
          <w:b/>
          <w:color w:val="424242"/>
          <w:spacing w:val="4"/>
          <w:w w:val="105"/>
          <w:sz w:val="23"/>
        </w:rPr>
        <w:t xml:space="preserve"> </w:t>
      </w:r>
      <w:r>
        <w:rPr>
          <w:b/>
          <w:color w:val="424242"/>
          <w:w w:val="105"/>
          <w:sz w:val="23"/>
        </w:rPr>
        <w:t>organizace</w:t>
      </w:r>
      <w:r>
        <w:rPr>
          <w:b/>
          <w:color w:val="424242"/>
          <w:spacing w:val="-8"/>
          <w:w w:val="105"/>
          <w:sz w:val="23"/>
        </w:rPr>
        <w:t xml:space="preserve"> </w:t>
      </w:r>
      <w:r>
        <w:rPr>
          <w:b/>
          <w:color w:val="424242"/>
          <w:w w:val="105"/>
          <w:sz w:val="23"/>
        </w:rPr>
        <w:t>MŠMT</w:t>
      </w:r>
      <w:r>
        <w:rPr>
          <w:b/>
          <w:color w:val="424242"/>
          <w:spacing w:val="-9"/>
          <w:w w:val="105"/>
          <w:sz w:val="23"/>
        </w:rPr>
        <w:t xml:space="preserve"> </w:t>
      </w:r>
      <w:r>
        <w:rPr>
          <w:b/>
          <w:color w:val="424242"/>
          <w:spacing w:val="-5"/>
          <w:w w:val="105"/>
          <w:sz w:val="23"/>
        </w:rPr>
        <w:t>ČR</w:t>
      </w:r>
    </w:p>
    <w:p w14:paraId="426DB2C0" w14:textId="77777777" w:rsidR="00D71A93" w:rsidRDefault="00000000">
      <w:pPr>
        <w:pStyle w:val="Zkladntext"/>
        <w:spacing w:before="125"/>
        <w:ind w:left="1585"/>
      </w:pPr>
      <w:r>
        <w:rPr>
          <w:color w:val="424242"/>
        </w:rPr>
        <w:t>se</w:t>
      </w:r>
      <w:r>
        <w:rPr>
          <w:color w:val="424242"/>
          <w:spacing w:val="-5"/>
        </w:rPr>
        <w:t xml:space="preserve"> </w:t>
      </w:r>
      <w:r>
        <w:rPr>
          <w:color w:val="424242"/>
        </w:rPr>
        <w:t>sídlem</w:t>
      </w:r>
      <w:r>
        <w:rPr>
          <w:color w:val="424242"/>
          <w:spacing w:val="11"/>
        </w:rPr>
        <w:t xml:space="preserve"> </w:t>
      </w:r>
      <w:r>
        <w:rPr>
          <w:color w:val="424242"/>
        </w:rPr>
        <w:t>:</w:t>
      </w:r>
      <w:r>
        <w:rPr>
          <w:color w:val="424242"/>
          <w:spacing w:val="4"/>
        </w:rPr>
        <w:t xml:space="preserve"> </w:t>
      </w:r>
      <w:r>
        <w:rPr>
          <w:color w:val="424242"/>
        </w:rPr>
        <w:t>Lovosická</w:t>
      </w:r>
      <w:r>
        <w:rPr>
          <w:color w:val="424242"/>
          <w:spacing w:val="18"/>
        </w:rPr>
        <w:t xml:space="preserve"> </w:t>
      </w:r>
      <w:r>
        <w:rPr>
          <w:color w:val="424242"/>
        </w:rPr>
        <w:t>42,</w:t>
      </w:r>
      <w:r>
        <w:rPr>
          <w:color w:val="424242"/>
          <w:spacing w:val="-2"/>
        </w:rPr>
        <w:t xml:space="preserve"> </w:t>
      </w:r>
      <w:r>
        <w:rPr>
          <w:color w:val="424242"/>
        </w:rPr>
        <w:t>190</w:t>
      </w:r>
      <w:r>
        <w:rPr>
          <w:color w:val="424242"/>
          <w:spacing w:val="1"/>
        </w:rPr>
        <w:t xml:space="preserve"> </w:t>
      </w:r>
      <w:r>
        <w:rPr>
          <w:color w:val="424242"/>
        </w:rPr>
        <w:t>00</w:t>
      </w:r>
      <w:r>
        <w:rPr>
          <w:color w:val="424242"/>
          <w:spacing w:val="-8"/>
        </w:rPr>
        <w:t xml:space="preserve"> </w:t>
      </w:r>
      <w:r>
        <w:rPr>
          <w:color w:val="424242"/>
        </w:rPr>
        <w:t>Praha</w:t>
      </w:r>
      <w:r>
        <w:rPr>
          <w:color w:val="424242"/>
          <w:spacing w:val="2"/>
        </w:rPr>
        <w:t xml:space="preserve"> </w:t>
      </w:r>
      <w:r>
        <w:rPr>
          <w:color w:val="424242"/>
          <w:spacing w:val="-10"/>
        </w:rPr>
        <w:t>9</w:t>
      </w:r>
    </w:p>
    <w:p w14:paraId="056F47A5" w14:textId="77777777" w:rsidR="00D71A93" w:rsidRDefault="00000000">
      <w:pPr>
        <w:pStyle w:val="Zkladntext"/>
        <w:spacing w:before="128"/>
        <w:ind w:left="1586"/>
      </w:pPr>
      <w:r>
        <w:rPr>
          <w:color w:val="424242"/>
        </w:rPr>
        <w:t>IČO</w:t>
      </w:r>
      <w:r>
        <w:rPr>
          <w:color w:val="424242"/>
          <w:spacing w:val="5"/>
        </w:rPr>
        <w:t xml:space="preserve"> </w:t>
      </w:r>
      <w:r>
        <w:rPr>
          <w:color w:val="424242"/>
        </w:rPr>
        <w:t>:</w:t>
      </w:r>
      <w:r>
        <w:rPr>
          <w:color w:val="424242"/>
          <w:spacing w:val="67"/>
        </w:rPr>
        <w:t xml:space="preserve"> </w:t>
      </w:r>
      <w:r>
        <w:rPr>
          <w:color w:val="424242"/>
          <w:spacing w:val="-2"/>
        </w:rPr>
        <w:t>00638706</w:t>
      </w:r>
    </w:p>
    <w:p w14:paraId="191C3AE4" w14:textId="77777777" w:rsidR="00D71A93" w:rsidRDefault="00000000">
      <w:pPr>
        <w:pStyle w:val="Zkladntext"/>
        <w:spacing w:before="122" w:line="348" w:lineRule="auto"/>
        <w:ind w:left="1583" w:right="3611" w:firstLine="66"/>
      </w:pPr>
      <w:r>
        <w:rPr>
          <w:color w:val="424242"/>
        </w:rPr>
        <w:t>bankovní spojení :</w:t>
      </w:r>
      <w:r>
        <w:rPr>
          <w:color w:val="424242"/>
          <w:spacing w:val="-5"/>
        </w:rPr>
        <w:t xml:space="preserve"> </w:t>
      </w:r>
      <w:r>
        <w:rPr>
          <w:color w:val="424242"/>
        </w:rPr>
        <w:t>IPB</w:t>
      </w:r>
      <w:r>
        <w:rPr>
          <w:color w:val="424242"/>
          <w:spacing w:val="-6"/>
        </w:rPr>
        <w:t xml:space="preserve"> </w:t>
      </w:r>
      <w:r>
        <w:rPr>
          <w:color w:val="424242"/>
        </w:rPr>
        <w:t>Praha</w:t>
      </w:r>
      <w:r>
        <w:rPr>
          <w:color w:val="424242"/>
          <w:spacing w:val="-15"/>
        </w:rPr>
        <w:t xml:space="preserve"> </w:t>
      </w:r>
      <w:r>
        <w:rPr>
          <w:color w:val="424242"/>
        </w:rPr>
        <w:t>-</w:t>
      </w:r>
      <w:r>
        <w:rPr>
          <w:color w:val="424242"/>
          <w:spacing w:val="40"/>
        </w:rPr>
        <w:t xml:space="preserve"> </w:t>
      </w:r>
      <w:r>
        <w:rPr>
          <w:color w:val="424242"/>
        </w:rPr>
        <w:t>pobočka Perla č.ú. :</w:t>
      </w:r>
      <w:r>
        <w:rPr>
          <w:color w:val="424242"/>
          <w:spacing w:val="80"/>
        </w:rPr>
        <w:t xml:space="preserve"> </w:t>
      </w:r>
      <w:r>
        <w:rPr>
          <w:color w:val="424242"/>
        </w:rPr>
        <w:t>100225469/5100</w:t>
      </w:r>
    </w:p>
    <w:p w14:paraId="6B0C0E46" w14:textId="77777777" w:rsidR="00D71A93" w:rsidRDefault="00000000">
      <w:pPr>
        <w:pStyle w:val="Zkladntext"/>
        <w:spacing w:line="273" w:lineRule="exact"/>
        <w:ind w:left="1582"/>
      </w:pPr>
      <w:r>
        <w:rPr>
          <w:color w:val="424242"/>
        </w:rPr>
        <w:t>zastoupená</w:t>
      </w:r>
      <w:r>
        <w:rPr>
          <w:color w:val="424242"/>
          <w:spacing w:val="2"/>
        </w:rPr>
        <w:t xml:space="preserve"> </w:t>
      </w:r>
      <w:r>
        <w:rPr>
          <w:color w:val="424242"/>
        </w:rPr>
        <w:t>PhDr.</w:t>
      </w:r>
      <w:r>
        <w:rPr>
          <w:color w:val="424242"/>
          <w:spacing w:val="3"/>
        </w:rPr>
        <w:t xml:space="preserve"> </w:t>
      </w:r>
      <w:r>
        <w:rPr>
          <w:color w:val="424242"/>
        </w:rPr>
        <w:t>Zdeňkem</w:t>
      </w:r>
      <w:r>
        <w:rPr>
          <w:color w:val="424242"/>
          <w:spacing w:val="3"/>
        </w:rPr>
        <w:t xml:space="preserve"> </w:t>
      </w:r>
      <w:r>
        <w:rPr>
          <w:color w:val="424242"/>
          <w:spacing w:val="-2"/>
        </w:rPr>
        <w:t>Fialou</w:t>
      </w:r>
    </w:p>
    <w:p w14:paraId="488C7E47" w14:textId="77777777" w:rsidR="00D71A93" w:rsidRDefault="00000000">
      <w:pPr>
        <w:pStyle w:val="Zkladntext"/>
        <w:spacing w:before="123"/>
        <w:ind w:left="1587"/>
      </w:pPr>
      <w:r>
        <w:rPr>
          <w:color w:val="424242"/>
        </w:rPr>
        <w:t>/dále</w:t>
      </w:r>
      <w:r>
        <w:rPr>
          <w:color w:val="424242"/>
          <w:spacing w:val="1"/>
        </w:rPr>
        <w:t xml:space="preserve"> </w:t>
      </w:r>
      <w:r>
        <w:rPr>
          <w:color w:val="424242"/>
        </w:rPr>
        <w:t>uváděn</w:t>
      </w:r>
      <w:r>
        <w:rPr>
          <w:color w:val="424242"/>
          <w:spacing w:val="2"/>
        </w:rPr>
        <w:t xml:space="preserve"> </w:t>
      </w:r>
      <w:r>
        <w:rPr>
          <w:color w:val="424242"/>
        </w:rPr>
        <w:t>jako</w:t>
      </w:r>
      <w:r>
        <w:rPr>
          <w:color w:val="424242"/>
          <w:spacing w:val="-1"/>
        </w:rPr>
        <w:t xml:space="preserve"> </w:t>
      </w:r>
      <w:r>
        <w:rPr>
          <w:color w:val="424242"/>
        </w:rPr>
        <w:t>pronajímatel</w:t>
      </w:r>
      <w:r>
        <w:rPr>
          <w:color w:val="424242"/>
          <w:spacing w:val="18"/>
        </w:rPr>
        <w:t xml:space="preserve"> </w:t>
      </w:r>
      <w:r>
        <w:rPr>
          <w:color w:val="424242"/>
        </w:rPr>
        <w:t>na</w:t>
      </w:r>
      <w:r>
        <w:rPr>
          <w:color w:val="424242"/>
          <w:spacing w:val="-11"/>
        </w:rPr>
        <w:t xml:space="preserve"> </w:t>
      </w:r>
      <w:r>
        <w:rPr>
          <w:color w:val="424242"/>
        </w:rPr>
        <w:t>straně</w:t>
      </w:r>
      <w:r>
        <w:rPr>
          <w:color w:val="424242"/>
          <w:spacing w:val="1"/>
        </w:rPr>
        <w:t xml:space="preserve"> </w:t>
      </w:r>
      <w:r>
        <w:rPr>
          <w:color w:val="424242"/>
          <w:spacing w:val="-2"/>
        </w:rPr>
        <w:t>jedné/</w:t>
      </w:r>
    </w:p>
    <w:p w14:paraId="50D54488" w14:textId="77777777" w:rsidR="00D71A93" w:rsidRDefault="00D71A93">
      <w:pPr>
        <w:pStyle w:val="Zkladntext"/>
        <w:rPr>
          <w:sz w:val="26"/>
        </w:rPr>
      </w:pPr>
    </w:p>
    <w:p w14:paraId="20B2EDF9" w14:textId="77777777" w:rsidR="00D71A93" w:rsidRDefault="00D71A93">
      <w:pPr>
        <w:pStyle w:val="Zkladntext"/>
        <w:spacing w:before="6"/>
        <w:rPr>
          <w:sz w:val="22"/>
        </w:rPr>
      </w:pPr>
    </w:p>
    <w:p w14:paraId="0B6037C3" w14:textId="77777777" w:rsidR="00D71A93" w:rsidRDefault="00000000">
      <w:pPr>
        <w:spacing w:before="1"/>
        <w:ind w:left="1589"/>
        <w:rPr>
          <w:rFonts w:ascii="Arial"/>
          <w:sz w:val="20"/>
        </w:rPr>
      </w:pPr>
      <w:r>
        <w:rPr>
          <w:rFonts w:ascii="Arial"/>
          <w:color w:val="424242"/>
          <w:w w:val="108"/>
          <w:sz w:val="20"/>
        </w:rPr>
        <w:t>a</w:t>
      </w:r>
    </w:p>
    <w:p w14:paraId="0547E034" w14:textId="77777777" w:rsidR="00D71A93" w:rsidRDefault="00000000">
      <w:pPr>
        <w:pStyle w:val="Odstavecseseznamem"/>
        <w:numPr>
          <w:ilvl w:val="0"/>
          <w:numId w:val="6"/>
        </w:numPr>
        <w:tabs>
          <w:tab w:val="left" w:pos="1826"/>
        </w:tabs>
        <w:spacing w:before="141"/>
        <w:ind w:left="1825" w:hanging="244"/>
        <w:rPr>
          <w:color w:val="424242"/>
          <w:sz w:val="23"/>
        </w:rPr>
      </w:pPr>
      <w:r>
        <w:rPr>
          <w:b/>
          <w:color w:val="424242"/>
          <w:w w:val="105"/>
          <w:sz w:val="23"/>
        </w:rPr>
        <w:t>Siemens</w:t>
      </w:r>
      <w:r>
        <w:rPr>
          <w:b/>
          <w:color w:val="424242"/>
          <w:spacing w:val="3"/>
          <w:w w:val="105"/>
          <w:sz w:val="23"/>
        </w:rPr>
        <w:t xml:space="preserve"> </w:t>
      </w:r>
      <w:r>
        <w:rPr>
          <w:b/>
          <w:color w:val="424242"/>
          <w:w w:val="105"/>
          <w:sz w:val="23"/>
        </w:rPr>
        <w:t>Telekomunikace</w:t>
      </w:r>
      <w:r>
        <w:rPr>
          <w:b/>
          <w:color w:val="424242"/>
          <w:spacing w:val="-14"/>
          <w:w w:val="105"/>
          <w:sz w:val="23"/>
        </w:rPr>
        <w:t xml:space="preserve"> </w:t>
      </w:r>
      <w:r>
        <w:rPr>
          <w:b/>
          <w:color w:val="424242"/>
          <w:spacing w:val="-2"/>
          <w:w w:val="105"/>
          <w:sz w:val="23"/>
        </w:rPr>
        <w:t>s.r.o.</w:t>
      </w:r>
    </w:p>
    <w:p w14:paraId="3170CC63" w14:textId="77777777" w:rsidR="00D71A93" w:rsidRDefault="00000000">
      <w:pPr>
        <w:pStyle w:val="Zkladntext"/>
        <w:spacing w:before="130"/>
        <w:ind w:left="1580"/>
        <w:rPr>
          <w:rFonts w:ascii="Arial" w:hAnsi="Arial"/>
          <w:sz w:val="23"/>
        </w:rPr>
      </w:pPr>
      <w:r>
        <w:rPr>
          <w:color w:val="424242"/>
        </w:rPr>
        <w:t>se</w:t>
      </w:r>
      <w:r>
        <w:rPr>
          <w:color w:val="424242"/>
          <w:spacing w:val="-5"/>
        </w:rPr>
        <w:t xml:space="preserve"> </w:t>
      </w:r>
      <w:r>
        <w:rPr>
          <w:color w:val="424242"/>
        </w:rPr>
        <w:t>sídlem</w:t>
      </w:r>
      <w:r>
        <w:rPr>
          <w:color w:val="424242"/>
          <w:spacing w:val="10"/>
        </w:rPr>
        <w:t xml:space="preserve"> </w:t>
      </w:r>
      <w:r>
        <w:rPr>
          <w:color w:val="424242"/>
        </w:rPr>
        <w:t>:</w:t>
      </w:r>
      <w:r>
        <w:rPr>
          <w:color w:val="424242"/>
          <w:spacing w:val="-1"/>
        </w:rPr>
        <w:t xml:space="preserve"> </w:t>
      </w:r>
      <w:r>
        <w:rPr>
          <w:color w:val="424242"/>
        </w:rPr>
        <w:t>Průmyslová</w:t>
      </w:r>
      <w:r>
        <w:rPr>
          <w:color w:val="424242"/>
          <w:spacing w:val="16"/>
        </w:rPr>
        <w:t xml:space="preserve"> </w:t>
      </w:r>
      <w:r>
        <w:rPr>
          <w:color w:val="424242"/>
        </w:rPr>
        <w:t>7,</w:t>
      </w:r>
      <w:r>
        <w:rPr>
          <w:color w:val="424242"/>
          <w:spacing w:val="-7"/>
        </w:rPr>
        <w:t xml:space="preserve"> </w:t>
      </w:r>
      <w:r>
        <w:rPr>
          <w:color w:val="424242"/>
        </w:rPr>
        <w:t>102</w:t>
      </w:r>
      <w:r>
        <w:rPr>
          <w:color w:val="424242"/>
          <w:spacing w:val="2"/>
        </w:rPr>
        <w:t xml:space="preserve"> </w:t>
      </w:r>
      <w:r>
        <w:rPr>
          <w:color w:val="424242"/>
        </w:rPr>
        <w:t>00 Praha</w:t>
      </w:r>
      <w:r>
        <w:rPr>
          <w:color w:val="424242"/>
          <w:spacing w:val="3"/>
        </w:rPr>
        <w:t xml:space="preserve"> </w:t>
      </w:r>
      <w:r>
        <w:rPr>
          <w:color w:val="424242"/>
          <w:spacing w:val="-5"/>
        </w:rPr>
        <w:t>1</w:t>
      </w:r>
      <w:r>
        <w:rPr>
          <w:rFonts w:ascii="Arial" w:hAnsi="Arial"/>
          <w:color w:val="424242"/>
          <w:spacing w:val="-5"/>
          <w:sz w:val="23"/>
        </w:rPr>
        <w:t>O</w:t>
      </w:r>
    </w:p>
    <w:p w14:paraId="4F5DACDC" w14:textId="77777777" w:rsidR="00D71A93" w:rsidRDefault="00000000">
      <w:pPr>
        <w:pStyle w:val="Zkladntext"/>
        <w:spacing w:before="123"/>
        <w:ind w:left="1581"/>
      </w:pPr>
      <w:r>
        <w:rPr>
          <w:color w:val="424242"/>
          <w:w w:val="110"/>
        </w:rPr>
        <w:t>IČO:</w:t>
      </w:r>
      <w:r>
        <w:rPr>
          <w:color w:val="424242"/>
          <w:spacing w:val="73"/>
          <w:w w:val="110"/>
        </w:rPr>
        <w:t xml:space="preserve"> </w:t>
      </w:r>
      <w:r>
        <w:rPr>
          <w:color w:val="424242"/>
          <w:spacing w:val="-2"/>
          <w:w w:val="110"/>
        </w:rPr>
        <w:t>16190017</w:t>
      </w:r>
    </w:p>
    <w:p w14:paraId="57BD44EB" w14:textId="77777777" w:rsidR="00D71A93" w:rsidRDefault="00000000">
      <w:pPr>
        <w:pStyle w:val="Zkladntext"/>
        <w:spacing w:before="123"/>
        <w:ind w:left="1583"/>
      </w:pPr>
      <w:r>
        <w:rPr>
          <w:color w:val="424242"/>
          <w:w w:val="105"/>
        </w:rPr>
        <w:t>DIČ:</w:t>
      </w:r>
      <w:r>
        <w:rPr>
          <w:color w:val="424242"/>
          <w:spacing w:val="70"/>
          <w:w w:val="105"/>
        </w:rPr>
        <w:t xml:space="preserve"> </w:t>
      </w:r>
      <w:r>
        <w:rPr>
          <w:color w:val="424242"/>
          <w:w w:val="105"/>
        </w:rPr>
        <w:t>010-</w:t>
      </w:r>
      <w:r>
        <w:rPr>
          <w:color w:val="424242"/>
          <w:spacing w:val="-2"/>
          <w:w w:val="105"/>
        </w:rPr>
        <w:t>16190017</w:t>
      </w:r>
    </w:p>
    <w:p w14:paraId="1309D2C6" w14:textId="77777777" w:rsidR="00D71A93" w:rsidRDefault="00000000">
      <w:pPr>
        <w:pStyle w:val="Zkladntext"/>
        <w:tabs>
          <w:tab w:val="left" w:pos="3710"/>
        </w:tabs>
        <w:spacing w:before="123" w:line="343" w:lineRule="auto"/>
        <w:ind w:left="1578" w:right="4251" w:firstLine="4"/>
      </w:pPr>
      <w:r>
        <w:rPr>
          <w:color w:val="424242"/>
        </w:rPr>
        <w:t>bankovní spojení :</w:t>
      </w:r>
      <w:r>
        <w:rPr>
          <w:color w:val="424242"/>
        </w:rPr>
        <w:tab/>
        <w:t>Vereinsbank</w:t>
      </w:r>
      <w:r>
        <w:rPr>
          <w:color w:val="424242"/>
          <w:spacing w:val="-6"/>
        </w:rPr>
        <w:t xml:space="preserve"> </w:t>
      </w:r>
      <w:r>
        <w:rPr>
          <w:color w:val="424242"/>
        </w:rPr>
        <w:t>Praha</w:t>
      </w:r>
      <w:r>
        <w:rPr>
          <w:color w:val="424242"/>
          <w:spacing w:val="-15"/>
        </w:rPr>
        <w:t xml:space="preserve"> </w:t>
      </w:r>
      <w:r>
        <w:rPr>
          <w:color w:val="424242"/>
        </w:rPr>
        <w:t>2 č.ú.:</w:t>
      </w:r>
      <w:r>
        <w:rPr>
          <w:color w:val="424242"/>
          <w:spacing w:val="80"/>
        </w:rPr>
        <w:t xml:space="preserve"> </w:t>
      </w:r>
      <w:r>
        <w:rPr>
          <w:color w:val="424242"/>
        </w:rPr>
        <w:t>1029976001/3800</w:t>
      </w:r>
    </w:p>
    <w:p w14:paraId="7AE7C2E1" w14:textId="77777777" w:rsidR="00D71A93" w:rsidRDefault="00000000">
      <w:pPr>
        <w:pStyle w:val="Zkladntext"/>
        <w:tabs>
          <w:tab w:val="left" w:pos="2975"/>
        </w:tabs>
        <w:spacing w:before="4"/>
        <w:ind w:left="1577"/>
      </w:pPr>
      <w:r>
        <w:rPr>
          <w:color w:val="424242"/>
          <w:spacing w:val="-2"/>
        </w:rPr>
        <w:t>zastoupená:</w:t>
      </w:r>
      <w:r>
        <w:rPr>
          <w:color w:val="424242"/>
        </w:rPr>
        <w:tab/>
        <w:t>Ing.</w:t>
      </w:r>
      <w:r>
        <w:rPr>
          <w:color w:val="424242"/>
          <w:spacing w:val="-1"/>
        </w:rPr>
        <w:t xml:space="preserve"> </w:t>
      </w:r>
      <w:r>
        <w:rPr>
          <w:color w:val="424242"/>
        </w:rPr>
        <w:t>Jan</w:t>
      </w:r>
      <w:r>
        <w:rPr>
          <w:color w:val="424242"/>
          <w:spacing w:val="-3"/>
        </w:rPr>
        <w:t xml:space="preserve"> </w:t>
      </w:r>
      <w:r>
        <w:rPr>
          <w:color w:val="424242"/>
        </w:rPr>
        <w:t>Svoboda</w:t>
      </w:r>
      <w:r>
        <w:rPr>
          <w:color w:val="424242"/>
          <w:spacing w:val="3"/>
        </w:rPr>
        <w:t xml:space="preserve"> </w:t>
      </w:r>
      <w:r>
        <w:rPr>
          <w:color w:val="424242"/>
        </w:rPr>
        <w:t>-</w:t>
      </w:r>
      <w:r>
        <w:rPr>
          <w:color w:val="424242"/>
          <w:spacing w:val="62"/>
        </w:rPr>
        <w:t xml:space="preserve"> </w:t>
      </w:r>
      <w:r>
        <w:rPr>
          <w:color w:val="424242"/>
          <w:spacing w:val="-2"/>
        </w:rPr>
        <w:t>jednatel</w:t>
      </w:r>
    </w:p>
    <w:p w14:paraId="282C207C" w14:textId="77777777" w:rsidR="00D71A93" w:rsidRDefault="00000000">
      <w:pPr>
        <w:pStyle w:val="Zkladntext"/>
        <w:spacing w:before="122"/>
        <w:ind w:left="2971"/>
      </w:pPr>
      <w:r>
        <w:rPr>
          <w:color w:val="424242"/>
        </w:rPr>
        <w:t>Stephan</w:t>
      </w:r>
      <w:r>
        <w:rPr>
          <w:color w:val="424242"/>
          <w:spacing w:val="4"/>
        </w:rPr>
        <w:t xml:space="preserve"> </w:t>
      </w:r>
      <w:r>
        <w:rPr>
          <w:color w:val="424242"/>
        </w:rPr>
        <w:t>Koller</w:t>
      </w:r>
      <w:r>
        <w:rPr>
          <w:color w:val="424242"/>
          <w:spacing w:val="7"/>
        </w:rPr>
        <w:t xml:space="preserve"> </w:t>
      </w:r>
      <w:r>
        <w:rPr>
          <w:color w:val="424242"/>
        </w:rPr>
        <w:t>-</w:t>
      </w:r>
      <w:r>
        <w:rPr>
          <w:color w:val="424242"/>
          <w:spacing w:val="-10"/>
        </w:rPr>
        <w:t xml:space="preserve"> </w:t>
      </w:r>
      <w:r>
        <w:rPr>
          <w:color w:val="424242"/>
          <w:spacing w:val="-2"/>
        </w:rPr>
        <w:t>jednatel</w:t>
      </w:r>
    </w:p>
    <w:p w14:paraId="3FE6FA81" w14:textId="77777777" w:rsidR="00D71A93" w:rsidRDefault="00000000">
      <w:pPr>
        <w:pStyle w:val="Zkladntext"/>
        <w:spacing w:before="123"/>
        <w:ind w:left="1577"/>
      </w:pPr>
      <w:r>
        <w:rPr>
          <w:color w:val="424242"/>
        </w:rPr>
        <w:t>/dále</w:t>
      </w:r>
      <w:r>
        <w:rPr>
          <w:color w:val="424242"/>
          <w:spacing w:val="3"/>
        </w:rPr>
        <w:t xml:space="preserve"> </w:t>
      </w:r>
      <w:r>
        <w:rPr>
          <w:color w:val="424242"/>
        </w:rPr>
        <w:t>uváděn</w:t>
      </w:r>
      <w:r>
        <w:rPr>
          <w:color w:val="424242"/>
          <w:spacing w:val="8"/>
        </w:rPr>
        <w:t xml:space="preserve"> </w:t>
      </w:r>
      <w:r>
        <w:rPr>
          <w:color w:val="424242"/>
        </w:rPr>
        <w:t>jako</w:t>
      </w:r>
      <w:r>
        <w:rPr>
          <w:color w:val="424242"/>
          <w:spacing w:val="-2"/>
        </w:rPr>
        <w:t xml:space="preserve"> </w:t>
      </w:r>
      <w:r>
        <w:rPr>
          <w:color w:val="424242"/>
        </w:rPr>
        <w:t>nájemce</w:t>
      </w:r>
      <w:r>
        <w:rPr>
          <w:color w:val="424242"/>
          <w:spacing w:val="9"/>
        </w:rPr>
        <w:t xml:space="preserve"> </w:t>
      </w:r>
      <w:r>
        <w:rPr>
          <w:color w:val="424242"/>
        </w:rPr>
        <w:t>na</w:t>
      </w:r>
      <w:r>
        <w:rPr>
          <w:color w:val="424242"/>
          <w:spacing w:val="-9"/>
        </w:rPr>
        <w:t xml:space="preserve"> </w:t>
      </w:r>
      <w:r>
        <w:rPr>
          <w:color w:val="424242"/>
        </w:rPr>
        <w:t>straně</w:t>
      </w:r>
      <w:r>
        <w:rPr>
          <w:color w:val="424242"/>
          <w:spacing w:val="2"/>
        </w:rPr>
        <w:t xml:space="preserve"> </w:t>
      </w:r>
      <w:r>
        <w:rPr>
          <w:color w:val="424242"/>
          <w:spacing w:val="-2"/>
        </w:rPr>
        <w:t>druhé/</w:t>
      </w:r>
    </w:p>
    <w:p w14:paraId="1B250F51" w14:textId="77777777" w:rsidR="00D71A93" w:rsidRDefault="00D71A93">
      <w:pPr>
        <w:pStyle w:val="Zkladntext"/>
        <w:rPr>
          <w:sz w:val="26"/>
        </w:rPr>
      </w:pPr>
    </w:p>
    <w:p w14:paraId="77C951D7" w14:textId="77777777" w:rsidR="00D71A93" w:rsidRDefault="00000000">
      <w:pPr>
        <w:spacing w:before="227"/>
        <w:ind w:left="1561"/>
        <w:rPr>
          <w:rFonts w:ascii="Arial"/>
          <w:sz w:val="23"/>
        </w:rPr>
      </w:pPr>
      <w:r>
        <w:rPr>
          <w:rFonts w:ascii="Arial"/>
          <w:color w:val="424242"/>
          <w:spacing w:val="-5"/>
          <w:sz w:val="23"/>
        </w:rPr>
        <w:t>II.</w:t>
      </w:r>
    </w:p>
    <w:p w14:paraId="0155A6E3" w14:textId="77777777" w:rsidR="00D71A93" w:rsidRDefault="00000000">
      <w:pPr>
        <w:spacing w:before="135"/>
        <w:ind w:left="1581"/>
        <w:jc w:val="both"/>
        <w:rPr>
          <w:b/>
          <w:sz w:val="23"/>
        </w:rPr>
      </w:pPr>
      <w:r>
        <w:rPr>
          <w:b/>
          <w:color w:val="424242"/>
          <w:w w:val="105"/>
          <w:sz w:val="23"/>
        </w:rPr>
        <w:t>Předmět</w:t>
      </w:r>
      <w:r>
        <w:rPr>
          <w:b/>
          <w:color w:val="424242"/>
          <w:spacing w:val="2"/>
          <w:w w:val="105"/>
          <w:sz w:val="23"/>
        </w:rPr>
        <w:t xml:space="preserve"> </w:t>
      </w:r>
      <w:r>
        <w:rPr>
          <w:b/>
          <w:color w:val="424242"/>
          <w:spacing w:val="-2"/>
          <w:w w:val="105"/>
          <w:sz w:val="23"/>
        </w:rPr>
        <w:t>nájmu</w:t>
      </w:r>
    </w:p>
    <w:p w14:paraId="4DEFF6A8" w14:textId="77777777" w:rsidR="00D71A93" w:rsidRDefault="00000000">
      <w:pPr>
        <w:pStyle w:val="Odstavecseseznamem"/>
        <w:numPr>
          <w:ilvl w:val="0"/>
          <w:numId w:val="5"/>
        </w:numPr>
        <w:tabs>
          <w:tab w:val="left" w:pos="1872"/>
        </w:tabs>
        <w:spacing w:before="120" w:line="266" w:lineRule="auto"/>
        <w:ind w:right="102" w:firstLine="67"/>
        <w:jc w:val="both"/>
        <w:rPr>
          <w:rFonts w:ascii="Arial" w:hAnsi="Arial"/>
          <w:color w:val="424242"/>
          <w:sz w:val="20"/>
        </w:rPr>
      </w:pPr>
      <w:r>
        <w:rPr>
          <w:color w:val="424242"/>
          <w:sz w:val="24"/>
        </w:rPr>
        <w:t>Pronajímatel prohlašuje, že je vlastníkem těchto nemovitostí,</w:t>
      </w:r>
      <w:r>
        <w:rPr>
          <w:color w:val="424242"/>
          <w:spacing w:val="40"/>
          <w:sz w:val="24"/>
        </w:rPr>
        <w:t xml:space="preserve"> </w:t>
      </w:r>
      <w:r>
        <w:rPr>
          <w:color w:val="424242"/>
          <w:sz w:val="24"/>
        </w:rPr>
        <w:t>objektu - domu č.p.42/439 na</w:t>
      </w:r>
      <w:r>
        <w:rPr>
          <w:color w:val="424242"/>
          <w:spacing w:val="-5"/>
          <w:sz w:val="24"/>
        </w:rPr>
        <w:t xml:space="preserve"> </w:t>
      </w:r>
      <w:r>
        <w:rPr>
          <w:color w:val="424242"/>
          <w:sz w:val="24"/>
        </w:rPr>
        <w:t>parcele</w:t>
      </w:r>
      <w:r>
        <w:rPr>
          <w:color w:val="424242"/>
          <w:spacing w:val="-1"/>
          <w:sz w:val="24"/>
        </w:rPr>
        <w:t xml:space="preserve"> </w:t>
      </w:r>
      <w:r>
        <w:rPr>
          <w:color w:val="424242"/>
          <w:sz w:val="24"/>
        </w:rPr>
        <w:t>parc.č. 515/38 v</w:t>
      </w:r>
      <w:r>
        <w:rPr>
          <w:color w:val="424242"/>
          <w:spacing w:val="40"/>
          <w:sz w:val="24"/>
        </w:rPr>
        <w:t xml:space="preserve"> </w:t>
      </w:r>
      <w:r>
        <w:rPr>
          <w:color w:val="424242"/>
          <w:sz w:val="24"/>
        </w:rPr>
        <w:t>k.ú.</w:t>
      </w:r>
      <w:r>
        <w:rPr>
          <w:color w:val="424242"/>
          <w:spacing w:val="-2"/>
          <w:sz w:val="24"/>
        </w:rPr>
        <w:t xml:space="preserve"> </w:t>
      </w:r>
      <w:r>
        <w:rPr>
          <w:color w:val="424242"/>
          <w:sz w:val="24"/>
        </w:rPr>
        <w:t>Střížkov zapsaného na</w:t>
      </w:r>
      <w:r>
        <w:rPr>
          <w:color w:val="424242"/>
          <w:spacing w:val="-7"/>
          <w:sz w:val="24"/>
        </w:rPr>
        <w:t xml:space="preserve"> </w:t>
      </w:r>
      <w:r>
        <w:rPr>
          <w:color w:val="424242"/>
          <w:sz w:val="24"/>
        </w:rPr>
        <w:t>LV</w:t>
      </w:r>
      <w:r>
        <w:rPr>
          <w:color w:val="424242"/>
          <w:spacing w:val="-13"/>
          <w:sz w:val="24"/>
        </w:rPr>
        <w:t xml:space="preserve"> </w:t>
      </w:r>
      <w:r>
        <w:rPr>
          <w:color w:val="424242"/>
          <w:sz w:val="24"/>
        </w:rPr>
        <w:t>392</w:t>
      </w:r>
      <w:r>
        <w:rPr>
          <w:color w:val="424242"/>
          <w:spacing w:val="40"/>
          <w:sz w:val="24"/>
        </w:rPr>
        <w:t xml:space="preserve"> </w:t>
      </w:r>
      <w:r>
        <w:rPr>
          <w:color w:val="424242"/>
          <w:sz w:val="24"/>
        </w:rPr>
        <w:t>pro obec a k.ú.</w:t>
      </w:r>
      <w:r>
        <w:rPr>
          <w:color w:val="424242"/>
          <w:spacing w:val="26"/>
          <w:sz w:val="24"/>
        </w:rPr>
        <w:t xml:space="preserve"> </w:t>
      </w:r>
      <w:r>
        <w:rPr>
          <w:color w:val="424242"/>
          <w:sz w:val="24"/>
        </w:rPr>
        <w:t>Střížkov</w:t>
      </w:r>
      <w:r>
        <w:rPr>
          <w:color w:val="424242"/>
          <w:spacing w:val="80"/>
          <w:w w:val="150"/>
          <w:sz w:val="24"/>
        </w:rPr>
        <w:t xml:space="preserve"> </w:t>
      </w:r>
      <w:r>
        <w:rPr>
          <w:color w:val="424242"/>
          <w:sz w:val="24"/>
        </w:rPr>
        <w:t>a</w:t>
      </w:r>
      <w:r>
        <w:rPr>
          <w:color w:val="424242"/>
          <w:spacing w:val="24"/>
          <w:sz w:val="24"/>
        </w:rPr>
        <w:t xml:space="preserve"> </w:t>
      </w:r>
      <w:r>
        <w:rPr>
          <w:color w:val="424242"/>
          <w:sz w:val="24"/>
        </w:rPr>
        <w:t>pozemků</w:t>
      </w:r>
      <w:r>
        <w:rPr>
          <w:color w:val="424242"/>
          <w:spacing w:val="38"/>
          <w:sz w:val="24"/>
        </w:rPr>
        <w:t xml:space="preserve"> </w:t>
      </w:r>
      <w:r>
        <w:rPr>
          <w:color w:val="424242"/>
          <w:sz w:val="24"/>
        </w:rPr>
        <w:t>parc.č.</w:t>
      </w:r>
      <w:r>
        <w:rPr>
          <w:color w:val="424242"/>
          <w:spacing w:val="28"/>
          <w:sz w:val="24"/>
        </w:rPr>
        <w:t xml:space="preserve"> </w:t>
      </w:r>
      <w:r>
        <w:rPr>
          <w:color w:val="424242"/>
          <w:sz w:val="24"/>
        </w:rPr>
        <w:t>515/39</w:t>
      </w:r>
      <w:r>
        <w:rPr>
          <w:color w:val="424242"/>
          <w:spacing w:val="29"/>
          <w:sz w:val="24"/>
        </w:rPr>
        <w:t xml:space="preserve"> </w:t>
      </w:r>
      <w:r>
        <w:rPr>
          <w:color w:val="424242"/>
          <w:sz w:val="24"/>
        </w:rPr>
        <w:t>o</w:t>
      </w:r>
      <w:r>
        <w:rPr>
          <w:color w:val="424242"/>
          <w:spacing w:val="18"/>
          <w:sz w:val="24"/>
        </w:rPr>
        <w:t xml:space="preserve"> </w:t>
      </w:r>
      <w:r>
        <w:rPr>
          <w:color w:val="424242"/>
          <w:sz w:val="24"/>
        </w:rPr>
        <w:t>celkové</w:t>
      </w:r>
      <w:r>
        <w:rPr>
          <w:color w:val="424242"/>
          <w:spacing w:val="29"/>
          <w:sz w:val="24"/>
        </w:rPr>
        <w:t xml:space="preserve"> </w:t>
      </w:r>
      <w:r>
        <w:rPr>
          <w:color w:val="424242"/>
          <w:sz w:val="24"/>
        </w:rPr>
        <w:t>výměře</w:t>
      </w:r>
      <w:r>
        <w:rPr>
          <w:color w:val="424242"/>
          <w:spacing w:val="80"/>
          <w:w w:val="150"/>
          <w:sz w:val="24"/>
        </w:rPr>
        <w:t xml:space="preserve"> </w:t>
      </w:r>
      <w:r>
        <w:rPr>
          <w:color w:val="424242"/>
          <w:sz w:val="24"/>
        </w:rPr>
        <w:t>2082m2zapsané</w:t>
      </w:r>
      <w:r>
        <w:rPr>
          <w:color w:val="424242"/>
          <w:spacing w:val="40"/>
          <w:sz w:val="24"/>
        </w:rPr>
        <w:t xml:space="preserve"> </w:t>
      </w:r>
      <w:r>
        <w:rPr>
          <w:color w:val="424242"/>
          <w:sz w:val="24"/>
        </w:rPr>
        <w:t>na</w:t>
      </w:r>
      <w:r>
        <w:rPr>
          <w:color w:val="424242"/>
          <w:spacing w:val="26"/>
          <w:sz w:val="24"/>
        </w:rPr>
        <w:t xml:space="preserve"> </w:t>
      </w:r>
      <w:r>
        <w:rPr>
          <w:color w:val="424242"/>
          <w:sz w:val="24"/>
        </w:rPr>
        <w:t>LV</w:t>
      </w:r>
    </w:p>
    <w:p w14:paraId="09D65A9C" w14:textId="77777777" w:rsidR="00D71A93" w:rsidRDefault="00000000">
      <w:pPr>
        <w:pStyle w:val="Zkladntext"/>
        <w:spacing w:line="251" w:lineRule="exact"/>
        <w:ind w:left="1519"/>
        <w:jc w:val="both"/>
      </w:pPr>
      <w:r>
        <w:rPr>
          <w:color w:val="424242"/>
        </w:rPr>
        <w:t>392</w:t>
      </w:r>
      <w:r>
        <w:rPr>
          <w:color w:val="424242"/>
          <w:spacing w:val="7"/>
        </w:rPr>
        <w:t xml:space="preserve"> </w:t>
      </w:r>
      <w:r>
        <w:rPr>
          <w:color w:val="424242"/>
        </w:rPr>
        <w:t>pro</w:t>
      </w:r>
      <w:r>
        <w:rPr>
          <w:color w:val="424242"/>
          <w:spacing w:val="4"/>
        </w:rPr>
        <w:t xml:space="preserve"> </w:t>
      </w:r>
      <w:r>
        <w:rPr>
          <w:color w:val="424242"/>
        </w:rPr>
        <w:t>obec</w:t>
      </w:r>
      <w:r>
        <w:rPr>
          <w:color w:val="424242"/>
          <w:spacing w:val="8"/>
        </w:rPr>
        <w:t xml:space="preserve"> </w:t>
      </w:r>
      <w:r>
        <w:rPr>
          <w:color w:val="424242"/>
        </w:rPr>
        <w:t>a</w:t>
      </w:r>
      <w:r>
        <w:rPr>
          <w:color w:val="424242"/>
          <w:spacing w:val="-6"/>
        </w:rPr>
        <w:t xml:space="preserve"> </w:t>
      </w:r>
      <w:r>
        <w:rPr>
          <w:color w:val="424242"/>
        </w:rPr>
        <w:t>k.ú.</w:t>
      </w:r>
      <w:r>
        <w:rPr>
          <w:color w:val="424242"/>
          <w:spacing w:val="3"/>
        </w:rPr>
        <w:t xml:space="preserve"> </w:t>
      </w:r>
      <w:r>
        <w:rPr>
          <w:color w:val="424242"/>
          <w:spacing w:val="-2"/>
        </w:rPr>
        <w:t>Střížkov.</w:t>
      </w:r>
    </w:p>
    <w:p w14:paraId="7F5ECDDD" w14:textId="77777777" w:rsidR="00D71A93" w:rsidRDefault="00000000">
      <w:pPr>
        <w:pStyle w:val="Odstavecseseznamem"/>
        <w:numPr>
          <w:ilvl w:val="0"/>
          <w:numId w:val="5"/>
        </w:numPr>
        <w:tabs>
          <w:tab w:val="left" w:pos="1872"/>
        </w:tabs>
        <w:spacing w:before="123"/>
        <w:ind w:right="105" w:firstLine="64"/>
        <w:jc w:val="both"/>
        <w:rPr>
          <w:color w:val="424242"/>
          <w:sz w:val="24"/>
        </w:rPr>
      </w:pPr>
      <w:r>
        <w:rPr>
          <w:color w:val="424242"/>
          <w:sz w:val="24"/>
        </w:rPr>
        <w:t>Pronajímatel pronajímá na základě této smlouvy nájemci část střechy a střešní nástavby, a</w:t>
      </w:r>
      <w:r>
        <w:rPr>
          <w:color w:val="424242"/>
          <w:spacing w:val="-1"/>
          <w:sz w:val="24"/>
        </w:rPr>
        <w:t xml:space="preserve"> </w:t>
      </w:r>
      <w:r>
        <w:rPr>
          <w:color w:val="424242"/>
          <w:sz w:val="24"/>
        </w:rPr>
        <w:t>to v objektu - domu</w:t>
      </w:r>
      <w:r>
        <w:rPr>
          <w:color w:val="424242"/>
          <w:spacing w:val="40"/>
          <w:sz w:val="24"/>
        </w:rPr>
        <w:t xml:space="preserve"> </w:t>
      </w:r>
      <w:r>
        <w:rPr>
          <w:color w:val="424242"/>
          <w:sz w:val="24"/>
        </w:rPr>
        <w:t>č.p.42/439 na parcele parc.č. 515/38 v k.ú. Střížkov zapsaného na LV 392 pro obec a k.ú. Střížkov, specifikovanou</w:t>
      </w:r>
      <w:r>
        <w:rPr>
          <w:color w:val="424242"/>
          <w:spacing w:val="40"/>
          <w:sz w:val="24"/>
        </w:rPr>
        <w:t xml:space="preserve"> </w:t>
      </w:r>
      <w:r>
        <w:rPr>
          <w:color w:val="424242"/>
          <w:sz w:val="24"/>
        </w:rPr>
        <w:t>v příloze č. 1 této smlouvy, včetně jejích součástí a příslušenství.</w:t>
      </w:r>
    </w:p>
    <w:p w14:paraId="730C8427" w14:textId="77777777" w:rsidR="00D71A93" w:rsidRDefault="00D71A93">
      <w:pPr>
        <w:pStyle w:val="Zkladntext"/>
        <w:rPr>
          <w:sz w:val="20"/>
        </w:rPr>
      </w:pPr>
    </w:p>
    <w:p w14:paraId="4236C986" w14:textId="77777777" w:rsidR="00D71A93" w:rsidRDefault="00D71A93">
      <w:pPr>
        <w:pStyle w:val="Zkladntext"/>
        <w:rPr>
          <w:sz w:val="20"/>
        </w:rPr>
      </w:pPr>
    </w:p>
    <w:p w14:paraId="4ADDEF2C" w14:textId="77777777" w:rsidR="00D71A93" w:rsidRDefault="00D71A93">
      <w:pPr>
        <w:pStyle w:val="Zkladntext"/>
        <w:rPr>
          <w:sz w:val="20"/>
        </w:rPr>
      </w:pPr>
    </w:p>
    <w:p w14:paraId="3F2D4E7D" w14:textId="77777777" w:rsidR="00D71A93" w:rsidRDefault="00D71A93">
      <w:pPr>
        <w:pStyle w:val="Zkladntext"/>
        <w:spacing w:before="2"/>
        <w:rPr>
          <w:sz w:val="23"/>
        </w:rPr>
      </w:pPr>
    </w:p>
    <w:p w14:paraId="4828F3A4" w14:textId="77777777" w:rsidR="00D71A93" w:rsidRDefault="00000000">
      <w:pPr>
        <w:spacing w:line="218" w:lineRule="exact"/>
        <w:ind w:left="1490" w:right="22"/>
        <w:jc w:val="center"/>
        <w:rPr>
          <w:sz w:val="19"/>
        </w:rPr>
      </w:pPr>
      <w:r>
        <w:rPr>
          <w:color w:val="424242"/>
          <w:spacing w:val="-5"/>
          <w:w w:val="105"/>
          <w:sz w:val="19"/>
        </w:rPr>
        <w:t>1/7</w:t>
      </w:r>
    </w:p>
    <w:p w14:paraId="6617B96F" w14:textId="77777777" w:rsidR="00D71A93" w:rsidRDefault="00000000">
      <w:pPr>
        <w:spacing w:line="229" w:lineRule="exact"/>
        <w:ind w:left="1490" w:right="7247"/>
        <w:jc w:val="center"/>
        <w:rPr>
          <w:sz w:val="19"/>
        </w:rPr>
      </w:pPr>
      <w:r>
        <w:rPr>
          <w:color w:val="424242"/>
          <w:spacing w:val="-2"/>
          <w:w w:val="105"/>
          <w:sz w:val="20"/>
        </w:rPr>
        <w:t>1c_</w:t>
      </w:r>
      <w:r>
        <w:rPr>
          <w:color w:val="424242"/>
          <w:spacing w:val="-2"/>
          <w:w w:val="105"/>
          <w:sz w:val="19"/>
        </w:rPr>
        <w:t>19001c.doc</w:t>
      </w:r>
    </w:p>
    <w:p w14:paraId="3731D5E1" w14:textId="77777777" w:rsidR="00D71A93" w:rsidRDefault="00D71A93">
      <w:pPr>
        <w:spacing w:line="229" w:lineRule="exact"/>
        <w:jc w:val="center"/>
        <w:rPr>
          <w:sz w:val="19"/>
        </w:rPr>
        <w:sectPr w:rsidR="00D71A93">
          <w:type w:val="continuous"/>
          <w:pgSz w:w="11900" w:h="16820"/>
          <w:pgMar w:top="220" w:right="1560" w:bottom="280" w:left="360" w:header="708" w:footer="708" w:gutter="0"/>
          <w:cols w:space="708"/>
        </w:sectPr>
      </w:pPr>
    </w:p>
    <w:p w14:paraId="0DE6EA90" w14:textId="23FCE40B" w:rsidR="00D71A93" w:rsidRDefault="00AD0767">
      <w:pPr>
        <w:pStyle w:val="Zkladntext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60F3FC8C" wp14:editId="53E8C5E6">
                <wp:simplePos x="0" y="0"/>
                <wp:positionH relativeFrom="page">
                  <wp:posOffset>36830</wp:posOffset>
                </wp:positionH>
                <wp:positionV relativeFrom="page">
                  <wp:posOffset>79375</wp:posOffset>
                </wp:positionV>
                <wp:extent cx="7498080" cy="0"/>
                <wp:effectExtent l="0" t="0" r="0" b="0"/>
                <wp:wrapNone/>
                <wp:docPr id="17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98080" cy="0"/>
                        </a:xfrm>
                        <a:prstGeom prst="line">
                          <a:avLst/>
                        </a:prstGeom>
                        <a:noFill/>
                        <a:ln w="3661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92D81E" id="Line 14" o:spid="_x0000_s1026" style="position:absolute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.9pt,6.25pt" to="593.3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" strokeweight="1.0172mm">
                <w10:wrap anchorx="page" anchory="page"/>
              </v:line>
            </w:pict>
          </mc:Fallback>
        </mc:AlternateContent>
      </w:r>
    </w:p>
    <w:p w14:paraId="6EC15746" w14:textId="77777777" w:rsidR="00D71A93" w:rsidRDefault="00D71A93">
      <w:pPr>
        <w:pStyle w:val="Zkladntext"/>
        <w:rPr>
          <w:sz w:val="20"/>
        </w:rPr>
      </w:pPr>
    </w:p>
    <w:p w14:paraId="0A3E04C8" w14:textId="77777777" w:rsidR="00D71A93" w:rsidRDefault="00D71A93">
      <w:pPr>
        <w:pStyle w:val="Zkladntext"/>
        <w:rPr>
          <w:sz w:val="20"/>
        </w:rPr>
      </w:pPr>
    </w:p>
    <w:p w14:paraId="084A12F3" w14:textId="77777777" w:rsidR="00D71A93" w:rsidRDefault="00D71A93">
      <w:pPr>
        <w:pStyle w:val="Zkladntext"/>
        <w:rPr>
          <w:sz w:val="20"/>
        </w:rPr>
      </w:pPr>
    </w:p>
    <w:p w14:paraId="1CC5A0CA" w14:textId="77777777" w:rsidR="00D71A93" w:rsidRDefault="00D71A93">
      <w:pPr>
        <w:pStyle w:val="Zkladntext"/>
        <w:rPr>
          <w:sz w:val="20"/>
        </w:rPr>
      </w:pPr>
    </w:p>
    <w:p w14:paraId="64B614CF" w14:textId="77777777" w:rsidR="00D71A93" w:rsidRDefault="00D71A93">
      <w:pPr>
        <w:pStyle w:val="Zkladntext"/>
        <w:spacing w:before="4"/>
        <w:rPr>
          <w:sz w:val="17"/>
        </w:rPr>
      </w:pPr>
    </w:p>
    <w:p w14:paraId="38494894" w14:textId="77777777" w:rsidR="00D71A93" w:rsidRDefault="00000000">
      <w:pPr>
        <w:pStyle w:val="Zkladntext"/>
        <w:spacing w:before="90" w:line="242" w:lineRule="auto"/>
        <w:ind w:left="1376" w:right="249" w:firstLine="56"/>
        <w:jc w:val="both"/>
      </w:pPr>
      <w:r>
        <w:rPr>
          <w:color w:val="242424"/>
        </w:rPr>
        <w:t>Současně se pronajímatel</w:t>
      </w:r>
      <w:r>
        <w:rPr>
          <w:color w:val="242424"/>
          <w:spacing w:val="40"/>
        </w:rPr>
        <w:t xml:space="preserve"> </w:t>
      </w:r>
      <w:r>
        <w:rPr>
          <w:color w:val="242424"/>
        </w:rPr>
        <w:t>zavazuje, že umožní</w:t>
      </w:r>
      <w:r>
        <w:rPr>
          <w:color w:val="242424"/>
          <w:spacing w:val="40"/>
        </w:rPr>
        <w:t xml:space="preserve"> </w:t>
      </w:r>
      <w:r>
        <w:rPr>
          <w:color w:val="242424"/>
        </w:rPr>
        <w:t>nájemci průchod</w:t>
      </w:r>
      <w:r>
        <w:rPr>
          <w:color w:val="242424"/>
          <w:spacing w:val="80"/>
        </w:rPr>
        <w:t xml:space="preserve"> </w:t>
      </w:r>
      <w:r>
        <w:rPr>
          <w:color w:val="242424"/>
        </w:rPr>
        <w:t>a průjezd</w:t>
      </w:r>
      <w:r>
        <w:rPr>
          <w:color w:val="242424"/>
          <w:spacing w:val="40"/>
        </w:rPr>
        <w:t xml:space="preserve"> </w:t>
      </w:r>
      <w:r>
        <w:rPr>
          <w:color w:val="242424"/>
        </w:rPr>
        <w:t>k pronajaté</w:t>
      </w:r>
      <w:r>
        <w:rPr>
          <w:color w:val="242424"/>
          <w:spacing w:val="54"/>
        </w:rPr>
        <w:t xml:space="preserve"> </w:t>
      </w:r>
      <w:r>
        <w:rPr>
          <w:color w:val="242424"/>
        </w:rPr>
        <w:t>části</w:t>
      </w:r>
      <w:r>
        <w:rPr>
          <w:color w:val="242424"/>
          <w:spacing w:val="54"/>
        </w:rPr>
        <w:t xml:space="preserve"> </w:t>
      </w:r>
      <w:r>
        <w:rPr>
          <w:color w:val="242424"/>
        </w:rPr>
        <w:t>nemovitosti</w:t>
      </w:r>
      <w:r>
        <w:rPr>
          <w:color w:val="242424"/>
          <w:spacing w:val="63"/>
        </w:rPr>
        <w:t xml:space="preserve"> </w:t>
      </w:r>
      <w:r>
        <w:rPr>
          <w:color w:val="242424"/>
        </w:rPr>
        <w:t>výše</w:t>
      </w:r>
      <w:r>
        <w:rPr>
          <w:color w:val="242424"/>
          <w:spacing w:val="52"/>
        </w:rPr>
        <w:t xml:space="preserve"> </w:t>
      </w:r>
      <w:r>
        <w:rPr>
          <w:color w:val="242424"/>
        </w:rPr>
        <w:t>uvedené</w:t>
      </w:r>
      <w:r>
        <w:rPr>
          <w:color w:val="242424"/>
          <w:spacing w:val="54"/>
        </w:rPr>
        <w:t xml:space="preserve"> </w:t>
      </w:r>
      <w:r>
        <w:rPr>
          <w:color w:val="242424"/>
        </w:rPr>
        <w:t>přes</w:t>
      </w:r>
      <w:r>
        <w:rPr>
          <w:color w:val="242424"/>
          <w:spacing w:val="49"/>
        </w:rPr>
        <w:t xml:space="preserve">  </w:t>
      </w:r>
      <w:r>
        <w:rPr>
          <w:color w:val="242424"/>
        </w:rPr>
        <w:t>pozemky</w:t>
      </w:r>
      <w:r>
        <w:rPr>
          <w:color w:val="242424"/>
          <w:spacing w:val="60"/>
        </w:rPr>
        <w:t xml:space="preserve"> </w:t>
      </w:r>
      <w:r>
        <w:rPr>
          <w:color w:val="242424"/>
        </w:rPr>
        <w:t>parc.č.515/40</w:t>
      </w:r>
      <w:r>
        <w:rPr>
          <w:color w:val="242424"/>
          <w:spacing w:val="64"/>
        </w:rPr>
        <w:t xml:space="preserve"> </w:t>
      </w:r>
      <w:r>
        <w:rPr>
          <w:color w:val="242424"/>
        </w:rPr>
        <w:t>o</w:t>
      </w:r>
      <w:r>
        <w:rPr>
          <w:color w:val="242424"/>
          <w:spacing w:val="41"/>
        </w:rPr>
        <w:t xml:space="preserve"> </w:t>
      </w:r>
      <w:r>
        <w:rPr>
          <w:color w:val="242424"/>
          <w:spacing w:val="-2"/>
        </w:rPr>
        <w:t>celkové</w:t>
      </w:r>
    </w:p>
    <w:p w14:paraId="6E722783" w14:textId="77777777" w:rsidR="00D71A93" w:rsidRDefault="00000000">
      <w:pPr>
        <w:pStyle w:val="Zkladntext"/>
        <w:spacing w:before="65" w:line="237" w:lineRule="auto"/>
        <w:ind w:left="1368" w:right="267" w:firstLine="4"/>
        <w:jc w:val="both"/>
      </w:pPr>
      <w:r>
        <w:rPr>
          <w:color w:val="242424"/>
        </w:rPr>
        <w:t>výměře</w:t>
      </w:r>
      <w:r>
        <w:rPr>
          <w:color w:val="242424"/>
          <w:spacing w:val="40"/>
        </w:rPr>
        <w:t xml:space="preserve"> </w:t>
      </w:r>
      <w:r>
        <w:rPr>
          <w:color w:val="242424"/>
        </w:rPr>
        <w:t>13 647 m2 v k.ú. Střížkov zapsané na LV</w:t>
      </w:r>
      <w:r>
        <w:rPr>
          <w:color w:val="242424"/>
          <w:spacing w:val="40"/>
        </w:rPr>
        <w:t xml:space="preserve"> </w:t>
      </w:r>
      <w:r>
        <w:rPr>
          <w:color w:val="242424"/>
        </w:rPr>
        <w:t xml:space="preserve">335 pro obec a k.ú. Střížkov, specifikované v příloze č. </w:t>
      </w:r>
      <w:r>
        <w:rPr>
          <w:rFonts w:ascii="Arial" w:hAnsi="Arial"/>
          <w:b/>
          <w:color w:val="242424"/>
          <w:sz w:val="23"/>
        </w:rPr>
        <w:t>1</w:t>
      </w:r>
      <w:r>
        <w:rPr>
          <w:rFonts w:ascii="Arial" w:hAnsi="Arial"/>
          <w:b/>
          <w:color w:val="242424"/>
          <w:spacing w:val="40"/>
          <w:sz w:val="23"/>
        </w:rPr>
        <w:t xml:space="preserve"> </w:t>
      </w:r>
      <w:r>
        <w:rPr>
          <w:color w:val="242424"/>
        </w:rPr>
        <w:t>této smlouvy -</w:t>
      </w:r>
      <w:r>
        <w:rPr>
          <w:color w:val="242424"/>
          <w:spacing w:val="40"/>
        </w:rPr>
        <w:t xml:space="preserve"> </w:t>
      </w:r>
      <w:r>
        <w:rPr>
          <w:color w:val="242424"/>
        </w:rPr>
        <w:t>viz</w:t>
      </w:r>
      <w:r>
        <w:rPr>
          <w:color w:val="242424"/>
          <w:spacing w:val="-2"/>
        </w:rPr>
        <w:t xml:space="preserve"> </w:t>
      </w:r>
      <w:r>
        <w:rPr>
          <w:color w:val="242424"/>
        </w:rPr>
        <w:t>výpis z LV a</w:t>
      </w:r>
      <w:r>
        <w:rPr>
          <w:color w:val="242424"/>
          <w:spacing w:val="-1"/>
        </w:rPr>
        <w:t xml:space="preserve"> </w:t>
      </w:r>
      <w:r>
        <w:rPr>
          <w:color w:val="242424"/>
        </w:rPr>
        <w:t>hosp. smlouva</w:t>
      </w:r>
      <w:r>
        <w:rPr>
          <w:color w:val="4D4B4F"/>
        </w:rPr>
        <w:t>.</w:t>
      </w:r>
    </w:p>
    <w:p w14:paraId="2C62ACF3" w14:textId="77777777" w:rsidR="00D71A93" w:rsidRDefault="00000000">
      <w:pPr>
        <w:pStyle w:val="Odstavecseseznamem"/>
        <w:numPr>
          <w:ilvl w:val="0"/>
          <w:numId w:val="5"/>
        </w:numPr>
        <w:tabs>
          <w:tab w:val="left" w:pos="1680"/>
        </w:tabs>
        <w:spacing w:before="129"/>
        <w:ind w:left="1366" w:right="257" w:firstLine="61"/>
        <w:jc w:val="both"/>
        <w:rPr>
          <w:color w:val="242424"/>
          <w:sz w:val="24"/>
        </w:rPr>
      </w:pPr>
      <w:r>
        <w:rPr>
          <w:color w:val="242424"/>
          <w:sz w:val="24"/>
        </w:rPr>
        <w:t>Pronajímatel prohlašuje, že předmět nájmu splňuje všechny</w:t>
      </w:r>
      <w:r>
        <w:rPr>
          <w:color w:val="242424"/>
          <w:spacing w:val="40"/>
          <w:sz w:val="24"/>
        </w:rPr>
        <w:t xml:space="preserve"> </w:t>
      </w:r>
      <w:r>
        <w:rPr>
          <w:color w:val="242424"/>
          <w:sz w:val="24"/>
        </w:rPr>
        <w:t>požadavky stanovené právními předpisy pro účel nájmu.</w:t>
      </w:r>
      <w:r>
        <w:rPr>
          <w:color w:val="242424"/>
          <w:spacing w:val="40"/>
          <w:sz w:val="24"/>
        </w:rPr>
        <w:t xml:space="preserve"> </w:t>
      </w:r>
      <w:r>
        <w:rPr>
          <w:color w:val="242424"/>
          <w:sz w:val="24"/>
        </w:rPr>
        <w:t>Současně prohlašuje, že si není vědom toho, že existují</w:t>
      </w:r>
      <w:r>
        <w:rPr>
          <w:color w:val="242424"/>
          <w:spacing w:val="40"/>
          <w:sz w:val="24"/>
        </w:rPr>
        <w:t xml:space="preserve"> </w:t>
      </w:r>
      <w:r>
        <w:rPr>
          <w:color w:val="242424"/>
          <w:sz w:val="24"/>
        </w:rPr>
        <w:t>nějaké právní nebo jiné vady předmětu nájmu, které by byly</w:t>
      </w:r>
      <w:r>
        <w:rPr>
          <w:color w:val="242424"/>
          <w:spacing w:val="40"/>
          <w:sz w:val="24"/>
        </w:rPr>
        <w:t xml:space="preserve"> </w:t>
      </w:r>
      <w:r>
        <w:rPr>
          <w:color w:val="242424"/>
          <w:sz w:val="24"/>
        </w:rPr>
        <w:t>překážkou platnosti této smlouvy.</w:t>
      </w:r>
    </w:p>
    <w:p w14:paraId="6091B088" w14:textId="77777777" w:rsidR="00D71A93" w:rsidRDefault="00000000">
      <w:pPr>
        <w:pStyle w:val="Odstavecseseznamem"/>
        <w:numPr>
          <w:ilvl w:val="0"/>
          <w:numId w:val="5"/>
        </w:numPr>
        <w:tabs>
          <w:tab w:val="left" w:pos="1678"/>
        </w:tabs>
        <w:spacing w:before="138" w:line="237" w:lineRule="auto"/>
        <w:ind w:left="1363" w:right="256" w:firstLine="65"/>
        <w:jc w:val="both"/>
        <w:rPr>
          <w:color w:val="242424"/>
          <w:sz w:val="24"/>
        </w:rPr>
      </w:pPr>
      <w:r>
        <w:rPr>
          <w:color w:val="242424"/>
          <w:sz w:val="24"/>
        </w:rPr>
        <w:t>Nedílnou součástí této smlouvy jsou výpisy z</w:t>
      </w:r>
      <w:r>
        <w:rPr>
          <w:color w:val="242424"/>
          <w:spacing w:val="-2"/>
          <w:sz w:val="24"/>
        </w:rPr>
        <w:t xml:space="preserve"> </w:t>
      </w:r>
      <w:r>
        <w:rPr>
          <w:color w:val="242424"/>
          <w:sz w:val="24"/>
        </w:rPr>
        <w:t>listu</w:t>
      </w:r>
      <w:r>
        <w:rPr>
          <w:color w:val="242424"/>
          <w:spacing w:val="40"/>
          <w:sz w:val="24"/>
        </w:rPr>
        <w:t xml:space="preserve"> </w:t>
      </w:r>
      <w:r>
        <w:rPr>
          <w:color w:val="242424"/>
          <w:sz w:val="24"/>
        </w:rPr>
        <w:t>vlastnictví LV 392 pro obec a k.ú. Střížkov a LV 335 pro obec</w:t>
      </w:r>
      <w:r>
        <w:rPr>
          <w:color w:val="242424"/>
          <w:spacing w:val="40"/>
          <w:sz w:val="24"/>
        </w:rPr>
        <w:t xml:space="preserve"> </w:t>
      </w:r>
      <w:r>
        <w:rPr>
          <w:color w:val="242424"/>
          <w:sz w:val="24"/>
        </w:rPr>
        <w:t>a k.ú. Střížkov.</w:t>
      </w:r>
    </w:p>
    <w:p w14:paraId="502E2B78" w14:textId="77777777" w:rsidR="00D71A93" w:rsidRDefault="00000000">
      <w:pPr>
        <w:pStyle w:val="Odstavecseseznamem"/>
        <w:numPr>
          <w:ilvl w:val="0"/>
          <w:numId w:val="5"/>
        </w:numPr>
        <w:tabs>
          <w:tab w:val="left" w:pos="1771"/>
        </w:tabs>
        <w:spacing w:before="129" w:line="242" w:lineRule="auto"/>
        <w:ind w:left="1359" w:right="261" w:firstLine="66"/>
        <w:jc w:val="both"/>
        <w:rPr>
          <w:color w:val="242424"/>
          <w:sz w:val="24"/>
        </w:rPr>
      </w:pPr>
      <w:r>
        <w:rPr>
          <w:color w:val="242424"/>
          <w:sz w:val="24"/>
        </w:rPr>
        <w:t>Konkretizace předmětu nájmu je provedena formou vyznačení</w:t>
      </w:r>
      <w:r>
        <w:rPr>
          <w:color w:val="242424"/>
          <w:spacing w:val="40"/>
          <w:sz w:val="24"/>
        </w:rPr>
        <w:t xml:space="preserve"> </w:t>
      </w:r>
      <w:r>
        <w:rPr>
          <w:color w:val="242424"/>
          <w:sz w:val="24"/>
        </w:rPr>
        <w:t>v plánku nemovitosti-domu</w:t>
      </w:r>
      <w:r>
        <w:rPr>
          <w:color w:val="242424"/>
          <w:spacing w:val="-13"/>
          <w:sz w:val="24"/>
        </w:rPr>
        <w:t xml:space="preserve"> </w:t>
      </w:r>
      <w:r>
        <w:rPr>
          <w:color w:val="242424"/>
          <w:sz w:val="24"/>
        </w:rPr>
        <w:t>a pozemkové mapě k jednotlivým výše uvedeným bodům, která je nedílnou součástí této smlouvy</w:t>
      </w:r>
      <w:r>
        <w:rPr>
          <w:color w:val="4D4B4F"/>
          <w:sz w:val="24"/>
        </w:rPr>
        <w:t>.</w:t>
      </w:r>
    </w:p>
    <w:p w14:paraId="1646812C" w14:textId="77777777" w:rsidR="00D71A93" w:rsidRDefault="00D71A93">
      <w:pPr>
        <w:pStyle w:val="Zkladntext"/>
        <w:rPr>
          <w:sz w:val="26"/>
        </w:rPr>
      </w:pPr>
    </w:p>
    <w:p w14:paraId="29D64203" w14:textId="77777777" w:rsidR="00D71A93" w:rsidRDefault="00000000">
      <w:pPr>
        <w:spacing w:before="220"/>
        <w:ind w:left="1418"/>
        <w:rPr>
          <w:b/>
          <w:sz w:val="24"/>
        </w:rPr>
      </w:pPr>
      <w:r>
        <w:rPr>
          <w:b/>
          <w:color w:val="242424"/>
          <w:spacing w:val="-4"/>
          <w:sz w:val="24"/>
        </w:rPr>
        <w:t>III.</w:t>
      </w:r>
    </w:p>
    <w:p w14:paraId="1BAF3C71" w14:textId="77777777" w:rsidR="00D71A93" w:rsidRDefault="00000000">
      <w:pPr>
        <w:spacing w:before="123"/>
        <w:ind w:left="1413"/>
        <w:jc w:val="both"/>
        <w:rPr>
          <w:b/>
          <w:sz w:val="24"/>
        </w:rPr>
      </w:pPr>
      <w:r>
        <w:rPr>
          <w:b/>
          <w:color w:val="242424"/>
          <w:sz w:val="24"/>
        </w:rPr>
        <w:t>Účel</w:t>
      </w:r>
      <w:r>
        <w:rPr>
          <w:b/>
          <w:color w:val="242424"/>
          <w:spacing w:val="4"/>
          <w:sz w:val="24"/>
        </w:rPr>
        <w:t xml:space="preserve"> </w:t>
      </w:r>
      <w:r>
        <w:rPr>
          <w:b/>
          <w:color w:val="242424"/>
          <w:spacing w:val="-2"/>
          <w:sz w:val="24"/>
        </w:rPr>
        <w:t>nájmu</w:t>
      </w:r>
    </w:p>
    <w:p w14:paraId="2CAE7C3D" w14:textId="77777777" w:rsidR="00D71A93" w:rsidRDefault="00000000">
      <w:pPr>
        <w:pStyle w:val="Zkladntext"/>
        <w:spacing w:before="127"/>
        <w:ind w:left="1349" w:right="269" w:firstLine="65"/>
        <w:jc w:val="both"/>
      </w:pPr>
      <w:r>
        <w:rPr>
          <w:color w:val="242424"/>
        </w:rPr>
        <w:t>Předmět nájmu bude nájemcem uz1van pro výstavbu, provoz,</w:t>
      </w:r>
      <w:r>
        <w:rPr>
          <w:color w:val="242424"/>
          <w:spacing w:val="40"/>
        </w:rPr>
        <w:t xml:space="preserve"> </w:t>
      </w:r>
      <w:r>
        <w:rPr>
          <w:color w:val="242424"/>
        </w:rPr>
        <w:t>údržbu, úpravy telekomunikačního zařízení pro přenos signálů</w:t>
      </w:r>
      <w:r>
        <w:rPr>
          <w:color w:val="242424"/>
          <w:spacing w:val="40"/>
        </w:rPr>
        <w:t xml:space="preserve"> </w:t>
      </w:r>
      <w:r>
        <w:rPr>
          <w:color w:val="242424"/>
        </w:rPr>
        <w:t>veřejné sítě mobilních telefonů dle normy GSM.</w:t>
      </w:r>
    </w:p>
    <w:p w14:paraId="3CE10B0C" w14:textId="77777777" w:rsidR="00D71A93" w:rsidRDefault="00000000">
      <w:pPr>
        <w:pStyle w:val="Zkladntext"/>
        <w:spacing w:before="124"/>
        <w:ind w:left="1348" w:right="268" w:firstLine="67"/>
        <w:jc w:val="both"/>
      </w:pPr>
      <w:r>
        <w:rPr>
          <w:color w:val="242424"/>
        </w:rPr>
        <w:t>Pronajímatel se tímto zavazuje, že umožní nájemci, výstavbu</w:t>
      </w:r>
      <w:r>
        <w:rPr>
          <w:color w:val="242424"/>
          <w:spacing w:val="40"/>
        </w:rPr>
        <w:t xml:space="preserve"> </w:t>
      </w:r>
      <w:r>
        <w:rPr>
          <w:color w:val="242424"/>
        </w:rPr>
        <w:t>výše uvedeného telekomunikačního zařízení, které bude spolu</w:t>
      </w:r>
      <w:r>
        <w:rPr>
          <w:color w:val="242424"/>
          <w:spacing w:val="40"/>
        </w:rPr>
        <w:t xml:space="preserve"> </w:t>
      </w:r>
      <w:r>
        <w:rPr>
          <w:color w:val="242424"/>
        </w:rPr>
        <w:t>s jeho příslušenstvím umístěno na objektu-domu č.p. 42/439</w:t>
      </w:r>
      <w:r>
        <w:rPr>
          <w:color w:val="242424"/>
          <w:spacing w:val="40"/>
        </w:rPr>
        <w:t xml:space="preserve"> </w:t>
      </w:r>
      <w:r>
        <w:rPr>
          <w:color w:val="242424"/>
        </w:rPr>
        <w:t>v</w:t>
      </w:r>
      <w:r>
        <w:rPr>
          <w:color w:val="242424"/>
          <w:spacing w:val="40"/>
        </w:rPr>
        <w:t xml:space="preserve"> </w:t>
      </w:r>
      <w:r>
        <w:rPr>
          <w:color w:val="242424"/>
        </w:rPr>
        <w:t>ulici Lovosická a současně umožní provedení napojení telekomunikačního zařízení na zdroje energie, k čemuž dává tímto svůj</w:t>
      </w:r>
      <w:r>
        <w:rPr>
          <w:color w:val="242424"/>
          <w:spacing w:val="40"/>
        </w:rPr>
        <w:t xml:space="preserve"> </w:t>
      </w:r>
      <w:r>
        <w:rPr>
          <w:color w:val="242424"/>
        </w:rPr>
        <w:t>souhlas.</w:t>
      </w:r>
    </w:p>
    <w:p w14:paraId="2071B1DD" w14:textId="77777777" w:rsidR="00D71A93" w:rsidRDefault="00000000">
      <w:pPr>
        <w:pStyle w:val="Zkladntext"/>
        <w:spacing w:before="126"/>
        <w:ind w:left="1349" w:right="289" w:firstLine="65"/>
        <w:jc w:val="both"/>
      </w:pPr>
      <w:r>
        <w:rPr>
          <w:color w:val="242424"/>
        </w:rPr>
        <w:t>Rozsah úprav prováděných v návaznosti na vyse uvedenou výstavbu telekomul)ikačního zařízení je uveden v příloze č.l, která se stane nedílnou součástí této smlouvy.</w:t>
      </w:r>
    </w:p>
    <w:p w14:paraId="44C13158" w14:textId="77777777" w:rsidR="00D71A93" w:rsidRDefault="00000000">
      <w:pPr>
        <w:pStyle w:val="Zkladntext"/>
        <w:spacing w:before="124" w:line="242" w:lineRule="auto"/>
        <w:ind w:left="1349" w:right="284" w:firstLine="58"/>
        <w:jc w:val="both"/>
      </w:pPr>
      <w:r>
        <w:rPr>
          <w:color w:val="242424"/>
        </w:rPr>
        <w:t>Nájemce tímto v návaznosti na výše uvedené prohlašuje, že</w:t>
      </w:r>
      <w:r>
        <w:rPr>
          <w:color w:val="242424"/>
          <w:spacing w:val="40"/>
        </w:rPr>
        <w:t xml:space="preserve"> </w:t>
      </w:r>
      <w:r>
        <w:rPr>
          <w:color w:val="242424"/>
        </w:rPr>
        <w:t>provedení telekomunikačního zařízení respektuje platné právní předpisy, včetně platných technických norem a hygienické předpisy</w:t>
      </w:r>
      <w:r>
        <w:rPr>
          <w:color w:val="6B6B6E"/>
        </w:rPr>
        <w:t>.</w:t>
      </w:r>
    </w:p>
    <w:p w14:paraId="428ED070" w14:textId="77777777" w:rsidR="00D71A93" w:rsidRDefault="00D71A93">
      <w:pPr>
        <w:pStyle w:val="Zkladntext"/>
        <w:rPr>
          <w:sz w:val="26"/>
        </w:rPr>
      </w:pPr>
    </w:p>
    <w:p w14:paraId="7BDF3FDC" w14:textId="77777777" w:rsidR="00D71A93" w:rsidRDefault="00000000">
      <w:pPr>
        <w:spacing w:before="215"/>
        <w:ind w:left="1409"/>
        <w:rPr>
          <w:b/>
          <w:sz w:val="24"/>
        </w:rPr>
      </w:pPr>
      <w:r>
        <w:rPr>
          <w:b/>
          <w:color w:val="242424"/>
          <w:spacing w:val="-5"/>
          <w:sz w:val="24"/>
        </w:rPr>
        <w:t>IV.</w:t>
      </w:r>
    </w:p>
    <w:p w14:paraId="3EA1DFB2" w14:textId="77777777" w:rsidR="00D71A93" w:rsidRDefault="00000000">
      <w:pPr>
        <w:spacing w:before="123"/>
        <w:ind w:left="1411"/>
        <w:jc w:val="both"/>
        <w:rPr>
          <w:b/>
          <w:sz w:val="24"/>
        </w:rPr>
      </w:pPr>
      <w:r>
        <w:rPr>
          <w:b/>
          <w:color w:val="242424"/>
          <w:sz w:val="24"/>
        </w:rPr>
        <w:t>Doba</w:t>
      </w:r>
      <w:r>
        <w:rPr>
          <w:b/>
          <w:color w:val="242424"/>
          <w:spacing w:val="1"/>
          <w:sz w:val="24"/>
        </w:rPr>
        <w:t xml:space="preserve"> </w:t>
      </w:r>
      <w:r>
        <w:rPr>
          <w:b/>
          <w:color w:val="242424"/>
          <w:sz w:val="24"/>
        </w:rPr>
        <w:t>nájmu,</w:t>
      </w:r>
      <w:r>
        <w:rPr>
          <w:b/>
          <w:color w:val="242424"/>
          <w:spacing w:val="55"/>
          <w:sz w:val="24"/>
        </w:rPr>
        <w:t xml:space="preserve"> </w:t>
      </w:r>
      <w:r>
        <w:rPr>
          <w:b/>
          <w:color w:val="242424"/>
          <w:spacing w:val="-2"/>
          <w:sz w:val="24"/>
        </w:rPr>
        <w:t>cesse</w:t>
      </w:r>
    </w:p>
    <w:p w14:paraId="630F8468" w14:textId="77777777" w:rsidR="00D71A93" w:rsidRDefault="00000000">
      <w:pPr>
        <w:pStyle w:val="Zkladntext"/>
        <w:tabs>
          <w:tab w:val="left" w:pos="7452"/>
          <w:tab w:val="left" w:pos="8403"/>
        </w:tabs>
        <w:spacing w:before="123" w:line="249" w:lineRule="auto"/>
        <w:ind w:left="1353" w:right="277" w:firstLine="58"/>
        <w:jc w:val="both"/>
      </w:pPr>
      <w:r>
        <w:rPr>
          <w:color w:val="242424"/>
        </w:rPr>
        <w:t>Tato smlouva se uzavírá na</w:t>
      </w:r>
      <w:r>
        <w:rPr>
          <w:color w:val="242424"/>
          <w:spacing w:val="-5"/>
        </w:rPr>
        <w:t xml:space="preserve"> </w:t>
      </w:r>
      <w:r>
        <w:rPr>
          <w:color w:val="242424"/>
        </w:rPr>
        <w:t>dobu určitou a</w:t>
      </w:r>
      <w:r>
        <w:rPr>
          <w:color w:val="242424"/>
          <w:spacing w:val="-6"/>
        </w:rPr>
        <w:t xml:space="preserve"> </w:t>
      </w:r>
      <w:r>
        <w:rPr>
          <w:color w:val="242424"/>
        </w:rPr>
        <w:t>to od 19.4.1999 do</w:t>
      </w:r>
      <w:r>
        <w:rPr>
          <w:color w:val="242424"/>
          <w:spacing w:val="40"/>
        </w:rPr>
        <w:t xml:space="preserve"> </w:t>
      </w:r>
      <w:r>
        <w:rPr>
          <w:color w:val="242424"/>
        </w:rPr>
        <w:t>18.4.2009, tj. na dobu deseti let.</w:t>
      </w:r>
      <w:r>
        <w:rPr>
          <w:color w:val="242424"/>
        </w:rPr>
        <w:tab/>
      </w:r>
      <w:r>
        <w:rPr>
          <w:color w:val="958EBC"/>
          <w:spacing w:val="-10"/>
        </w:rPr>
        <w:t>\</w:t>
      </w:r>
      <w:r>
        <w:rPr>
          <w:color w:val="958EBC"/>
        </w:rPr>
        <w:tab/>
      </w:r>
      <w:r>
        <w:rPr>
          <w:color w:val="958EBC"/>
          <w:spacing w:val="-10"/>
          <w:w w:val="95"/>
        </w:rPr>
        <w:t>/</w:t>
      </w:r>
    </w:p>
    <w:p w14:paraId="65577454" w14:textId="77777777" w:rsidR="00D71A93" w:rsidRDefault="00000000">
      <w:pPr>
        <w:pStyle w:val="Zkladntext"/>
        <w:spacing w:before="104"/>
        <w:ind w:left="1348" w:right="266" w:firstLine="59"/>
        <w:jc w:val="both"/>
      </w:pPr>
      <w:r>
        <w:rPr>
          <w:color w:val="242424"/>
        </w:rPr>
        <w:t>Nájemní smlouva nabývá platnosti dnem jejího podpisu smluvními'</w:t>
      </w:r>
      <w:r>
        <w:rPr>
          <w:color w:val="242424"/>
          <w:spacing w:val="40"/>
        </w:rPr>
        <w:t xml:space="preserve"> </w:t>
      </w:r>
      <w:r>
        <w:rPr>
          <w:color w:val="242424"/>
        </w:rPr>
        <w:t>stranami a účinnosti datem zahájení instalace tele omunikačního</w:t>
      </w:r>
      <w:r>
        <w:rPr>
          <w:color w:val="242424"/>
          <w:spacing w:val="40"/>
        </w:rPr>
        <w:t xml:space="preserve"> </w:t>
      </w:r>
      <w:r>
        <w:rPr>
          <w:color w:val="242424"/>
        </w:rPr>
        <w:t>zařízení. Nájemce je povinen ode dne účinnosti smlouvy platit</w:t>
      </w:r>
      <w:r>
        <w:rPr>
          <w:color w:val="242424"/>
          <w:spacing w:val="40"/>
        </w:rPr>
        <w:t xml:space="preserve"> </w:t>
      </w:r>
      <w:r>
        <w:rPr>
          <w:color w:val="242424"/>
        </w:rPr>
        <w:t>nájemné ve výši níže stanovené.</w:t>
      </w:r>
    </w:p>
    <w:p w14:paraId="67169F98" w14:textId="77777777" w:rsidR="00D71A93" w:rsidRDefault="00000000">
      <w:pPr>
        <w:pStyle w:val="Zkladntext"/>
        <w:spacing w:before="71" w:line="235" w:lineRule="auto"/>
        <w:ind w:left="1349" w:right="266" w:firstLine="60"/>
        <w:jc w:val="both"/>
      </w:pPr>
      <w:r>
        <w:rPr>
          <w:color w:val="242424"/>
        </w:rPr>
        <w:t xml:space="preserve">Platnost smlouvy se </w:t>
      </w:r>
      <w:r>
        <w:rPr>
          <w:color w:val="242424"/>
          <w:u w:val="thick" w:color="242424"/>
        </w:rPr>
        <w:t>automaticky prodlužuje o dalších deset</w:t>
      </w:r>
      <w:r>
        <w:rPr>
          <w:color w:val="242424"/>
        </w:rPr>
        <w:t xml:space="preserve"> </w:t>
      </w:r>
      <w:r>
        <w:rPr>
          <w:rFonts w:ascii="Arial" w:hAnsi="Arial"/>
          <w:color w:val="4D4B4F"/>
          <w:sz w:val="30"/>
          <w:u w:val="thick" w:color="242424"/>
        </w:rPr>
        <w:t>k!</w:t>
      </w:r>
      <w:r>
        <w:rPr>
          <w:rFonts w:ascii="Arial" w:hAnsi="Arial"/>
          <w:color w:val="242424"/>
          <w:sz w:val="30"/>
        </w:rPr>
        <w:t xml:space="preserve">, </w:t>
      </w:r>
      <w:r>
        <w:rPr>
          <w:color w:val="242424"/>
        </w:rPr>
        <w:t xml:space="preserve">pokud jedna ze smluvních stran písemně </w:t>
      </w:r>
      <w:r>
        <w:rPr>
          <w:color w:val="242424"/>
          <w:u w:val="thick" w:color="242424"/>
        </w:rPr>
        <w:t xml:space="preserve">neoznámí </w:t>
      </w:r>
      <w:r>
        <w:rPr>
          <w:color w:val="6B6B6E"/>
          <w:u w:val="thick" w:color="242424"/>
        </w:rPr>
        <w:t>d</w:t>
      </w:r>
      <w:r>
        <w:rPr>
          <w:color w:val="242424"/>
          <w:u w:val="thick" w:color="242424"/>
        </w:rPr>
        <w:t>ruhé</w:t>
      </w:r>
      <w:r>
        <w:rPr>
          <w:color w:val="242424"/>
        </w:rPr>
        <w:t xml:space="preserve"> smluvní</w:t>
      </w:r>
      <w:r>
        <w:rPr>
          <w:color w:val="242424"/>
          <w:spacing w:val="40"/>
        </w:rPr>
        <w:t xml:space="preserve"> </w:t>
      </w:r>
      <w:r>
        <w:rPr>
          <w:color w:val="242424"/>
        </w:rPr>
        <w:t>straně minimálně devět měsíců</w:t>
      </w:r>
      <w:r>
        <w:rPr>
          <w:color w:val="242424"/>
          <w:spacing w:val="40"/>
        </w:rPr>
        <w:t xml:space="preserve"> </w:t>
      </w:r>
      <w:r>
        <w:rPr>
          <w:color w:val="242424"/>
        </w:rPr>
        <w:t>před ukončením platnosti smlouvy,</w:t>
      </w:r>
      <w:r>
        <w:rPr>
          <w:color w:val="242424"/>
          <w:spacing w:val="40"/>
        </w:rPr>
        <w:t xml:space="preserve"> </w:t>
      </w:r>
      <w:r>
        <w:rPr>
          <w:color w:val="242424"/>
        </w:rPr>
        <w:t>že nemá zájem na jejím prodloužení.</w:t>
      </w:r>
    </w:p>
    <w:p w14:paraId="69F56554" w14:textId="77777777" w:rsidR="00D71A93" w:rsidRDefault="00000000">
      <w:pPr>
        <w:pStyle w:val="Zkladntext"/>
        <w:spacing w:before="120" w:line="242" w:lineRule="auto"/>
        <w:ind w:left="1352" w:right="276" w:firstLine="57"/>
        <w:jc w:val="both"/>
      </w:pPr>
      <w:r>
        <w:rPr>
          <w:color w:val="242424"/>
        </w:rPr>
        <w:t>Pronajímatel a</w:t>
      </w:r>
      <w:r>
        <w:rPr>
          <w:color w:val="242424"/>
          <w:spacing w:val="-1"/>
        </w:rPr>
        <w:t xml:space="preserve"> </w:t>
      </w:r>
      <w:r>
        <w:rPr>
          <w:color w:val="242424"/>
        </w:rPr>
        <w:t>nájemce se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dohodli, že</w:t>
      </w:r>
      <w:r>
        <w:rPr>
          <w:color w:val="242424"/>
          <w:spacing w:val="-1"/>
        </w:rPr>
        <w:t xml:space="preserve"> </w:t>
      </w:r>
      <w:r>
        <w:rPr>
          <w:color w:val="242424"/>
        </w:rPr>
        <w:t>nájemce je oprávněn tuto</w:t>
      </w:r>
      <w:r>
        <w:rPr>
          <w:color w:val="242424"/>
          <w:spacing w:val="40"/>
        </w:rPr>
        <w:t xml:space="preserve"> </w:t>
      </w:r>
      <w:r>
        <w:rPr>
          <w:color w:val="242424"/>
        </w:rPr>
        <w:t>smlouvu,</w:t>
      </w:r>
      <w:r>
        <w:rPr>
          <w:color w:val="242424"/>
          <w:spacing w:val="-15"/>
        </w:rPr>
        <w:t xml:space="preserve"> </w:t>
      </w:r>
      <w:r>
        <w:rPr>
          <w:color w:val="242424"/>
        </w:rPr>
        <w:t>tj. veškerá práva a povinnosti</w:t>
      </w:r>
      <w:r>
        <w:rPr>
          <w:color w:val="242424"/>
          <w:spacing w:val="25"/>
        </w:rPr>
        <w:t xml:space="preserve"> </w:t>
      </w:r>
      <w:r>
        <w:rPr>
          <w:color w:val="242424"/>
        </w:rPr>
        <w:t>z této smlouvy</w:t>
      </w:r>
      <w:r>
        <w:rPr>
          <w:color w:val="242424"/>
          <w:spacing w:val="80"/>
        </w:rPr>
        <w:t xml:space="preserve"> </w:t>
      </w:r>
      <w:r>
        <w:rPr>
          <w:color w:val="242424"/>
        </w:rPr>
        <w:t>vyplývající,</w:t>
      </w:r>
      <w:r>
        <w:rPr>
          <w:color w:val="242424"/>
          <w:spacing w:val="30"/>
        </w:rPr>
        <w:t xml:space="preserve"> </w:t>
      </w:r>
      <w:r>
        <w:rPr>
          <w:color w:val="242424"/>
        </w:rPr>
        <w:t>cedovat</w:t>
      </w:r>
      <w:r>
        <w:rPr>
          <w:color w:val="242424"/>
          <w:spacing w:val="21"/>
        </w:rPr>
        <w:t xml:space="preserve"> </w:t>
      </w:r>
      <w:r>
        <w:rPr>
          <w:color w:val="242424"/>
        </w:rPr>
        <w:t>/postoupit/</w:t>
      </w:r>
      <w:r>
        <w:rPr>
          <w:color w:val="242424"/>
          <w:spacing w:val="33"/>
        </w:rPr>
        <w:t xml:space="preserve"> </w:t>
      </w:r>
      <w:r>
        <w:rPr>
          <w:color w:val="242424"/>
        </w:rPr>
        <w:t>na provozovatele</w:t>
      </w:r>
    </w:p>
    <w:p w14:paraId="063D42ED" w14:textId="77777777" w:rsidR="00D71A93" w:rsidRDefault="00D71A93">
      <w:pPr>
        <w:pStyle w:val="Zkladntext"/>
        <w:rPr>
          <w:sz w:val="20"/>
        </w:rPr>
      </w:pPr>
    </w:p>
    <w:p w14:paraId="773D37CA" w14:textId="77777777" w:rsidR="00D71A93" w:rsidRDefault="00D71A93">
      <w:pPr>
        <w:pStyle w:val="Zkladntext"/>
        <w:spacing w:before="4"/>
        <w:rPr>
          <w:sz w:val="20"/>
        </w:rPr>
      </w:pPr>
    </w:p>
    <w:p w14:paraId="02923B58" w14:textId="77777777" w:rsidR="00D71A93" w:rsidRDefault="00000000">
      <w:pPr>
        <w:spacing w:before="92" w:line="218" w:lineRule="exact"/>
        <w:ind w:left="1490" w:right="406"/>
        <w:jc w:val="center"/>
        <w:rPr>
          <w:sz w:val="19"/>
        </w:rPr>
      </w:pPr>
      <w:r>
        <w:rPr>
          <w:color w:val="242424"/>
          <w:spacing w:val="-5"/>
          <w:w w:val="105"/>
          <w:sz w:val="19"/>
        </w:rPr>
        <w:t>2/7</w:t>
      </w:r>
    </w:p>
    <w:p w14:paraId="3EFB554B" w14:textId="77777777" w:rsidR="00D71A93" w:rsidRDefault="00000000">
      <w:pPr>
        <w:spacing w:line="229" w:lineRule="exact"/>
        <w:ind w:left="1141" w:right="7247"/>
        <w:jc w:val="center"/>
        <w:rPr>
          <w:sz w:val="20"/>
        </w:rPr>
      </w:pPr>
      <w:r>
        <w:rPr>
          <w:color w:val="242424"/>
          <w:spacing w:val="-2"/>
          <w:w w:val="105"/>
          <w:sz w:val="20"/>
        </w:rPr>
        <w:t>lc_l9001c.doc</w:t>
      </w:r>
    </w:p>
    <w:p w14:paraId="4B03EC2C" w14:textId="77777777" w:rsidR="00D71A93" w:rsidRDefault="00D71A93">
      <w:pPr>
        <w:spacing w:line="229" w:lineRule="exact"/>
        <w:jc w:val="center"/>
        <w:rPr>
          <w:sz w:val="20"/>
        </w:rPr>
        <w:sectPr w:rsidR="00D71A93">
          <w:pgSz w:w="11900" w:h="16820"/>
          <w:pgMar w:top="100" w:right="1560" w:bottom="280" w:left="360" w:header="708" w:footer="708" w:gutter="0"/>
          <w:cols w:space="708"/>
        </w:sectPr>
      </w:pPr>
    </w:p>
    <w:p w14:paraId="7088413A" w14:textId="77777777" w:rsidR="00D71A93" w:rsidRDefault="00D71A93">
      <w:pPr>
        <w:pStyle w:val="Zkladntext"/>
        <w:spacing w:before="4"/>
        <w:rPr>
          <w:sz w:val="3"/>
        </w:rPr>
      </w:pPr>
    </w:p>
    <w:p w14:paraId="363B47D4" w14:textId="3F38C38E" w:rsidR="00D71A93" w:rsidRDefault="00AD0767">
      <w:pPr>
        <w:pStyle w:val="Zkladntext"/>
        <w:spacing w:line="20" w:lineRule="exact"/>
        <w:ind w:left="-303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B2C60DA" wp14:editId="1BAFB829">
                <wp:extent cx="781685" cy="46355"/>
                <wp:effectExtent l="26670" t="2540" r="29845" b="8255"/>
                <wp:docPr id="15" name="docshapegroup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81685" cy="46355"/>
                          <a:chOff x="0" y="0"/>
                          <a:chExt cx="1231" cy="73"/>
                        </a:xfrm>
                      </wpg:grpSpPr>
                      <wps:wsp>
                        <wps:cNvPr id="16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0" y="36"/>
                            <a:ext cx="1231" cy="0"/>
                          </a:xfrm>
                          <a:prstGeom prst="line">
                            <a:avLst/>
                          </a:prstGeom>
                          <a:noFill/>
                          <a:ln w="4577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B90C232" id="docshapegroup2" o:spid="_x0000_s1026" style="width:61.55pt;height:3.65pt;mso-position-horizontal-relative:char;mso-position-vertical-relative:line" coordsize="1231,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">
                <v:line id="Line 13" o:spid="_x0000_s1027" style="position:absolute;visibility:visible;mso-wrap-style:square" from="0,36" to="1231,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" strokeweight="1.2715mm"/>
                <w10:anchorlock/>
              </v:group>
            </w:pict>
          </mc:Fallback>
        </mc:AlternateContent>
      </w:r>
    </w:p>
    <w:p w14:paraId="1B3F704D" w14:textId="77777777" w:rsidR="00D71A93" w:rsidRDefault="00D71A93">
      <w:pPr>
        <w:pStyle w:val="Zkladntext"/>
        <w:rPr>
          <w:sz w:val="20"/>
        </w:rPr>
      </w:pPr>
    </w:p>
    <w:p w14:paraId="6BC3FD1B" w14:textId="77777777" w:rsidR="00D71A93" w:rsidRDefault="00D71A93">
      <w:pPr>
        <w:pStyle w:val="Zkladntext"/>
        <w:rPr>
          <w:sz w:val="20"/>
        </w:rPr>
      </w:pPr>
    </w:p>
    <w:p w14:paraId="58D1EB6B" w14:textId="77777777" w:rsidR="00D71A93" w:rsidRDefault="00D71A93">
      <w:pPr>
        <w:pStyle w:val="Zkladntext"/>
        <w:rPr>
          <w:sz w:val="20"/>
        </w:rPr>
      </w:pPr>
    </w:p>
    <w:p w14:paraId="08415665" w14:textId="77777777" w:rsidR="00D71A93" w:rsidRDefault="00D71A93">
      <w:pPr>
        <w:pStyle w:val="Zkladntext"/>
        <w:rPr>
          <w:sz w:val="20"/>
        </w:rPr>
      </w:pPr>
    </w:p>
    <w:p w14:paraId="4D9C1118" w14:textId="77777777" w:rsidR="00D71A93" w:rsidRDefault="00D71A93">
      <w:pPr>
        <w:pStyle w:val="Zkladntext"/>
        <w:spacing w:before="4"/>
        <w:rPr>
          <w:sz w:val="21"/>
        </w:rPr>
      </w:pPr>
    </w:p>
    <w:p w14:paraId="7748AC98" w14:textId="77777777" w:rsidR="00D71A93" w:rsidRDefault="00000000">
      <w:pPr>
        <w:spacing w:before="90" w:line="252" w:lineRule="auto"/>
        <w:ind w:left="1380" w:right="232" w:firstLine="2"/>
        <w:jc w:val="both"/>
        <w:rPr>
          <w:sz w:val="23"/>
        </w:rPr>
      </w:pPr>
      <w:r>
        <w:rPr>
          <w:color w:val="232323"/>
          <w:w w:val="105"/>
          <w:sz w:val="23"/>
        </w:rPr>
        <w:t>veřejné sítě</w:t>
      </w:r>
      <w:r>
        <w:rPr>
          <w:color w:val="232323"/>
          <w:spacing w:val="40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>mobilních telefonů dle normy GSM, pro které bylo telekomunikační zařízení zřízeno. Cesse bude dána pronajímateli nájemcem na</w:t>
      </w:r>
      <w:r>
        <w:rPr>
          <w:color w:val="232323"/>
          <w:spacing w:val="40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>vědomí.</w:t>
      </w:r>
    </w:p>
    <w:p w14:paraId="3A122C1E" w14:textId="77777777" w:rsidR="00D71A93" w:rsidRDefault="00D71A93">
      <w:pPr>
        <w:pStyle w:val="Zkladntext"/>
        <w:rPr>
          <w:sz w:val="26"/>
        </w:rPr>
      </w:pPr>
    </w:p>
    <w:p w14:paraId="66336020" w14:textId="77777777" w:rsidR="00D71A93" w:rsidRDefault="00000000">
      <w:pPr>
        <w:spacing w:before="151"/>
        <w:ind w:left="1441"/>
        <w:rPr>
          <w:rFonts w:ascii="Arial"/>
          <w:b/>
          <w:sz w:val="31"/>
        </w:rPr>
      </w:pPr>
      <w:r>
        <w:rPr>
          <w:rFonts w:ascii="Arial"/>
          <w:b/>
          <w:color w:val="232323"/>
          <w:spacing w:val="-5"/>
          <w:sz w:val="31"/>
        </w:rPr>
        <w:t>v.</w:t>
      </w:r>
    </w:p>
    <w:p w14:paraId="5BFB94AC" w14:textId="77777777" w:rsidR="00D71A93" w:rsidRDefault="00000000">
      <w:pPr>
        <w:spacing w:before="119"/>
        <w:ind w:left="1438"/>
        <w:jc w:val="both"/>
        <w:rPr>
          <w:b/>
          <w:sz w:val="23"/>
        </w:rPr>
      </w:pPr>
      <w:r>
        <w:rPr>
          <w:b/>
          <w:color w:val="232323"/>
          <w:w w:val="105"/>
          <w:sz w:val="23"/>
        </w:rPr>
        <w:t>Cena</w:t>
      </w:r>
      <w:r>
        <w:rPr>
          <w:b/>
          <w:color w:val="232323"/>
          <w:spacing w:val="1"/>
          <w:w w:val="105"/>
          <w:sz w:val="23"/>
        </w:rPr>
        <w:t xml:space="preserve"> </w:t>
      </w:r>
      <w:r>
        <w:rPr>
          <w:b/>
          <w:color w:val="232323"/>
          <w:spacing w:val="-4"/>
          <w:w w:val="105"/>
          <w:sz w:val="23"/>
        </w:rPr>
        <w:t>nájmu</w:t>
      </w:r>
    </w:p>
    <w:p w14:paraId="5D837DA6" w14:textId="77777777" w:rsidR="00D71A93" w:rsidRDefault="00000000">
      <w:pPr>
        <w:spacing w:before="139" w:line="249" w:lineRule="auto"/>
        <w:ind w:left="1379" w:right="260" w:firstLine="60"/>
        <w:jc w:val="both"/>
        <w:rPr>
          <w:sz w:val="23"/>
        </w:rPr>
      </w:pPr>
      <w:r>
        <w:rPr>
          <w:color w:val="232323"/>
          <w:w w:val="105"/>
          <w:sz w:val="23"/>
        </w:rPr>
        <w:t>a/ Nájemce se</w:t>
      </w:r>
      <w:r>
        <w:rPr>
          <w:color w:val="232323"/>
          <w:spacing w:val="-4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>zavazuje platit pronajímateli za</w:t>
      </w:r>
      <w:r>
        <w:rPr>
          <w:color w:val="232323"/>
          <w:spacing w:val="-7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>nájem výše uvedené části nemovitosti nájemné ve výši 50.000, Kč/rok</w:t>
      </w:r>
      <w:r>
        <w:rPr>
          <w:color w:val="232323"/>
          <w:spacing w:val="-1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>(slovy: padesáttisíckorun českých) bez DPH.</w:t>
      </w:r>
    </w:p>
    <w:p w14:paraId="18782A1D" w14:textId="77777777" w:rsidR="00D71A93" w:rsidRDefault="00000000">
      <w:pPr>
        <w:spacing w:before="122"/>
        <w:ind w:left="1376"/>
        <w:jc w:val="both"/>
        <w:rPr>
          <w:sz w:val="23"/>
        </w:rPr>
      </w:pPr>
      <w:r>
        <w:rPr>
          <w:color w:val="232323"/>
          <w:w w:val="105"/>
          <w:sz w:val="23"/>
        </w:rPr>
        <w:t>b/</w:t>
      </w:r>
      <w:r>
        <w:rPr>
          <w:color w:val="232323"/>
          <w:spacing w:val="-8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>Splatnost</w:t>
      </w:r>
      <w:r>
        <w:rPr>
          <w:color w:val="232323"/>
          <w:spacing w:val="11"/>
          <w:w w:val="105"/>
          <w:sz w:val="23"/>
        </w:rPr>
        <w:t xml:space="preserve"> </w:t>
      </w:r>
      <w:r>
        <w:rPr>
          <w:color w:val="232323"/>
          <w:spacing w:val="-2"/>
          <w:w w:val="105"/>
          <w:sz w:val="23"/>
        </w:rPr>
        <w:t>nájemného:</w:t>
      </w:r>
    </w:p>
    <w:p w14:paraId="54F46816" w14:textId="77777777" w:rsidR="00D71A93" w:rsidRDefault="00000000">
      <w:pPr>
        <w:pStyle w:val="Odstavecseseznamem"/>
        <w:numPr>
          <w:ilvl w:val="0"/>
          <w:numId w:val="4"/>
        </w:numPr>
        <w:tabs>
          <w:tab w:val="left" w:pos="1725"/>
        </w:tabs>
        <w:spacing w:before="110" w:line="252" w:lineRule="auto"/>
        <w:ind w:right="244" w:firstLine="63"/>
        <w:jc w:val="both"/>
        <w:rPr>
          <w:sz w:val="23"/>
        </w:rPr>
      </w:pPr>
      <w:r>
        <w:rPr>
          <w:color w:val="232323"/>
          <w:w w:val="105"/>
          <w:sz w:val="23"/>
        </w:rPr>
        <w:t xml:space="preserve">Nájemné bude fakturováno čtvrtletně v částce 12.500,- Kč </w:t>
      </w:r>
      <w:r>
        <w:rPr>
          <w:rFonts w:ascii="Arial" w:hAnsi="Arial"/>
          <w:color w:val="232323"/>
          <w:w w:val="105"/>
          <w:sz w:val="26"/>
        </w:rPr>
        <w:t xml:space="preserve">+ </w:t>
      </w:r>
      <w:r>
        <w:rPr>
          <w:color w:val="232323"/>
          <w:w w:val="105"/>
          <w:sz w:val="23"/>
        </w:rPr>
        <w:t>příslušné daně z přidané hodnoty a to vždy do 1O. dne 1. měsíce příslušného</w:t>
      </w:r>
      <w:r>
        <w:rPr>
          <w:color w:val="232323"/>
          <w:spacing w:val="40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>čtvrtletí. Faktura je splatná do 21 dnů po jejím doručení</w:t>
      </w:r>
      <w:r>
        <w:rPr>
          <w:color w:val="232323"/>
          <w:spacing w:val="40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>nájemci. Faktura musí mít náležitosti daňového dokladu</w:t>
      </w:r>
      <w:r>
        <w:rPr>
          <w:color w:val="232323"/>
          <w:spacing w:val="40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>dle</w:t>
      </w:r>
      <w:r>
        <w:rPr>
          <w:color w:val="232323"/>
          <w:spacing w:val="-11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>příslušných právních</w:t>
      </w:r>
      <w:r>
        <w:rPr>
          <w:color w:val="232323"/>
          <w:spacing w:val="-4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>předpisů. Pokud</w:t>
      </w:r>
      <w:r>
        <w:rPr>
          <w:color w:val="232323"/>
          <w:spacing w:val="-1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>tyto</w:t>
      </w:r>
      <w:r>
        <w:rPr>
          <w:color w:val="232323"/>
          <w:spacing w:val="-3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>nebude</w:t>
      </w:r>
      <w:r>
        <w:rPr>
          <w:color w:val="232323"/>
          <w:spacing w:val="40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>obsahovat,</w:t>
      </w:r>
      <w:r>
        <w:rPr>
          <w:color w:val="232323"/>
          <w:spacing w:val="-1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>je</w:t>
      </w:r>
      <w:r>
        <w:rPr>
          <w:color w:val="232323"/>
          <w:spacing w:val="-5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>nájemce oprávněn fakturu vrátit s tím, že</w:t>
      </w:r>
      <w:r>
        <w:rPr>
          <w:color w:val="232323"/>
          <w:spacing w:val="40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 xml:space="preserve">v tomto případě se nedostává do prodlení s jejím </w:t>
      </w:r>
      <w:r>
        <w:rPr>
          <w:color w:val="232323"/>
          <w:spacing w:val="-2"/>
          <w:w w:val="105"/>
          <w:sz w:val="23"/>
        </w:rPr>
        <w:t>placením.</w:t>
      </w:r>
    </w:p>
    <w:p w14:paraId="3F49EDC2" w14:textId="77777777" w:rsidR="00D71A93" w:rsidRDefault="00000000">
      <w:pPr>
        <w:spacing w:before="120" w:line="252" w:lineRule="auto"/>
        <w:ind w:left="1374" w:right="252" w:firstLine="57"/>
        <w:jc w:val="both"/>
        <w:rPr>
          <w:sz w:val="23"/>
        </w:rPr>
      </w:pPr>
      <w:r>
        <w:rPr>
          <w:color w:val="232323"/>
          <w:w w:val="105"/>
          <w:sz w:val="23"/>
        </w:rPr>
        <w:t>Nájemce je povinen ode dne účinnosti smlouvy platit</w:t>
      </w:r>
      <w:r>
        <w:rPr>
          <w:color w:val="232323"/>
          <w:spacing w:val="40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 xml:space="preserve">nájemné ve výši výše </w:t>
      </w:r>
      <w:r>
        <w:rPr>
          <w:color w:val="232323"/>
          <w:spacing w:val="-2"/>
          <w:w w:val="105"/>
          <w:sz w:val="23"/>
        </w:rPr>
        <w:t>stanovené.</w:t>
      </w:r>
    </w:p>
    <w:p w14:paraId="1232F62F" w14:textId="77777777" w:rsidR="00D71A93" w:rsidRDefault="00000000">
      <w:pPr>
        <w:pStyle w:val="Odstavecseseznamem"/>
        <w:numPr>
          <w:ilvl w:val="0"/>
          <w:numId w:val="4"/>
        </w:numPr>
        <w:tabs>
          <w:tab w:val="left" w:pos="1677"/>
        </w:tabs>
        <w:spacing w:before="122"/>
        <w:ind w:left="1676" w:hanging="244"/>
        <w:jc w:val="both"/>
        <w:rPr>
          <w:sz w:val="23"/>
        </w:rPr>
      </w:pPr>
      <w:r>
        <w:rPr>
          <w:color w:val="232323"/>
          <w:w w:val="105"/>
          <w:sz w:val="23"/>
        </w:rPr>
        <w:t>Výše</w:t>
      </w:r>
      <w:r>
        <w:rPr>
          <w:color w:val="232323"/>
          <w:spacing w:val="-11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>nájemného</w:t>
      </w:r>
      <w:r>
        <w:rPr>
          <w:color w:val="232323"/>
          <w:spacing w:val="1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>zahrnuje</w:t>
      </w:r>
      <w:r>
        <w:rPr>
          <w:color w:val="232323"/>
          <w:spacing w:val="-6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>zejména</w:t>
      </w:r>
      <w:r>
        <w:rPr>
          <w:color w:val="232323"/>
          <w:spacing w:val="-1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>tyto</w:t>
      </w:r>
      <w:r>
        <w:rPr>
          <w:color w:val="232323"/>
          <w:spacing w:val="-12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>položky</w:t>
      </w:r>
      <w:r>
        <w:rPr>
          <w:color w:val="232323"/>
          <w:spacing w:val="1"/>
          <w:w w:val="105"/>
          <w:sz w:val="23"/>
        </w:rPr>
        <w:t xml:space="preserve"> </w:t>
      </w:r>
      <w:r>
        <w:rPr>
          <w:color w:val="232323"/>
          <w:spacing w:val="-10"/>
          <w:w w:val="105"/>
          <w:sz w:val="23"/>
        </w:rPr>
        <w:t>:</w:t>
      </w:r>
    </w:p>
    <w:p w14:paraId="481B2039" w14:textId="77777777" w:rsidR="00D71A93" w:rsidRDefault="00000000">
      <w:pPr>
        <w:pStyle w:val="Odstavecseseznamem"/>
        <w:numPr>
          <w:ilvl w:val="1"/>
          <w:numId w:val="4"/>
        </w:numPr>
        <w:tabs>
          <w:tab w:val="left" w:pos="1570"/>
        </w:tabs>
        <w:ind w:left="1569" w:hanging="142"/>
        <w:jc w:val="left"/>
        <w:rPr>
          <w:sz w:val="23"/>
        </w:rPr>
      </w:pPr>
      <w:r>
        <w:rPr>
          <w:color w:val="232323"/>
          <w:w w:val="105"/>
          <w:sz w:val="23"/>
        </w:rPr>
        <w:t>částku</w:t>
      </w:r>
      <w:r>
        <w:rPr>
          <w:color w:val="232323"/>
          <w:spacing w:val="-6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>za</w:t>
      </w:r>
      <w:r>
        <w:rPr>
          <w:color w:val="232323"/>
          <w:spacing w:val="-11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>pronájem</w:t>
      </w:r>
      <w:r>
        <w:rPr>
          <w:color w:val="232323"/>
          <w:spacing w:val="2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>části</w:t>
      </w:r>
      <w:r>
        <w:rPr>
          <w:color w:val="232323"/>
          <w:spacing w:val="-6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>nemovitosti</w:t>
      </w:r>
      <w:r>
        <w:rPr>
          <w:color w:val="232323"/>
          <w:spacing w:val="2"/>
          <w:w w:val="105"/>
          <w:sz w:val="23"/>
        </w:rPr>
        <w:t xml:space="preserve"> </w:t>
      </w:r>
      <w:r>
        <w:rPr>
          <w:color w:val="232323"/>
          <w:spacing w:val="-2"/>
          <w:w w:val="105"/>
          <w:sz w:val="23"/>
        </w:rPr>
        <w:t>/nájemné/</w:t>
      </w:r>
    </w:p>
    <w:p w14:paraId="53AFF88F" w14:textId="77777777" w:rsidR="00D71A93" w:rsidRDefault="00000000">
      <w:pPr>
        <w:pStyle w:val="Odstavecseseznamem"/>
        <w:numPr>
          <w:ilvl w:val="1"/>
          <w:numId w:val="4"/>
        </w:numPr>
        <w:tabs>
          <w:tab w:val="left" w:pos="1573"/>
        </w:tabs>
        <w:spacing w:before="140"/>
        <w:ind w:left="1572" w:hanging="140"/>
        <w:jc w:val="left"/>
        <w:rPr>
          <w:sz w:val="23"/>
        </w:rPr>
      </w:pPr>
      <w:r>
        <w:rPr>
          <w:color w:val="232323"/>
          <w:w w:val="105"/>
          <w:sz w:val="23"/>
        </w:rPr>
        <w:t>úhradu</w:t>
      </w:r>
      <w:r>
        <w:rPr>
          <w:color w:val="232323"/>
          <w:spacing w:val="-3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>za</w:t>
      </w:r>
      <w:r>
        <w:rPr>
          <w:color w:val="232323"/>
          <w:spacing w:val="-15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>údržbu pronajaté</w:t>
      </w:r>
      <w:r>
        <w:rPr>
          <w:color w:val="232323"/>
          <w:spacing w:val="-1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>části</w:t>
      </w:r>
      <w:r>
        <w:rPr>
          <w:color w:val="232323"/>
          <w:spacing w:val="-3"/>
          <w:w w:val="105"/>
          <w:sz w:val="23"/>
        </w:rPr>
        <w:t xml:space="preserve"> </w:t>
      </w:r>
      <w:r>
        <w:rPr>
          <w:color w:val="232323"/>
          <w:spacing w:val="-2"/>
          <w:w w:val="105"/>
          <w:sz w:val="23"/>
        </w:rPr>
        <w:t>nemovitosti</w:t>
      </w:r>
    </w:p>
    <w:p w14:paraId="20DF553A" w14:textId="77777777" w:rsidR="00D71A93" w:rsidRDefault="00000000">
      <w:pPr>
        <w:pStyle w:val="Odstavecseseznamem"/>
        <w:numPr>
          <w:ilvl w:val="1"/>
          <w:numId w:val="4"/>
        </w:numPr>
        <w:tabs>
          <w:tab w:val="left" w:pos="1573"/>
        </w:tabs>
        <w:ind w:left="1572" w:hanging="145"/>
        <w:jc w:val="left"/>
        <w:rPr>
          <w:sz w:val="23"/>
        </w:rPr>
      </w:pPr>
      <w:r>
        <w:rPr>
          <w:color w:val="232323"/>
          <w:w w:val="105"/>
          <w:sz w:val="23"/>
        </w:rPr>
        <w:t>úhradu</w:t>
      </w:r>
      <w:r>
        <w:rPr>
          <w:color w:val="232323"/>
          <w:spacing w:val="-3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>za</w:t>
      </w:r>
      <w:r>
        <w:rPr>
          <w:color w:val="232323"/>
          <w:spacing w:val="-15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>údržbu</w:t>
      </w:r>
      <w:r>
        <w:rPr>
          <w:color w:val="232323"/>
          <w:spacing w:val="-7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>společných</w:t>
      </w:r>
      <w:r>
        <w:rPr>
          <w:color w:val="232323"/>
          <w:spacing w:val="-2"/>
          <w:w w:val="105"/>
          <w:sz w:val="23"/>
        </w:rPr>
        <w:t xml:space="preserve"> prostor</w:t>
      </w:r>
    </w:p>
    <w:p w14:paraId="32D54C4A" w14:textId="77777777" w:rsidR="00D71A93" w:rsidRDefault="00000000">
      <w:pPr>
        <w:pStyle w:val="Odstavecseseznamem"/>
        <w:numPr>
          <w:ilvl w:val="1"/>
          <w:numId w:val="4"/>
        </w:numPr>
        <w:tabs>
          <w:tab w:val="left" w:pos="1573"/>
        </w:tabs>
        <w:ind w:left="1572" w:hanging="145"/>
        <w:jc w:val="left"/>
        <w:rPr>
          <w:sz w:val="23"/>
        </w:rPr>
      </w:pPr>
      <w:r>
        <w:rPr>
          <w:color w:val="232323"/>
          <w:w w:val="105"/>
          <w:sz w:val="23"/>
        </w:rPr>
        <w:t>úhradu</w:t>
      </w:r>
      <w:r>
        <w:rPr>
          <w:color w:val="232323"/>
          <w:spacing w:val="-5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>za</w:t>
      </w:r>
      <w:r>
        <w:rPr>
          <w:color w:val="232323"/>
          <w:spacing w:val="-15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>osvětlení</w:t>
      </w:r>
      <w:r>
        <w:rPr>
          <w:color w:val="232323"/>
          <w:spacing w:val="-7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>společných</w:t>
      </w:r>
      <w:r>
        <w:rPr>
          <w:color w:val="232323"/>
          <w:spacing w:val="3"/>
          <w:w w:val="105"/>
          <w:sz w:val="23"/>
        </w:rPr>
        <w:t xml:space="preserve"> </w:t>
      </w:r>
      <w:r>
        <w:rPr>
          <w:color w:val="232323"/>
          <w:spacing w:val="-2"/>
          <w:w w:val="105"/>
          <w:sz w:val="23"/>
        </w:rPr>
        <w:t>prostor</w:t>
      </w:r>
    </w:p>
    <w:p w14:paraId="3BDC91E4" w14:textId="77777777" w:rsidR="00D71A93" w:rsidRDefault="00000000">
      <w:pPr>
        <w:pStyle w:val="Odstavecseseznamem"/>
        <w:numPr>
          <w:ilvl w:val="1"/>
          <w:numId w:val="4"/>
        </w:numPr>
        <w:tabs>
          <w:tab w:val="left" w:pos="1573"/>
        </w:tabs>
        <w:spacing w:before="135"/>
        <w:ind w:left="1572" w:hanging="145"/>
        <w:jc w:val="left"/>
        <w:rPr>
          <w:sz w:val="23"/>
        </w:rPr>
      </w:pPr>
      <w:r>
        <w:rPr>
          <w:color w:val="232323"/>
          <w:w w:val="105"/>
          <w:sz w:val="23"/>
        </w:rPr>
        <w:t>úhradu</w:t>
      </w:r>
      <w:r>
        <w:rPr>
          <w:color w:val="232323"/>
          <w:spacing w:val="1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>za</w:t>
      </w:r>
      <w:r>
        <w:rPr>
          <w:color w:val="232323"/>
          <w:spacing w:val="-12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>používání</w:t>
      </w:r>
      <w:r>
        <w:rPr>
          <w:color w:val="232323"/>
          <w:spacing w:val="1"/>
          <w:w w:val="105"/>
          <w:sz w:val="23"/>
        </w:rPr>
        <w:t xml:space="preserve"> </w:t>
      </w:r>
      <w:r>
        <w:rPr>
          <w:color w:val="232323"/>
          <w:spacing w:val="-2"/>
          <w:w w:val="105"/>
          <w:sz w:val="23"/>
        </w:rPr>
        <w:t>výtahu</w:t>
      </w:r>
    </w:p>
    <w:p w14:paraId="17D5BDF5" w14:textId="77777777" w:rsidR="00D71A93" w:rsidRDefault="00000000">
      <w:pPr>
        <w:pStyle w:val="Odstavecseseznamem"/>
        <w:numPr>
          <w:ilvl w:val="1"/>
          <w:numId w:val="4"/>
        </w:numPr>
        <w:tabs>
          <w:tab w:val="left" w:pos="1573"/>
        </w:tabs>
        <w:spacing w:before="129" w:line="362" w:lineRule="auto"/>
        <w:ind w:right="5922" w:hanging="3"/>
        <w:jc w:val="left"/>
        <w:rPr>
          <w:sz w:val="23"/>
        </w:rPr>
      </w:pPr>
      <w:r>
        <w:rPr>
          <w:color w:val="232323"/>
          <w:w w:val="105"/>
          <w:sz w:val="23"/>
        </w:rPr>
        <w:t>úhradu</w:t>
      </w:r>
      <w:r>
        <w:rPr>
          <w:color w:val="232323"/>
          <w:spacing w:val="-16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>za</w:t>
      </w:r>
      <w:r>
        <w:rPr>
          <w:color w:val="232323"/>
          <w:spacing w:val="-15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>ostrahu</w:t>
      </w:r>
      <w:r>
        <w:rPr>
          <w:color w:val="232323"/>
          <w:spacing w:val="-15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>objektu Nájemné nezahrnuje :</w:t>
      </w:r>
    </w:p>
    <w:p w14:paraId="7DE52994" w14:textId="77777777" w:rsidR="00D71A93" w:rsidRDefault="00000000">
      <w:pPr>
        <w:pStyle w:val="Odstavecseseznamem"/>
        <w:numPr>
          <w:ilvl w:val="1"/>
          <w:numId w:val="4"/>
        </w:numPr>
        <w:tabs>
          <w:tab w:val="left" w:pos="1573"/>
        </w:tabs>
        <w:spacing w:before="0" w:line="264" w:lineRule="exact"/>
        <w:ind w:left="1572" w:hanging="150"/>
        <w:jc w:val="left"/>
        <w:rPr>
          <w:sz w:val="23"/>
        </w:rPr>
      </w:pPr>
      <w:r>
        <w:rPr>
          <w:color w:val="232323"/>
          <w:w w:val="105"/>
          <w:sz w:val="23"/>
        </w:rPr>
        <w:t>úhradu</w:t>
      </w:r>
      <w:r>
        <w:rPr>
          <w:color w:val="232323"/>
          <w:spacing w:val="-5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>elektrické</w:t>
      </w:r>
      <w:r>
        <w:rPr>
          <w:color w:val="232323"/>
          <w:spacing w:val="-5"/>
          <w:w w:val="105"/>
          <w:sz w:val="23"/>
        </w:rPr>
        <w:t xml:space="preserve"> </w:t>
      </w:r>
      <w:r>
        <w:rPr>
          <w:color w:val="232323"/>
          <w:spacing w:val="-2"/>
          <w:w w:val="105"/>
          <w:sz w:val="23"/>
        </w:rPr>
        <w:t>energie</w:t>
      </w:r>
    </w:p>
    <w:p w14:paraId="5B792134" w14:textId="77777777" w:rsidR="00D71A93" w:rsidRDefault="00000000">
      <w:pPr>
        <w:spacing w:before="130" w:line="249" w:lineRule="auto"/>
        <w:ind w:left="1368" w:right="251" w:firstLine="61"/>
        <w:jc w:val="both"/>
        <w:rPr>
          <w:sz w:val="23"/>
        </w:rPr>
      </w:pPr>
      <w:r>
        <w:rPr>
          <w:color w:val="232323"/>
          <w:w w:val="105"/>
          <w:sz w:val="23"/>
        </w:rPr>
        <w:t>Položky za služby v nájemném nezahrnuté budou nájemcem</w:t>
      </w:r>
      <w:r>
        <w:rPr>
          <w:color w:val="232323"/>
          <w:spacing w:val="40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>placeny pnmo dodavateli služeb. Za tímto účelem umožní</w:t>
      </w:r>
      <w:r>
        <w:rPr>
          <w:color w:val="232323"/>
          <w:spacing w:val="40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>pronajímatel nájemci montáž měřidel v pronajatých</w:t>
      </w:r>
      <w:r>
        <w:rPr>
          <w:color w:val="232323"/>
          <w:spacing w:val="40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>prostorách dle požadavků dodavatelů služeb.</w:t>
      </w:r>
    </w:p>
    <w:p w14:paraId="50FBAD45" w14:textId="77777777" w:rsidR="00D71A93" w:rsidRDefault="00000000">
      <w:pPr>
        <w:spacing w:before="126" w:line="252" w:lineRule="auto"/>
        <w:ind w:left="1371" w:right="248" w:firstLine="59"/>
        <w:jc w:val="both"/>
        <w:rPr>
          <w:sz w:val="23"/>
        </w:rPr>
      </w:pPr>
      <w:r>
        <w:rPr>
          <w:color w:val="232323"/>
          <w:w w:val="105"/>
          <w:sz w:val="23"/>
        </w:rPr>
        <w:t>Nájemné je považováno za zaplacené dnem připsání</w:t>
      </w:r>
      <w:r>
        <w:rPr>
          <w:color w:val="232323"/>
          <w:spacing w:val="40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 xml:space="preserve">příslušné částky na účet </w:t>
      </w:r>
      <w:r>
        <w:rPr>
          <w:color w:val="232323"/>
          <w:spacing w:val="-2"/>
          <w:w w:val="105"/>
          <w:sz w:val="23"/>
        </w:rPr>
        <w:t>pronajímatele.</w:t>
      </w:r>
    </w:p>
    <w:p w14:paraId="623300B0" w14:textId="77777777" w:rsidR="00D71A93" w:rsidRDefault="00000000">
      <w:pPr>
        <w:pStyle w:val="Odstavecseseznamem"/>
        <w:numPr>
          <w:ilvl w:val="0"/>
          <w:numId w:val="4"/>
        </w:numPr>
        <w:tabs>
          <w:tab w:val="left" w:pos="1740"/>
        </w:tabs>
        <w:spacing w:before="122" w:line="252" w:lineRule="auto"/>
        <w:ind w:left="1373" w:right="253" w:firstLine="60"/>
        <w:jc w:val="both"/>
        <w:rPr>
          <w:sz w:val="23"/>
        </w:rPr>
      </w:pPr>
      <w:r>
        <w:rPr>
          <w:color w:val="232323"/>
          <w:w w:val="105"/>
          <w:sz w:val="23"/>
        </w:rPr>
        <w:t>Nájemné je</w:t>
      </w:r>
      <w:r>
        <w:rPr>
          <w:color w:val="232323"/>
          <w:spacing w:val="-1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>možné pronajímatelem</w:t>
      </w:r>
      <w:r>
        <w:rPr>
          <w:color w:val="232323"/>
          <w:spacing w:val="-9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>jednou ročně k</w:t>
      </w:r>
      <w:r>
        <w:rPr>
          <w:color w:val="232323"/>
          <w:spacing w:val="-1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>31.3 upravit dle indexu inflace vyhlášeného Českým statistickým za rok</w:t>
      </w:r>
      <w:r>
        <w:rPr>
          <w:color w:val="232323"/>
          <w:spacing w:val="40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 xml:space="preserve">předchozí. Úprava nájemného dle tohoto ustanovení </w:t>
      </w:r>
      <w:r>
        <w:rPr>
          <w:color w:val="363636"/>
          <w:w w:val="105"/>
          <w:sz w:val="23"/>
        </w:rPr>
        <w:t>je</w:t>
      </w:r>
      <w:r>
        <w:rPr>
          <w:color w:val="363636"/>
          <w:spacing w:val="40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>poprvé možná od 1.1.2000.</w:t>
      </w:r>
    </w:p>
    <w:p w14:paraId="59AE4ADC" w14:textId="77777777" w:rsidR="00D71A93" w:rsidRDefault="00000000">
      <w:pPr>
        <w:pStyle w:val="Odstavecseseznamem"/>
        <w:numPr>
          <w:ilvl w:val="0"/>
          <w:numId w:val="4"/>
        </w:numPr>
        <w:tabs>
          <w:tab w:val="left" w:pos="1675"/>
        </w:tabs>
        <w:spacing w:before="119" w:line="252" w:lineRule="auto"/>
        <w:ind w:left="1372" w:right="249" w:firstLine="62"/>
        <w:jc w:val="both"/>
        <w:rPr>
          <w:sz w:val="23"/>
        </w:rPr>
      </w:pPr>
      <w:r>
        <w:rPr>
          <w:color w:val="232323"/>
          <w:w w:val="105"/>
          <w:sz w:val="23"/>
        </w:rPr>
        <w:t>Dostane-li se</w:t>
      </w:r>
      <w:r>
        <w:rPr>
          <w:color w:val="232323"/>
          <w:spacing w:val="-4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>nájemce do</w:t>
      </w:r>
      <w:r>
        <w:rPr>
          <w:color w:val="232323"/>
          <w:spacing w:val="-1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>prodlení s placením nájemného</w:t>
      </w:r>
      <w:r>
        <w:rPr>
          <w:color w:val="232323"/>
          <w:spacing w:val="40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>dle</w:t>
      </w:r>
      <w:r>
        <w:rPr>
          <w:color w:val="232323"/>
          <w:spacing w:val="-9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>ustanovení čl. V této smlouvy, je povinen zaplatit</w:t>
      </w:r>
      <w:r>
        <w:rPr>
          <w:color w:val="232323"/>
          <w:spacing w:val="40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>pronajímateli smluvní pokutu ve výši 0,05% z dlužné částky</w:t>
      </w:r>
      <w:r>
        <w:rPr>
          <w:color w:val="232323"/>
          <w:spacing w:val="40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>za každý den prodlení.</w:t>
      </w:r>
    </w:p>
    <w:p w14:paraId="0E7ABB7B" w14:textId="77777777" w:rsidR="00D71A93" w:rsidRDefault="00D71A93">
      <w:pPr>
        <w:pStyle w:val="Zkladntext"/>
        <w:rPr>
          <w:sz w:val="20"/>
        </w:rPr>
      </w:pPr>
    </w:p>
    <w:p w14:paraId="15772432" w14:textId="77777777" w:rsidR="00D71A93" w:rsidRDefault="00D71A93">
      <w:pPr>
        <w:pStyle w:val="Zkladntext"/>
        <w:rPr>
          <w:sz w:val="20"/>
        </w:rPr>
      </w:pPr>
    </w:p>
    <w:p w14:paraId="16B442B8" w14:textId="77777777" w:rsidR="00D71A93" w:rsidRDefault="00D71A93">
      <w:pPr>
        <w:pStyle w:val="Zkladntext"/>
        <w:rPr>
          <w:sz w:val="20"/>
        </w:rPr>
      </w:pPr>
    </w:p>
    <w:p w14:paraId="1C705B4C" w14:textId="77777777" w:rsidR="00D71A93" w:rsidRDefault="00D71A93">
      <w:pPr>
        <w:pStyle w:val="Zkladntext"/>
        <w:rPr>
          <w:sz w:val="20"/>
        </w:rPr>
      </w:pPr>
    </w:p>
    <w:p w14:paraId="1D6B2CE8" w14:textId="77777777" w:rsidR="00D71A93" w:rsidRDefault="00D71A93">
      <w:pPr>
        <w:pStyle w:val="Zkladntext"/>
        <w:rPr>
          <w:sz w:val="20"/>
        </w:rPr>
      </w:pPr>
    </w:p>
    <w:p w14:paraId="33A67FE5" w14:textId="77777777" w:rsidR="00D71A93" w:rsidRDefault="00D71A93">
      <w:pPr>
        <w:pStyle w:val="Zkladntext"/>
        <w:rPr>
          <w:sz w:val="20"/>
        </w:rPr>
      </w:pPr>
    </w:p>
    <w:p w14:paraId="15855633" w14:textId="77777777" w:rsidR="00D71A93" w:rsidRDefault="00D71A93">
      <w:pPr>
        <w:pStyle w:val="Zkladntext"/>
        <w:rPr>
          <w:sz w:val="20"/>
        </w:rPr>
      </w:pPr>
    </w:p>
    <w:p w14:paraId="3748AC7C" w14:textId="77777777" w:rsidR="00D71A93" w:rsidRDefault="00D71A93">
      <w:pPr>
        <w:pStyle w:val="Zkladntext"/>
        <w:spacing w:before="9"/>
        <w:rPr>
          <w:sz w:val="17"/>
        </w:rPr>
      </w:pPr>
    </w:p>
    <w:p w14:paraId="7A0DCF3C" w14:textId="77777777" w:rsidR="00D71A93" w:rsidRDefault="00D71A93">
      <w:pPr>
        <w:rPr>
          <w:sz w:val="17"/>
        </w:rPr>
        <w:sectPr w:rsidR="00D71A93">
          <w:pgSz w:w="11900" w:h="16820"/>
          <w:pgMar w:top="100" w:right="1560" w:bottom="280" w:left="360" w:header="708" w:footer="708" w:gutter="0"/>
          <w:cols w:space="708"/>
        </w:sectPr>
      </w:pPr>
    </w:p>
    <w:p w14:paraId="7ED427DB" w14:textId="77777777" w:rsidR="00D71A93" w:rsidRDefault="00D71A93">
      <w:pPr>
        <w:pStyle w:val="Zkladntext"/>
        <w:spacing w:before="3"/>
        <w:rPr>
          <w:sz w:val="26"/>
        </w:rPr>
      </w:pPr>
    </w:p>
    <w:p w14:paraId="2C09EE87" w14:textId="77777777" w:rsidR="00D71A93" w:rsidRDefault="00000000">
      <w:pPr>
        <w:ind w:left="1357"/>
        <w:rPr>
          <w:sz w:val="20"/>
        </w:rPr>
      </w:pPr>
      <w:r>
        <w:rPr>
          <w:color w:val="232323"/>
          <w:sz w:val="20"/>
        </w:rPr>
        <w:t>1c</w:t>
      </w:r>
      <w:r>
        <w:rPr>
          <w:color w:val="232323"/>
          <w:spacing w:val="24"/>
          <w:sz w:val="20"/>
        </w:rPr>
        <w:t xml:space="preserve"> </w:t>
      </w:r>
      <w:r>
        <w:rPr>
          <w:color w:val="232323"/>
          <w:spacing w:val="-2"/>
          <w:sz w:val="20"/>
        </w:rPr>
        <w:t>1900lc.doc</w:t>
      </w:r>
    </w:p>
    <w:p w14:paraId="14106F29" w14:textId="77777777" w:rsidR="00D71A93" w:rsidRDefault="00000000">
      <w:pPr>
        <w:spacing w:before="94"/>
        <w:ind w:left="1357"/>
        <w:rPr>
          <w:rFonts w:ascii="Arial"/>
          <w:sz w:val="18"/>
        </w:rPr>
      </w:pPr>
      <w:r>
        <w:br w:type="column"/>
      </w:r>
      <w:r>
        <w:rPr>
          <w:rFonts w:ascii="Arial"/>
          <w:color w:val="232323"/>
          <w:spacing w:val="-5"/>
          <w:w w:val="105"/>
          <w:sz w:val="18"/>
        </w:rPr>
        <w:t>3/7</w:t>
      </w:r>
    </w:p>
    <w:p w14:paraId="5585419F" w14:textId="77777777" w:rsidR="00D71A93" w:rsidRDefault="00D71A93">
      <w:pPr>
        <w:rPr>
          <w:rFonts w:ascii="Arial"/>
          <w:sz w:val="18"/>
        </w:rPr>
        <w:sectPr w:rsidR="00D71A93">
          <w:type w:val="continuous"/>
          <w:pgSz w:w="11900" w:h="16820"/>
          <w:pgMar w:top="220" w:right="1560" w:bottom="280" w:left="360" w:header="708" w:footer="708" w:gutter="0"/>
          <w:cols w:num="2" w:space="708" w:equalWidth="0">
            <w:col w:w="2600" w:space="1469"/>
            <w:col w:w="5911"/>
          </w:cols>
        </w:sectPr>
      </w:pPr>
    </w:p>
    <w:p w14:paraId="743366C5" w14:textId="77777777" w:rsidR="00D71A93" w:rsidRDefault="00D71A93">
      <w:pPr>
        <w:pStyle w:val="Zkladntext"/>
        <w:spacing w:before="4"/>
        <w:rPr>
          <w:rFonts w:ascii="Arial"/>
          <w:sz w:val="2"/>
        </w:rPr>
      </w:pPr>
    </w:p>
    <w:p w14:paraId="72FA96FD" w14:textId="239B8FD4" w:rsidR="00D71A93" w:rsidRDefault="00AD0767">
      <w:pPr>
        <w:pStyle w:val="Zkladntext"/>
        <w:spacing w:line="20" w:lineRule="exact"/>
        <w:ind w:left="-303"/>
        <w:rPr>
          <w:rFonts w:ascii="Arial"/>
          <w:sz w:val="2"/>
        </w:rPr>
      </w:pP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602A7432" wp14:editId="7D25863B">
                <wp:extent cx="757555" cy="46355"/>
                <wp:effectExtent l="26670" t="5080" r="25400" b="5715"/>
                <wp:docPr id="13" name="docshapegroup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7555" cy="46355"/>
                          <a:chOff x="0" y="0"/>
                          <a:chExt cx="1193" cy="73"/>
                        </a:xfrm>
                      </wpg:grpSpPr>
                      <wps:wsp>
                        <wps:cNvPr id="14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0" y="36"/>
                            <a:ext cx="1192" cy="0"/>
                          </a:xfrm>
                          <a:prstGeom prst="line">
                            <a:avLst/>
                          </a:prstGeom>
                          <a:noFill/>
                          <a:ln w="4577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CAAD181" id="docshapegroup3" o:spid="_x0000_s1026" style="width:59.65pt;height:3.65pt;mso-position-horizontal-relative:char;mso-position-vertical-relative:line" coordsize="1193,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">
                <v:line id="Line 11" o:spid="_x0000_s1027" style="position:absolute;visibility:visible;mso-wrap-style:square" from="0,36" to="1192,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" strokeweight="1.2715mm"/>
                <w10:anchorlock/>
              </v:group>
            </w:pict>
          </mc:Fallback>
        </mc:AlternateContent>
      </w:r>
    </w:p>
    <w:p w14:paraId="127F58D5" w14:textId="77777777" w:rsidR="00D71A93" w:rsidRDefault="00D71A93">
      <w:pPr>
        <w:pStyle w:val="Zkladntext"/>
        <w:rPr>
          <w:rFonts w:ascii="Arial"/>
          <w:sz w:val="20"/>
        </w:rPr>
      </w:pPr>
    </w:p>
    <w:p w14:paraId="3A7F8CAA" w14:textId="77777777" w:rsidR="00D71A93" w:rsidRDefault="00D71A93">
      <w:pPr>
        <w:pStyle w:val="Zkladntext"/>
        <w:rPr>
          <w:rFonts w:ascii="Arial"/>
          <w:sz w:val="20"/>
        </w:rPr>
      </w:pPr>
    </w:p>
    <w:p w14:paraId="4A4432D2" w14:textId="77777777" w:rsidR="00D71A93" w:rsidRDefault="00D71A93">
      <w:pPr>
        <w:pStyle w:val="Zkladntext"/>
        <w:rPr>
          <w:rFonts w:ascii="Arial"/>
          <w:sz w:val="20"/>
        </w:rPr>
      </w:pPr>
    </w:p>
    <w:p w14:paraId="355E6CB2" w14:textId="77777777" w:rsidR="00D71A93" w:rsidRDefault="00D71A93">
      <w:pPr>
        <w:pStyle w:val="Zkladntext"/>
        <w:rPr>
          <w:rFonts w:ascii="Arial"/>
          <w:sz w:val="20"/>
        </w:rPr>
      </w:pPr>
    </w:p>
    <w:p w14:paraId="027CAA4E" w14:textId="77777777" w:rsidR="00D71A93" w:rsidRDefault="00D71A93">
      <w:pPr>
        <w:pStyle w:val="Zkladntext"/>
        <w:spacing w:before="3"/>
        <w:rPr>
          <w:rFonts w:ascii="Arial"/>
          <w:sz w:val="21"/>
        </w:rPr>
      </w:pPr>
    </w:p>
    <w:p w14:paraId="039E2A50" w14:textId="77777777" w:rsidR="00D71A93" w:rsidRDefault="00000000">
      <w:pPr>
        <w:spacing w:before="91"/>
        <w:ind w:left="1354"/>
        <w:rPr>
          <w:b/>
          <w:sz w:val="23"/>
        </w:rPr>
      </w:pPr>
      <w:r>
        <w:rPr>
          <w:b/>
          <w:color w:val="232323"/>
          <w:spacing w:val="-5"/>
          <w:w w:val="105"/>
          <w:sz w:val="23"/>
        </w:rPr>
        <w:t>VI.</w:t>
      </w:r>
    </w:p>
    <w:p w14:paraId="65C9E67A" w14:textId="77777777" w:rsidR="00D71A93" w:rsidRDefault="00000000">
      <w:pPr>
        <w:spacing w:before="144"/>
        <w:ind w:left="1413"/>
        <w:jc w:val="both"/>
        <w:rPr>
          <w:b/>
          <w:sz w:val="23"/>
        </w:rPr>
      </w:pPr>
      <w:r>
        <w:rPr>
          <w:b/>
          <w:color w:val="232323"/>
          <w:w w:val="105"/>
          <w:sz w:val="23"/>
        </w:rPr>
        <w:t>Práva</w:t>
      </w:r>
      <w:r>
        <w:rPr>
          <w:b/>
          <w:color w:val="232323"/>
          <w:spacing w:val="1"/>
          <w:w w:val="105"/>
          <w:sz w:val="23"/>
        </w:rPr>
        <w:t xml:space="preserve"> </w:t>
      </w:r>
      <w:r>
        <w:rPr>
          <w:b/>
          <w:color w:val="232323"/>
          <w:w w:val="105"/>
          <w:sz w:val="23"/>
        </w:rPr>
        <w:t>a</w:t>
      </w:r>
      <w:r>
        <w:rPr>
          <w:b/>
          <w:color w:val="232323"/>
          <w:spacing w:val="-12"/>
          <w:w w:val="105"/>
          <w:sz w:val="23"/>
        </w:rPr>
        <w:t xml:space="preserve"> </w:t>
      </w:r>
      <w:r>
        <w:rPr>
          <w:b/>
          <w:color w:val="232323"/>
          <w:w w:val="105"/>
          <w:sz w:val="23"/>
        </w:rPr>
        <w:t>povinnosti</w:t>
      </w:r>
      <w:r>
        <w:rPr>
          <w:b/>
          <w:color w:val="232323"/>
          <w:spacing w:val="5"/>
          <w:w w:val="105"/>
          <w:sz w:val="23"/>
        </w:rPr>
        <w:t xml:space="preserve"> </w:t>
      </w:r>
      <w:r>
        <w:rPr>
          <w:b/>
          <w:color w:val="232323"/>
          <w:spacing w:val="-2"/>
          <w:w w:val="105"/>
          <w:sz w:val="23"/>
        </w:rPr>
        <w:t>nájemce</w:t>
      </w:r>
    </w:p>
    <w:p w14:paraId="0D9BB5A0" w14:textId="77777777" w:rsidR="00D71A93" w:rsidRDefault="00000000">
      <w:pPr>
        <w:pStyle w:val="Odstavecseseznamem"/>
        <w:numPr>
          <w:ilvl w:val="0"/>
          <w:numId w:val="3"/>
        </w:numPr>
        <w:tabs>
          <w:tab w:val="left" w:pos="1653"/>
        </w:tabs>
        <w:spacing w:before="139" w:line="252" w:lineRule="auto"/>
        <w:ind w:right="283" w:firstLine="66"/>
        <w:jc w:val="both"/>
        <w:rPr>
          <w:sz w:val="23"/>
        </w:rPr>
      </w:pPr>
      <w:r>
        <w:rPr>
          <w:color w:val="232323"/>
          <w:w w:val="105"/>
          <w:sz w:val="23"/>
        </w:rPr>
        <w:t>Nájemce se</w:t>
      </w:r>
      <w:r>
        <w:rPr>
          <w:color w:val="232323"/>
          <w:spacing w:val="-7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>zavazuje užívat pronajatou část</w:t>
      </w:r>
      <w:r>
        <w:rPr>
          <w:color w:val="232323"/>
          <w:spacing w:val="-1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>nemovitosti</w:t>
      </w:r>
      <w:r>
        <w:rPr>
          <w:color w:val="232323"/>
          <w:spacing w:val="40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>v</w:t>
      </w:r>
      <w:r>
        <w:rPr>
          <w:color w:val="232323"/>
          <w:spacing w:val="-8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>souladu s ustanoveními této smlouvy. Nájemce v případě</w:t>
      </w:r>
      <w:r>
        <w:rPr>
          <w:color w:val="232323"/>
          <w:spacing w:val="40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>výstavby telekomunikačního zařízení a s tím spojených</w:t>
      </w:r>
      <w:r>
        <w:rPr>
          <w:color w:val="232323"/>
          <w:spacing w:val="40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>stavebních úprav zabezpečí všechna potřebná povolení</w:t>
      </w:r>
      <w:r>
        <w:rPr>
          <w:color w:val="232323"/>
          <w:spacing w:val="40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>správních orgánů. V případě stavebních úprav je nájemce</w:t>
      </w:r>
      <w:r>
        <w:rPr>
          <w:color w:val="232323"/>
          <w:spacing w:val="40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>povinen si vyžádat souhlas pronajímatele k těmto, který se</w:t>
      </w:r>
      <w:r>
        <w:rPr>
          <w:color w:val="232323"/>
          <w:spacing w:val="40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>zavazuje, že</w:t>
      </w:r>
      <w:r>
        <w:rPr>
          <w:color w:val="232323"/>
          <w:spacing w:val="-5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>jej bezdůvodně neodepře.</w:t>
      </w:r>
    </w:p>
    <w:p w14:paraId="2993611E" w14:textId="77777777" w:rsidR="00D71A93" w:rsidRDefault="00000000">
      <w:pPr>
        <w:pStyle w:val="Odstavecseseznamem"/>
        <w:numPr>
          <w:ilvl w:val="0"/>
          <w:numId w:val="3"/>
        </w:numPr>
        <w:tabs>
          <w:tab w:val="left" w:pos="1673"/>
        </w:tabs>
        <w:spacing w:before="130" w:line="252" w:lineRule="auto"/>
        <w:ind w:left="1345" w:right="284" w:firstLine="59"/>
        <w:jc w:val="both"/>
        <w:rPr>
          <w:sz w:val="23"/>
        </w:rPr>
      </w:pPr>
      <w:r>
        <w:rPr>
          <w:color w:val="232323"/>
          <w:w w:val="105"/>
          <w:sz w:val="23"/>
        </w:rPr>
        <w:t>Nájemce je povinen zajistit na své náklady opravy</w:t>
      </w:r>
      <w:r>
        <w:rPr>
          <w:color w:val="232323"/>
          <w:spacing w:val="40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>a běžnou údržbu. Poškození pronajaté části</w:t>
      </w:r>
      <w:r>
        <w:rPr>
          <w:color w:val="232323"/>
          <w:spacing w:val="40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>nemovitosti a závady, které nebyly způsobeny nájemcem</w:t>
      </w:r>
      <w:r>
        <w:rPr>
          <w:color w:val="232323"/>
          <w:spacing w:val="40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>a které nemají charakter běžné údržby, je povinen neprodleně</w:t>
      </w:r>
      <w:r>
        <w:rPr>
          <w:color w:val="232323"/>
          <w:spacing w:val="40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>oznámit pronajímateli a umožnit mu jejich odstranění.</w:t>
      </w:r>
    </w:p>
    <w:p w14:paraId="160172E6" w14:textId="77777777" w:rsidR="00D71A93" w:rsidRDefault="00000000">
      <w:pPr>
        <w:pStyle w:val="Odstavecseseznamem"/>
        <w:numPr>
          <w:ilvl w:val="0"/>
          <w:numId w:val="3"/>
        </w:numPr>
        <w:tabs>
          <w:tab w:val="left" w:pos="1668"/>
        </w:tabs>
        <w:spacing w:before="124" w:line="252" w:lineRule="auto"/>
        <w:ind w:left="1338" w:right="283" w:firstLine="4"/>
        <w:jc w:val="both"/>
        <w:rPr>
          <w:sz w:val="23"/>
        </w:rPr>
      </w:pPr>
      <w:r>
        <w:rPr>
          <w:color w:val="232323"/>
          <w:w w:val="105"/>
          <w:sz w:val="23"/>
        </w:rPr>
        <w:t>Nájemce má právo postoupit /cedovat/ práva a povinnosti</w:t>
      </w:r>
      <w:r>
        <w:rPr>
          <w:color w:val="232323"/>
          <w:spacing w:val="40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>z této smlouvy vyplývající na provozovatele veřejné sítě mobilních</w:t>
      </w:r>
      <w:r>
        <w:rPr>
          <w:color w:val="232323"/>
          <w:spacing w:val="40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>telefonů dle normy GSM bez předchozího písemného souhlasu pronajímatele.</w:t>
      </w:r>
      <w:r>
        <w:rPr>
          <w:color w:val="232323"/>
          <w:spacing w:val="40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>Tuto skutečnost je povinen dát pronajímateli na vědomí.</w:t>
      </w:r>
    </w:p>
    <w:p w14:paraId="50A1A178" w14:textId="77777777" w:rsidR="00D71A93" w:rsidRDefault="00000000">
      <w:pPr>
        <w:pStyle w:val="Odstavecseseznamem"/>
        <w:numPr>
          <w:ilvl w:val="0"/>
          <w:numId w:val="3"/>
        </w:numPr>
        <w:tabs>
          <w:tab w:val="left" w:pos="1682"/>
        </w:tabs>
        <w:spacing w:before="124" w:line="252" w:lineRule="auto"/>
        <w:ind w:left="1341" w:right="298" w:firstLine="59"/>
        <w:jc w:val="both"/>
        <w:rPr>
          <w:sz w:val="23"/>
        </w:rPr>
      </w:pPr>
      <w:r>
        <w:rPr>
          <w:color w:val="232323"/>
          <w:w w:val="105"/>
          <w:sz w:val="23"/>
        </w:rPr>
        <w:t>Nájemce je oprávněn pronajatou část nemovitosti na vlastní</w:t>
      </w:r>
      <w:r>
        <w:rPr>
          <w:color w:val="232323"/>
          <w:spacing w:val="40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>náklady stavebně upravovat tak, aby vyhovovaly jeho potřebám.</w:t>
      </w:r>
    </w:p>
    <w:p w14:paraId="63BC501C" w14:textId="77777777" w:rsidR="00D71A93" w:rsidRDefault="00000000">
      <w:pPr>
        <w:pStyle w:val="Odstavecseseznamem"/>
        <w:numPr>
          <w:ilvl w:val="0"/>
          <w:numId w:val="3"/>
        </w:numPr>
        <w:tabs>
          <w:tab w:val="left" w:pos="1639"/>
        </w:tabs>
        <w:spacing w:before="123"/>
        <w:ind w:left="1638" w:hanging="241"/>
        <w:jc w:val="both"/>
        <w:rPr>
          <w:sz w:val="23"/>
        </w:rPr>
      </w:pPr>
      <w:r>
        <w:rPr>
          <w:color w:val="232323"/>
          <w:w w:val="105"/>
          <w:sz w:val="23"/>
        </w:rPr>
        <w:t>Nájemcem</w:t>
      </w:r>
      <w:r>
        <w:rPr>
          <w:color w:val="232323"/>
          <w:spacing w:val="2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>provedené</w:t>
      </w:r>
      <w:r>
        <w:rPr>
          <w:color w:val="232323"/>
          <w:spacing w:val="-7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>stavební</w:t>
      </w:r>
      <w:r>
        <w:rPr>
          <w:color w:val="232323"/>
          <w:spacing w:val="-2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>úpravy</w:t>
      </w:r>
      <w:r>
        <w:rPr>
          <w:color w:val="232323"/>
          <w:spacing w:val="-13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>budou</w:t>
      </w:r>
      <w:r>
        <w:rPr>
          <w:color w:val="232323"/>
          <w:spacing w:val="-4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>provedeny</w:t>
      </w:r>
      <w:r>
        <w:rPr>
          <w:color w:val="232323"/>
          <w:spacing w:val="-5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>na</w:t>
      </w:r>
      <w:r>
        <w:rPr>
          <w:color w:val="232323"/>
          <w:spacing w:val="-15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>jeho</w:t>
      </w:r>
      <w:r>
        <w:rPr>
          <w:color w:val="232323"/>
          <w:spacing w:val="-7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>vlastní</w:t>
      </w:r>
      <w:r>
        <w:rPr>
          <w:color w:val="232323"/>
          <w:spacing w:val="-8"/>
          <w:w w:val="105"/>
          <w:sz w:val="23"/>
        </w:rPr>
        <w:t xml:space="preserve"> </w:t>
      </w:r>
      <w:r>
        <w:rPr>
          <w:color w:val="232323"/>
          <w:spacing w:val="-2"/>
          <w:w w:val="105"/>
          <w:sz w:val="23"/>
        </w:rPr>
        <w:t>náklad.</w:t>
      </w:r>
    </w:p>
    <w:p w14:paraId="4A5A2201" w14:textId="77777777" w:rsidR="00D71A93" w:rsidRDefault="00000000">
      <w:pPr>
        <w:pStyle w:val="Odstavecseseznamem"/>
        <w:numPr>
          <w:ilvl w:val="0"/>
          <w:numId w:val="3"/>
        </w:numPr>
        <w:tabs>
          <w:tab w:val="left" w:pos="1706"/>
        </w:tabs>
        <w:spacing w:line="249" w:lineRule="auto"/>
        <w:ind w:left="1333" w:right="292" w:firstLine="60"/>
        <w:jc w:val="both"/>
        <w:rPr>
          <w:sz w:val="23"/>
        </w:rPr>
      </w:pPr>
      <w:r>
        <w:rPr>
          <w:color w:val="232323"/>
          <w:w w:val="105"/>
          <w:sz w:val="23"/>
        </w:rPr>
        <w:t>Nájemce má právo na poměrnou slevu nájemného, na základě</w:t>
      </w:r>
      <w:r>
        <w:rPr>
          <w:color w:val="232323"/>
          <w:spacing w:val="40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>oboustranně odsouhlaseného protokolu ve formě dobropisu,</w:t>
      </w:r>
      <w:r>
        <w:rPr>
          <w:color w:val="232323"/>
          <w:spacing w:val="40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>pokud dojde bez jeho zavinění nebo vinou pronajímatele</w:t>
      </w:r>
      <w:r>
        <w:rPr>
          <w:color w:val="232323"/>
          <w:spacing w:val="40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>k omezenému užívání předmětu nájmu.</w:t>
      </w:r>
    </w:p>
    <w:p w14:paraId="7ED76669" w14:textId="77777777" w:rsidR="00D71A93" w:rsidRDefault="00000000">
      <w:pPr>
        <w:pStyle w:val="Odstavecseseznamem"/>
        <w:numPr>
          <w:ilvl w:val="0"/>
          <w:numId w:val="3"/>
        </w:numPr>
        <w:tabs>
          <w:tab w:val="left" w:pos="1649"/>
        </w:tabs>
        <w:spacing w:before="122" w:line="252" w:lineRule="auto"/>
        <w:ind w:left="1337" w:right="298" w:firstLine="58"/>
        <w:jc w:val="both"/>
        <w:rPr>
          <w:sz w:val="23"/>
        </w:rPr>
      </w:pPr>
      <w:r>
        <w:rPr>
          <w:color w:val="232323"/>
          <w:w w:val="105"/>
          <w:sz w:val="23"/>
        </w:rPr>
        <w:t>Nájemce se zavazuje, že bude v souladu s platnými právními</w:t>
      </w:r>
      <w:r>
        <w:rPr>
          <w:color w:val="232323"/>
          <w:spacing w:val="40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>normami a dalšími předpisy a na vlastní náklad provádět stanovené revize vyhrazených technických zařízení, která jsou</w:t>
      </w:r>
      <w:r>
        <w:rPr>
          <w:color w:val="232323"/>
          <w:spacing w:val="40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>v nemovitosti instalována.</w:t>
      </w:r>
    </w:p>
    <w:p w14:paraId="2880D97C" w14:textId="77777777" w:rsidR="00D71A93" w:rsidRDefault="00000000">
      <w:pPr>
        <w:pStyle w:val="Odstavecseseznamem"/>
        <w:numPr>
          <w:ilvl w:val="0"/>
          <w:numId w:val="3"/>
        </w:numPr>
        <w:tabs>
          <w:tab w:val="left" w:pos="1649"/>
        </w:tabs>
        <w:spacing w:before="128" w:line="252" w:lineRule="auto"/>
        <w:ind w:left="1330" w:right="291" w:firstLine="64"/>
        <w:jc w:val="both"/>
        <w:rPr>
          <w:sz w:val="23"/>
        </w:rPr>
      </w:pPr>
      <w:r>
        <w:rPr>
          <w:color w:val="232323"/>
          <w:w w:val="105"/>
          <w:sz w:val="23"/>
        </w:rPr>
        <w:t>Nájemce je si vědom toho, že pojištění vnesených věcí do</w:t>
      </w:r>
      <w:r>
        <w:rPr>
          <w:color w:val="232323"/>
          <w:spacing w:val="40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>pronajatých prostor je jeho záležitostí stejně tak</w:t>
      </w:r>
      <w:r>
        <w:rPr>
          <w:color w:val="232323"/>
          <w:spacing w:val="40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>i pojištění v souvislosti s jeho činností.</w:t>
      </w:r>
    </w:p>
    <w:p w14:paraId="72242FF4" w14:textId="77777777" w:rsidR="00D71A93" w:rsidRDefault="00000000">
      <w:pPr>
        <w:pStyle w:val="Odstavecseseznamem"/>
        <w:numPr>
          <w:ilvl w:val="0"/>
          <w:numId w:val="3"/>
        </w:numPr>
        <w:tabs>
          <w:tab w:val="left" w:pos="1653"/>
        </w:tabs>
        <w:spacing w:before="122" w:line="249" w:lineRule="auto"/>
        <w:ind w:left="1333" w:right="290" w:firstLine="61"/>
        <w:jc w:val="both"/>
        <w:rPr>
          <w:sz w:val="23"/>
        </w:rPr>
      </w:pPr>
      <w:r>
        <w:rPr>
          <w:color w:val="232323"/>
          <w:w w:val="105"/>
          <w:sz w:val="23"/>
        </w:rPr>
        <w:t>Nájemce má právo přístupu do pronajatých prostor bez časového omezení, tj. 24 hod. denně, 7 dnů v týdnu. Nájemce předá pronajímateli seznam oprávněných pracovníků, včetně</w:t>
      </w:r>
      <w:r>
        <w:rPr>
          <w:color w:val="232323"/>
          <w:spacing w:val="-3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>rodných</w:t>
      </w:r>
      <w:r>
        <w:rPr>
          <w:color w:val="232323"/>
          <w:spacing w:val="-2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>čísel.</w:t>
      </w:r>
      <w:r>
        <w:rPr>
          <w:color w:val="232323"/>
          <w:spacing w:val="-7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>Pracovníci</w:t>
      </w:r>
      <w:r>
        <w:rPr>
          <w:color w:val="232323"/>
          <w:spacing w:val="-2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>se</w:t>
      </w:r>
      <w:r>
        <w:rPr>
          <w:color w:val="232323"/>
          <w:spacing w:val="-16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>při</w:t>
      </w:r>
      <w:r>
        <w:rPr>
          <w:color w:val="232323"/>
          <w:spacing w:val="-5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>vstupu</w:t>
      </w:r>
      <w:r>
        <w:rPr>
          <w:color w:val="232323"/>
          <w:spacing w:val="-2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>prokáží</w:t>
      </w:r>
      <w:r>
        <w:rPr>
          <w:color w:val="232323"/>
          <w:spacing w:val="-2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>platným</w:t>
      </w:r>
      <w:r>
        <w:rPr>
          <w:color w:val="232323"/>
          <w:spacing w:val="-1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>dokladem.</w:t>
      </w:r>
    </w:p>
    <w:p w14:paraId="71508F89" w14:textId="77777777" w:rsidR="00D71A93" w:rsidRDefault="00D71A93">
      <w:pPr>
        <w:pStyle w:val="Zkladntext"/>
        <w:spacing w:before="9"/>
        <w:rPr>
          <w:sz w:val="30"/>
        </w:rPr>
      </w:pPr>
    </w:p>
    <w:p w14:paraId="3A9F6A30" w14:textId="77777777" w:rsidR="00D71A93" w:rsidRDefault="00000000">
      <w:pPr>
        <w:ind w:left="986"/>
        <w:rPr>
          <w:rFonts w:ascii="Arial" w:hAnsi="Arial"/>
          <w:sz w:val="36"/>
        </w:rPr>
      </w:pPr>
      <w:r>
        <w:rPr>
          <w:rFonts w:ascii="Arial" w:hAnsi="Arial"/>
          <w:color w:val="B58257"/>
          <w:w w:val="73"/>
          <w:sz w:val="36"/>
        </w:rPr>
        <w:t>•</w:t>
      </w:r>
    </w:p>
    <w:p w14:paraId="10B9912D" w14:textId="77777777" w:rsidR="00D71A93" w:rsidRDefault="00000000">
      <w:pPr>
        <w:spacing w:before="146"/>
        <w:ind w:left="1392"/>
        <w:rPr>
          <w:b/>
          <w:sz w:val="23"/>
        </w:rPr>
      </w:pPr>
      <w:r>
        <w:rPr>
          <w:b/>
          <w:color w:val="232323"/>
          <w:spacing w:val="-4"/>
          <w:w w:val="105"/>
          <w:sz w:val="23"/>
        </w:rPr>
        <w:t>VII.</w:t>
      </w:r>
    </w:p>
    <w:p w14:paraId="3A0327BE" w14:textId="77777777" w:rsidR="00D71A93" w:rsidRDefault="00000000">
      <w:pPr>
        <w:spacing w:before="140"/>
        <w:ind w:left="1393"/>
        <w:jc w:val="both"/>
        <w:rPr>
          <w:b/>
          <w:sz w:val="23"/>
        </w:rPr>
      </w:pPr>
      <w:r>
        <w:rPr>
          <w:b/>
          <w:color w:val="232323"/>
          <w:w w:val="105"/>
          <w:sz w:val="23"/>
        </w:rPr>
        <w:t>Práva</w:t>
      </w:r>
      <w:r>
        <w:rPr>
          <w:b/>
          <w:color w:val="232323"/>
          <w:spacing w:val="-2"/>
          <w:w w:val="105"/>
          <w:sz w:val="23"/>
        </w:rPr>
        <w:t xml:space="preserve"> </w:t>
      </w:r>
      <w:r>
        <w:rPr>
          <w:b/>
          <w:color w:val="232323"/>
          <w:w w:val="105"/>
          <w:sz w:val="23"/>
        </w:rPr>
        <w:t>a</w:t>
      </w:r>
      <w:r>
        <w:rPr>
          <w:b/>
          <w:color w:val="232323"/>
          <w:spacing w:val="-10"/>
          <w:w w:val="105"/>
          <w:sz w:val="23"/>
        </w:rPr>
        <w:t xml:space="preserve"> </w:t>
      </w:r>
      <w:r>
        <w:rPr>
          <w:b/>
          <w:color w:val="232323"/>
          <w:w w:val="105"/>
          <w:sz w:val="23"/>
        </w:rPr>
        <w:t>povinnosti</w:t>
      </w:r>
      <w:r>
        <w:rPr>
          <w:b/>
          <w:color w:val="232323"/>
          <w:spacing w:val="11"/>
          <w:w w:val="105"/>
          <w:sz w:val="23"/>
        </w:rPr>
        <w:t xml:space="preserve"> </w:t>
      </w:r>
      <w:r>
        <w:rPr>
          <w:b/>
          <w:color w:val="232323"/>
          <w:spacing w:val="-2"/>
          <w:w w:val="105"/>
          <w:sz w:val="23"/>
        </w:rPr>
        <w:t>pronajímatele</w:t>
      </w:r>
    </w:p>
    <w:p w14:paraId="261866F0" w14:textId="77777777" w:rsidR="00D71A93" w:rsidRDefault="00000000">
      <w:pPr>
        <w:pStyle w:val="Odstavecseseznamem"/>
        <w:numPr>
          <w:ilvl w:val="0"/>
          <w:numId w:val="2"/>
        </w:numPr>
        <w:tabs>
          <w:tab w:val="left" w:pos="1637"/>
        </w:tabs>
        <w:spacing w:line="249" w:lineRule="auto"/>
        <w:ind w:right="293" w:firstLine="63"/>
        <w:jc w:val="both"/>
        <w:rPr>
          <w:color w:val="232323"/>
          <w:sz w:val="23"/>
        </w:rPr>
      </w:pPr>
      <w:r>
        <w:rPr>
          <w:color w:val="232323"/>
          <w:w w:val="105"/>
          <w:sz w:val="23"/>
        </w:rPr>
        <w:t>Pronajímatel se</w:t>
      </w:r>
      <w:r>
        <w:rPr>
          <w:color w:val="232323"/>
          <w:spacing w:val="-5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>zavazuje, že</w:t>
      </w:r>
      <w:r>
        <w:rPr>
          <w:color w:val="232323"/>
          <w:spacing w:val="-4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>umožní nájemci výstavbu telekomunikačního</w:t>
      </w:r>
      <w:r>
        <w:rPr>
          <w:color w:val="232323"/>
          <w:spacing w:val="-13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>zařízení pro</w:t>
      </w:r>
      <w:r>
        <w:rPr>
          <w:color w:val="232323"/>
          <w:spacing w:val="-8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>přenos</w:t>
      </w:r>
      <w:r>
        <w:rPr>
          <w:color w:val="232323"/>
          <w:spacing w:val="-8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>signálu</w:t>
      </w:r>
      <w:r>
        <w:rPr>
          <w:color w:val="232323"/>
          <w:spacing w:val="-6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>veřejné</w:t>
      </w:r>
      <w:r>
        <w:rPr>
          <w:color w:val="232323"/>
          <w:spacing w:val="-4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>sítě</w:t>
      </w:r>
      <w:r>
        <w:rPr>
          <w:color w:val="232323"/>
          <w:spacing w:val="-8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>mobilních</w:t>
      </w:r>
      <w:r>
        <w:rPr>
          <w:color w:val="232323"/>
          <w:spacing w:val="-2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>telefonů</w:t>
      </w:r>
      <w:r>
        <w:rPr>
          <w:color w:val="232323"/>
          <w:spacing w:val="-1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>dle</w:t>
      </w:r>
      <w:r>
        <w:rPr>
          <w:color w:val="232323"/>
          <w:spacing w:val="-8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>normy</w:t>
      </w:r>
      <w:r>
        <w:rPr>
          <w:color w:val="232323"/>
          <w:spacing w:val="-2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>GSM</w:t>
      </w:r>
      <w:r>
        <w:rPr>
          <w:color w:val="232323"/>
          <w:spacing w:val="-5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>n"-_pronajaté části nemovitosti, jeho provoz, údržbu</w:t>
      </w:r>
      <w:r>
        <w:rPr>
          <w:color w:val="232323"/>
          <w:spacing w:val="80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>a úpravy, včetně průchodu a průjezdu přes</w:t>
      </w:r>
      <w:r>
        <w:rPr>
          <w:color w:val="232323"/>
          <w:spacing w:val="40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>pozemky uvedené</w:t>
      </w:r>
      <w:r>
        <w:rPr>
          <w:color w:val="232323"/>
          <w:spacing w:val="40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>v čl. II této smlouvy</w:t>
      </w:r>
      <w:r>
        <w:rPr>
          <w:color w:val="232323"/>
          <w:spacing w:val="40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>bez omezení.</w:t>
      </w:r>
    </w:p>
    <w:p w14:paraId="1131C089" w14:textId="77777777" w:rsidR="00D71A93" w:rsidRDefault="00000000">
      <w:pPr>
        <w:spacing w:before="125" w:line="249" w:lineRule="auto"/>
        <w:ind w:left="1337" w:right="298" w:firstLine="57"/>
        <w:jc w:val="both"/>
        <w:rPr>
          <w:sz w:val="23"/>
        </w:rPr>
      </w:pPr>
      <w:r>
        <w:rPr>
          <w:color w:val="232323"/>
          <w:w w:val="105"/>
          <w:sz w:val="23"/>
        </w:rPr>
        <w:t>Současně s tím se pronajímatel zavazuje, že poskytne a zabezpečí nájemci veškerou vyžádanou</w:t>
      </w:r>
      <w:r>
        <w:rPr>
          <w:color w:val="232323"/>
          <w:spacing w:val="-1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>součinnost pro</w:t>
      </w:r>
      <w:r>
        <w:rPr>
          <w:color w:val="232323"/>
          <w:spacing w:val="-12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>získání</w:t>
      </w:r>
      <w:r>
        <w:rPr>
          <w:color w:val="232323"/>
          <w:spacing w:val="40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>příslušných povolení</w:t>
      </w:r>
      <w:r>
        <w:rPr>
          <w:color w:val="232323"/>
          <w:spacing w:val="-5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>pro</w:t>
      </w:r>
      <w:r>
        <w:rPr>
          <w:color w:val="232323"/>
          <w:spacing w:val="-5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>výstavbu výše</w:t>
      </w:r>
      <w:r>
        <w:rPr>
          <w:color w:val="232323"/>
          <w:spacing w:val="-4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 xml:space="preserve">uvedeného </w:t>
      </w:r>
      <w:r>
        <w:rPr>
          <w:color w:val="232323"/>
          <w:spacing w:val="-2"/>
          <w:w w:val="105"/>
          <w:sz w:val="23"/>
        </w:rPr>
        <w:t>zařízení.</w:t>
      </w:r>
    </w:p>
    <w:p w14:paraId="3CB3F5DA" w14:textId="77777777" w:rsidR="00D71A93" w:rsidRDefault="00000000">
      <w:pPr>
        <w:pStyle w:val="Odstavecseseznamem"/>
        <w:numPr>
          <w:ilvl w:val="0"/>
          <w:numId w:val="2"/>
        </w:numPr>
        <w:tabs>
          <w:tab w:val="left" w:pos="1690"/>
        </w:tabs>
        <w:spacing w:before="127" w:line="252" w:lineRule="auto"/>
        <w:ind w:left="1338" w:right="281" w:firstLine="61"/>
        <w:jc w:val="both"/>
        <w:rPr>
          <w:color w:val="232323"/>
          <w:sz w:val="23"/>
        </w:rPr>
      </w:pPr>
      <w:r>
        <w:rPr>
          <w:color w:val="232323"/>
          <w:w w:val="105"/>
          <w:sz w:val="23"/>
        </w:rPr>
        <w:t>Pronajímatel se zavazuje, že neumožní žádnému třetímu</w:t>
      </w:r>
      <w:r>
        <w:rPr>
          <w:color w:val="232323"/>
          <w:spacing w:val="40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>subjektu instalaci či provoz takového zařízení, které by</w:t>
      </w:r>
      <w:r>
        <w:rPr>
          <w:color w:val="232323"/>
          <w:spacing w:val="40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>mohlo ohrozit zájmy nájemce a to bez jeho písemného</w:t>
      </w:r>
      <w:r>
        <w:rPr>
          <w:color w:val="232323"/>
          <w:spacing w:val="40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>předchozího souhlasu.</w:t>
      </w:r>
    </w:p>
    <w:p w14:paraId="5EEB7ADE" w14:textId="77777777" w:rsidR="00D71A93" w:rsidRDefault="00D71A93">
      <w:pPr>
        <w:pStyle w:val="Zkladntext"/>
        <w:spacing w:before="1"/>
        <w:rPr>
          <w:sz w:val="21"/>
        </w:rPr>
      </w:pPr>
    </w:p>
    <w:p w14:paraId="0AD58C37" w14:textId="77777777" w:rsidR="00D71A93" w:rsidRDefault="00D71A93">
      <w:pPr>
        <w:rPr>
          <w:sz w:val="21"/>
        </w:rPr>
        <w:sectPr w:rsidR="00D71A93">
          <w:pgSz w:w="11900" w:h="16820"/>
          <w:pgMar w:top="40" w:right="1560" w:bottom="280" w:left="360" w:header="708" w:footer="708" w:gutter="0"/>
          <w:cols w:space="708"/>
        </w:sectPr>
      </w:pPr>
    </w:p>
    <w:p w14:paraId="3D70CD3B" w14:textId="77777777" w:rsidR="00D71A93" w:rsidRDefault="00D71A93">
      <w:pPr>
        <w:pStyle w:val="Zkladntext"/>
        <w:spacing w:before="3"/>
        <w:rPr>
          <w:sz w:val="26"/>
        </w:rPr>
      </w:pPr>
    </w:p>
    <w:p w14:paraId="2B7E3391" w14:textId="77777777" w:rsidR="00D71A93" w:rsidRDefault="00000000">
      <w:pPr>
        <w:ind w:left="1318"/>
        <w:rPr>
          <w:sz w:val="20"/>
        </w:rPr>
      </w:pPr>
      <w:r>
        <w:rPr>
          <w:color w:val="232323"/>
          <w:sz w:val="20"/>
        </w:rPr>
        <w:t>1c</w:t>
      </w:r>
      <w:r>
        <w:rPr>
          <w:color w:val="232323"/>
          <w:spacing w:val="19"/>
          <w:sz w:val="20"/>
        </w:rPr>
        <w:t xml:space="preserve"> </w:t>
      </w:r>
      <w:r>
        <w:rPr>
          <w:color w:val="232323"/>
          <w:spacing w:val="-2"/>
          <w:sz w:val="20"/>
        </w:rPr>
        <w:t>19001c.doc</w:t>
      </w:r>
    </w:p>
    <w:p w14:paraId="238D0111" w14:textId="77777777" w:rsidR="00D71A93" w:rsidRDefault="00000000">
      <w:pPr>
        <w:spacing w:before="94"/>
        <w:ind w:left="1318"/>
        <w:rPr>
          <w:rFonts w:ascii="Arial"/>
          <w:sz w:val="18"/>
        </w:rPr>
      </w:pPr>
      <w:r>
        <w:br w:type="column"/>
      </w:r>
      <w:r>
        <w:rPr>
          <w:rFonts w:ascii="Arial"/>
          <w:color w:val="232323"/>
          <w:spacing w:val="-5"/>
          <w:sz w:val="18"/>
        </w:rPr>
        <w:t>4/7</w:t>
      </w:r>
    </w:p>
    <w:p w14:paraId="736EB646" w14:textId="77777777" w:rsidR="00D71A93" w:rsidRDefault="00D71A93">
      <w:pPr>
        <w:rPr>
          <w:rFonts w:ascii="Arial"/>
          <w:sz w:val="18"/>
        </w:rPr>
        <w:sectPr w:rsidR="00D71A93">
          <w:type w:val="continuous"/>
          <w:pgSz w:w="11900" w:h="16820"/>
          <w:pgMar w:top="220" w:right="1560" w:bottom="280" w:left="360" w:header="708" w:footer="708" w:gutter="0"/>
          <w:cols w:num="2" w:space="708" w:equalWidth="0">
            <w:col w:w="2557" w:space="1531"/>
            <w:col w:w="5892"/>
          </w:cols>
        </w:sectPr>
      </w:pPr>
    </w:p>
    <w:p w14:paraId="7953981B" w14:textId="77777777" w:rsidR="00D71A93" w:rsidRDefault="00D71A93">
      <w:pPr>
        <w:pStyle w:val="Zkladntext"/>
        <w:spacing w:before="4"/>
        <w:rPr>
          <w:rFonts w:ascii="Arial"/>
          <w:sz w:val="2"/>
        </w:rPr>
      </w:pPr>
    </w:p>
    <w:p w14:paraId="16FF4D9B" w14:textId="0054B286" w:rsidR="00D71A93" w:rsidRDefault="00AD0767">
      <w:pPr>
        <w:pStyle w:val="Zkladntext"/>
        <w:spacing w:line="20" w:lineRule="exact"/>
        <w:ind w:left="-303"/>
        <w:rPr>
          <w:rFonts w:ascii="Arial"/>
          <w:sz w:val="2"/>
        </w:rPr>
      </w:pP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5F98F492" wp14:editId="666D0B3B">
                <wp:extent cx="732790" cy="43180"/>
                <wp:effectExtent l="26670" t="5080" r="21590" b="8890"/>
                <wp:docPr id="11" name="docshapegroup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2790" cy="43180"/>
                          <a:chOff x="0" y="0"/>
                          <a:chExt cx="1154" cy="68"/>
                        </a:xfrm>
                      </wpg:grpSpPr>
                      <wps:wsp>
                        <wps:cNvPr id="12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0" y="34"/>
                            <a:ext cx="1154" cy="0"/>
                          </a:xfrm>
                          <a:prstGeom prst="line">
                            <a:avLst/>
                          </a:prstGeom>
                          <a:noFill/>
                          <a:ln w="4272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F5E8122" id="docshapegroup4" o:spid="_x0000_s1026" style="width:57.7pt;height:3.4pt;mso-position-horizontal-relative:char;mso-position-vertical-relative:line" coordsize="1154,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">
                <v:line id="Line 9" o:spid="_x0000_s1027" style="position:absolute;visibility:visible;mso-wrap-style:square" from="0,34" to="1154,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" strokeweight="1.18675mm"/>
                <w10:anchorlock/>
              </v:group>
            </w:pict>
          </mc:Fallback>
        </mc:AlternateContent>
      </w:r>
    </w:p>
    <w:p w14:paraId="5B50E848" w14:textId="77777777" w:rsidR="00D71A93" w:rsidRDefault="00D71A93">
      <w:pPr>
        <w:pStyle w:val="Zkladntext"/>
        <w:rPr>
          <w:rFonts w:ascii="Arial"/>
          <w:sz w:val="20"/>
        </w:rPr>
      </w:pPr>
    </w:p>
    <w:p w14:paraId="49EBFC1B" w14:textId="77777777" w:rsidR="00D71A93" w:rsidRDefault="00D71A93">
      <w:pPr>
        <w:pStyle w:val="Zkladntext"/>
        <w:rPr>
          <w:rFonts w:ascii="Arial"/>
          <w:sz w:val="20"/>
        </w:rPr>
      </w:pPr>
    </w:p>
    <w:p w14:paraId="7D336B80" w14:textId="77777777" w:rsidR="00D71A93" w:rsidRDefault="00D71A93">
      <w:pPr>
        <w:pStyle w:val="Zkladntext"/>
        <w:rPr>
          <w:rFonts w:ascii="Arial"/>
          <w:sz w:val="20"/>
        </w:rPr>
      </w:pPr>
    </w:p>
    <w:p w14:paraId="38B00995" w14:textId="77777777" w:rsidR="00D71A93" w:rsidRDefault="00D71A93">
      <w:pPr>
        <w:pStyle w:val="Zkladntext"/>
        <w:rPr>
          <w:rFonts w:ascii="Arial"/>
          <w:sz w:val="20"/>
        </w:rPr>
      </w:pPr>
    </w:p>
    <w:p w14:paraId="546C6B2D" w14:textId="77777777" w:rsidR="00D71A93" w:rsidRDefault="00D71A93">
      <w:pPr>
        <w:pStyle w:val="Zkladntext"/>
        <w:spacing w:before="10"/>
        <w:rPr>
          <w:rFonts w:ascii="Arial"/>
          <w:sz w:val="20"/>
        </w:rPr>
      </w:pPr>
    </w:p>
    <w:p w14:paraId="5E587337" w14:textId="77777777" w:rsidR="00D71A93" w:rsidRDefault="00000000">
      <w:pPr>
        <w:pStyle w:val="Odstavecseseznamem"/>
        <w:numPr>
          <w:ilvl w:val="0"/>
          <w:numId w:val="2"/>
        </w:numPr>
        <w:tabs>
          <w:tab w:val="left" w:pos="1685"/>
        </w:tabs>
        <w:spacing w:before="91"/>
        <w:ind w:left="1343" w:right="288" w:firstLine="66"/>
        <w:jc w:val="both"/>
        <w:rPr>
          <w:color w:val="232323"/>
          <w:sz w:val="24"/>
        </w:rPr>
      </w:pPr>
      <w:r>
        <w:rPr>
          <w:color w:val="232323"/>
          <w:sz w:val="24"/>
        </w:rPr>
        <w:t>Pronajímatel se zavazuje, že umožní nájemci provést napojení</w:t>
      </w:r>
      <w:r>
        <w:rPr>
          <w:color w:val="232323"/>
          <w:spacing w:val="40"/>
          <w:sz w:val="24"/>
        </w:rPr>
        <w:t xml:space="preserve"> </w:t>
      </w:r>
      <w:r>
        <w:rPr>
          <w:color w:val="232323"/>
          <w:sz w:val="24"/>
        </w:rPr>
        <w:t>výše uvedeného telekomunikačního zařízení na zdroje energie.</w:t>
      </w:r>
      <w:r>
        <w:rPr>
          <w:color w:val="232323"/>
          <w:spacing w:val="40"/>
          <w:sz w:val="24"/>
        </w:rPr>
        <w:t xml:space="preserve"> </w:t>
      </w:r>
      <w:r>
        <w:rPr>
          <w:color w:val="232323"/>
          <w:sz w:val="24"/>
        </w:rPr>
        <w:t>Pokud bude nutné tyto vybudovat poskytne nájemci veškerou</w:t>
      </w:r>
      <w:r>
        <w:rPr>
          <w:color w:val="232323"/>
          <w:spacing w:val="40"/>
          <w:sz w:val="24"/>
        </w:rPr>
        <w:t xml:space="preserve"> </w:t>
      </w:r>
      <w:r>
        <w:rPr>
          <w:color w:val="232323"/>
          <w:sz w:val="24"/>
        </w:rPr>
        <w:t>vyžádanou součinnost pro získání příslušných povolení pro</w:t>
      </w:r>
      <w:r>
        <w:rPr>
          <w:color w:val="232323"/>
          <w:spacing w:val="40"/>
          <w:sz w:val="24"/>
        </w:rPr>
        <w:t xml:space="preserve"> </w:t>
      </w:r>
      <w:r>
        <w:rPr>
          <w:color w:val="232323"/>
          <w:sz w:val="24"/>
        </w:rPr>
        <w:t>výstavbu sítí.</w:t>
      </w:r>
    </w:p>
    <w:p w14:paraId="0248E4F8" w14:textId="77777777" w:rsidR="00D71A93" w:rsidRDefault="00000000">
      <w:pPr>
        <w:pStyle w:val="Odstavecseseznamem"/>
        <w:numPr>
          <w:ilvl w:val="0"/>
          <w:numId w:val="2"/>
        </w:numPr>
        <w:tabs>
          <w:tab w:val="left" w:pos="1642"/>
        </w:tabs>
        <w:spacing w:before="138" w:line="237" w:lineRule="auto"/>
        <w:ind w:right="290" w:firstLine="67"/>
        <w:jc w:val="both"/>
        <w:rPr>
          <w:color w:val="232323"/>
          <w:sz w:val="24"/>
        </w:rPr>
      </w:pPr>
      <w:r>
        <w:rPr>
          <w:color w:val="232323"/>
          <w:sz w:val="24"/>
        </w:rPr>
        <w:t>Pronajímatel je</w:t>
      </w:r>
      <w:r>
        <w:rPr>
          <w:color w:val="232323"/>
          <w:spacing w:val="-7"/>
          <w:sz w:val="24"/>
        </w:rPr>
        <w:t xml:space="preserve"> </w:t>
      </w:r>
      <w:r>
        <w:rPr>
          <w:color w:val="232323"/>
          <w:sz w:val="24"/>
        </w:rPr>
        <w:t>povinen předat předmět nájmu nájemci ve</w:t>
      </w:r>
      <w:r>
        <w:rPr>
          <w:color w:val="232323"/>
          <w:spacing w:val="40"/>
          <w:sz w:val="24"/>
        </w:rPr>
        <w:t xml:space="preserve"> </w:t>
      </w:r>
      <w:r>
        <w:rPr>
          <w:color w:val="232323"/>
          <w:sz w:val="24"/>
        </w:rPr>
        <w:t>stavu</w:t>
      </w:r>
      <w:r>
        <w:rPr>
          <w:color w:val="232323"/>
          <w:spacing w:val="-2"/>
          <w:sz w:val="24"/>
        </w:rPr>
        <w:t xml:space="preserve"> </w:t>
      </w:r>
      <w:r>
        <w:rPr>
          <w:color w:val="232323"/>
          <w:sz w:val="24"/>
        </w:rPr>
        <w:t>stavebně, funkčně a hygienicky způsobilém k užívání.</w:t>
      </w:r>
    </w:p>
    <w:p w14:paraId="4184A55B" w14:textId="77777777" w:rsidR="00D71A93" w:rsidRDefault="00000000">
      <w:pPr>
        <w:pStyle w:val="Odstavecseseznamem"/>
        <w:numPr>
          <w:ilvl w:val="0"/>
          <w:numId w:val="2"/>
        </w:numPr>
        <w:tabs>
          <w:tab w:val="left" w:pos="1656"/>
        </w:tabs>
        <w:spacing w:before="129"/>
        <w:ind w:left="1335" w:right="291" w:firstLine="62"/>
        <w:jc w:val="both"/>
        <w:rPr>
          <w:color w:val="232323"/>
          <w:sz w:val="24"/>
        </w:rPr>
      </w:pPr>
      <w:r>
        <w:rPr>
          <w:color w:val="232323"/>
          <w:sz w:val="24"/>
        </w:rPr>
        <w:t>O převzetí části nemovitosti sepíše pronajímatel s nájemcem</w:t>
      </w:r>
      <w:r>
        <w:rPr>
          <w:color w:val="232323"/>
          <w:spacing w:val="40"/>
          <w:sz w:val="24"/>
        </w:rPr>
        <w:t xml:space="preserve"> </w:t>
      </w:r>
      <w:r>
        <w:rPr>
          <w:color w:val="232323"/>
          <w:sz w:val="24"/>
        </w:rPr>
        <w:t>předávací protokol, který se</w:t>
      </w:r>
      <w:r>
        <w:rPr>
          <w:color w:val="232323"/>
          <w:spacing w:val="-4"/>
          <w:sz w:val="24"/>
        </w:rPr>
        <w:t xml:space="preserve"> </w:t>
      </w:r>
      <w:r>
        <w:rPr>
          <w:color w:val="232323"/>
          <w:sz w:val="24"/>
        </w:rPr>
        <w:t>stane nedílnou součástí této</w:t>
      </w:r>
      <w:r>
        <w:rPr>
          <w:color w:val="232323"/>
          <w:spacing w:val="40"/>
          <w:sz w:val="24"/>
        </w:rPr>
        <w:t xml:space="preserve"> </w:t>
      </w:r>
      <w:r>
        <w:rPr>
          <w:color w:val="232323"/>
          <w:sz w:val="24"/>
        </w:rPr>
        <w:t>smlouvy. Zápis musí být podepsán zmocněnými zástupci obou</w:t>
      </w:r>
      <w:r>
        <w:rPr>
          <w:color w:val="232323"/>
          <w:spacing w:val="80"/>
          <w:sz w:val="24"/>
        </w:rPr>
        <w:t xml:space="preserve"> </w:t>
      </w:r>
      <w:r>
        <w:rPr>
          <w:color w:val="232323"/>
          <w:sz w:val="24"/>
        </w:rPr>
        <w:t>smluvních stran. To se vztahuje</w:t>
      </w:r>
      <w:r>
        <w:rPr>
          <w:color w:val="232323"/>
          <w:spacing w:val="40"/>
          <w:sz w:val="24"/>
        </w:rPr>
        <w:t xml:space="preserve"> </w:t>
      </w:r>
      <w:r>
        <w:rPr>
          <w:color w:val="232323"/>
          <w:sz w:val="24"/>
        </w:rPr>
        <w:t>i na vrácení</w:t>
      </w:r>
      <w:r>
        <w:rPr>
          <w:color w:val="232323"/>
          <w:spacing w:val="40"/>
          <w:sz w:val="24"/>
        </w:rPr>
        <w:t xml:space="preserve"> </w:t>
      </w:r>
      <w:r>
        <w:rPr>
          <w:color w:val="232323"/>
          <w:sz w:val="24"/>
        </w:rPr>
        <w:t>pronajaté</w:t>
      </w:r>
      <w:r>
        <w:rPr>
          <w:color w:val="232323"/>
          <w:spacing w:val="40"/>
          <w:sz w:val="24"/>
        </w:rPr>
        <w:t xml:space="preserve"> </w:t>
      </w:r>
      <w:r>
        <w:rPr>
          <w:color w:val="232323"/>
          <w:sz w:val="24"/>
        </w:rPr>
        <w:t>části nemovitosti pronajímateli.</w:t>
      </w:r>
    </w:p>
    <w:p w14:paraId="18C874CC" w14:textId="77777777" w:rsidR="00D71A93" w:rsidRDefault="00000000">
      <w:pPr>
        <w:pStyle w:val="Odstavecseseznamem"/>
        <w:numPr>
          <w:ilvl w:val="0"/>
          <w:numId w:val="2"/>
        </w:numPr>
        <w:tabs>
          <w:tab w:val="left" w:pos="1690"/>
        </w:tabs>
        <w:spacing w:before="131" w:line="242" w:lineRule="auto"/>
        <w:ind w:right="296" w:firstLine="60"/>
        <w:jc w:val="both"/>
        <w:rPr>
          <w:color w:val="232323"/>
          <w:sz w:val="24"/>
        </w:rPr>
      </w:pPr>
      <w:r>
        <w:rPr>
          <w:color w:val="232323"/>
          <w:sz w:val="24"/>
        </w:rPr>
        <w:t>Pronajímatel se zavazuje, že zajistí po celou dobu nájemního</w:t>
      </w:r>
      <w:r>
        <w:rPr>
          <w:color w:val="232323"/>
          <w:spacing w:val="80"/>
          <w:sz w:val="24"/>
        </w:rPr>
        <w:t xml:space="preserve"> </w:t>
      </w:r>
      <w:r>
        <w:rPr>
          <w:color w:val="232323"/>
          <w:sz w:val="24"/>
        </w:rPr>
        <w:t>vztahu úklid a čistotu přístupových cest a údržbu</w:t>
      </w:r>
      <w:r>
        <w:rPr>
          <w:color w:val="232323"/>
          <w:spacing w:val="40"/>
          <w:sz w:val="24"/>
        </w:rPr>
        <w:t xml:space="preserve"> </w:t>
      </w:r>
      <w:r>
        <w:rPr>
          <w:color w:val="232323"/>
          <w:sz w:val="24"/>
        </w:rPr>
        <w:t>pronajaté části nemovitosti.</w:t>
      </w:r>
    </w:p>
    <w:p w14:paraId="5D356D54" w14:textId="77777777" w:rsidR="00D71A93" w:rsidRDefault="00000000">
      <w:pPr>
        <w:pStyle w:val="Odstavecseseznamem"/>
        <w:numPr>
          <w:ilvl w:val="0"/>
          <w:numId w:val="2"/>
        </w:numPr>
        <w:tabs>
          <w:tab w:val="left" w:pos="1719"/>
        </w:tabs>
        <w:spacing w:before="125"/>
        <w:ind w:left="1326" w:right="297" w:firstLine="64"/>
        <w:jc w:val="both"/>
        <w:rPr>
          <w:color w:val="232323"/>
          <w:sz w:val="24"/>
        </w:rPr>
      </w:pPr>
      <w:r>
        <w:rPr>
          <w:color w:val="232323"/>
          <w:sz w:val="24"/>
        </w:rPr>
        <w:t>Pronajímatel se zavazuje, že bez odkladu zajistí opravy</w:t>
      </w:r>
      <w:r>
        <w:rPr>
          <w:color w:val="232323"/>
          <w:spacing w:val="40"/>
          <w:sz w:val="24"/>
        </w:rPr>
        <w:t xml:space="preserve"> </w:t>
      </w:r>
      <w:r>
        <w:rPr>
          <w:color w:val="232323"/>
          <w:sz w:val="24"/>
        </w:rPr>
        <w:t>závad stavební a technologické části</w:t>
      </w:r>
      <w:r>
        <w:rPr>
          <w:color w:val="232323"/>
          <w:spacing w:val="-2"/>
          <w:sz w:val="24"/>
        </w:rPr>
        <w:t xml:space="preserve"> </w:t>
      </w:r>
      <w:r>
        <w:rPr>
          <w:color w:val="232323"/>
          <w:sz w:val="24"/>
        </w:rPr>
        <w:t>pronajaté části</w:t>
      </w:r>
      <w:r>
        <w:rPr>
          <w:color w:val="232323"/>
          <w:spacing w:val="40"/>
          <w:sz w:val="24"/>
        </w:rPr>
        <w:t xml:space="preserve"> </w:t>
      </w:r>
      <w:r>
        <w:rPr>
          <w:color w:val="232323"/>
          <w:sz w:val="24"/>
        </w:rPr>
        <w:t>nemovitosti, které</w:t>
      </w:r>
      <w:r>
        <w:rPr>
          <w:color w:val="232323"/>
          <w:spacing w:val="-4"/>
          <w:sz w:val="24"/>
        </w:rPr>
        <w:t xml:space="preserve"> </w:t>
      </w:r>
      <w:r>
        <w:rPr>
          <w:color w:val="232323"/>
          <w:sz w:val="24"/>
        </w:rPr>
        <w:t>mu</w:t>
      </w:r>
      <w:r>
        <w:rPr>
          <w:color w:val="232323"/>
          <w:spacing w:val="-4"/>
          <w:sz w:val="24"/>
        </w:rPr>
        <w:t xml:space="preserve"> </w:t>
      </w:r>
      <w:r>
        <w:rPr>
          <w:color w:val="232323"/>
          <w:sz w:val="24"/>
        </w:rPr>
        <w:t>budou</w:t>
      </w:r>
      <w:r>
        <w:rPr>
          <w:color w:val="232323"/>
          <w:spacing w:val="-5"/>
          <w:sz w:val="24"/>
        </w:rPr>
        <w:t xml:space="preserve"> </w:t>
      </w:r>
      <w:r>
        <w:rPr>
          <w:color w:val="232323"/>
          <w:sz w:val="24"/>
        </w:rPr>
        <w:t>nájemcem ohlášeny a nejsou</w:t>
      </w:r>
      <w:r>
        <w:rPr>
          <w:color w:val="232323"/>
          <w:spacing w:val="40"/>
          <w:sz w:val="24"/>
        </w:rPr>
        <w:t xml:space="preserve"> </w:t>
      </w:r>
      <w:r>
        <w:rPr>
          <w:color w:val="232323"/>
          <w:sz w:val="24"/>
        </w:rPr>
        <w:t>charakteru běžné údržby. To neplatí pro technologická</w:t>
      </w:r>
      <w:r>
        <w:rPr>
          <w:color w:val="232323"/>
          <w:spacing w:val="40"/>
          <w:sz w:val="24"/>
        </w:rPr>
        <w:t xml:space="preserve"> </w:t>
      </w:r>
      <w:r>
        <w:rPr>
          <w:color w:val="232323"/>
          <w:sz w:val="24"/>
        </w:rPr>
        <w:t xml:space="preserve">zařízení instalovaná </w:t>
      </w:r>
      <w:r>
        <w:rPr>
          <w:color w:val="232323"/>
          <w:spacing w:val="-2"/>
          <w:sz w:val="24"/>
        </w:rPr>
        <w:t>nájemcem.</w:t>
      </w:r>
    </w:p>
    <w:p w14:paraId="65B02AB2" w14:textId="77777777" w:rsidR="00D71A93" w:rsidRDefault="00000000">
      <w:pPr>
        <w:pStyle w:val="Odstavecseseznamem"/>
        <w:numPr>
          <w:ilvl w:val="0"/>
          <w:numId w:val="2"/>
        </w:numPr>
        <w:tabs>
          <w:tab w:val="left" w:pos="1637"/>
        </w:tabs>
        <w:spacing w:before="131"/>
        <w:ind w:left="1324" w:right="300" w:firstLine="65"/>
        <w:jc w:val="both"/>
        <w:rPr>
          <w:color w:val="232323"/>
          <w:sz w:val="24"/>
        </w:rPr>
      </w:pPr>
      <w:r>
        <w:rPr>
          <w:color w:val="232323"/>
          <w:sz w:val="24"/>
        </w:rPr>
        <w:t>Pronajímatel se</w:t>
      </w:r>
      <w:r>
        <w:rPr>
          <w:color w:val="232323"/>
          <w:spacing w:val="-7"/>
          <w:sz w:val="24"/>
        </w:rPr>
        <w:t xml:space="preserve"> </w:t>
      </w:r>
      <w:r>
        <w:rPr>
          <w:color w:val="232323"/>
          <w:sz w:val="24"/>
        </w:rPr>
        <w:t>zavazuje, že</w:t>
      </w:r>
      <w:r>
        <w:rPr>
          <w:color w:val="232323"/>
          <w:spacing w:val="-1"/>
          <w:sz w:val="24"/>
        </w:rPr>
        <w:t xml:space="preserve"> </w:t>
      </w:r>
      <w:r>
        <w:rPr>
          <w:color w:val="232323"/>
          <w:sz w:val="24"/>
        </w:rPr>
        <w:t>pojistí nemovitost, jejíž</w:t>
      </w:r>
      <w:r>
        <w:rPr>
          <w:color w:val="232323"/>
          <w:spacing w:val="-2"/>
          <w:sz w:val="24"/>
        </w:rPr>
        <w:t xml:space="preserve"> </w:t>
      </w:r>
      <w:r>
        <w:rPr>
          <w:color w:val="232323"/>
          <w:sz w:val="24"/>
        </w:rPr>
        <w:t>část</w:t>
      </w:r>
      <w:r>
        <w:rPr>
          <w:color w:val="232323"/>
          <w:spacing w:val="40"/>
          <w:sz w:val="24"/>
        </w:rPr>
        <w:t xml:space="preserve"> </w:t>
      </w:r>
      <w:r>
        <w:rPr>
          <w:color w:val="232323"/>
          <w:sz w:val="24"/>
        </w:rPr>
        <w:t>pronajímá, proti škodám způsobeným na budově elementárními</w:t>
      </w:r>
      <w:r>
        <w:rPr>
          <w:color w:val="232323"/>
          <w:spacing w:val="40"/>
          <w:sz w:val="24"/>
        </w:rPr>
        <w:t xml:space="preserve"> </w:t>
      </w:r>
      <w:r>
        <w:rPr>
          <w:color w:val="232323"/>
          <w:sz w:val="24"/>
        </w:rPr>
        <w:t>vlivy - živelnou pohromou a požárem. Neodpovídá za jakékoli</w:t>
      </w:r>
      <w:r>
        <w:rPr>
          <w:color w:val="232323"/>
          <w:spacing w:val="40"/>
          <w:sz w:val="24"/>
        </w:rPr>
        <w:t xml:space="preserve"> </w:t>
      </w:r>
      <w:r>
        <w:rPr>
          <w:color w:val="232323"/>
          <w:sz w:val="24"/>
        </w:rPr>
        <w:t>jiné škody a není</w:t>
      </w:r>
      <w:r>
        <w:rPr>
          <w:color w:val="232323"/>
          <w:spacing w:val="80"/>
          <w:sz w:val="24"/>
        </w:rPr>
        <w:t xml:space="preserve"> </w:t>
      </w:r>
      <w:r>
        <w:rPr>
          <w:color w:val="232323"/>
          <w:sz w:val="24"/>
        </w:rPr>
        <w:t>povinen uzavírat v tomto smyslu žádné další pojistné</w:t>
      </w:r>
      <w:r>
        <w:rPr>
          <w:color w:val="232323"/>
          <w:spacing w:val="40"/>
          <w:sz w:val="24"/>
        </w:rPr>
        <w:t xml:space="preserve"> </w:t>
      </w:r>
      <w:r>
        <w:rPr>
          <w:color w:val="232323"/>
          <w:sz w:val="24"/>
        </w:rPr>
        <w:t>smlouvy.</w:t>
      </w:r>
    </w:p>
    <w:p w14:paraId="3262E02E" w14:textId="77777777" w:rsidR="00D71A93" w:rsidRDefault="00000000">
      <w:pPr>
        <w:pStyle w:val="Zkladntext"/>
        <w:spacing w:before="126" w:line="242" w:lineRule="auto"/>
        <w:ind w:left="1321" w:right="314" w:firstLine="65"/>
        <w:jc w:val="both"/>
      </w:pPr>
      <w:r>
        <w:rPr>
          <w:color w:val="232323"/>
        </w:rPr>
        <w:t>Pojištění zařízení, které je součástí obchodního jmění</w:t>
      </w:r>
      <w:r>
        <w:rPr>
          <w:color w:val="232323"/>
          <w:spacing w:val="40"/>
        </w:rPr>
        <w:t xml:space="preserve"> </w:t>
      </w:r>
      <w:r>
        <w:rPr>
          <w:color w:val="232323"/>
        </w:rPr>
        <w:t>nájemce, hradí nájemce. Nájemce přebírá odpovědnost za škody</w:t>
      </w:r>
      <w:r>
        <w:rPr>
          <w:color w:val="232323"/>
          <w:spacing w:val="40"/>
        </w:rPr>
        <w:t xml:space="preserve"> </w:t>
      </w:r>
      <w:r>
        <w:rPr>
          <w:color w:val="232323"/>
        </w:rPr>
        <w:t>v budově jím způsobené.</w:t>
      </w:r>
    </w:p>
    <w:p w14:paraId="163F25AC" w14:textId="77777777" w:rsidR="00D71A93" w:rsidRDefault="00000000">
      <w:pPr>
        <w:pStyle w:val="Odstavecseseznamem"/>
        <w:numPr>
          <w:ilvl w:val="0"/>
          <w:numId w:val="2"/>
        </w:numPr>
        <w:tabs>
          <w:tab w:val="left" w:pos="1564"/>
        </w:tabs>
        <w:spacing w:before="120"/>
        <w:ind w:left="1325" w:right="308" w:firstLine="54"/>
        <w:jc w:val="both"/>
        <w:rPr>
          <w:color w:val="232323"/>
        </w:rPr>
      </w:pPr>
      <w:r>
        <w:rPr>
          <w:color w:val="232323"/>
          <w:sz w:val="24"/>
        </w:rPr>
        <w:t>Pronajímatel se zavazuje, že zajistí, že pokud dojde</w:t>
      </w:r>
      <w:r>
        <w:rPr>
          <w:color w:val="232323"/>
          <w:spacing w:val="40"/>
          <w:sz w:val="24"/>
        </w:rPr>
        <w:t xml:space="preserve"> </w:t>
      </w:r>
      <w:r>
        <w:rPr>
          <w:color w:val="232323"/>
          <w:sz w:val="24"/>
        </w:rPr>
        <w:t>k prodeji výše uvedených nemovitostí</w:t>
      </w:r>
      <w:r>
        <w:rPr>
          <w:color w:val="232323"/>
          <w:spacing w:val="40"/>
          <w:sz w:val="24"/>
        </w:rPr>
        <w:t xml:space="preserve"> </w:t>
      </w:r>
      <w:r>
        <w:rPr>
          <w:color w:val="232323"/>
          <w:sz w:val="24"/>
        </w:rPr>
        <w:t>třetí osobě, že tato</w:t>
      </w:r>
      <w:r>
        <w:rPr>
          <w:color w:val="232323"/>
          <w:spacing w:val="80"/>
          <w:sz w:val="24"/>
        </w:rPr>
        <w:t xml:space="preserve"> </w:t>
      </w:r>
      <w:r>
        <w:rPr>
          <w:color w:val="232323"/>
          <w:sz w:val="24"/>
        </w:rPr>
        <w:t>bude majitelem nemovitostí zavázána v plném rozsahu k plnění</w:t>
      </w:r>
      <w:r>
        <w:rPr>
          <w:color w:val="232323"/>
          <w:spacing w:val="40"/>
          <w:sz w:val="24"/>
        </w:rPr>
        <w:t xml:space="preserve"> </w:t>
      </w:r>
      <w:r>
        <w:rPr>
          <w:color w:val="232323"/>
          <w:sz w:val="24"/>
        </w:rPr>
        <w:t>ustanovení této smlouvy po dobu její účinnosti.</w:t>
      </w:r>
    </w:p>
    <w:p w14:paraId="0F94EC9D" w14:textId="77777777" w:rsidR="00D71A93" w:rsidRDefault="00000000">
      <w:pPr>
        <w:pStyle w:val="Zkladntext"/>
        <w:spacing w:before="124"/>
        <w:ind w:left="1318" w:right="293" w:firstLine="89"/>
        <w:jc w:val="both"/>
      </w:pPr>
      <w:r>
        <w:rPr>
          <w:color w:val="232323"/>
        </w:rPr>
        <w:t>IO.Pronajímatel se zavazuje, že po dobu trvání nájemního vztahu</w:t>
      </w:r>
      <w:r>
        <w:rPr>
          <w:color w:val="232323"/>
          <w:spacing w:val="40"/>
        </w:rPr>
        <w:t xml:space="preserve"> </w:t>
      </w:r>
      <w:r>
        <w:rPr>
          <w:color w:val="232323"/>
        </w:rPr>
        <w:t>založeného touto smlouvou umožní nájemci průchod a průjezd</w:t>
      </w:r>
      <w:r>
        <w:rPr>
          <w:color w:val="232323"/>
          <w:spacing w:val="40"/>
        </w:rPr>
        <w:t xml:space="preserve"> </w:t>
      </w:r>
      <w:r>
        <w:rPr>
          <w:color w:val="232323"/>
        </w:rPr>
        <w:t>k pronajaté části nemovitosti přes další pozemky,</w:t>
      </w:r>
      <w:r>
        <w:rPr>
          <w:color w:val="232323"/>
          <w:spacing w:val="35"/>
        </w:rPr>
        <w:t xml:space="preserve"> </w:t>
      </w:r>
      <w:r>
        <w:rPr>
          <w:color w:val="232323"/>
        </w:rPr>
        <w:t>které</w:t>
      </w:r>
      <w:r>
        <w:rPr>
          <w:color w:val="232323"/>
          <w:spacing w:val="29"/>
        </w:rPr>
        <w:t xml:space="preserve"> </w:t>
      </w:r>
      <w:r>
        <w:rPr>
          <w:color w:val="232323"/>
        </w:rPr>
        <w:t>má</w:t>
      </w:r>
      <w:r>
        <w:rPr>
          <w:color w:val="232323"/>
          <w:spacing w:val="80"/>
        </w:rPr>
        <w:t xml:space="preserve"> </w:t>
      </w:r>
      <w:r>
        <w:rPr>
          <w:color w:val="232323"/>
        </w:rPr>
        <w:t>v nájmu</w:t>
      </w:r>
      <w:r>
        <w:rPr>
          <w:color w:val="232323"/>
          <w:spacing w:val="33"/>
        </w:rPr>
        <w:t xml:space="preserve"> </w:t>
      </w:r>
      <w:r>
        <w:rPr>
          <w:color w:val="232323"/>
        </w:rPr>
        <w:t>nebo ve vlastnictví</w:t>
      </w:r>
      <w:r>
        <w:rPr>
          <w:color w:val="232323"/>
          <w:spacing w:val="40"/>
        </w:rPr>
        <w:t xml:space="preserve"> </w:t>
      </w:r>
      <w:r>
        <w:rPr>
          <w:color w:val="232323"/>
        </w:rPr>
        <w:t>bez omezení,</w:t>
      </w:r>
      <w:r>
        <w:rPr>
          <w:color w:val="232323"/>
          <w:spacing w:val="29"/>
        </w:rPr>
        <w:t xml:space="preserve"> </w:t>
      </w:r>
      <w:r>
        <w:rPr>
          <w:color w:val="232323"/>
        </w:rPr>
        <w:t>tj. 24 hod.</w:t>
      </w:r>
      <w:r>
        <w:rPr>
          <w:color w:val="232323"/>
          <w:spacing w:val="28"/>
        </w:rPr>
        <w:t xml:space="preserve"> </w:t>
      </w:r>
      <w:r>
        <w:rPr>
          <w:color w:val="232323"/>
        </w:rPr>
        <w:t>denně,</w:t>
      </w:r>
      <w:r>
        <w:rPr>
          <w:color w:val="232323"/>
          <w:spacing w:val="80"/>
        </w:rPr>
        <w:t xml:space="preserve"> </w:t>
      </w:r>
      <w:r>
        <w:rPr>
          <w:color w:val="232323"/>
        </w:rPr>
        <w:t>7 dnů v týdnu a bezplatně. Situační plánek se zákresem</w:t>
      </w:r>
      <w:r>
        <w:rPr>
          <w:color w:val="232323"/>
          <w:spacing w:val="40"/>
        </w:rPr>
        <w:t xml:space="preserve"> </w:t>
      </w:r>
      <w:r>
        <w:rPr>
          <w:color w:val="232323"/>
        </w:rPr>
        <w:t>přístupu a příjezdu se stává formou přílohy č.2 nedílnou</w:t>
      </w:r>
      <w:r>
        <w:rPr>
          <w:color w:val="232323"/>
          <w:spacing w:val="40"/>
        </w:rPr>
        <w:t xml:space="preserve"> </w:t>
      </w:r>
      <w:r>
        <w:rPr>
          <w:color w:val="232323"/>
        </w:rPr>
        <w:t>součástí této smlouvy.</w:t>
      </w:r>
    </w:p>
    <w:p w14:paraId="5F45EE31" w14:textId="77777777" w:rsidR="00D71A93" w:rsidRDefault="00D71A93">
      <w:pPr>
        <w:pStyle w:val="Zkladntext"/>
        <w:rPr>
          <w:sz w:val="26"/>
        </w:rPr>
      </w:pPr>
    </w:p>
    <w:p w14:paraId="18CFBF9F" w14:textId="77777777" w:rsidR="00D71A93" w:rsidRDefault="00D71A93">
      <w:pPr>
        <w:pStyle w:val="Zkladntext"/>
        <w:rPr>
          <w:sz w:val="26"/>
        </w:rPr>
      </w:pPr>
    </w:p>
    <w:p w14:paraId="74F6E6DD" w14:textId="77777777" w:rsidR="00D71A93" w:rsidRDefault="00D71A93">
      <w:pPr>
        <w:pStyle w:val="Zkladntext"/>
        <w:spacing w:before="5"/>
        <w:rPr>
          <w:sz w:val="29"/>
        </w:rPr>
      </w:pPr>
    </w:p>
    <w:p w14:paraId="3F039DA7" w14:textId="77777777" w:rsidR="00D71A93" w:rsidRDefault="00000000">
      <w:pPr>
        <w:ind w:left="1383"/>
        <w:rPr>
          <w:b/>
          <w:sz w:val="23"/>
        </w:rPr>
      </w:pPr>
      <w:r>
        <w:rPr>
          <w:b/>
          <w:color w:val="232323"/>
          <w:spacing w:val="-2"/>
          <w:w w:val="105"/>
          <w:sz w:val="23"/>
        </w:rPr>
        <w:t>VIII.</w:t>
      </w:r>
    </w:p>
    <w:p w14:paraId="08C3E2C4" w14:textId="77777777" w:rsidR="00D71A93" w:rsidRDefault="00000000">
      <w:pPr>
        <w:spacing w:before="134"/>
        <w:ind w:left="1384"/>
        <w:jc w:val="both"/>
        <w:rPr>
          <w:b/>
          <w:sz w:val="23"/>
        </w:rPr>
      </w:pPr>
      <w:r>
        <w:rPr>
          <w:b/>
          <w:color w:val="232323"/>
          <w:w w:val="105"/>
          <w:sz w:val="23"/>
        </w:rPr>
        <w:t>Podmínky</w:t>
      </w:r>
      <w:r>
        <w:rPr>
          <w:b/>
          <w:color w:val="232323"/>
          <w:spacing w:val="-3"/>
          <w:w w:val="105"/>
          <w:sz w:val="23"/>
        </w:rPr>
        <w:t xml:space="preserve"> </w:t>
      </w:r>
      <w:r>
        <w:rPr>
          <w:b/>
          <w:color w:val="232323"/>
          <w:w w:val="105"/>
          <w:sz w:val="23"/>
        </w:rPr>
        <w:t>ukončení</w:t>
      </w:r>
      <w:r>
        <w:rPr>
          <w:b/>
          <w:color w:val="232323"/>
          <w:spacing w:val="-6"/>
          <w:w w:val="105"/>
          <w:sz w:val="23"/>
        </w:rPr>
        <w:t xml:space="preserve"> </w:t>
      </w:r>
      <w:r>
        <w:rPr>
          <w:b/>
          <w:color w:val="232323"/>
          <w:spacing w:val="-4"/>
          <w:w w:val="105"/>
          <w:sz w:val="23"/>
        </w:rPr>
        <w:t>nájmu</w:t>
      </w:r>
    </w:p>
    <w:p w14:paraId="5DDF3D89" w14:textId="77777777" w:rsidR="00D71A93" w:rsidRDefault="00000000">
      <w:pPr>
        <w:pStyle w:val="Zkladntext"/>
        <w:spacing w:before="121"/>
        <w:ind w:left="1320" w:right="296" w:firstLine="65"/>
        <w:jc w:val="both"/>
      </w:pPr>
      <w:r>
        <w:rPr>
          <w:color w:val="232323"/>
        </w:rPr>
        <w:t>Platnost této nájemní</w:t>
      </w:r>
      <w:r>
        <w:rPr>
          <w:color w:val="232323"/>
          <w:spacing w:val="-15"/>
        </w:rPr>
        <w:t xml:space="preserve"> </w:t>
      </w:r>
      <w:r>
        <w:rPr>
          <w:color w:val="232323"/>
        </w:rPr>
        <w:t>smlouvy je možné před uplynutím doby na</w:t>
      </w:r>
      <w:r>
        <w:rPr>
          <w:color w:val="232323"/>
          <w:spacing w:val="40"/>
        </w:rPr>
        <w:t xml:space="preserve"> </w:t>
      </w:r>
      <w:r>
        <w:rPr>
          <w:color w:val="232323"/>
        </w:rPr>
        <w:t>kterou je uzavřena ukončit písemnou dohodou obou smluvních</w:t>
      </w:r>
      <w:r>
        <w:rPr>
          <w:color w:val="232323"/>
          <w:spacing w:val="40"/>
        </w:rPr>
        <w:t xml:space="preserve"> </w:t>
      </w:r>
      <w:r>
        <w:rPr>
          <w:color w:val="232323"/>
        </w:rPr>
        <w:t>stran nebo výpovědí za</w:t>
      </w:r>
      <w:r>
        <w:rPr>
          <w:color w:val="B5B5B5"/>
        </w:rPr>
        <w:t>.</w:t>
      </w:r>
      <w:r>
        <w:rPr>
          <w:color w:val="232323"/>
        </w:rPr>
        <w:t xml:space="preserve">podmínek níže </w:t>
      </w:r>
      <w:r>
        <w:rPr>
          <w:color w:val="232323"/>
          <w:spacing w:val="-2"/>
        </w:rPr>
        <w:t>stanovených.</w:t>
      </w:r>
    </w:p>
    <w:p w14:paraId="5848A3C9" w14:textId="77777777" w:rsidR="00D71A93" w:rsidRDefault="00000000">
      <w:pPr>
        <w:pStyle w:val="Zkladntext"/>
        <w:spacing w:before="123" w:line="242" w:lineRule="auto"/>
        <w:ind w:left="1325" w:right="298" w:firstLine="57"/>
        <w:jc w:val="both"/>
      </w:pPr>
      <w:r>
        <w:rPr>
          <w:color w:val="232323"/>
        </w:rPr>
        <w:t>Výpověď musí být učiněna písemně a doručena</w:t>
      </w:r>
      <w:r>
        <w:rPr>
          <w:color w:val="232323"/>
          <w:spacing w:val="-1"/>
        </w:rPr>
        <w:t xml:space="preserve"> </w:t>
      </w:r>
      <w:r>
        <w:rPr>
          <w:color w:val="232323"/>
        </w:rPr>
        <w:t>druhé straně.</w:t>
      </w:r>
      <w:r>
        <w:rPr>
          <w:color w:val="232323"/>
          <w:spacing w:val="40"/>
        </w:rPr>
        <w:t xml:space="preserve"> </w:t>
      </w:r>
      <w:r>
        <w:rPr>
          <w:color w:val="232323"/>
        </w:rPr>
        <w:t>V případě pochybností se má za to, že výpověď byla doručena desátého dne poté, co byla podána na poštu. Obě smluvní strany</w:t>
      </w:r>
      <w:r>
        <w:rPr>
          <w:color w:val="232323"/>
          <w:spacing w:val="80"/>
        </w:rPr>
        <w:t xml:space="preserve"> </w:t>
      </w:r>
      <w:r>
        <w:rPr>
          <w:color w:val="232323"/>
        </w:rPr>
        <w:t>souhlasí s tím, že výpověď je možné dát pouze z těchto uvedených důvodů.</w:t>
      </w:r>
    </w:p>
    <w:p w14:paraId="75C028E3" w14:textId="77777777" w:rsidR="00D71A93" w:rsidRDefault="00000000">
      <w:pPr>
        <w:pStyle w:val="Zkladntext"/>
        <w:spacing w:before="118" w:line="237" w:lineRule="auto"/>
        <w:ind w:left="1328" w:right="297" w:firstLine="57"/>
        <w:jc w:val="both"/>
      </w:pPr>
      <w:r>
        <w:rPr>
          <w:color w:val="232323"/>
        </w:rPr>
        <w:t>Pronajímatel může vypovědět uzavřenou smlouvu v tříměsí</w:t>
      </w:r>
      <w:r>
        <w:rPr>
          <w:color w:val="6B6D62"/>
        </w:rPr>
        <w:t>č</w:t>
      </w:r>
      <w:r>
        <w:rPr>
          <w:color w:val="232323"/>
        </w:rPr>
        <w:t>ní</w:t>
      </w:r>
      <w:r>
        <w:rPr>
          <w:color w:val="232323"/>
          <w:spacing w:val="40"/>
        </w:rPr>
        <w:t xml:space="preserve"> </w:t>
      </w:r>
      <w:r>
        <w:rPr>
          <w:color w:val="232323"/>
        </w:rPr>
        <w:t>výpovědní lhůtě</w:t>
      </w:r>
      <w:r>
        <w:rPr>
          <w:color w:val="232323"/>
          <w:spacing w:val="80"/>
        </w:rPr>
        <w:t xml:space="preserve"> </w:t>
      </w:r>
      <w:r>
        <w:rPr>
          <w:color w:val="232323"/>
        </w:rPr>
        <w:t>pouze z následujících důvodů</w:t>
      </w:r>
      <w:r>
        <w:rPr>
          <w:color w:val="5D5D5D"/>
        </w:rPr>
        <w:t>:</w:t>
      </w:r>
    </w:p>
    <w:p w14:paraId="67ED889E" w14:textId="77777777" w:rsidR="00D71A93" w:rsidRDefault="00D71A93">
      <w:pPr>
        <w:pStyle w:val="Zkladntext"/>
        <w:rPr>
          <w:sz w:val="26"/>
        </w:rPr>
      </w:pPr>
    </w:p>
    <w:p w14:paraId="1E9F14DB" w14:textId="77777777" w:rsidR="00D71A93" w:rsidRDefault="00D71A93">
      <w:pPr>
        <w:pStyle w:val="Zkladntext"/>
        <w:spacing w:before="6"/>
        <w:rPr>
          <w:sz w:val="25"/>
        </w:rPr>
      </w:pPr>
    </w:p>
    <w:p w14:paraId="57EFC7E9" w14:textId="77777777" w:rsidR="00D71A93" w:rsidRDefault="00000000">
      <w:pPr>
        <w:spacing w:line="205" w:lineRule="exact"/>
        <w:ind w:left="1490" w:right="422"/>
        <w:jc w:val="center"/>
        <w:rPr>
          <w:rFonts w:ascii="Arial"/>
          <w:sz w:val="18"/>
        </w:rPr>
      </w:pPr>
      <w:r>
        <w:rPr>
          <w:rFonts w:ascii="Arial"/>
          <w:color w:val="232323"/>
          <w:spacing w:val="-5"/>
          <w:w w:val="105"/>
          <w:sz w:val="18"/>
        </w:rPr>
        <w:t>5/7</w:t>
      </w:r>
    </w:p>
    <w:p w14:paraId="24D511E2" w14:textId="77777777" w:rsidR="00D71A93" w:rsidRDefault="00000000">
      <w:pPr>
        <w:tabs>
          <w:tab w:val="left" w:pos="9459"/>
        </w:tabs>
        <w:spacing w:before="17" w:line="196" w:lineRule="auto"/>
        <w:ind w:left="1309"/>
        <w:rPr>
          <w:rFonts w:ascii="Arial" w:hAnsi="Arial"/>
          <w:sz w:val="24"/>
        </w:rPr>
      </w:pPr>
      <w:r>
        <w:rPr>
          <w:color w:val="232323"/>
          <w:sz w:val="20"/>
        </w:rPr>
        <w:t>1c</w:t>
      </w:r>
      <w:r>
        <w:rPr>
          <w:color w:val="232323"/>
          <w:spacing w:val="24"/>
          <w:sz w:val="20"/>
        </w:rPr>
        <w:t xml:space="preserve"> </w:t>
      </w:r>
      <w:r>
        <w:rPr>
          <w:color w:val="232323"/>
          <w:spacing w:val="-2"/>
          <w:sz w:val="20"/>
        </w:rPr>
        <w:t>19001c.doc</w:t>
      </w:r>
      <w:r>
        <w:rPr>
          <w:color w:val="232323"/>
          <w:sz w:val="20"/>
        </w:rPr>
        <w:tab/>
      </w:r>
      <w:r>
        <w:rPr>
          <w:rFonts w:ascii="Arial" w:hAnsi="Arial"/>
          <w:color w:val="EFBA70"/>
          <w:spacing w:val="-10"/>
          <w:position w:val="-11"/>
          <w:sz w:val="24"/>
        </w:rPr>
        <w:t>•</w:t>
      </w:r>
    </w:p>
    <w:p w14:paraId="1D1BD595" w14:textId="77777777" w:rsidR="00D71A93" w:rsidRDefault="00D71A93">
      <w:pPr>
        <w:spacing w:line="196" w:lineRule="auto"/>
        <w:rPr>
          <w:rFonts w:ascii="Arial" w:hAnsi="Arial"/>
          <w:sz w:val="24"/>
        </w:rPr>
        <w:sectPr w:rsidR="00D71A93">
          <w:pgSz w:w="11900" w:h="16820"/>
          <w:pgMar w:top="40" w:right="1560" w:bottom="280" w:left="360" w:header="708" w:footer="708" w:gutter="0"/>
          <w:cols w:space="708"/>
        </w:sectPr>
      </w:pPr>
    </w:p>
    <w:p w14:paraId="4FDD7DBC" w14:textId="1BE802A1" w:rsidR="00D71A93" w:rsidRDefault="00AD0767">
      <w:pPr>
        <w:pStyle w:val="Zkladntext"/>
        <w:spacing w:before="8"/>
        <w:rPr>
          <w:rFonts w:ascii="Arial"/>
          <w:sz w:val="3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28E26A09" wp14:editId="630041C5">
                <wp:simplePos x="0" y="0"/>
                <wp:positionH relativeFrom="page">
                  <wp:posOffset>7532370</wp:posOffset>
                </wp:positionH>
                <wp:positionV relativeFrom="page">
                  <wp:posOffset>5499100</wp:posOffset>
                </wp:positionV>
                <wp:extent cx="0" cy="0"/>
                <wp:effectExtent l="0" t="0" r="0" b="0"/>
                <wp:wrapNone/>
                <wp:docPr id="10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05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F21DC3" id="Line 7" o:spid="_x0000_s1026" style="position:absolute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3.1pt,433pt" to="593.1pt,4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" strokeweight=".08481mm">
                <w10:wrap anchorx="page" anchory="page"/>
              </v:line>
            </w:pict>
          </mc:Fallback>
        </mc:AlternateContent>
      </w:r>
    </w:p>
    <w:p w14:paraId="7F2D6F82" w14:textId="731455A9" w:rsidR="00D71A93" w:rsidRDefault="00AD0767">
      <w:pPr>
        <w:pStyle w:val="Zkladntext"/>
        <w:spacing w:line="20" w:lineRule="exact"/>
        <w:ind w:left="-303"/>
        <w:rPr>
          <w:rFonts w:ascii="Arial"/>
          <w:sz w:val="2"/>
        </w:rPr>
      </w:pP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110AB2F0" wp14:editId="484AA7CE">
                <wp:extent cx="683895" cy="43180"/>
                <wp:effectExtent l="26670" t="8255" r="22860" b="5715"/>
                <wp:docPr id="8" name="docshapegroup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3895" cy="43180"/>
                          <a:chOff x="0" y="0"/>
                          <a:chExt cx="1077" cy="68"/>
                        </a:xfrm>
                      </wpg:grpSpPr>
                      <wps:wsp>
                        <wps:cNvPr id="9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0" y="34"/>
                            <a:ext cx="1077" cy="0"/>
                          </a:xfrm>
                          <a:prstGeom prst="line">
                            <a:avLst/>
                          </a:prstGeom>
                          <a:noFill/>
                          <a:ln w="4272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E1D6D75" id="docshapegroup5" o:spid="_x0000_s1026" style="width:53.85pt;height:3.4pt;mso-position-horizontal-relative:char;mso-position-vertical-relative:line" coordsize="1077,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">
                <v:line id="Line 6" o:spid="_x0000_s1027" style="position:absolute;visibility:visible;mso-wrap-style:square" from="0,34" to="1077,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" strokeweight="1.18675mm"/>
                <w10:anchorlock/>
              </v:group>
            </w:pict>
          </mc:Fallback>
        </mc:AlternateContent>
      </w:r>
    </w:p>
    <w:p w14:paraId="0D1BC2BE" w14:textId="77777777" w:rsidR="00D71A93" w:rsidRDefault="00D71A93">
      <w:pPr>
        <w:pStyle w:val="Zkladntext"/>
        <w:rPr>
          <w:rFonts w:ascii="Arial"/>
          <w:sz w:val="20"/>
        </w:rPr>
      </w:pPr>
    </w:p>
    <w:p w14:paraId="7D0AB7E1" w14:textId="77777777" w:rsidR="00D71A93" w:rsidRDefault="00D71A93">
      <w:pPr>
        <w:pStyle w:val="Zkladntext"/>
        <w:rPr>
          <w:rFonts w:ascii="Arial"/>
          <w:sz w:val="20"/>
        </w:rPr>
      </w:pPr>
    </w:p>
    <w:p w14:paraId="1F3D302C" w14:textId="77777777" w:rsidR="00D71A93" w:rsidRDefault="00D71A93">
      <w:pPr>
        <w:pStyle w:val="Zkladntext"/>
        <w:rPr>
          <w:rFonts w:ascii="Arial"/>
          <w:sz w:val="20"/>
        </w:rPr>
      </w:pPr>
    </w:p>
    <w:p w14:paraId="096DBE29" w14:textId="77777777" w:rsidR="00D71A93" w:rsidRDefault="00D71A93">
      <w:pPr>
        <w:pStyle w:val="Zkladntext"/>
        <w:rPr>
          <w:rFonts w:ascii="Arial"/>
          <w:sz w:val="20"/>
        </w:rPr>
      </w:pPr>
    </w:p>
    <w:p w14:paraId="5224EAE2" w14:textId="77777777" w:rsidR="00D71A93" w:rsidRDefault="00D71A93">
      <w:pPr>
        <w:pStyle w:val="Zkladntext"/>
        <w:spacing w:before="3"/>
        <w:rPr>
          <w:rFonts w:ascii="Arial"/>
          <w:sz w:val="19"/>
        </w:rPr>
      </w:pPr>
    </w:p>
    <w:p w14:paraId="6D53BE95" w14:textId="77777777" w:rsidR="00D71A93" w:rsidRDefault="00000000">
      <w:pPr>
        <w:pStyle w:val="Odstavecseseznamem"/>
        <w:numPr>
          <w:ilvl w:val="0"/>
          <w:numId w:val="1"/>
        </w:numPr>
        <w:tabs>
          <w:tab w:val="left" w:pos="1476"/>
        </w:tabs>
        <w:spacing w:before="90"/>
        <w:ind w:left="1475"/>
        <w:rPr>
          <w:sz w:val="24"/>
        </w:rPr>
      </w:pPr>
      <w:r>
        <w:rPr>
          <w:color w:val="1F1F1F"/>
          <w:sz w:val="24"/>
        </w:rPr>
        <w:t>nájemce</w:t>
      </w:r>
      <w:r>
        <w:rPr>
          <w:color w:val="1F1F1F"/>
          <w:spacing w:val="6"/>
          <w:sz w:val="24"/>
        </w:rPr>
        <w:t xml:space="preserve"> </w:t>
      </w:r>
      <w:r>
        <w:rPr>
          <w:color w:val="1F1F1F"/>
          <w:sz w:val="24"/>
        </w:rPr>
        <w:t>užívá</w:t>
      </w:r>
      <w:r>
        <w:rPr>
          <w:color w:val="1F1F1F"/>
          <w:spacing w:val="-5"/>
          <w:sz w:val="24"/>
        </w:rPr>
        <w:t xml:space="preserve"> </w:t>
      </w:r>
      <w:r>
        <w:rPr>
          <w:color w:val="1F1F1F"/>
          <w:sz w:val="24"/>
        </w:rPr>
        <w:t>pronajatou</w:t>
      </w:r>
      <w:r>
        <w:rPr>
          <w:color w:val="1F1F1F"/>
          <w:spacing w:val="6"/>
          <w:sz w:val="24"/>
        </w:rPr>
        <w:t xml:space="preserve"> </w:t>
      </w:r>
      <w:r>
        <w:rPr>
          <w:color w:val="1F1F1F"/>
          <w:sz w:val="24"/>
        </w:rPr>
        <w:t>část</w:t>
      </w:r>
      <w:r>
        <w:rPr>
          <w:color w:val="1F1F1F"/>
          <w:spacing w:val="-2"/>
          <w:sz w:val="24"/>
        </w:rPr>
        <w:t xml:space="preserve"> </w:t>
      </w:r>
      <w:r>
        <w:rPr>
          <w:color w:val="1F1F1F"/>
          <w:sz w:val="24"/>
        </w:rPr>
        <w:t>nemovitosti</w:t>
      </w:r>
      <w:r>
        <w:rPr>
          <w:color w:val="1F1F1F"/>
          <w:spacing w:val="9"/>
          <w:sz w:val="24"/>
        </w:rPr>
        <w:t xml:space="preserve"> </w:t>
      </w:r>
      <w:r>
        <w:rPr>
          <w:color w:val="1F1F1F"/>
          <w:sz w:val="24"/>
        </w:rPr>
        <w:t>v</w:t>
      </w:r>
      <w:r>
        <w:rPr>
          <w:color w:val="1F1F1F"/>
          <w:spacing w:val="-11"/>
          <w:sz w:val="24"/>
        </w:rPr>
        <w:t xml:space="preserve"> </w:t>
      </w:r>
      <w:r>
        <w:rPr>
          <w:color w:val="1F1F1F"/>
          <w:sz w:val="24"/>
        </w:rPr>
        <w:t>rozporu</w:t>
      </w:r>
      <w:r>
        <w:rPr>
          <w:color w:val="1F1F1F"/>
          <w:spacing w:val="-4"/>
          <w:sz w:val="24"/>
        </w:rPr>
        <w:t xml:space="preserve"> </w:t>
      </w:r>
      <w:r>
        <w:rPr>
          <w:color w:val="1F1F1F"/>
          <w:sz w:val="24"/>
        </w:rPr>
        <w:t>s</w:t>
      </w:r>
      <w:r>
        <w:rPr>
          <w:color w:val="1F1F1F"/>
          <w:spacing w:val="-8"/>
          <w:sz w:val="24"/>
        </w:rPr>
        <w:t xml:space="preserve"> </w:t>
      </w:r>
      <w:r>
        <w:rPr>
          <w:color w:val="1F1F1F"/>
          <w:sz w:val="24"/>
        </w:rPr>
        <w:t>ustanovením</w:t>
      </w:r>
      <w:r>
        <w:rPr>
          <w:color w:val="1F1F1F"/>
          <w:spacing w:val="8"/>
          <w:sz w:val="24"/>
        </w:rPr>
        <w:t xml:space="preserve"> </w:t>
      </w:r>
      <w:r>
        <w:rPr>
          <w:color w:val="1F1F1F"/>
          <w:sz w:val="24"/>
        </w:rPr>
        <w:t>této</w:t>
      </w:r>
      <w:r>
        <w:rPr>
          <w:color w:val="1F1F1F"/>
          <w:spacing w:val="-10"/>
          <w:sz w:val="24"/>
        </w:rPr>
        <w:t xml:space="preserve"> </w:t>
      </w:r>
      <w:r>
        <w:rPr>
          <w:color w:val="1F1F1F"/>
          <w:spacing w:val="-2"/>
          <w:sz w:val="24"/>
        </w:rPr>
        <w:t>smlouvy,</w:t>
      </w:r>
    </w:p>
    <w:p w14:paraId="40C35C34" w14:textId="77777777" w:rsidR="00D71A93" w:rsidRDefault="00000000">
      <w:pPr>
        <w:pStyle w:val="Odstavecseseznamem"/>
        <w:numPr>
          <w:ilvl w:val="0"/>
          <w:numId w:val="1"/>
        </w:numPr>
        <w:tabs>
          <w:tab w:val="left" w:pos="1557"/>
        </w:tabs>
        <w:spacing w:before="128" w:line="242" w:lineRule="auto"/>
        <w:ind w:right="349" w:firstLine="59"/>
        <w:rPr>
          <w:sz w:val="24"/>
        </w:rPr>
      </w:pPr>
      <w:r>
        <w:rPr>
          <w:color w:val="1F1F1F"/>
          <w:sz w:val="24"/>
        </w:rPr>
        <w:t>nájemce je o více než jedno čtvrtletí v prodlení s placením</w:t>
      </w:r>
      <w:r>
        <w:rPr>
          <w:color w:val="1F1F1F"/>
          <w:spacing w:val="40"/>
          <w:sz w:val="24"/>
        </w:rPr>
        <w:t xml:space="preserve"> </w:t>
      </w:r>
      <w:r>
        <w:rPr>
          <w:color w:val="1F1F1F"/>
          <w:sz w:val="24"/>
        </w:rPr>
        <w:t>nájemného a pronajímatel jej písemně vyzval k zaplacení</w:t>
      </w:r>
      <w:r>
        <w:rPr>
          <w:color w:val="1F1F1F"/>
          <w:spacing w:val="40"/>
          <w:sz w:val="24"/>
        </w:rPr>
        <w:t xml:space="preserve"> </w:t>
      </w:r>
      <w:r>
        <w:rPr>
          <w:color w:val="1F1F1F"/>
          <w:sz w:val="24"/>
        </w:rPr>
        <w:t>dlužného nájemného se stanovením termínu platby,</w:t>
      </w:r>
    </w:p>
    <w:p w14:paraId="21B51D52" w14:textId="77777777" w:rsidR="00D71A93" w:rsidRDefault="00000000">
      <w:pPr>
        <w:pStyle w:val="Odstavecseseznamem"/>
        <w:numPr>
          <w:ilvl w:val="0"/>
          <w:numId w:val="1"/>
        </w:numPr>
        <w:tabs>
          <w:tab w:val="left" w:pos="1471"/>
        </w:tabs>
        <w:spacing w:before="125"/>
        <w:ind w:left="1470" w:hanging="139"/>
        <w:rPr>
          <w:sz w:val="24"/>
        </w:rPr>
      </w:pPr>
      <w:r>
        <w:rPr>
          <w:color w:val="1F1F1F"/>
          <w:sz w:val="24"/>
        </w:rPr>
        <w:t>nájemce</w:t>
      </w:r>
      <w:r>
        <w:rPr>
          <w:color w:val="1F1F1F"/>
          <w:spacing w:val="-1"/>
          <w:sz w:val="24"/>
        </w:rPr>
        <w:t xml:space="preserve"> </w:t>
      </w:r>
      <w:r>
        <w:rPr>
          <w:color w:val="1F1F1F"/>
          <w:sz w:val="24"/>
        </w:rPr>
        <w:t>provádí</w:t>
      </w:r>
      <w:r>
        <w:rPr>
          <w:color w:val="1F1F1F"/>
          <w:spacing w:val="4"/>
          <w:sz w:val="24"/>
        </w:rPr>
        <w:t xml:space="preserve"> </w:t>
      </w:r>
      <w:r>
        <w:rPr>
          <w:color w:val="1F1F1F"/>
          <w:sz w:val="24"/>
        </w:rPr>
        <w:t>stavební</w:t>
      </w:r>
      <w:r>
        <w:rPr>
          <w:color w:val="1F1F1F"/>
          <w:spacing w:val="5"/>
          <w:sz w:val="24"/>
        </w:rPr>
        <w:t xml:space="preserve"> </w:t>
      </w:r>
      <w:r>
        <w:rPr>
          <w:color w:val="1F1F1F"/>
          <w:sz w:val="24"/>
        </w:rPr>
        <w:t>úpravy</w:t>
      </w:r>
      <w:r>
        <w:rPr>
          <w:color w:val="1F1F1F"/>
          <w:spacing w:val="-1"/>
          <w:sz w:val="24"/>
        </w:rPr>
        <w:t xml:space="preserve"> </w:t>
      </w:r>
      <w:r>
        <w:rPr>
          <w:color w:val="1F1F1F"/>
          <w:sz w:val="24"/>
        </w:rPr>
        <w:t>bez</w:t>
      </w:r>
      <w:r>
        <w:rPr>
          <w:color w:val="1F1F1F"/>
          <w:spacing w:val="-10"/>
          <w:sz w:val="24"/>
        </w:rPr>
        <w:t xml:space="preserve"> </w:t>
      </w:r>
      <w:r>
        <w:rPr>
          <w:color w:val="1F1F1F"/>
          <w:sz w:val="24"/>
        </w:rPr>
        <w:t>souhlasu</w:t>
      </w:r>
      <w:r>
        <w:rPr>
          <w:color w:val="1F1F1F"/>
          <w:spacing w:val="-3"/>
          <w:sz w:val="24"/>
        </w:rPr>
        <w:t xml:space="preserve"> </w:t>
      </w:r>
      <w:r>
        <w:rPr>
          <w:color w:val="1F1F1F"/>
          <w:spacing w:val="-2"/>
          <w:sz w:val="24"/>
        </w:rPr>
        <w:t>pronajímatele.</w:t>
      </w:r>
    </w:p>
    <w:p w14:paraId="3C3291E1" w14:textId="77777777" w:rsidR="00D71A93" w:rsidRDefault="00000000">
      <w:pPr>
        <w:pStyle w:val="Zkladntext"/>
        <w:spacing w:before="123" w:line="247" w:lineRule="auto"/>
        <w:ind w:left="1273" w:right="349" w:firstLine="57"/>
        <w:jc w:val="both"/>
      </w:pPr>
      <w:r>
        <w:rPr>
          <w:color w:val="1F1F1F"/>
        </w:rPr>
        <w:t>Nájemce může vypovědět smlouvu ve tříměsíční výpovědní lhůtě</w:t>
      </w:r>
      <w:r>
        <w:rPr>
          <w:color w:val="1F1F1F"/>
          <w:spacing w:val="40"/>
        </w:rPr>
        <w:t xml:space="preserve"> </w:t>
      </w:r>
      <w:r>
        <w:rPr>
          <w:color w:val="1F1F1F"/>
        </w:rPr>
        <w:t>pouze z následujících důvodů :</w:t>
      </w:r>
    </w:p>
    <w:p w14:paraId="7B133C54" w14:textId="77777777" w:rsidR="00D71A93" w:rsidRDefault="00000000">
      <w:pPr>
        <w:pStyle w:val="Odstavecseseznamem"/>
        <w:numPr>
          <w:ilvl w:val="0"/>
          <w:numId w:val="1"/>
        </w:numPr>
        <w:tabs>
          <w:tab w:val="left" w:pos="1472"/>
        </w:tabs>
        <w:spacing w:before="109"/>
        <w:ind w:left="1471" w:hanging="140"/>
        <w:rPr>
          <w:sz w:val="24"/>
        </w:rPr>
      </w:pPr>
      <w:r>
        <w:rPr>
          <w:color w:val="1F1F1F"/>
          <w:sz w:val="24"/>
        </w:rPr>
        <w:t>ztratí</w:t>
      </w:r>
      <w:r>
        <w:rPr>
          <w:color w:val="1F1F1F"/>
          <w:spacing w:val="-2"/>
          <w:sz w:val="24"/>
        </w:rPr>
        <w:t xml:space="preserve"> </w:t>
      </w:r>
      <w:r>
        <w:rPr>
          <w:color w:val="1F1F1F"/>
          <w:sz w:val="24"/>
        </w:rPr>
        <w:t>způsobilost</w:t>
      </w:r>
      <w:r>
        <w:rPr>
          <w:color w:val="1F1F1F"/>
          <w:spacing w:val="10"/>
          <w:sz w:val="24"/>
        </w:rPr>
        <w:t xml:space="preserve"> </w:t>
      </w:r>
      <w:r>
        <w:rPr>
          <w:color w:val="1F1F1F"/>
          <w:sz w:val="24"/>
        </w:rPr>
        <w:t>k</w:t>
      </w:r>
      <w:r>
        <w:rPr>
          <w:color w:val="1F1F1F"/>
          <w:spacing w:val="-11"/>
          <w:sz w:val="24"/>
        </w:rPr>
        <w:t xml:space="preserve"> </w:t>
      </w:r>
      <w:r>
        <w:rPr>
          <w:color w:val="1F1F1F"/>
          <w:sz w:val="24"/>
        </w:rPr>
        <w:t>provozování</w:t>
      </w:r>
      <w:r>
        <w:rPr>
          <w:color w:val="1F1F1F"/>
          <w:spacing w:val="5"/>
          <w:sz w:val="24"/>
        </w:rPr>
        <w:t xml:space="preserve"> </w:t>
      </w:r>
      <w:r>
        <w:rPr>
          <w:color w:val="1F1F1F"/>
          <w:spacing w:val="-2"/>
          <w:sz w:val="24"/>
        </w:rPr>
        <w:t>činnosti,</w:t>
      </w:r>
    </w:p>
    <w:p w14:paraId="2BFE4952" w14:textId="77777777" w:rsidR="00D71A93" w:rsidRDefault="00000000">
      <w:pPr>
        <w:pStyle w:val="Odstavecseseznamem"/>
        <w:numPr>
          <w:ilvl w:val="0"/>
          <w:numId w:val="1"/>
        </w:numPr>
        <w:tabs>
          <w:tab w:val="left" w:pos="1497"/>
        </w:tabs>
        <w:spacing w:before="123" w:line="242" w:lineRule="auto"/>
        <w:ind w:left="1274" w:right="367" w:firstLine="57"/>
        <w:rPr>
          <w:sz w:val="24"/>
        </w:rPr>
      </w:pPr>
      <w:r>
        <w:rPr>
          <w:color w:val="1F1F1F"/>
          <w:sz w:val="24"/>
        </w:rPr>
        <w:t>pronajatá část nemovitosti se stane bez jeho zavinění nezpůsobilá ke</w:t>
      </w:r>
      <w:r>
        <w:rPr>
          <w:color w:val="1F1F1F"/>
          <w:spacing w:val="40"/>
          <w:sz w:val="24"/>
        </w:rPr>
        <w:t xml:space="preserve"> </w:t>
      </w:r>
      <w:r>
        <w:rPr>
          <w:color w:val="1F1F1F"/>
          <w:sz w:val="24"/>
        </w:rPr>
        <w:t xml:space="preserve">smluvnímu </w:t>
      </w:r>
      <w:r>
        <w:rPr>
          <w:color w:val="1F1F1F"/>
          <w:spacing w:val="-2"/>
          <w:sz w:val="24"/>
        </w:rPr>
        <w:t>užívání,</w:t>
      </w:r>
    </w:p>
    <w:p w14:paraId="554F8A5B" w14:textId="77777777" w:rsidR="00D71A93" w:rsidRDefault="00000000">
      <w:pPr>
        <w:pStyle w:val="Odstavecseseznamem"/>
        <w:numPr>
          <w:ilvl w:val="0"/>
          <w:numId w:val="1"/>
        </w:numPr>
        <w:tabs>
          <w:tab w:val="left" w:pos="1473"/>
        </w:tabs>
        <w:spacing w:before="120"/>
        <w:ind w:left="1472" w:hanging="141"/>
        <w:rPr>
          <w:sz w:val="24"/>
        </w:rPr>
      </w:pPr>
      <w:r>
        <w:rPr>
          <w:color w:val="1F1F1F"/>
          <w:sz w:val="24"/>
        </w:rPr>
        <w:t>pronajímatel</w:t>
      </w:r>
      <w:r>
        <w:rPr>
          <w:color w:val="1F1F1F"/>
          <w:spacing w:val="2"/>
          <w:sz w:val="24"/>
        </w:rPr>
        <w:t xml:space="preserve"> </w:t>
      </w:r>
      <w:r>
        <w:rPr>
          <w:color w:val="1F1F1F"/>
          <w:sz w:val="24"/>
        </w:rPr>
        <w:t>neplní</w:t>
      </w:r>
      <w:r>
        <w:rPr>
          <w:color w:val="1F1F1F"/>
          <w:spacing w:val="-1"/>
          <w:sz w:val="24"/>
        </w:rPr>
        <w:t xml:space="preserve"> </w:t>
      </w:r>
      <w:r>
        <w:rPr>
          <w:color w:val="1F1F1F"/>
          <w:sz w:val="24"/>
        </w:rPr>
        <w:t>povinnosti</w:t>
      </w:r>
      <w:r>
        <w:rPr>
          <w:color w:val="1F1F1F"/>
          <w:spacing w:val="-4"/>
          <w:sz w:val="24"/>
        </w:rPr>
        <w:t xml:space="preserve"> </w:t>
      </w:r>
      <w:r>
        <w:rPr>
          <w:color w:val="1F1F1F"/>
          <w:sz w:val="24"/>
        </w:rPr>
        <w:t>stanovené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touto</w:t>
      </w:r>
      <w:r>
        <w:rPr>
          <w:color w:val="1F1F1F"/>
          <w:spacing w:val="-6"/>
          <w:sz w:val="24"/>
        </w:rPr>
        <w:t xml:space="preserve"> </w:t>
      </w:r>
      <w:r>
        <w:rPr>
          <w:color w:val="1F1F1F"/>
          <w:spacing w:val="-2"/>
          <w:sz w:val="24"/>
        </w:rPr>
        <w:t>smlouvou,</w:t>
      </w:r>
    </w:p>
    <w:p w14:paraId="677BAE68" w14:textId="77777777" w:rsidR="00D71A93" w:rsidRDefault="00000000">
      <w:pPr>
        <w:pStyle w:val="Odstavecseseznamem"/>
        <w:numPr>
          <w:ilvl w:val="0"/>
          <w:numId w:val="1"/>
        </w:numPr>
        <w:tabs>
          <w:tab w:val="left" w:pos="1502"/>
        </w:tabs>
        <w:spacing w:before="130" w:line="237" w:lineRule="auto"/>
        <w:ind w:left="1268" w:right="358" w:firstLine="58"/>
        <w:rPr>
          <w:sz w:val="24"/>
        </w:rPr>
      </w:pPr>
      <w:r>
        <w:rPr>
          <w:color w:val="1F1F1F"/>
          <w:sz w:val="24"/>
        </w:rPr>
        <w:t>pronajaté prostory nebudou podle jeho uvážení dále dostatečné</w:t>
      </w:r>
      <w:r>
        <w:rPr>
          <w:color w:val="1F1F1F"/>
          <w:spacing w:val="40"/>
          <w:sz w:val="24"/>
        </w:rPr>
        <w:t xml:space="preserve"> </w:t>
      </w:r>
      <w:r>
        <w:rPr>
          <w:color w:val="1F1F1F"/>
          <w:sz w:val="24"/>
        </w:rPr>
        <w:t>pro jeho činnost nebo bude-li rozhodnuto o ukončení</w:t>
      </w:r>
      <w:r>
        <w:rPr>
          <w:color w:val="1F1F1F"/>
          <w:spacing w:val="40"/>
          <w:sz w:val="24"/>
        </w:rPr>
        <w:t xml:space="preserve"> </w:t>
      </w:r>
      <w:r>
        <w:rPr>
          <w:color w:val="1F1F1F"/>
          <w:sz w:val="24"/>
        </w:rPr>
        <w:t>podnikatelských aktivit nájemce,</w:t>
      </w:r>
    </w:p>
    <w:p w14:paraId="0EDEB476" w14:textId="77777777" w:rsidR="00D71A93" w:rsidRDefault="00000000">
      <w:pPr>
        <w:pStyle w:val="Odstavecseseznamem"/>
        <w:numPr>
          <w:ilvl w:val="0"/>
          <w:numId w:val="1"/>
        </w:numPr>
        <w:tabs>
          <w:tab w:val="left" w:pos="1473"/>
        </w:tabs>
        <w:spacing w:before="124"/>
        <w:ind w:left="1472" w:hanging="146"/>
        <w:rPr>
          <w:sz w:val="24"/>
        </w:rPr>
      </w:pPr>
      <w:r>
        <w:rPr>
          <w:color w:val="1F1F1F"/>
          <w:sz w:val="24"/>
        </w:rPr>
        <w:t>bude</w:t>
      </w:r>
      <w:r>
        <w:rPr>
          <w:color w:val="1F1F1F"/>
          <w:spacing w:val="-3"/>
          <w:sz w:val="24"/>
        </w:rPr>
        <w:t xml:space="preserve"> </w:t>
      </w:r>
      <w:r>
        <w:rPr>
          <w:color w:val="1F1F1F"/>
          <w:sz w:val="24"/>
        </w:rPr>
        <w:t>rozhodnuto</w:t>
      </w:r>
      <w:r>
        <w:rPr>
          <w:color w:val="1F1F1F"/>
          <w:spacing w:val="11"/>
          <w:sz w:val="24"/>
        </w:rPr>
        <w:t xml:space="preserve"> </w:t>
      </w:r>
      <w:r>
        <w:rPr>
          <w:color w:val="1F1F1F"/>
          <w:sz w:val="24"/>
        </w:rPr>
        <w:t>o</w:t>
      </w:r>
      <w:r>
        <w:rPr>
          <w:color w:val="1F1F1F"/>
          <w:spacing w:val="-4"/>
          <w:sz w:val="24"/>
        </w:rPr>
        <w:t xml:space="preserve"> </w:t>
      </w:r>
      <w:r>
        <w:rPr>
          <w:color w:val="1F1F1F"/>
          <w:sz w:val="24"/>
        </w:rPr>
        <w:t>změnách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ve</w:t>
      </w:r>
      <w:r>
        <w:rPr>
          <w:color w:val="1F1F1F"/>
          <w:spacing w:val="-8"/>
          <w:sz w:val="24"/>
        </w:rPr>
        <w:t xml:space="preserve"> </w:t>
      </w:r>
      <w:r>
        <w:rPr>
          <w:color w:val="1F1F1F"/>
          <w:sz w:val="24"/>
        </w:rPr>
        <w:t>vysílací</w:t>
      </w:r>
      <w:r>
        <w:rPr>
          <w:color w:val="1F1F1F"/>
          <w:spacing w:val="-3"/>
          <w:sz w:val="24"/>
        </w:rPr>
        <w:t xml:space="preserve"> </w:t>
      </w:r>
      <w:r>
        <w:rPr>
          <w:color w:val="1F1F1F"/>
          <w:sz w:val="24"/>
        </w:rPr>
        <w:t>síti</w:t>
      </w:r>
      <w:r>
        <w:rPr>
          <w:color w:val="1F1F1F"/>
          <w:spacing w:val="3"/>
          <w:sz w:val="24"/>
        </w:rPr>
        <w:t xml:space="preserve"> </w:t>
      </w:r>
      <w:r>
        <w:rPr>
          <w:color w:val="1F1F1F"/>
          <w:sz w:val="24"/>
        </w:rPr>
        <w:t>mobilních</w:t>
      </w:r>
      <w:r>
        <w:rPr>
          <w:color w:val="1F1F1F"/>
          <w:spacing w:val="52"/>
          <w:sz w:val="24"/>
        </w:rPr>
        <w:t xml:space="preserve"> </w:t>
      </w:r>
      <w:r>
        <w:rPr>
          <w:color w:val="1F1F1F"/>
          <w:spacing w:val="-2"/>
          <w:sz w:val="24"/>
        </w:rPr>
        <w:t>telefonů</w:t>
      </w:r>
      <w:r>
        <w:rPr>
          <w:color w:val="5E5E5E"/>
          <w:spacing w:val="-2"/>
          <w:sz w:val="24"/>
        </w:rPr>
        <w:t>,</w:t>
      </w:r>
    </w:p>
    <w:p w14:paraId="10BDBCD5" w14:textId="77777777" w:rsidR="00D71A93" w:rsidRDefault="00000000">
      <w:pPr>
        <w:pStyle w:val="Odstavecseseznamem"/>
        <w:numPr>
          <w:ilvl w:val="0"/>
          <w:numId w:val="1"/>
        </w:numPr>
        <w:tabs>
          <w:tab w:val="left" w:pos="1474"/>
        </w:tabs>
        <w:spacing w:before="128" w:line="242" w:lineRule="auto"/>
        <w:ind w:left="1268" w:right="350" w:firstLine="58"/>
        <w:rPr>
          <w:sz w:val="24"/>
        </w:rPr>
      </w:pPr>
      <w:r>
        <w:rPr>
          <w:color w:val="1F1F1F"/>
          <w:sz w:val="24"/>
        </w:rPr>
        <w:t>dojde-li k poškození nebo zničení instalovaného zařízení v</w:t>
      </w:r>
      <w:r>
        <w:rPr>
          <w:color w:val="1F1F1F"/>
          <w:spacing w:val="40"/>
          <w:sz w:val="24"/>
        </w:rPr>
        <w:t xml:space="preserve"> </w:t>
      </w:r>
      <w:r>
        <w:rPr>
          <w:color w:val="1F1F1F"/>
          <w:sz w:val="24"/>
        </w:rPr>
        <w:t>takovém rozsahu, že</w:t>
      </w:r>
      <w:r>
        <w:rPr>
          <w:color w:val="1F1F1F"/>
          <w:spacing w:val="-2"/>
          <w:sz w:val="24"/>
        </w:rPr>
        <w:t xml:space="preserve"> </w:t>
      </w:r>
      <w:r>
        <w:rPr>
          <w:color w:val="1F1F1F"/>
          <w:sz w:val="24"/>
        </w:rPr>
        <w:t>jej nebude možné provozovat.</w:t>
      </w:r>
    </w:p>
    <w:p w14:paraId="5A01E010" w14:textId="77777777" w:rsidR="00D71A93" w:rsidRDefault="00000000">
      <w:pPr>
        <w:pStyle w:val="Zkladntext"/>
        <w:spacing w:before="120" w:line="242" w:lineRule="auto"/>
        <w:ind w:left="1263" w:right="346" w:firstLine="66"/>
        <w:jc w:val="both"/>
      </w:pPr>
      <w:r>
        <w:rPr>
          <w:color w:val="1F1F1F"/>
        </w:rPr>
        <w:t>Vypoví-li nájemce tuto smlouvu z důvodů, které vzniknou vinou</w:t>
      </w:r>
      <w:r>
        <w:rPr>
          <w:color w:val="1F1F1F"/>
          <w:spacing w:val="40"/>
        </w:rPr>
        <w:t xml:space="preserve"> </w:t>
      </w:r>
      <w:r>
        <w:rPr>
          <w:color w:val="1F1F1F"/>
        </w:rPr>
        <w:t>pronajímatele, má nárok na vrácení poměrné části nájemného.</w:t>
      </w:r>
      <w:r>
        <w:rPr>
          <w:color w:val="1F1F1F"/>
          <w:spacing w:val="80"/>
        </w:rPr>
        <w:t xml:space="preserve"> </w:t>
      </w:r>
      <w:r>
        <w:rPr>
          <w:color w:val="1F1F1F"/>
        </w:rPr>
        <w:t>Poměrná část je stanovena</w:t>
      </w:r>
      <w:r>
        <w:rPr>
          <w:color w:val="1F1F1F"/>
          <w:spacing w:val="35"/>
        </w:rPr>
        <w:t xml:space="preserve"> </w:t>
      </w:r>
      <w:r>
        <w:rPr>
          <w:color w:val="1F1F1F"/>
        </w:rPr>
        <w:t>v návaznosti na dobu užívání</w:t>
      </w:r>
      <w:r>
        <w:rPr>
          <w:color w:val="1F1F1F"/>
          <w:spacing w:val="40"/>
        </w:rPr>
        <w:t xml:space="preserve"> </w:t>
      </w:r>
      <w:r>
        <w:rPr>
          <w:color w:val="1F1F1F"/>
        </w:rPr>
        <w:t>pronajaté nemovitosti.</w:t>
      </w:r>
    </w:p>
    <w:p w14:paraId="14FDB7DB" w14:textId="77777777" w:rsidR="00D71A93" w:rsidRDefault="00000000">
      <w:pPr>
        <w:pStyle w:val="Zkladntext"/>
        <w:spacing w:before="120" w:line="242" w:lineRule="auto"/>
        <w:ind w:left="1262" w:right="357" w:firstLine="65"/>
        <w:jc w:val="both"/>
      </w:pPr>
      <w:r>
        <w:rPr>
          <w:color w:val="1F1F1F"/>
        </w:rPr>
        <w:t>Dojde-li k výpovědi této smlouvy, je nájemce povinen odevzdat</w:t>
      </w:r>
      <w:r>
        <w:rPr>
          <w:color w:val="1F1F1F"/>
          <w:spacing w:val="40"/>
        </w:rPr>
        <w:t xml:space="preserve"> </w:t>
      </w:r>
      <w:r>
        <w:rPr>
          <w:color w:val="1F1F1F"/>
        </w:rPr>
        <w:t>nemovitost řádně vyklizenou ve stavu odpovídajícím běžnému</w:t>
      </w:r>
      <w:r>
        <w:rPr>
          <w:color w:val="1F1F1F"/>
          <w:spacing w:val="40"/>
        </w:rPr>
        <w:t xml:space="preserve"> </w:t>
      </w:r>
      <w:r>
        <w:rPr>
          <w:color w:val="1F1F1F"/>
        </w:rPr>
        <w:t>opotřebení spolu s provedenými stavebními úpravami do 30 dnů od</w:t>
      </w:r>
      <w:r>
        <w:rPr>
          <w:color w:val="1F1F1F"/>
          <w:spacing w:val="40"/>
        </w:rPr>
        <w:t xml:space="preserve"> </w:t>
      </w:r>
      <w:r>
        <w:rPr>
          <w:color w:val="1F1F1F"/>
        </w:rPr>
        <w:t>nabytí účinnosti výpovědi.</w:t>
      </w:r>
    </w:p>
    <w:p w14:paraId="64831191" w14:textId="77777777" w:rsidR="00D71A93" w:rsidRDefault="00000000">
      <w:pPr>
        <w:pStyle w:val="Zkladntext"/>
        <w:spacing w:before="120"/>
        <w:ind w:left="1257" w:right="351" w:firstLine="64"/>
        <w:jc w:val="both"/>
      </w:pPr>
      <w:r>
        <w:rPr>
          <w:color w:val="1F1F1F"/>
        </w:rPr>
        <w:t>Nezíská-li nájemce všechna potřebná povolení pro výstavbu</w:t>
      </w:r>
      <w:r>
        <w:rPr>
          <w:color w:val="1F1F1F"/>
          <w:spacing w:val="40"/>
        </w:rPr>
        <w:t xml:space="preserve"> </w:t>
      </w:r>
      <w:r>
        <w:rPr>
          <w:color w:val="1F1F1F"/>
        </w:rPr>
        <w:t>telekomunikačního zařízení bez jeho zavinění, nebo bude-li</w:t>
      </w:r>
      <w:r>
        <w:rPr>
          <w:color w:val="1F1F1F"/>
          <w:spacing w:val="40"/>
        </w:rPr>
        <w:t xml:space="preserve"> </w:t>
      </w:r>
      <w:r>
        <w:rPr>
          <w:color w:val="1F1F1F"/>
        </w:rPr>
        <w:t>rozhodnuto o nerealizaci projektu výstavby telekomunikačního</w:t>
      </w:r>
      <w:r>
        <w:rPr>
          <w:color w:val="1F1F1F"/>
          <w:spacing w:val="40"/>
        </w:rPr>
        <w:t xml:space="preserve"> </w:t>
      </w:r>
      <w:r>
        <w:rPr>
          <w:color w:val="1F1F1F"/>
        </w:rPr>
        <w:t>zařízení, nebo</w:t>
      </w:r>
      <w:r>
        <w:rPr>
          <w:color w:val="1F1F1F"/>
          <w:spacing w:val="40"/>
        </w:rPr>
        <w:t xml:space="preserve"> </w:t>
      </w:r>
      <w:r>
        <w:rPr>
          <w:color w:val="1F1F1F"/>
        </w:rPr>
        <w:t>nebude-li nájemce vybrán jako realizátor tohoto projektu, má</w:t>
      </w:r>
      <w:r>
        <w:rPr>
          <w:color w:val="1F1F1F"/>
          <w:spacing w:val="40"/>
        </w:rPr>
        <w:t xml:space="preserve"> </w:t>
      </w:r>
      <w:r>
        <w:rPr>
          <w:color w:val="1F1F1F"/>
        </w:rPr>
        <w:t>právo od</w:t>
      </w:r>
      <w:r>
        <w:rPr>
          <w:color w:val="1F1F1F"/>
          <w:spacing w:val="-9"/>
        </w:rPr>
        <w:t xml:space="preserve"> </w:t>
      </w:r>
      <w:r>
        <w:rPr>
          <w:color w:val="1F1F1F"/>
        </w:rPr>
        <w:t>smlouvy odstoupit. Odstoupení musí být</w:t>
      </w:r>
      <w:r>
        <w:rPr>
          <w:color w:val="1F1F1F"/>
          <w:spacing w:val="-2"/>
        </w:rPr>
        <w:t xml:space="preserve"> </w:t>
      </w:r>
      <w:r>
        <w:rPr>
          <w:color w:val="1F1F1F"/>
        </w:rPr>
        <w:t>provedeno</w:t>
      </w:r>
      <w:r>
        <w:rPr>
          <w:color w:val="1F1F1F"/>
          <w:spacing w:val="40"/>
        </w:rPr>
        <w:t xml:space="preserve"> </w:t>
      </w:r>
      <w:r>
        <w:rPr>
          <w:color w:val="1F1F1F"/>
        </w:rPr>
        <w:t>písemně a doručeno pronajímateli s tím, že účinky odstoupení</w:t>
      </w:r>
      <w:r>
        <w:rPr>
          <w:color w:val="1F1F1F"/>
          <w:spacing w:val="40"/>
        </w:rPr>
        <w:t xml:space="preserve"> </w:t>
      </w:r>
      <w:r>
        <w:rPr>
          <w:color w:val="1F1F1F"/>
        </w:rPr>
        <w:t>nastávají dnem jeho doručení. V takovém případě nese každá ze</w:t>
      </w:r>
      <w:r>
        <w:rPr>
          <w:color w:val="1F1F1F"/>
          <w:spacing w:val="40"/>
        </w:rPr>
        <w:t xml:space="preserve"> </w:t>
      </w:r>
      <w:r>
        <w:rPr>
          <w:color w:val="1F1F1F"/>
        </w:rPr>
        <w:t>smluvních stran své vynaložené náklady.</w:t>
      </w:r>
    </w:p>
    <w:p w14:paraId="1345CCAF" w14:textId="77777777" w:rsidR="00D71A93" w:rsidRDefault="00D71A93">
      <w:pPr>
        <w:pStyle w:val="Zkladntext"/>
        <w:rPr>
          <w:sz w:val="26"/>
        </w:rPr>
      </w:pPr>
    </w:p>
    <w:p w14:paraId="77CA035A" w14:textId="77777777" w:rsidR="00D71A93" w:rsidRDefault="00D71A93">
      <w:pPr>
        <w:pStyle w:val="Zkladntext"/>
        <w:spacing w:before="6"/>
        <w:rPr>
          <w:sz w:val="20"/>
        </w:rPr>
      </w:pPr>
    </w:p>
    <w:p w14:paraId="1BEF933A" w14:textId="77777777" w:rsidR="00D71A93" w:rsidRDefault="00000000">
      <w:pPr>
        <w:ind w:left="1318"/>
        <w:rPr>
          <w:b/>
          <w:sz w:val="23"/>
        </w:rPr>
      </w:pPr>
      <w:r>
        <w:rPr>
          <w:b/>
          <w:color w:val="1F1F1F"/>
          <w:spacing w:val="-5"/>
          <w:w w:val="105"/>
          <w:sz w:val="23"/>
        </w:rPr>
        <w:t>IX.</w:t>
      </w:r>
    </w:p>
    <w:p w14:paraId="50EFD18A" w14:textId="77777777" w:rsidR="00D71A93" w:rsidRDefault="00000000">
      <w:pPr>
        <w:spacing w:before="135"/>
        <w:ind w:left="1323"/>
        <w:jc w:val="both"/>
        <w:rPr>
          <w:b/>
          <w:sz w:val="23"/>
        </w:rPr>
      </w:pPr>
      <w:r>
        <w:rPr>
          <w:b/>
          <w:color w:val="1F1F1F"/>
          <w:w w:val="105"/>
          <w:sz w:val="23"/>
        </w:rPr>
        <w:t>Závěrečná</w:t>
      </w:r>
      <w:r>
        <w:rPr>
          <w:b/>
          <w:color w:val="1F1F1F"/>
          <w:spacing w:val="-9"/>
          <w:w w:val="105"/>
          <w:sz w:val="23"/>
        </w:rPr>
        <w:t xml:space="preserve"> </w:t>
      </w:r>
      <w:r>
        <w:rPr>
          <w:b/>
          <w:color w:val="1F1F1F"/>
          <w:spacing w:val="-2"/>
          <w:w w:val="105"/>
          <w:sz w:val="23"/>
        </w:rPr>
        <w:t>ustanovení</w:t>
      </w:r>
    </w:p>
    <w:p w14:paraId="1B468130" w14:textId="77777777" w:rsidR="00D71A93" w:rsidRDefault="00000000">
      <w:pPr>
        <w:pStyle w:val="Zkladntext"/>
        <w:spacing w:before="120" w:line="242" w:lineRule="auto"/>
        <w:ind w:left="1256" w:right="370" w:firstLine="63"/>
        <w:jc w:val="both"/>
      </w:pPr>
      <w:r>
        <w:rPr>
          <w:color w:val="1F1F1F"/>
        </w:rPr>
        <w:t>Veškerá práva a povinnosti vyplývající z této smlouvy přechází</w:t>
      </w:r>
      <w:r>
        <w:rPr>
          <w:color w:val="1F1F1F"/>
          <w:spacing w:val="40"/>
        </w:rPr>
        <w:t xml:space="preserve"> </w:t>
      </w:r>
      <w:r>
        <w:rPr>
          <w:color w:val="1F1F1F"/>
        </w:rPr>
        <w:t>na právní nástupce obou smluvních stran.</w:t>
      </w:r>
    </w:p>
    <w:p w14:paraId="7AD6D10C" w14:textId="77777777" w:rsidR="00D71A93" w:rsidRDefault="00000000">
      <w:pPr>
        <w:pStyle w:val="Zkladntext"/>
        <w:spacing w:before="120" w:line="242" w:lineRule="auto"/>
        <w:ind w:left="1258" w:right="360" w:firstLine="57"/>
        <w:jc w:val="both"/>
      </w:pPr>
      <w:r>
        <w:rPr>
          <w:color w:val="1F1F1F"/>
        </w:rPr>
        <w:t>Tato smlouva</w:t>
      </w:r>
      <w:r>
        <w:rPr>
          <w:color w:val="1F1F1F"/>
          <w:spacing w:val="-6"/>
        </w:rPr>
        <w:t xml:space="preserve"> </w:t>
      </w:r>
      <w:r>
        <w:rPr>
          <w:color w:val="1F1F1F"/>
        </w:rPr>
        <w:t>se</w:t>
      </w:r>
      <w:r>
        <w:rPr>
          <w:color w:val="1F1F1F"/>
          <w:spacing w:val="-8"/>
        </w:rPr>
        <w:t xml:space="preserve"> </w:t>
      </w:r>
      <w:r>
        <w:rPr>
          <w:color w:val="1F1F1F"/>
        </w:rPr>
        <w:t>spravuje českým právním řádem. V</w:t>
      </w:r>
      <w:r>
        <w:rPr>
          <w:color w:val="1F1F1F"/>
          <w:spacing w:val="-2"/>
        </w:rPr>
        <w:t xml:space="preserve"> </w:t>
      </w:r>
      <w:r>
        <w:rPr>
          <w:color w:val="1F1F1F"/>
        </w:rPr>
        <w:t>případě sporů</w:t>
      </w:r>
      <w:r>
        <w:rPr>
          <w:color w:val="1F1F1F"/>
          <w:spacing w:val="40"/>
        </w:rPr>
        <w:t xml:space="preserve"> </w:t>
      </w:r>
      <w:r>
        <w:rPr>
          <w:color w:val="1F1F1F"/>
        </w:rPr>
        <w:t>se</w:t>
      </w:r>
      <w:r>
        <w:rPr>
          <w:color w:val="1F1F1F"/>
          <w:spacing w:val="-3"/>
        </w:rPr>
        <w:t xml:space="preserve"> </w:t>
      </w:r>
      <w:r>
        <w:rPr>
          <w:color w:val="1F1F1F"/>
        </w:rPr>
        <w:t>smluvní strany zavazují je řešit na úrovni jednání svých</w:t>
      </w:r>
      <w:r>
        <w:rPr>
          <w:color w:val="1F1F1F"/>
          <w:spacing w:val="75"/>
        </w:rPr>
        <w:t xml:space="preserve"> </w:t>
      </w:r>
      <w:r>
        <w:rPr>
          <w:color w:val="1F1F1F"/>
        </w:rPr>
        <w:t>statutárních</w:t>
      </w:r>
      <w:r>
        <w:rPr>
          <w:color w:val="1F1F1F"/>
          <w:spacing w:val="22"/>
        </w:rPr>
        <w:t xml:space="preserve"> </w:t>
      </w:r>
      <w:r>
        <w:rPr>
          <w:color w:val="1F1F1F"/>
        </w:rPr>
        <w:t>zástupců. Nedojde-li</w:t>
      </w:r>
      <w:r>
        <w:rPr>
          <w:color w:val="1F1F1F"/>
          <w:spacing w:val="21"/>
        </w:rPr>
        <w:t xml:space="preserve"> </w:t>
      </w:r>
      <w:r>
        <w:rPr>
          <w:color w:val="1F1F1F"/>
        </w:rPr>
        <w:t>mezi nimi k dohodě, je</w:t>
      </w:r>
      <w:r>
        <w:rPr>
          <w:color w:val="1F1F1F"/>
          <w:spacing w:val="40"/>
        </w:rPr>
        <w:t xml:space="preserve"> </w:t>
      </w:r>
      <w:r>
        <w:rPr>
          <w:color w:val="1F1F1F"/>
        </w:rPr>
        <w:t>příslušný obecný soud strany žalované.</w:t>
      </w:r>
    </w:p>
    <w:p w14:paraId="1E1EA58F" w14:textId="77777777" w:rsidR="00D71A93" w:rsidRDefault="00000000">
      <w:pPr>
        <w:pStyle w:val="Zkladntext"/>
        <w:spacing w:before="123" w:line="237" w:lineRule="auto"/>
        <w:ind w:left="1258" w:right="352" w:firstLine="60"/>
        <w:jc w:val="both"/>
      </w:pPr>
      <w:r>
        <w:rPr>
          <w:color w:val="1F1F1F"/>
        </w:rPr>
        <w:t>Pozbude-li některé ustanovení této smlouvy platnosti, zůstávají</w:t>
      </w:r>
      <w:r>
        <w:rPr>
          <w:color w:val="1F1F1F"/>
          <w:spacing w:val="40"/>
        </w:rPr>
        <w:t xml:space="preserve"> </w:t>
      </w:r>
      <w:r>
        <w:rPr>
          <w:color w:val="1F1F1F"/>
        </w:rPr>
        <w:t>ostatní tímto nedotčena. Neúčinné ustanovení se nahradí takovým, které odpovídá nebo bude co nejblíže původnímu záměru</w:t>
      </w:r>
      <w:r>
        <w:rPr>
          <w:color w:val="1F1F1F"/>
          <w:spacing w:val="40"/>
        </w:rPr>
        <w:t xml:space="preserve"> </w:t>
      </w:r>
      <w:r>
        <w:rPr>
          <w:color w:val="1F1F1F"/>
        </w:rPr>
        <w:t>v ekonomickém smyslu.</w:t>
      </w:r>
    </w:p>
    <w:p w14:paraId="18C21D84" w14:textId="77777777" w:rsidR="00D71A93" w:rsidRDefault="00000000">
      <w:pPr>
        <w:pStyle w:val="Zkladntext"/>
        <w:spacing w:before="127" w:line="237" w:lineRule="auto"/>
        <w:ind w:left="1256" w:right="361" w:firstLine="61"/>
        <w:jc w:val="both"/>
      </w:pPr>
      <w:r>
        <w:rPr>
          <w:color w:val="1F1F1F"/>
        </w:rPr>
        <w:t>Jakékoliv změny této smlouvy mohou být provedeny pouze písemnou</w:t>
      </w:r>
      <w:r>
        <w:rPr>
          <w:color w:val="1F1F1F"/>
          <w:spacing w:val="40"/>
        </w:rPr>
        <w:t xml:space="preserve"> </w:t>
      </w:r>
      <w:r>
        <w:rPr>
          <w:color w:val="1F1F1F"/>
        </w:rPr>
        <w:t>formou, odsouhlasenou oběma smluvními stranami jako její dodatek.</w:t>
      </w:r>
    </w:p>
    <w:p w14:paraId="69F31E21" w14:textId="77777777" w:rsidR="00D71A93" w:rsidRDefault="00D71A93">
      <w:pPr>
        <w:pStyle w:val="Zkladntext"/>
        <w:rPr>
          <w:sz w:val="20"/>
        </w:rPr>
      </w:pPr>
    </w:p>
    <w:p w14:paraId="2ED7B546" w14:textId="77777777" w:rsidR="00D71A93" w:rsidRDefault="00D71A93">
      <w:pPr>
        <w:pStyle w:val="Zkladntext"/>
        <w:rPr>
          <w:sz w:val="20"/>
        </w:rPr>
      </w:pPr>
    </w:p>
    <w:p w14:paraId="24521DBE" w14:textId="77777777" w:rsidR="00D71A93" w:rsidRDefault="00D71A93">
      <w:pPr>
        <w:pStyle w:val="Zkladntext"/>
        <w:spacing w:before="2"/>
        <w:rPr>
          <w:sz w:val="18"/>
        </w:rPr>
      </w:pPr>
    </w:p>
    <w:p w14:paraId="7D4BB74B" w14:textId="77777777" w:rsidR="00D71A93" w:rsidRDefault="00000000">
      <w:pPr>
        <w:ind w:left="1490" w:right="582"/>
        <w:jc w:val="center"/>
        <w:rPr>
          <w:rFonts w:ascii="Arial"/>
          <w:sz w:val="18"/>
        </w:rPr>
      </w:pPr>
      <w:r>
        <w:rPr>
          <w:rFonts w:ascii="Arial"/>
          <w:color w:val="1F1F1F"/>
          <w:spacing w:val="-5"/>
          <w:sz w:val="18"/>
        </w:rPr>
        <w:t>6/7</w:t>
      </w:r>
    </w:p>
    <w:p w14:paraId="5CC3BE11" w14:textId="77777777" w:rsidR="00D71A93" w:rsidRDefault="00000000">
      <w:pPr>
        <w:spacing w:before="6"/>
        <w:ind w:left="1259"/>
        <w:rPr>
          <w:sz w:val="19"/>
        </w:rPr>
      </w:pPr>
      <w:r>
        <w:rPr>
          <w:color w:val="1F1F1F"/>
          <w:spacing w:val="-2"/>
          <w:w w:val="105"/>
          <w:sz w:val="19"/>
        </w:rPr>
        <w:t>lc_19001c.doc</w:t>
      </w:r>
    </w:p>
    <w:p w14:paraId="5C5F7BE6" w14:textId="77777777" w:rsidR="00D71A93" w:rsidRDefault="00D71A93">
      <w:pPr>
        <w:rPr>
          <w:sz w:val="19"/>
        </w:rPr>
        <w:sectPr w:rsidR="00D71A93">
          <w:pgSz w:w="11900" w:h="16820"/>
          <w:pgMar w:top="0" w:right="1560" w:bottom="280" w:left="360" w:header="708" w:footer="708" w:gutter="0"/>
          <w:cols w:space="708"/>
        </w:sectPr>
      </w:pPr>
    </w:p>
    <w:p w14:paraId="56210BB5" w14:textId="77777777" w:rsidR="00D71A93" w:rsidRDefault="00D71A93">
      <w:pPr>
        <w:pStyle w:val="Zkladntext"/>
        <w:spacing w:before="9"/>
        <w:rPr>
          <w:sz w:val="15"/>
        </w:rPr>
      </w:pPr>
    </w:p>
    <w:p w14:paraId="4CCB00D6" w14:textId="65A895D9" w:rsidR="00D71A93" w:rsidRDefault="00AD0767">
      <w:pPr>
        <w:pStyle w:val="Zkladntext"/>
        <w:spacing w:line="20" w:lineRule="exact"/>
        <w:ind w:left="-303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CDC6D07" wp14:editId="19EE4A64">
                <wp:extent cx="720725" cy="43180"/>
                <wp:effectExtent l="26670" t="4445" r="24130" b="0"/>
                <wp:docPr id="4" name="docshapegroup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0725" cy="43180"/>
                          <a:chOff x="0" y="0"/>
                          <a:chExt cx="1135" cy="68"/>
                        </a:xfrm>
                      </wpg:grpSpPr>
                      <wps:wsp>
                        <wps:cNvPr id="6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34"/>
                            <a:ext cx="1135" cy="0"/>
                          </a:xfrm>
                          <a:prstGeom prst="line">
                            <a:avLst/>
                          </a:prstGeom>
                          <a:noFill/>
                          <a:ln w="4272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734B64F" id="docshapegroup6" o:spid="_x0000_s1026" style="width:56.75pt;height:3.4pt;mso-position-horizontal-relative:char;mso-position-vertical-relative:line" coordsize="1135,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">
                <v:line id="Line 4" o:spid="_x0000_s1027" style="position:absolute;visibility:visible;mso-wrap-style:square" from="0,34" to="1135,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" strokeweight="1.18675mm"/>
                <w10:anchorlock/>
              </v:group>
            </w:pict>
          </mc:Fallback>
        </mc:AlternateContent>
      </w:r>
    </w:p>
    <w:p w14:paraId="22EBE2AB" w14:textId="77777777" w:rsidR="00D71A93" w:rsidRDefault="00D71A93">
      <w:pPr>
        <w:pStyle w:val="Zkladntext"/>
        <w:rPr>
          <w:sz w:val="20"/>
        </w:rPr>
      </w:pPr>
    </w:p>
    <w:p w14:paraId="4E637431" w14:textId="77777777" w:rsidR="00D71A93" w:rsidRDefault="00D71A93">
      <w:pPr>
        <w:pStyle w:val="Zkladntext"/>
        <w:rPr>
          <w:sz w:val="20"/>
        </w:rPr>
      </w:pPr>
    </w:p>
    <w:p w14:paraId="586D4CDF" w14:textId="77777777" w:rsidR="00D71A93" w:rsidRDefault="00D71A93">
      <w:pPr>
        <w:pStyle w:val="Zkladntext"/>
        <w:rPr>
          <w:sz w:val="20"/>
        </w:rPr>
      </w:pPr>
    </w:p>
    <w:p w14:paraId="742AF561" w14:textId="77777777" w:rsidR="00D71A93" w:rsidRDefault="00D71A93">
      <w:pPr>
        <w:pStyle w:val="Zkladntext"/>
        <w:rPr>
          <w:sz w:val="20"/>
        </w:rPr>
      </w:pPr>
    </w:p>
    <w:p w14:paraId="2F14796F" w14:textId="77777777" w:rsidR="00D71A93" w:rsidRDefault="00D71A93">
      <w:pPr>
        <w:pStyle w:val="Zkladntext"/>
        <w:spacing w:before="4"/>
        <w:rPr>
          <w:sz w:val="18"/>
        </w:rPr>
      </w:pPr>
    </w:p>
    <w:p w14:paraId="3F836014" w14:textId="77777777" w:rsidR="00D71A93" w:rsidRDefault="00000000">
      <w:pPr>
        <w:pStyle w:val="Zkladntext"/>
        <w:spacing w:before="90" w:line="242" w:lineRule="auto"/>
        <w:ind w:left="1353" w:firstLine="63"/>
      </w:pPr>
      <w:r>
        <w:rPr>
          <w:color w:val="464646"/>
        </w:rPr>
        <w:t>Tato smlouva se vyhotovuje</w:t>
      </w:r>
      <w:r>
        <w:rPr>
          <w:color w:val="464646"/>
          <w:spacing w:val="25"/>
        </w:rPr>
        <w:t xml:space="preserve"> </w:t>
      </w:r>
      <w:r>
        <w:rPr>
          <w:color w:val="464646"/>
        </w:rPr>
        <w:t>ve 4 výtiscích, z nichž každá</w:t>
      </w:r>
      <w:r>
        <w:rPr>
          <w:color w:val="464646"/>
          <w:spacing w:val="80"/>
        </w:rPr>
        <w:t xml:space="preserve"> </w:t>
      </w:r>
      <w:r>
        <w:rPr>
          <w:color w:val="464646"/>
        </w:rPr>
        <w:t>smluvní strana obdrží</w:t>
      </w:r>
      <w:r>
        <w:rPr>
          <w:color w:val="464646"/>
          <w:spacing w:val="27"/>
        </w:rPr>
        <w:t xml:space="preserve"> </w:t>
      </w:r>
      <w:r>
        <w:rPr>
          <w:color w:val="464646"/>
        </w:rPr>
        <w:t>po dvou výtiscích.</w:t>
      </w:r>
    </w:p>
    <w:p w14:paraId="2E09C76B" w14:textId="77777777" w:rsidR="00D71A93" w:rsidRDefault="00000000">
      <w:pPr>
        <w:pStyle w:val="Zkladntext"/>
        <w:spacing w:before="125"/>
        <w:ind w:left="1413"/>
      </w:pPr>
      <w:r>
        <w:rPr>
          <w:color w:val="464646"/>
        </w:rPr>
        <w:t>Smlouva</w:t>
      </w:r>
      <w:r>
        <w:rPr>
          <w:color w:val="464646"/>
          <w:spacing w:val="-3"/>
        </w:rPr>
        <w:t xml:space="preserve"> </w:t>
      </w:r>
      <w:r>
        <w:rPr>
          <w:color w:val="464646"/>
        </w:rPr>
        <w:t>nabývá</w:t>
      </w:r>
      <w:r>
        <w:rPr>
          <w:color w:val="464646"/>
          <w:spacing w:val="3"/>
        </w:rPr>
        <w:t xml:space="preserve"> </w:t>
      </w:r>
      <w:r>
        <w:rPr>
          <w:color w:val="464646"/>
        </w:rPr>
        <w:t>platnosti</w:t>
      </w:r>
      <w:r>
        <w:rPr>
          <w:color w:val="464646"/>
          <w:spacing w:val="-1"/>
        </w:rPr>
        <w:t xml:space="preserve"> </w:t>
      </w:r>
      <w:r>
        <w:rPr>
          <w:color w:val="464646"/>
        </w:rPr>
        <w:t>dnem</w:t>
      </w:r>
      <w:r>
        <w:rPr>
          <w:color w:val="464646"/>
          <w:spacing w:val="3"/>
        </w:rPr>
        <w:t xml:space="preserve"> </w:t>
      </w:r>
      <w:r>
        <w:rPr>
          <w:color w:val="464646"/>
        </w:rPr>
        <w:t>podpisu oběma</w:t>
      </w:r>
      <w:r>
        <w:rPr>
          <w:color w:val="464646"/>
          <w:spacing w:val="-8"/>
        </w:rPr>
        <w:t xml:space="preserve"> </w:t>
      </w:r>
      <w:r>
        <w:rPr>
          <w:color w:val="464646"/>
        </w:rPr>
        <w:t>smluvními</w:t>
      </w:r>
      <w:r>
        <w:rPr>
          <w:color w:val="464646"/>
          <w:spacing w:val="2"/>
        </w:rPr>
        <w:t xml:space="preserve"> </w:t>
      </w:r>
      <w:r>
        <w:rPr>
          <w:color w:val="464646"/>
          <w:spacing w:val="-2"/>
        </w:rPr>
        <w:t>stranami.</w:t>
      </w:r>
    </w:p>
    <w:p w14:paraId="483419C7" w14:textId="77777777" w:rsidR="00D71A93" w:rsidRDefault="00000000">
      <w:pPr>
        <w:pStyle w:val="Zkladntext"/>
        <w:spacing w:before="7"/>
        <w:rPr>
          <w:sz w:val="25"/>
        </w:rPr>
      </w:pPr>
      <w:r>
        <w:rPr>
          <w:noProof/>
        </w:rPr>
        <w:drawing>
          <wp:anchor distT="0" distB="0" distL="0" distR="0" simplePos="0" relativeHeight="9" behindDoc="0" locked="0" layoutInCell="1" allowOverlap="1" wp14:anchorId="6A3808DB" wp14:editId="02B89BA5">
            <wp:simplePos x="0" y="0"/>
            <wp:positionH relativeFrom="page">
              <wp:posOffset>1123549</wp:posOffset>
            </wp:positionH>
            <wp:positionV relativeFrom="paragraph">
              <wp:posOffset>202461</wp:posOffset>
            </wp:positionV>
            <wp:extent cx="2451795" cy="256031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51795" cy="2560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1CDD331" w14:textId="77777777" w:rsidR="00D71A93" w:rsidRDefault="00D71A93">
      <w:pPr>
        <w:pStyle w:val="Zkladntext"/>
        <w:rPr>
          <w:sz w:val="26"/>
        </w:rPr>
      </w:pPr>
    </w:p>
    <w:p w14:paraId="202BC7DC" w14:textId="77777777" w:rsidR="00D71A93" w:rsidRDefault="00D71A93">
      <w:pPr>
        <w:pStyle w:val="Zkladntext"/>
        <w:spacing w:before="5"/>
        <w:rPr>
          <w:sz w:val="26"/>
        </w:rPr>
      </w:pPr>
    </w:p>
    <w:p w14:paraId="4A9EFA38" w14:textId="77777777" w:rsidR="00D71A93" w:rsidRDefault="00000000">
      <w:pPr>
        <w:pStyle w:val="Zkladntext"/>
        <w:tabs>
          <w:tab w:val="left" w:pos="5694"/>
        </w:tabs>
        <w:ind w:left="1415"/>
      </w:pPr>
      <w:r>
        <w:rPr>
          <w:noProof/>
        </w:rPr>
        <w:drawing>
          <wp:anchor distT="0" distB="0" distL="0" distR="0" simplePos="0" relativeHeight="15734272" behindDoc="0" locked="0" layoutInCell="1" allowOverlap="1" wp14:anchorId="7F37B37F" wp14:editId="16EE15F0">
            <wp:simplePos x="0" y="0"/>
            <wp:positionH relativeFrom="page">
              <wp:posOffset>3846935</wp:posOffset>
            </wp:positionH>
            <wp:positionV relativeFrom="paragraph">
              <wp:posOffset>300965</wp:posOffset>
            </wp:positionV>
            <wp:extent cx="1612048" cy="1077223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2048" cy="10772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62626"/>
          <w:w w:val="105"/>
        </w:rPr>
        <w:t>Za</w:t>
      </w:r>
      <w:r>
        <w:rPr>
          <w:color w:val="262626"/>
          <w:spacing w:val="-14"/>
          <w:w w:val="105"/>
        </w:rPr>
        <w:t xml:space="preserve"> </w:t>
      </w:r>
      <w:r>
        <w:rPr>
          <w:color w:val="262626"/>
          <w:spacing w:val="-2"/>
          <w:w w:val="105"/>
        </w:rPr>
        <w:t>pronajímatele:</w:t>
      </w:r>
      <w:r>
        <w:rPr>
          <w:color w:val="262626"/>
        </w:rPr>
        <w:tab/>
        <w:t>Za</w:t>
      </w:r>
      <w:r>
        <w:rPr>
          <w:color w:val="262626"/>
          <w:spacing w:val="-1"/>
        </w:rPr>
        <w:t xml:space="preserve"> </w:t>
      </w:r>
      <w:r>
        <w:rPr>
          <w:color w:val="262626"/>
          <w:spacing w:val="-2"/>
          <w:w w:val="105"/>
        </w:rPr>
        <w:t>nájemce:</w:t>
      </w:r>
    </w:p>
    <w:p w14:paraId="4FF21221" w14:textId="77777777" w:rsidR="00D71A93" w:rsidRDefault="00000000">
      <w:pPr>
        <w:pStyle w:val="Zkladntext"/>
        <w:spacing w:before="1"/>
        <w:rPr>
          <w:sz w:val="10"/>
        </w:rPr>
      </w:pPr>
      <w:r>
        <w:rPr>
          <w:noProof/>
        </w:rPr>
        <w:drawing>
          <wp:anchor distT="0" distB="0" distL="0" distR="0" simplePos="0" relativeHeight="10" behindDoc="0" locked="0" layoutInCell="1" allowOverlap="1" wp14:anchorId="46CC59E6" wp14:editId="28A1B1DC">
            <wp:simplePos x="0" y="0"/>
            <wp:positionH relativeFrom="page">
              <wp:posOffset>1138815</wp:posOffset>
            </wp:positionH>
            <wp:positionV relativeFrom="paragraph">
              <wp:posOffset>89131</wp:posOffset>
            </wp:positionV>
            <wp:extent cx="1213699" cy="320040"/>
            <wp:effectExtent l="0" t="0" r="0" b="0"/>
            <wp:wrapTopAndBottom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3699" cy="320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4AE6963" w14:textId="77777777" w:rsidR="00D71A93" w:rsidRDefault="00D71A93">
      <w:pPr>
        <w:pStyle w:val="Zkladntext"/>
        <w:rPr>
          <w:sz w:val="20"/>
        </w:rPr>
      </w:pPr>
    </w:p>
    <w:p w14:paraId="020DB5F0" w14:textId="77777777" w:rsidR="00D71A93" w:rsidRDefault="00D71A93">
      <w:pPr>
        <w:pStyle w:val="Zkladntext"/>
        <w:spacing w:before="10"/>
        <w:rPr>
          <w:sz w:val="16"/>
        </w:rPr>
      </w:pPr>
    </w:p>
    <w:p w14:paraId="630969CA" w14:textId="77777777" w:rsidR="00D71A93" w:rsidRDefault="00D71A93">
      <w:pPr>
        <w:rPr>
          <w:sz w:val="16"/>
        </w:rPr>
        <w:sectPr w:rsidR="00D71A93">
          <w:pgSz w:w="11900" w:h="16820"/>
          <w:pgMar w:top="20" w:right="1560" w:bottom="280" w:left="360" w:header="708" w:footer="708" w:gutter="0"/>
          <w:cols w:space="708"/>
        </w:sectPr>
      </w:pPr>
    </w:p>
    <w:p w14:paraId="7B2C4DA9" w14:textId="6EF8E164" w:rsidR="00D71A93" w:rsidRDefault="00AD0767">
      <w:pPr>
        <w:spacing w:before="92" w:line="289" w:lineRule="exact"/>
        <w:ind w:left="1479" w:right="3"/>
        <w:jc w:val="center"/>
        <w:rPr>
          <w:rFonts w:ascii="Arial" w:hAnsi="Arial"/>
          <w:b/>
          <w:sz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 wp14:anchorId="5E310E93" wp14:editId="6BB3E22E">
                <wp:simplePos x="0" y="0"/>
                <wp:positionH relativeFrom="page">
                  <wp:posOffset>6045200</wp:posOffset>
                </wp:positionH>
                <wp:positionV relativeFrom="page">
                  <wp:posOffset>30480</wp:posOffset>
                </wp:positionV>
                <wp:extent cx="1489710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9710" cy="0"/>
                        </a:xfrm>
                        <a:prstGeom prst="line">
                          <a:avLst/>
                        </a:prstGeom>
                        <a:noFill/>
                        <a:ln w="244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5A988B" id="Line 2" o:spid="_x0000_s1026" style="position:absolute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76pt,2.4pt" to="593.3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" strokeweight=".67814mm">
                <w10:wrap anchorx="page" anchory="page"/>
              </v:line>
            </w:pict>
          </mc:Fallback>
        </mc:AlternateContent>
      </w:r>
      <w:r w:rsidR="00000000">
        <w:rPr>
          <w:rFonts w:ascii="Arial" w:hAnsi="Arial"/>
          <w:b/>
          <w:color w:val="575757"/>
          <w:sz w:val="26"/>
        </w:rPr>
        <w:t>DOMOV</w:t>
      </w:r>
      <w:r w:rsidR="00000000">
        <w:rPr>
          <w:rFonts w:ascii="Arial" w:hAnsi="Arial"/>
          <w:b/>
          <w:color w:val="575757"/>
          <w:spacing w:val="51"/>
          <w:sz w:val="26"/>
        </w:rPr>
        <w:t xml:space="preserve"> </w:t>
      </w:r>
      <w:r w:rsidR="00000000">
        <w:rPr>
          <w:rFonts w:ascii="Arial" w:hAnsi="Arial"/>
          <w:b/>
          <w:color w:val="575757"/>
          <w:spacing w:val="-2"/>
          <w:sz w:val="26"/>
        </w:rPr>
        <w:t>MLÁDEŽE</w:t>
      </w:r>
    </w:p>
    <w:p w14:paraId="6DAC5716" w14:textId="77777777" w:rsidR="00D71A93" w:rsidRDefault="00000000">
      <w:pPr>
        <w:spacing w:line="228" w:lineRule="exact"/>
        <w:ind w:right="463"/>
        <w:jc w:val="right"/>
        <w:rPr>
          <w:sz w:val="21"/>
        </w:rPr>
      </w:pPr>
      <w:r>
        <w:rPr>
          <w:color w:val="575757"/>
          <w:spacing w:val="-2"/>
          <w:w w:val="105"/>
          <w:sz w:val="19"/>
        </w:rPr>
        <w:t>··</w:t>
      </w:r>
      <w:r>
        <w:rPr>
          <w:color w:val="727272"/>
          <w:spacing w:val="-2"/>
          <w:w w:val="105"/>
          <w:sz w:val="19"/>
        </w:rPr>
        <w:t>·</w:t>
      </w:r>
      <w:r>
        <w:rPr>
          <w:color w:val="575757"/>
          <w:spacing w:val="-2"/>
          <w:w w:val="105"/>
          <w:sz w:val="19"/>
        </w:rPr>
        <w:t>········f.:ovosická</w:t>
      </w:r>
      <w:r>
        <w:rPr>
          <w:color w:val="575757"/>
          <w:spacing w:val="60"/>
          <w:w w:val="105"/>
          <w:sz w:val="19"/>
        </w:rPr>
        <w:t xml:space="preserve"> </w:t>
      </w:r>
      <w:r>
        <w:rPr>
          <w:color w:val="575757"/>
          <w:spacing w:val="-2"/>
          <w:w w:val="105"/>
          <w:sz w:val="21"/>
        </w:rPr>
        <w:t>2</w:t>
      </w:r>
      <w:r>
        <w:rPr>
          <w:color w:val="575757"/>
          <w:spacing w:val="-3"/>
          <w:w w:val="105"/>
          <w:sz w:val="21"/>
        </w:rPr>
        <w:t xml:space="preserve"> </w:t>
      </w:r>
      <w:r>
        <w:rPr>
          <w:color w:val="575757"/>
          <w:spacing w:val="-5"/>
          <w:w w:val="105"/>
          <w:sz w:val="21"/>
        </w:rPr>
        <w:t>··</w:t>
      </w:r>
    </w:p>
    <w:p w14:paraId="0795C93A" w14:textId="77777777" w:rsidR="00D71A93" w:rsidRDefault="00000000">
      <w:pPr>
        <w:spacing w:line="225" w:lineRule="exact"/>
        <w:ind w:right="555"/>
        <w:jc w:val="right"/>
        <w:rPr>
          <w:sz w:val="20"/>
        </w:rPr>
      </w:pPr>
      <w:r>
        <w:rPr>
          <w:color w:val="575757"/>
          <w:w w:val="105"/>
          <w:sz w:val="20"/>
        </w:rPr>
        <w:t>190</w:t>
      </w:r>
      <w:r>
        <w:rPr>
          <w:color w:val="575757"/>
          <w:spacing w:val="-3"/>
          <w:w w:val="105"/>
          <w:sz w:val="20"/>
        </w:rPr>
        <w:t xml:space="preserve"> </w:t>
      </w:r>
      <w:r>
        <w:rPr>
          <w:color w:val="575757"/>
          <w:w w:val="105"/>
          <w:sz w:val="20"/>
        </w:rPr>
        <w:t>00</w:t>
      </w:r>
      <w:r>
        <w:rPr>
          <w:color w:val="575757"/>
          <w:spacing w:val="2"/>
          <w:w w:val="105"/>
          <w:sz w:val="20"/>
        </w:rPr>
        <w:t xml:space="preserve"> </w:t>
      </w:r>
      <w:r>
        <w:rPr>
          <w:color w:val="575757"/>
          <w:w w:val="105"/>
          <w:sz w:val="20"/>
        </w:rPr>
        <w:t>Praha</w:t>
      </w:r>
      <w:r>
        <w:rPr>
          <w:color w:val="575757"/>
          <w:spacing w:val="12"/>
          <w:w w:val="105"/>
          <w:sz w:val="20"/>
        </w:rPr>
        <w:t xml:space="preserve"> </w:t>
      </w:r>
      <w:r>
        <w:rPr>
          <w:color w:val="575757"/>
          <w:spacing w:val="-10"/>
          <w:w w:val="105"/>
          <w:sz w:val="20"/>
        </w:rPr>
        <w:t>9</w:t>
      </w:r>
    </w:p>
    <w:p w14:paraId="18556EA5" w14:textId="77777777" w:rsidR="00D71A93" w:rsidRDefault="00000000">
      <w:pPr>
        <w:spacing w:line="228" w:lineRule="exact"/>
        <w:ind w:left="1464" w:right="3"/>
        <w:jc w:val="center"/>
        <w:rPr>
          <w:sz w:val="20"/>
        </w:rPr>
      </w:pPr>
      <w:r>
        <w:rPr>
          <w:color w:val="575757"/>
          <w:w w:val="105"/>
          <w:sz w:val="20"/>
        </w:rPr>
        <w:t>IČO</w:t>
      </w:r>
      <w:r>
        <w:rPr>
          <w:color w:val="575757"/>
          <w:spacing w:val="-5"/>
          <w:w w:val="105"/>
          <w:sz w:val="20"/>
        </w:rPr>
        <w:t xml:space="preserve"> </w:t>
      </w:r>
      <w:r>
        <w:rPr>
          <w:color w:val="575757"/>
          <w:spacing w:val="-2"/>
          <w:w w:val="105"/>
          <w:sz w:val="20"/>
        </w:rPr>
        <w:t>00638706</w:t>
      </w:r>
    </w:p>
    <w:p w14:paraId="208268BD" w14:textId="77777777" w:rsidR="00D71A93" w:rsidRDefault="00D71A93">
      <w:pPr>
        <w:pStyle w:val="Zkladntext"/>
        <w:rPr>
          <w:sz w:val="22"/>
        </w:rPr>
      </w:pPr>
    </w:p>
    <w:p w14:paraId="45F8E85C" w14:textId="77777777" w:rsidR="00D71A93" w:rsidRDefault="00D71A93">
      <w:pPr>
        <w:pStyle w:val="Zkladntext"/>
        <w:rPr>
          <w:sz w:val="22"/>
        </w:rPr>
      </w:pPr>
    </w:p>
    <w:p w14:paraId="78F6F91F" w14:textId="77777777" w:rsidR="00D71A93" w:rsidRDefault="00D71A93">
      <w:pPr>
        <w:pStyle w:val="Zkladntext"/>
        <w:rPr>
          <w:sz w:val="22"/>
        </w:rPr>
      </w:pPr>
    </w:p>
    <w:p w14:paraId="35C00316" w14:textId="77777777" w:rsidR="00D71A93" w:rsidRDefault="00D71A93">
      <w:pPr>
        <w:pStyle w:val="Zkladntext"/>
        <w:rPr>
          <w:sz w:val="22"/>
        </w:rPr>
      </w:pPr>
    </w:p>
    <w:p w14:paraId="22434154" w14:textId="77777777" w:rsidR="00D71A93" w:rsidRDefault="00D71A93">
      <w:pPr>
        <w:pStyle w:val="Zkladntext"/>
        <w:rPr>
          <w:sz w:val="22"/>
        </w:rPr>
      </w:pPr>
    </w:p>
    <w:p w14:paraId="092E014B" w14:textId="77777777" w:rsidR="00D71A93" w:rsidRDefault="00D71A93">
      <w:pPr>
        <w:pStyle w:val="Zkladntext"/>
        <w:rPr>
          <w:sz w:val="22"/>
        </w:rPr>
      </w:pPr>
    </w:p>
    <w:p w14:paraId="44F4628D" w14:textId="77777777" w:rsidR="00D71A93" w:rsidRDefault="00D71A93">
      <w:pPr>
        <w:pStyle w:val="Zkladntext"/>
        <w:rPr>
          <w:sz w:val="22"/>
        </w:rPr>
      </w:pPr>
    </w:p>
    <w:p w14:paraId="6E759FEC" w14:textId="77777777" w:rsidR="00D71A93" w:rsidRDefault="00D71A93">
      <w:pPr>
        <w:pStyle w:val="Zkladntext"/>
        <w:rPr>
          <w:sz w:val="22"/>
        </w:rPr>
      </w:pPr>
    </w:p>
    <w:p w14:paraId="318525BC" w14:textId="77777777" w:rsidR="00D71A93" w:rsidRDefault="00D71A93">
      <w:pPr>
        <w:pStyle w:val="Zkladntext"/>
        <w:rPr>
          <w:sz w:val="22"/>
        </w:rPr>
      </w:pPr>
    </w:p>
    <w:p w14:paraId="5C0560A8" w14:textId="77777777" w:rsidR="00D71A93" w:rsidRDefault="00D71A93">
      <w:pPr>
        <w:pStyle w:val="Zkladntext"/>
        <w:rPr>
          <w:sz w:val="22"/>
        </w:rPr>
      </w:pPr>
    </w:p>
    <w:p w14:paraId="5559F22F" w14:textId="77777777" w:rsidR="00D71A93" w:rsidRDefault="00D71A93">
      <w:pPr>
        <w:pStyle w:val="Zkladntext"/>
        <w:rPr>
          <w:sz w:val="22"/>
        </w:rPr>
      </w:pPr>
    </w:p>
    <w:p w14:paraId="76ACD727" w14:textId="77777777" w:rsidR="00D71A93" w:rsidRDefault="00D71A93">
      <w:pPr>
        <w:pStyle w:val="Zkladntext"/>
        <w:rPr>
          <w:sz w:val="22"/>
        </w:rPr>
      </w:pPr>
    </w:p>
    <w:p w14:paraId="5FC6EA74" w14:textId="77777777" w:rsidR="00D71A93" w:rsidRDefault="00D71A93">
      <w:pPr>
        <w:pStyle w:val="Zkladntext"/>
        <w:rPr>
          <w:sz w:val="22"/>
        </w:rPr>
      </w:pPr>
    </w:p>
    <w:p w14:paraId="6D1D4492" w14:textId="77777777" w:rsidR="00D71A93" w:rsidRDefault="00D71A93">
      <w:pPr>
        <w:pStyle w:val="Zkladntext"/>
        <w:rPr>
          <w:sz w:val="22"/>
        </w:rPr>
      </w:pPr>
    </w:p>
    <w:p w14:paraId="16DC8C7A" w14:textId="77777777" w:rsidR="00D71A93" w:rsidRDefault="00D71A93">
      <w:pPr>
        <w:pStyle w:val="Zkladntext"/>
        <w:rPr>
          <w:sz w:val="22"/>
        </w:rPr>
      </w:pPr>
    </w:p>
    <w:p w14:paraId="2605EC7A" w14:textId="77777777" w:rsidR="00D71A93" w:rsidRDefault="00D71A93">
      <w:pPr>
        <w:pStyle w:val="Zkladntext"/>
        <w:rPr>
          <w:sz w:val="22"/>
        </w:rPr>
      </w:pPr>
    </w:p>
    <w:p w14:paraId="4C4DDB16" w14:textId="77777777" w:rsidR="00D71A93" w:rsidRDefault="00D71A93">
      <w:pPr>
        <w:pStyle w:val="Zkladntext"/>
        <w:rPr>
          <w:sz w:val="22"/>
        </w:rPr>
      </w:pPr>
    </w:p>
    <w:p w14:paraId="61DAC1DE" w14:textId="77777777" w:rsidR="00D71A93" w:rsidRDefault="00D71A93">
      <w:pPr>
        <w:pStyle w:val="Zkladntext"/>
        <w:rPr>
          <w:sz w:val="22"/>
        </w:rPr>
      </w:pPr>
    </w:p>
    <w:p w14:paraId="204C4A8D" w14:textId="77777777" w:rsidR="00D71A93" w:rsidRDefault="00D71A93">
      <w:pPr>
        <w:pStyle w:val="Zkladntext"/>
        <w:rPr>
          <w:sz w:val="22"/>
        </w:rPr>
      </w:pPr>
    </w:p>
    <w:p w14:paraId="29D4C217" w14:textId="77777777" w:rsidR="00D71A93" w:rsidRDefault="00D71A93">
      <w:pPr>
        <w:pStyle w:val="Zkladntext"/>
        <w:rPr>
          <w:sz w:val="22"/>
        </w:rPr>
      </w:pPr>
    </w:p>
    <w:p w14:paraId="6226AF0A" w14:textId="77777777" w:rsidR="00D71A93" w:rsidRDefault="00D71A93">
      <w:pPr>
        <w:pStyle w:val="Zkladntext"/>
        <w:rPr>
          <w:sz w:val="22"/>
        </w:rPr>
      </w:pPr>
    </w:p>
    <w:p w14:paraId="011605CD" w14:textId="77777777" w:rsidR="00D71A93" w:rsidRDefault="00D71A93">
      <w:pPr>
        <w:pStyle w:val="Zkladntext"/>
        <w:rPr>
          <w:sz w:val="22"/>
        </w:rPr>
      </w:pPr>
    </w:p>
    <w:p w14:paraId="44E943EB" w14:textId="77777777" w:rsidR="00D71A93" w:rsidRDefault="00D71A93">
      <w:pPr>
        <w:pStyle w:val="Zkladntext"/>
        <w:rPr>
          <w:sz w:val="22"/>
        </w:rPr>
      </w:pPr>
    </w:p>
    <w:p w14:paraId="43DF5BEC" w14:textId="77777777" w:rsidR="00D71A93" w:rsidRDefault="00D71A93">
      <w:pPr>
        <w:pStyle w:val="Zkladntext"/>
        <w:rPr>
          <w:sz w:val="22"/>
        </w:rPr>
      </w:pPr>
    </w:p>
    <w:p w14:paraId="6AD651F6" w14:textId="77777777" w:rsidR="00D71A93" w:rsidRDefault="00D71A93">
      <w:pPr>
        <w:pStyle w:val="Zkladntext"/>
        <w:rPr>
          <w:sz w:val="22"/>
        </w:rPr>
      </w:pPr>
    </w:p>
    <w:p w14:paraId="3B13336B" w14:textId="77777777" w:rsidR="00D71A93" w:rsidRDefault="00D71A93">
      <w:pPr>
        <w:pStyle w:val="Zkladntext"/>
        <w:rPr>
          <w:sz w:val="22"/>
        </w:rPr>
      </w:pPr>
    </w:p>
    <w:p w14:paraId="6AA85CD2" w14:textId="77777777" w:rsidR="00D71A93" w:rsidRDefault="00D71A93">
      <w:pPr>
        <w:pStyle w:val="Zkladntext"/>
        <w:rPr>
          <w:sz w:val="22"/>
        </w:rPr>
      </w:pPr>
    </w:p>
    <w:p w14:paraId="57FDD308" w14:textId="77777777" w:rsidR="00D71A93" w:rsidRDefault="00D71A93">
      <w:pPr>
        <w:pStyle w:val="Zkladntext"/>
        <w:rPr>
          <w:sz w:val="22"/>
        </w:rPr>
      </w:pPr>
    </w:p>
    <w:p w14:paraId="3F95C594" w14:textId="77777777" w:rsidR="00D71A93" w:rsidRDefault="00D71A93">
      <w:pPr>
        <w:pStyle w:val="Zkladntext"/>
        <w:rPr>
          <w:sz w:val="22"/>
        </w:rPr>
      </w:pPr>
    </w:p>
    <w:p w14:paraId="6FC99947" w14:textId="77777777" w:rsidR="00D71A93" w:rsidRDefault="00D71A93">
      <w:pPr>
        <w:pStyle w:val="Zkladntext"/>
        <w:rPr>
          <w:sz w:val="22"/>
        </w:rPr>
      </w:pPr>
    </w:p>
    <w:p w14:paraId="240A22D2" w14:textId="77777777" w:rsidR="00D71A93" w:rsidRDefault="00D71A93">
      <w:pPr>
        <w:pStyle w:val="Zkladntext"/>
        <w:rPr>
          <w:sz w:val="22"/>
        </w:rPr>
      </w:pPr>
    </w:p>
    <w:p w14:paraId="33E686AA" w14:textId="77777777" w:rsidR="00D71A93" w:rsidRDefault="00D71A93">
      <w:pPr>
        <w:pStyle w:val="Zkladntext"/>
        <w:rPr>
          <w:sz w:val="22"/>
        </w:rPr>
      </w:pPr>
    </w:p>
    <w:p w14:paraId="2DC90053" w14:textId="77777777" w:rsidR="00D71A93" w:rsidRDefault="00D71A93">
      <w:pPr>
        <w:pStyle w:val="Zkladntext"/>
        <w:rPr>
          <w:sz w:val="22"/>
        </w:rPr>
      </w:pPr>
    </w:p>
    <w:p w14:paraId="131E3E75" w14:textId="77777777" w:rsidR="00D71A93" w:rsidRDefault="00D71A93">
      <w:pPr>
        <w:pStyle w:val="Zkladntext"/>
        <w:rPr>
          <w:sz w:val="22"/>
        </w:rPr>
      </w:pPr>
    </w:p>
    <w:p w14:paraId="0A4EBADD" w14:textId="77777777" w:rsidR="00D71A93" w:rsidRDefault="00D71A93">
      <w:pPr>
        <w:pStyle w:val="Zkladntext"/>
        <w:rPr>
          <w:sz w:val="22"/>
        </w:rPr>
      </w:pPr>
    </w:p>
    <w:p w14:paraId="09637825" w14:textId="77777777" w:rsidR="00D71A93" w:rsidRDefault="00D71A93">
      <w:pPr>
        <w:pStyle w:val="Zkladntext"/>
        <w:rPr>
          <w:sz w:val="22"/>
        </w:rPr>
      </w:pPr>
    </w:p>
    <w:p w14:paraId="4804DE56" w14:textId="77777777" w:rsidR="00D71A93" w:rsidRDefault="00D71A93">
      <w:pPr>
        <w:pStyle w:val="Zkladntext"/>
        <w:rPr>
          <w:sz w:val="22"/>
        </w:rPr>
      </w:pPr>
    </w:p>
    <w:p w14:paraId="7DD25A3C" w14:textId="77777777" w:rsidR="00D71A93" w:rsidRDefault="00D71A93">
      <w:pPr>
        <w:pStyle w:val="Zkladntext"/>
        <w:rPr>
          <w:sz w:val="22"/>
        </w:rPr>
      </w:pPr>
    </w:p>
    <w:p w14:paraId="09DCBD91" w14:textId="77777777" w:rsidR="00D71A93" w:rsidRDefault="00D71A93">
      <w:pPr>
        <w:pStyle w:val="Zkladntext"/>
        <w:spacing w:before="10"/>
        <w:rPr>
          <w:sz w:val="22"/>
        </w:rPr>
      </w:pPr>
    </w:p>
    <w:p w14:paraId="74610A43" w14:textId="77777777" w:rsidR="00D71A93" w:rsidRDefault="00000000">
      <w:pPr>
        <w:ind w:left="53" w:right="3"/>
        <w:jc w:val="center"/>
        <w:rPr>
          <w:sz w:val="20"/>
        </w:rPr>
      </w:pPr>
      <w:r>
        <w:rPr>
          <w:color w:val="262626"/>
          <w:spacing w:val="-2"/>
          <w:sz w:val="19"/>
        </w:rPr>
        <w:t>lc_</w:t>
      </w:r>
      <w:r>
        <w:rPr>
          <w:color w:val="262626"/>
          <w:spacing w:val="-2"/>
          <w:sz w:val="20"/>
        </w:rPr>
        <w:t>19001c.doc</w:t>
      </w:r>
    </w:p>
    <w:p w14:paraId="49D39B15" w14:textId="77777777" w:rsidR="00D71A93" w:rsidRDefault="00000000">
      <w:pPr>
        <w:rPr>
          <w:sz w:val="28"/>
        </w:rPr>
      </w:pPr>
      <w:r>
        <w:br w:type="column"/>
      </w:r>
    </w:p>
    <w:p w14:paraId="55F16073" w14:textId="77777777" w:rsidR="00D71A93" w:rsidRDefault="00D71A93">
      <w:pPr>
        <w:pStyle w:val="Zkladntext"/>
        <w:rPr>
          <w:sz w:val="28"/>
        </w:rPr>
      </w:pPr>
    </w:p>
    <w:p w14:paraId="280E043B" w14:textId="77777777" w:rsidR="00D71A93" w:rsidRDefault="00D71A93">
      <w:pPr>
        <w:pStyle w:val="Zkladntext"/>
        <w:spacing w:before="9"/>
        <w:rPr>
          <w:sz w:val="31"/>
        </w:rPr>
      </w:pPr>
    </w:p>
    <w:p w14:paraId="3CC506DA" w14:textId="77777777" w:rsidR="00D71A93" w:rsidRDefault="00000000">
      <w:pPr>
        <w:spacing w:line="273" w:lineRule="exact"/>
        <w:ind w:left="1353" w:right="2050"/>
        <w:jc w:val="center"/>
        <w:rPr>
          <w:rFonts w:ascii="Arial"/>
          <w:b/>
          <w:sz w:val="25"/>
        </w:rPr>
      </w:pPr>
      <w:r>
        <w:rPr>
          <w:rFonts w:ascii="Arial"/>
          <w:b/>
          <w:color w:val="464646"/>
          <w:w w:val="70"/>
          <w:sz w:val="25"/>
        </w:rPr>
        <w:t>Siemens</w:t>
      </w:r>
      <w:r>
        <w:rPr>
          <w:rFonts w:ascii="Arial"/>
          <w:b/>
          <w:color w:val="464646"/>
          <w:spacing w:val="-2"/>
          <w:sz w:val="25"/>
        </w:rPr>
        <w:t xml:space="preserve"> </w:t>
      </w:r>
      <w:r>
        <w:rPr>
          <w:rFonts w:ascii="Arial"/>
          <w:b/>
          <w:color w:val="464646"/>
          <w:w w:val="70"/>
          <w:sz w:val="25"/>
        </w:rPr>
        <w:t>Telekomunikace</w:t>
      </w:r>
      <w:r>
        <w:rPr>
          <w:rFonts w:ascii="Arial"/>
          <w:b/>
          <w:color w:val="464646"/>
          <w:spacing w:val="-15"/>
          <w:sz w:val="25"/>
        </w:rPr>
        <w:t xml:space="preserve"> </w:t>
      </w:r>
      <w:r>
        <w:rPr>
          <w:rFonts w:ascii="Arial"/>
          <w:b/>
          <w:color w:val="464646"/>
          <w:spacing w:val="-2"/>
          <w:w w:val="70"/>
          <w:sz w:val="25"/>
        </w:rPr>
        <w:t>s.r.o.</w:t>
      </w:r>
    </w:p>
    <w:p w14:paraId="6DA4B49B" w14:textId="77777777" w:rsidR="00D71A93" w:rsidRDefault="00000000">
      <w:pPr>
        <w:spacing w:line="218" w:lineRule="auto"/>
        <w:ind w:left="1361" w:right="2046"/>
        <w:jc w:val="center"/>
        <w:rPr>
          <w:rFonts w:ascii="Arial" w:hAnsi="Arial"/>
          <w:sz w:val="18"/>
        </w:rPr>
      </w:pPr>
      <w:r>
        <w:rPr>
          <w:rFonts w:ascii="Arial" w:hAnsi="Arial"/>
          <w:color w:val="464646"/>
          <w:spacing w:val="-2"/>
          <w:w w:val="105"/>
          <w:sz w:val="18"/>
        </w:rPr>
        <w:t>Průmysl</w:t>
      </w:r>
      <w:r>
        <w:rPr>
          <w:rFonts w:ascii="Arial" w:hAnsi="Arial"/>
          <w:color w:val="464646"/>
          <w:spacing w:val="-12"/>
          <w:w w:val="105"/>
          <w:sz w:val="18"/>
        </w:rPr>
        <w:t xml:space="preserve"> </w:t>
      </w:r>
      <w:r>
        <w:rPr>
          <w:rFonts w:ascii="Arial" w:hAnsi="Arial"/>
          <w:color w:val="464646"/>
          <w:spacing w:val="-2"/>
          <w:w w:val="105"/>
          <w:sz w:val="18"/>
        </w:rPr>
        <w:t>)Vá</w:t>
      </w:r>
      <w:r>
        <w:rPr>
          <w:rFonts w:ascii="Arial" w:hAnsi="Arial"/>
          <w:color w:val="464646"/>
          <w:spacing w:val="-10"/>
          <w:w w:val="105"/>
          <w:sz w:val="18"/>
        </w:rPr>
        <w:t xml:space="preserve"> </w:t>
      </w:r>
      <w:r>
        <w:rPr>
          <w:rFonts w:ascii="Arial" w:hAnsi="Arial"/>
          <w:color w:val="464646"/>
          <w:spacing w:val="-2"/>
          <w:w w:val="105"/>
          <w:sz w:val="18"/>
        </w:rPr>
        <w:t>7,</w:t>
      </w:r>
      <w:r>
        <w:rPr>
          <w:rFonts w:ascii="Arial" w:hAnsi="Arial"/>
          <w:color w:val="464646"/>
          <w:spacing w:val="-11"/>
          <w:w w:val="105"/>
          <w:sz w:val="18"/>
        </w:rPr>
        <w:t xml:space="preserve"> </w:t>
      </w:r>
      <w:r>
        <w:rPr>
          <w:rFonts w:ascii="Arial" w:hAnsi="Arial"/>
          <w:color w:val="464646"/>
          <w:spacing w:val="-2"/>
          <w:w w:val="105"/>
          <w:sz w:val="18"/>
        </w:rPr>
        <w:t>102</w:t>
      </w:r>
      <w:r>
        <w:rPr>
          <w:rFonts w:ascii="Arial" w:hAnsi="Arial"/>
          <w:color w:val="464646"/>
          <w:spacing w:val="-11"/>
          <w:w w:val="105"/>
          <w:sz w:val="18"/>
        </w:rPr>
        <w:t xml:space="preserve"> </w:t>
      </w:r>
      <w:r>
        <w:rPr>
          <w:rFonts w:ascii="Arial" w:hAnsi="Arial"/>
          <w:color w:val="464646"/>
          <w:spacing w:val="-2"/>
          <w:w w:val="105"/>
          <w:sz w:val="18"/>
        </w:rPr>
        <w:t>00</w:t>
      </w:r>
      <w:r>
        <w:rPr>
          <w:rFonts w:ascii="Arial" w:hAnsi="Arial"/>
          <w:color w:val="464646"/>
          <w:spacing w:val="-11"/>
          <w:w w:val="105"/>
          <w:sz w:val="18"/>
        </w:rPr>
        <w:t xml:space="preserve"> </w:t>
      </w:r>
      <w:r>
        <w:rPr>
          <w:rFonts w:ascii="Arial" w:hAnsi="Arial"/>
          <w:color w:val="464646"/>
          <w:spacing w:val="-2"/>
          <w:w w:val="105"/>
          <w:sz w:val="18"/>
        </w:rPr>
        <w:t>Praha</w:t>
      </w:r>
      <w:r>
        <w:rPr>
          <w:rFonts w:ascii="Arial" w:hAnsi="Arial"/>
          <w:color w:val="464646"/>
          <w:spacing w:val="-11"/>
          <w:w w:val="105"/>
          <w:sz w:val="18"/>
        </w:rPr>
        <w:t xml:space="preserve"> </w:t>
      </w:r>
      <w:r>
        <w:rPr>
          <w:rFonts w:ascii="Arial" w:hAnsi="Arial"/>
          <w:color w:val="464646"/>
          <w:spacing w:val="-2"/>
          <w:w w:val="105"/>
          <w:sz w:val="18"/>
        </w:rPr>
        <w:t xml:space="preserve">1O </w:t>
      </w:r>
      <w:r>
        <w:rPr>
          <w:rFonts w:ascii="Arial" w:hAnsi="Arial"/>
          <w:color w:val="464646"/>
          <w:w w:val="105"/>
          <w:sz w:val="18"/>
        </w:rPr>
        <w:t>Ceská republika</w:t>
      </w:r>
    </w:p>
    <w:p w14:paraId="62B18F39" w14:textId="77777777" w:rsidR="00D71A93" w:rsidRDefault="00000000">
      <w:pPr>
        <w:spacing w:line="194" w:lineRule="exact"/>
        <w:ind w:left="1329" w:right="2050"/>
        <w:jc w:val="center"/>
        <w:rPr>
          <w:rFonts w:ascii="Arial" w:hAnsi="Arial"/>
          <w:sz w:val="18"/>
        </w:rPr>
      </w:pPr>
      <w:r>
        <w:rPr>
          <w:rFonts w:ascii="Courier New" w:hAnsi="Courier New"/>
          <w:color w:val="464646"/>
          <w:w w:val="80"/>
          <w:sz w:val="21"/>
        </w:rPr>
        <w:t>IČO:</w:t>
      </w:r>
      <w:r>
        <w:rPr>
          <w:rFonts w:ascii="Courier New" w:hAnsi="Courier New"/>
          <w:color w:val="464646"/>
          <w:spacing w:val="-62"/>
          <w:w w:val="80"/>
          <w:sz w:val="21"/>
        </w:rPr>
        <w:t xml:space="preserve"> </w:t>
      </w:r>
      <w:r>
        <w:rPr>
          <w:rFonts w:ascii="Arial" w:hAnsi="Arial"/>
          <w:color w:val="464646"/>
          <w:spacing w:val="-2"/>
          <w:sz w:val="18"/>
        </w:rPr>
        <w:t>16190017</w:t>
      </w:r>
    </w:p>
    <w:p w14:paraId="50D073B8" w14:textId="77777777" w:rsidR="00D71A93" w:rsidRDefault="00000000">
      <w:pPr>
        <w:spacing w:line="217" w:lineRule="exact"/>
        <w:ind w:left="1356" w:right="2050"/>
        <w:jc w:val="center"/>
        <w:rPr>
          <w:rFonts w:ascii="Courier New" w:hAnsi="Courier New"/>
          <w:sz w:val="21"/>
        </w:rPr>
      </w:pPr>
      <w:r>
        <w:rPr>
          <w:rFonts w:ascii="Courier New" w:hAnsi="Courier New"/>
          <w:color w:val="464646"/>
          <w:w w:val="80"/>
          <w:sz w:val="21"/>
        </w:rPr>
        <w:t>DIČ:010-</w:t>
      </w:r>
      <w:r>
        <w:rPr>
          <w:rFonts w:ascii="Courier New" w:hAnsi="Courier New"/>
          <w:color w:val="464646"/>
          <w:spacing w:val="-2"/>
          <w:w w:val="95"/>
          <w:sz w:val="21"/>
        </w:rPr>
        <w:t>16190017</w:t>
      </w:r>
    </w:p>
    <w:p w14:paraId="67F436E7" w14:textId="77777777" w:rsidR="00D71A93" w:rsidRDefault="00D71A93">
      <w:pPr>
        <w:pStyle w:val="Zkladntext"/>
        <w:rPr>
          <w:rFonts w:ascii="Courier New"/>
        </w:rPr>
      </w:pPr>
    </w:p>
    <w:p w14:paraId="1EEB2CB0" w14:textId="77777777" w:rsidR="00D71A93" w:rsidRDefault="00D71A93">
      <w:pPr>
        <w:pStyle w:val="Zkladntext"/>
        <w:rPr>
          <w:rFonts w:ascii="Courier New"/>
        </w:rPr>
      </w:pPr>
    </w:p>
    <w:p w14:paraId="3F1E1D93" w14:textId="77777777" w:rsidR="00D71A93" w:rsidRDefault="00D71A93">
      <w:pPr>
        <w:pStyle w:val="Zkladntext"/>
        <w:rPr>
          <w:rFonts w:ascii="Courier New"/>
        </w:rPr>
      </w:pPr>
    </w:p>
    <w:p w14:paraId="01616EBE" w14:textId="77777777" w:rsidR="00D71A93" w:rsidRDefault="00D71A93">
      <w:pPr>
        <w:pStyle w:val="Zkladntext"/>
        <w:rPr>
          <w:rFonts w:ascii="Courier New"/>
        </w:rPr>
      </w:pPr>
    </w:p>
    <w:p w14:paraId="11E21670" w14:textId="77777777" w:rsidR="00D71A93" w:rsidRDefault="00D71A93">
      <w:pPr>
        <w:pStyle w:val="Zkladntext"/>
        <w:rPr>
          <w:rFonts w:ascii="Courier New"/>
        </w:rPr>
      </w:pPr>
    </w:p>
    <w:p w14:paraId="29838EFF" w14:textId="77777777" w:rsidR="00D71A93" w:rsidRDefault="00D71A93">
      <w:pPr>
        <w:pStyle w:val="Zkladntext"/>
        <w:rPr>
          <w:rFonts w:ascii="Courier New"/>
        </w:rPr>
      </w:pPr>
    </w:p>
    <w:p w14:paraId="3711967B" w14:textId="77777777" w:rsidR="00D71A93" w:rsidRDefault="00D71A93">
      <w:pPr>
        <w:pStyle w:val="Zkladntext"/>
        <w:rPr>
          <w:rFonts w:ascii="Courier New"/>
        </w:rPr>
      </w:pPr>
    </w:p>
    <w:p w14:paraId="38C6B39B" w14:textId="77777777" w:rsidR="00D71A93" w:rsidRDefault="00D71A93">
      <w:pPr>
        <w:pStyle w:val="Zkladntext"/>
        <w:rPr>
          <w:rFonts w:ascii="Courier New"/>
        </w:rPr>
      </w:pPr>
    </w:p>
    <w:p w14:paraId="39E5050B" w14:textId="77777777" w:rsidR="00D71A93" w:rsidRDefault="00D71A93">
      <w:pPr>
        <w:pStyle w:val="Zkladntext"/>
        <w:rPr>
          <w:rFonts w:ascii="Courier New"/>
        </w:rPr>
      </w:pPr>
    </w:p>
    <w:p w14:paraId="21FF58A1" w14:textId="77777777" w:rsidR="00D71A93" w:rsidRDefault="00D71A93">
      <w:pPr>
        <w:pStyle w:val="Zkladntext"/>
        <w:rPr>
          <w:rFonts w:ascii="Courier New"/>
        </w:rPr>
      </w:pPr>
    </w:p>
    <w:p w14:paraId="5BF7E5F6" w14:textId="77777777" w:rsidR="00D71A93" w:rsidRDefault="00D71A93">
      <w:pPr>
        <w:pStyle w:val="Zkladntext"/>
        <w:rPr>
          <w:rFonts w:ascii="Courier New"/>
        </w:rPr>
      </w:pPr>
    </w:p>
    <w:p w14:paraId="503E0787" w14:textId="77777777" w:rsidR="00D71A93" w:rsidRDefault="00D71A93">
      <w:pPr>
        <w:pStyle w:val="Zkladntext"/>
        <w:rPr>
          <w:rFonts w:ascii="Courier New"/>
        </w:rPr>
      </w:pPr>
    </w:p>
    <w:p w14:paraId="76B394DD" w14:textId="77777777" w:rsidR="00D71A93" w:rsidRDefault="00D71A93">
      <w:pPr>
        <w:pStyle w:val="Zkladntext"/>
        <w:rPr>
          <w:rFonts w:ascii="Courier New"/>
        </w:rPr>
      </w:pPr>
    </w:p>
    <w:p w14:paraId="6262E5C8" w14:textId="77777777" w:rsidR="00D71A93" w:rsidRDefault="00D71A93">
      <w:pPr>
        <w:pStyle w:val="Zkladntext"/>
        <w:rPr>
          <w:rFonts w:ascii="Courier New"/>
        </w:rPr>
      </w:pPr>
    </w:p>
    <w:p w14:paraId="07162178" w14:textId="77777777" w:rsidR="00D71A93" w:rsidRDefault="00D71A93">
      <w:pPr>
        <w:pStyle w:val="Zkladntext"/>
        <w:rPr>
          <w:rFonts w:ascii="Courier New"/>
        </w:rPr>
      </w:pPr>
    </w:p>
    <w:p w14:paraId="770EBD13" w14:textId="77777777" w:rsidR="00D71A93" w:rsidRDefault="00D71A93">
      <w:pPr>
        <w:pStyle w:val="Zkladntext"/>
        <w:rPr>
          <w:rFonts w:ascii="Courier New"/>
        </w:rPr>
      </w:pPr>
    </w:p>
    <w:p w14:paraId="0B7882DC" w14:textId="77777777" w:rsidR="00D71A93" w:rsidRDefault="00D71A93">
      <w:pPr>
        <w:pStyle w:val="Zkladntext"/>
        <w:rPr>
          <w:rFonts w:ascii="Courier New"/>
        </w:rPr>
      </w:pPr>
    </w:p>
    <w:p w14:paraId="2940D644" w14:textId="77777777" w:rsidR="00D71A93" w:rsidRDefault="00D71A93">
      <w:pPr>
        <w:pStyle w:val="Zkladntext"/>
        <w:rPr>
          <w:rFonts w:ascii="Courier New"/>
        </w:rPr>
      </w:pPr>
    </w:p>
    <w:p w14:paraId="3768A5DA" w14:textId="77777777" w:rsidR="00D71A93" w:rsidRDefault="00D71A93">
      <w:pPr>
        <w:pStyle w:val="Zkladntext"/>
        <w:rPr>
          <w:rFonts w:ascii="Courier New"/>
        </w:rPr>
      </w:pPr>
    </w:p>
    <w:p w14:paraId="44AF6A0C" w14:textId="77777777" w:rsidR="00D71A93" w:rsidRDefault="00D71A93">
      <w:pPr>
        <w:pStyle w:val="Zkladntext"/>
        <w:rPr>
          <w:rFonts w:ascii="Courier New"/>
        </w:rPr>
      </w:pPr>
    </w:p>
    <w:p w14:paraId="18841DA3" w14:textId="77777777" w:rsidR="00D71A93" w:rsidRDefault="00D71A93">
      <w:pPr>
        <w:pStyle w:val="Zkladntext"/>
        <w:rPr>
          <w:rFonts w:ascii="Courier New"/>
        </w:rPr>
      </w:pPr>
    </w:p>
    <w:p w14:paraId="1F71B070" w14:textId="77777777" w:rsidR="00D71A93" w:rsidRDefault="00D71A93">
      <w:pPr>
        <w:pStyle w:val="Zkladntext"/>
        <w:rPr>
          <w:rFonts w:ascii="Courier New"/>
        </w:rPr>
      </w:pPr>
    </w:p>
    <w:p w14:paraId="678A7155" w14:textId="77777777" w:rsidR="00D71A93" w:rsidRDefault="00D71A93">
      <w:pPr>
        <w:pStyle w:val="Zkladntext"/>
        <w:rPr>
          <w:rFonts w:ascii="Courier New"/>
        </w:rPr>
      </w:pPr>
    </w:p>
    <w:p w14:paraId="452AB002" w14:textId="77777777" w:rsidR="00D71A93" w:rsidRDefault="00D71A93">
      <w:pPr>
        <w:pStyle w:val="Zkladntext"/>
        <w:rPr>
          <w:rFonts w:ascii="Courier New"/>
        </w:rPr>
      </w:pPr>
    </w:p>
    <w:p w14:paraId="11AF064F" w14:textId="77777777" w:rsidR="00D71A93" w:rsidRDefault="00D71A93">
      <w:pPr>
        <w:pStyle w:val="Zkladntext"/>
        <w:rPr>
          <w:rFonts w:ascii="Courier New"/>
        </w:rPr>
      </w:pPr>
    </w:p>
    <w:p w14:paraId="0291C66A" w14:textId="77777777" w:rsidR="00D71A93" w:rsidRDefault="00D71A93">
      <w:pPr>
        <w:pStyle w:val="Zkladntext"/>
        <w:rPr>
          <w:rFonts w:ascii="Courier New"/>
        </w:rPr>
      </w:pPr>
    </w:p>
    <w:p w14:paraId="2D758F73" w14:textId="77777777" w:rsidR="00D71A93" w:rsidRDefault="00D71A93">
      <w:pPr>
        <w:pStyle w:val="Zkladntext"/>
        <w:rPr>
          <w:rFonts w:ascii="Courier New"/>
        </w:rPr>
      </w:pPr>
    </w:p>
    <w:p w14:paraId="120CF870" w14:textId="77777777" w:rsidR="00D71A93" w:rsidRDefault="00D71A93">
      <w:pPr>
        <w:pStyle w:val="Zkladntext"/>
        <w:rPr>
          <w:rFonts w:ascii="Courier New"/>
        </w:rPr>
      </w:pPr>
    </w:p>
    <w:p w14:paraId="16A39A03" w14:textId="77777777" w:rsidR="00D71A93" w:rsidRDefault="00D71A93">
      <w:pPr>
        <w:pStyle w:val="Zkladntext"/>
        <w:rPr>
          <w:rFonts w:ascii="Courier New"/>
        </w:rPr>
      </w:pPr>
    </w:p>
    <w:p w14:paraId="1D5816D8" w14:textId="77777777" w:rsidR="00D71A93" w:rsidRDefault="00D71A93">
      <w:pPr>
        <w:pStyle w:val="Zkladntext"/>
        <w:rPr>
          <w:rFonts w:ascii="Courier New"/>
        </w:rPr>
      </w:pPr>
    </w:p>
    <w:p w14:paraId="57712752" w14:textId="77777777" w:rsidR="00D71A93" w:rsidRDefault="00D71A93">
      <w:pPr>
        <w:pStyle w:val="Zkladntext"/>
        <w:rPr>
          <w:rFonts w:ascii="Courier New"/>
        </w:rPr>
      </w:pPr>
    </w:p>
    <w:p w14:paraId="2AFE603D" w14:textId="77777777" w:rsidR="00D71A93" w:rsidRDefault="00D71A93">
      <w:pPr>
        <w:pStyle w:val="Zkladntext"/>
        <w:spacing w:before="11"/>
        <w:rPr>
          <w:rFonts w:ascii="Courier New"/>
          <w:sz w:val="19"/>
        </w:rPr>
      </w:pPr>
    </w:p>
    <w:p w14:paraId="7BBEC9C4" w14:textId="77777777" w:rsidR="00D71A93" w:rsidRDefault="00000000">
      <w:pPr>
        <w:ind w:left="1505"/>
        <w:rPr>
          <w:rFonts w:ascii="Arial"/>
          <w:sz w:val="18"/>
        </w:rPr>
      </w:pPr>
      <w:r>
        <w:rPr>
          <w:rFonts w:ascii="Arial"/>
          <w:color w:val="262626"/>
          <w:spacing w:val="-5"/>
          <w:w w:val="105"/>
          <w:sz w:val="18"/>
        </w:rPr>
        <w:t>7/7</w:t>
      </w:r>
    </w:p>
    <w:p w14:paraId="614F5A97" w14:textId="77777777" w:rsidR="00D71A93" w:rsidRDefault="00D71A93">
      <w:pPr>
        <w:rPr>
          <w:rFonts w:ascii="Arial"/>
          <w:sz w:val="18"/>
        </w:rPr>
        <w:sectPr w:rsidR="00D71A93">
          <w:type w:val="continuous"/>
          <w:pgSz w:w="11900" w:h="16820"/>
          <w:pgMar w:top="220" w:right="1560" w:bottom="280" w:left="360" w:header="708" w:footer="708" w:gutter="0"/>
          <w:cols w:num="2" w:space="708" w:equalWidth="0">
            <w:col w:w="3871" w:space="40"/>
            <w:col w:w="6069"/>
          </w:cols>
        </w:sectPr>
      </w:pPr>
    </w:p>
    <w:p w14:paraId="3C532C65" w14:textId="77777777" w:rsidR="00D71A93" w:rsidRDefault="00D71A93">
      <w:pPr>
        <w:pStyle w:val="Zkladntext"/>
        <w:spacing w:before="4"/>
        <w:rPr>
          <w:rFonts w:ascii="Arial"/>
          <w:sz w:val="17"/>
        </w:rPr>
      </w:pPr>
    </w:p>
    <w:p w14:paraId="5DDAFADA" w14:textId="77777777" w:rsidR="00D71A93" w:rsidRDefault="00D71A93">
      <w:pPr>
        <w:rPr>
          <w:rFonts w:ascii="Arial"/>
          <w:sz w:val="17"/>
        </w:rPr>
        <w:sectPr w:rsidR="00D71A93">
          <w:pgSz w:w="11900" w:h="16820"/>
          <w:pgMar w:top="1940" w:right="1560" w:bottom="280" w:left="360" w:header="708" w:footer="708" w:gutter="0"/>
          <w:cols w:space="708"/>
        </w:sectPr>
      </w:pPr>
    </w:p>
    <w:p w14:paraId="34D66712" w14:textId="77777777" w:rsidR="00D71A93" w:rsidRDefault="00D71A93">
      <w:pPr>
        <w:pStyle w:val="Zkladntext"/>
        <w:spacing w:before="4"/>
        <w:rPr>
          <w:rFonts w:ascii="Arial"/>
          <w:sz w:val="17"/>
        </w:rPr>
      </w:pPr>
    </w:p>
    <w:p w14:paraId="203CEA45" w14:textId="77777777" w:rsidR="00D71A93" w:rsidRDefault="00D71A93">
      <w:pPr>
        <w:rPr>
          <w:rFonts w:ascii="Arial"/>
          <w:sz w:val="17"/>
        </w:rPr>
        <w:sectPr w:rsidR="00D71A93">
          <w:pgSz w:w="11900" w:h="16820"/>
          <w:pgMar w:top="1940" w:right="1560" w:bottom="280" w:left="360" w:header="708" w:footer="708" w:gutter="0"/>
          <w:cols w:space="708"/>
        </w:sectPr>
      </w:pPr>
    </w:p>
    <w:p w14:paraId="5BF40C8A" w14:textId="77777777" w:rsidR="00D71A93" w:rsidRDefault="00D71A93">
      <w:pPr>
        <w:pStyle w:val="Zkladntext"/>
        <w:spacing w:before="4"/>
        <w:rPr>
          <w:rFonts w:ascii="Arial"/>
          <w:sz w:val="17"/>
        </w:rPr>
      </w:pPr>
    </w:p>
    <w:p w14:paraId="3C92022B" w14:textId="77777777" w:rsidR="00D71A93" w:rsidRDefault="00D71A93">
      <w:pPr>
        <w:rPr>
          <w:rFonts w:ascii="Arial"/>
          <w:sz w:val="17"/>
        </w:rPr>
        <w:sectPr w:rsidR="00D71A93">
          <w:pgSz w:w="11900" w:h="16820"/>
          <w:pgMar w:top="1940" w:right="1560" w:bottom="280" w:left="360" w:header="708" w:footer="708" w:gutter="0"/>
          <w:cols w:space="708"/>
        </w:sectPr>
      </w:pPr>
    </w:p>
    <w:p w14:paraId="486A0503" w14:textId="77777777" w:rsidR="00D71A93" w:rsidRDefault="00D71A93">
      <w:pPr>
        <w:pStyle w:val="Zkladntext"/>
        <w:spacing w:before="4"/>
        <w:rPr>
          <w:rFonts w:ascii="Arial"/>
          <w:sz w:val="17"/>
        </w:rPr>
      </w:pPr>
    </w:p>
    <w:p w14:paraId="264F1251" w14:textId="77777777" w:rsidR="00D71A93" w:rsidRDefault="00D71A93">
      <w:pPr>
        <w:rPr>
          <w:rFonts w:ascii="Arial"/>
          <w:sz w:val="17"/>
        </w:rPr>
        <w:sectPr w:rsidR="00D71A93">
          <w:pgSz w:w="11900" w:h="16820"/>
          <w:pgMar w:top="1940" w:right="1560" w:bottom="280" w:left="360" w:header="708" w:footer="708" w:gutter="0"/>
          <w:cols w:space="708"/>
        </w:sectPr>
      </w:pPr>
    </w:p>
    <w:p w14:paraId="427E792E" w14:textId="77777777" w:rsidR="00D71A93" w:rsidRDefault="00D71A93">
      <w:pPr>
        <w:pStyle w:val="Zkladntext"/>
        <w:spacing w:before="4"/>
        <w:rPr>
          <w:rFonts w:ascii="Arial"/>
          <w:sz w:val="17"/>
        </w:rPr>
      </w:pPr>
    </w:p>
    <w:sectPr w:rsidR="00D71A93">
      <w:pgSz w:w="11900" w:h="16820"/>
      <w:pgMar w:top="1940" w:right="1560" w:bottom="280" w:left="3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37876"/>
    <w:multiLevelType w:val="hybridMultilevel"/>
    <w:tmpl w:val="1A383650"/>
    <w:lvl w:ilvl="0" w:tplc="11B0ED6A">
      <w:start w:val="1"/>
      <w:numFmt w:val="decimal"/>
      <w:lvlText w:val="%1."/>
      <w:lvlJc w:val="left"/>
      <w:pPr>
        <w:ind w:left="1517" w:hanging="288"/>
        <w:jc w:val="right"/>
      </w:pPr>
      <w:rPr>
        <w:rFonts w:hint="default"/>
        <w:spacing w:val="-1"/>
        <w:w w:val="105"/>
        <w:lang w:val="cs-CZ" w:eastAsia="en-US" w:bidi="ar-SA"/>
      </w:rPr>
    </w:lvl>
    <w:lvl w:ilvl="1" w:tplc="9482DC14">
      <w:numFmt w:val="bullet"/>
      <w:lvlText w:val="•"/>
      <w:lvlJc w:val="left"/>
      <w:pPr>
        <w:ind w:left="2366" w:hanging="288"/>
      </w:pPr>
      <w:rPr>
        <w:rFonts w:hint="default"/>
        <w:lang w:val="cs-CZ" w:eastAsia="en-US" w:bidi="ar-SA"/>
      </w:rPr>
    </w:lvl>
    <w:lvl w:ilvl="2" w:tplc="853A645C">
      <w:numFmt w:val="bullet"/>
      <w:lvlText w:val="•"/>
      <w:lvlJc w:val="left"/>
      <w:pPr>
        <w:ind w:left="3212" w:hanging="288"/>
      </w:pPr>
      <w:rPr>
        <w:rFonts w:hint="default"/>
        <w:lang w:val="cs-CZ" w:eastAsia="en-US" w:bidi="ar-SA"/>
      </w:rPr>
    </w:lvl>
    <w:lvl w:ilvl="3" w:tplc="A5C648A4">
      <w:numFmt w:val="bullet"/>
      <w:lvlText w:val="•"/>
      <w:lvlJc w:val="left"/>
      <w:pPr>
        <w:ind w:left="4058" w:hanging="288"/>
      </w:pPr>
      <w:rPr>
        <w:rFonts w:hint="default"/>
        <w:lang w:val="cs-CZ" w:eastAsia="en-US" w:bidi="ar-SA"/>
      </w:rPr>
    </w:lvl>
    <w:lvl w:ilvl="4" w:tplc="09BA8F7A">
      <w:numFmt w:val="bullet"/>
      <w:lvlText w:val="•"/>
      <w:lvlJc w:val="left"/>
      <w:pPr>
        <w:ind w:left="4904" w:hanging="288"/>
      </w:pPr>
      <w:rPr>
        <w:rFonts w:hint="default"/>
        <w:lang w:val="cs-CZ" w:eastAsia="en-US" w:bidi="ar-SA"/>
      </w:rPr>
    </w:lvl>
    <w:lvl w:ilvl="5" w:tplc="CC6E1FA0">
      <w:numFmt w:val="bullet"/>
      <w:lvlText w:val="•"/>
      <w:lvlJc w:val="left"/>
      <w:pPr>
        <w:ind w:left="5750" w:hanging="288"/>
      </w:pPr>
      <w:rPr>
        <w:rFonts w:hint="default"/>
        <w:lang w:val="cs-CZ" w:eastAsia="en-US" w:bidi="ar-SA"/>
      </w:rPr>
    </w:lvl>
    <w:lvl w:ilvl="6" w:tplc="AF56023A">
      <w:numFmt w:val="bullet"/>
      <w:lvlText w:val="•"/>
      <w:lvlJc w:val="left"/>
      <w:pPr>
        <w:ind w:left="6596" w:hanging="288"/>
      </w:pPr>
      <w:rPr>
        <w:rFonts w:hint="default"/>
        <w:lang w:val="cs-CZ" w:eastAsia="en-US" w:bidi="ar-SA"/>
      </w:rPr>
    </w:lvl>
    <w:lvl w:ilvl="7" w:tplc="DA8A85EA">
      <w:numFmt w:val="bullet"/>
      <w:lvlText w:val="•"/>
      <w:lvlJc w:val="left"/>
      <w:pPr>
        <w:ind w:left="7442" w:hanging="288"/>
      </w:pPr>
      <w:rPr>
        <w:rFonts w:hint="default"/>
        <w:lang w:val="cs-CZ" w:eastAsia="en-US" w:bidi="ar-SA"/>
      </w:rPr>
    </w:lvl>
    <w:lvl w:ilvl="8" w:tplc="D10657E6">
      <w:numFmt w:val="bullet"/>
      <w:lvlText w:val="•"/>
      <w:lvlJc w:val="left"/>
      <w:pPr>
        <w:ind w:left="8288" w:hanging="288"/>
      </w:pPr>
      <w:rPr>
        <w:rFonts w:hint="default"/>
        <w:lang w:val="cs-CZ" w:eastAsia="en-US" w:bidi="ar-SA"/>
      </w:rPr>
    </w:lvl>
  </w:abstractNum>
  <w:abstractNum w:abstractNumId="1" w15:restartNumberingAfterBreak="0">
    <w:nsid w:val="0CE30650"/>
    <w:multiLevelType w:val="hybridMultilevel"/>
    <w:tmpl w:val="9F226A8E"/>
    <w:lvl w:ilvl="0" w:tplc="2232204A">
      <w:numFmt w:val="bullet"/>
      <w:lvlText w:val="-"/>
      <w:lvlJc w:val="left"/>
      <w:pPr>
        <w:ind w:left="1272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F1F1F"/>
        <w:w w:val="100"/>
        <w:sz w:val="24"/>
        <w:szCs w:val="24"/>
        <w:lang w:val="cs-CZ" w:eastAsia="en-US" w:bidi="ar-SA"/>
      </w:rPr>
    </w:lvl>
    <w:lvl w:ilvl="1" w:tplc="38A0E198">
      <w:numFmt w:val="bullet"/>
      <w:lvlText w:val="•"/>
      <w:lvlJc w:val="left"/>
      <w:pPr>
        <w:ind w:left="2150" w:hanging="144"/>
      </w:pPr>
      <w:rPr>
        <w:rFonts w:hint="default"/>
        <w:lang w:val="cs-CZ" w:eastAsia="en-US" w:bidi="ar-SA"/>
      </w:rPr>
    </w:lvl>
    <w:lvl w:ilvl="2" w:tplc="41C8079C">
      <w:numFmt w:val="bullet"/>
      <w:lvlText w:val="•"/>
      <w:lvlJc w:val="left"/>
      <w:pPr>
        <w:ind w:left="3020" w:hanging="144"/>
      </w:pPr>
      <w:rPr>
        <w:rFonts w:hint="default"/>
        <w:lang w:val="cs-CZ" w:eastAsia="en-US" w:bidi="ar-SA"/>
      </w:rPr>
    </w:lvl>
    <w:lvl w:ilvl="3" w:tplc="33B891D8">
      <w:numFmt w:val="bullet"/>
      <w:lvlText w:val="•"/>
      <w:lvlJc w:val="left"/>
      <w:pPr>
        <w:ind w:left="3890" w:hanging="144"/>
      </w:pPr>
      <w:rPr>
        <w:rFonts w:hint="default"/>
        <w:lang w:val="cs-CZ" w:eastAsia="en-US" w:bidi="ar-SA"/>
      </w:rPr>
    </w:lvl>
    <w:lvl w:ilvl="4" w:tplc="72FCAEE2">
      <w:numFmt w:val="bullet"/>
      <w:lvlText w:val="•"/>
      <w:lvlJc w:val="left"/>
      <w:pPr>
        <w:ind w:left="4760" w:hanging="144"/>
      </w:pPr>
      <w:rPr>
        <w:rFonts w:hint="default"/>
        <w:lang w:val="cs-CZ" w:eastAsia="en-US" w:bidi="ar-SA"/>
      </w:rPr>
    </w:lvl>
    <w:lvl w:ilvl="5" w:tplc="8D544086">
      <w:numFmt w:val="bullet"/>
      <w:lvlText w:val="•"/>
      <w:lvlJc w:val="left"/>
      <w:pPr>
        <w:ind w:left="5630" w:hanging="144"/>
      </w:pPr>
      <w:rPr>
        <w:rFonts w:hint="default"/>
        <w:lang w:val="cs-CZ" w:eastAsia="en-US" w:bidi="ar-SA"/>
      </w:rPr>
    </w:lvl>
    <w:lvl w:ilvl="6" w:tplc="E3D626C6">
      <w:numFmt w:val="bullet"/>
      <w:lvlText w:val="•"/>
      <w:lvlJc w:val="left"/>
      <w:pPr>
        <w:ind w:left="6500" w:hanging="144"/>
      </w:pPr>
      <w:rPr>
        <w:rFonts w:hint="default"/>
        <w:lang w:val="cs-CZ" w:eastAsia="en-US" w:bidi="ar-SA"/>
      </w:rPr>
    </w:lvl>
    <w:lvl w:ilvl="7" w:tplc="FEFCACAE">
      <w:numFmt w:val="bullet"/>
      <w:lvlText w:val="•"/>
      <w:lvlJc w:val="left"/>
      <w:pPr>
        <w:ind w:left="7370" w:hanging="144"/>
      </w:pPr>
      <w:rPr>
        <w:rFonts w:hint="default"/>
        <w:lang w:val="cs-CZ" w:eastAsia="en-US" w:bidi="ar-SA"/>
      </w:rPr>
    </w:lvl>
    <w:lvl w:ilvl="8" w:tplc="2550F7A4">
      <w:numFmt w:val="bullet"/>
      <w:lvlText w:val="•"/>
      <w:lvlJc w:val="left"/>
      <w:pPr>
        <w:ind w:left="8240" w:hanging="144"/>
      </w:pPr>
      <w:rPr>
        <w:rFonts w:hint="default"/>
        <w:lang w:val="cs-CZ" w:eastAsia="en-US" w:bidi="ar-SA"/>
      </w:rPr>
    </w:lvl>
  </w:abstractNum>
  <w:abstractNum w:abstractNumId="2" w15:restartNumberingAfterBreak="0">
    <w:nsid w:val="33E1789B"/>
    <w:multiLevelType w:val="hybridMultilevel"/>
    <w:tmpl w:val="50C874D4"/>
    <w:lvl w:ilvl="0" w:tplc="8AF0B4D6">
      <w:start w:val="1"/>
      <w:numFmt w:val="decimal"/>
      <w:lvlText w:val="%1."/>
      <w:lvlJc w:val="left"/>
      <w:pPr>
        <w:ind w:left="1834" w:hanging="246"/>
        <w:jc w:val="left"/>
      </w:pPr>
      <w:rPr>
        <w:rFonts w:hint="default"/>
        <w:spacing w:val="-1"/>
        <w:w w:val="106"/>
        <w:lang w:val="cs-CZ" w:eastAsia="en-US" w:bidi="ar-SA"/>
      </w:rPr>
    </w:lvl>
    <w:lvl w:ilvl="1" w:tplc="0B227270">
      <w:numFmt w:val="bullet"/>
      <w:lvlText w:val="•"/>
      <w:lvlJc w:val="left"/>
      <w:pPr>
        <w:ind w:left="2654" w:hanging="246"/>
      </w:pPr>
      <w:rPr>
        <w:rFonts w:hint="default"/>
        <w:lang w:val="cs-CZ" w:eastAsia="en-US" w:bidi="ar-SA"/>
      </w:rPr>
    </w:lvl>
    <w:lvl w:ilvl="2" w:tplc="B0F8B9D8">
      <w:numFmt w:val="bullet"/>
      <w:lvlText w:val="•"/>
      <w:lvlJc w:val="left"/>
      <w:pPr>
        <w:ind w:left="3468" w:hanging="246"/>
      </w:pPr>
      <w:rPr>
        <w:rFonts w:hint="default"/>
        <w:lang w:val="cs-CZ" w:eastAsia="en-US" w:bidi="ar-SA"/>
      </w:rPr>
    </w:lvl>
    <w:lvl w:ilvl="3" w:tplc="476A3B9E">
      <w:numFmt w:val="bullet"/>
      <w:lvlText w:val="•"/>
      <w:lvlJc w:val="left"/>
      <w:pPr>
        <w:ind w:left="4282" w:hanging="246"/>
      </w:pPr>
      <w:rPr>
        <w:rFonts w:hint="default"/>
        <w:lang w:val="cs-CZ" w:eastAsia="en-US" w:bidi="ar-SA"/>
      </w:rPr>
    </w:lvl>
    <w:lvl w:ilvl="4" w:tplc="997E1A78">
      <w:numFmt w:val="bullet"/>
      <w:lvlText w:val="•"/>
      <w:lvlJc w:val="left"/>
      <w:pPr>
        <w:ind w:left="5096" w:hanging="246"/>
      </w:pPr>
      <w:rPr>
        <w:rFonts w:hint="default"/>
        <w:lang w:val="cs-CZ" w:eastAsia="en-US" w:bidi="ar-SA"/>
      </w:rPr>
    </w:lvl>
    <w:lvl w:ilvl="5" w:tplc="C29C6962">
      <w:numFmt w:val="bullet"/>
      <w:lvlText w:val="•"/>
      <w:lvlJc w:val="left"/>
      <w:pPr>
        <w:ind w:left="5910" w:hanging="246"/>
      </w:pPr>
      <w:rPr>
        <w:rFonts w:hint="default"/>
        <w:lang w:val="cs-CZ" w:eastAsia="en-US" w:bidi="ar-SA"/>
      </w:rPr>
    </w:lvl>
    <w:lvl w:ilvl="6" w:tplc="55F63BE4">
      <w:numFmt w:val="bullet"/>
      <w:lvlText w:val="•"/>
      <w:lvlJc w:val="left"/>
      <w:pPr>
        <w:ind w:left="6724" w:hanging="246"/>
      </w:pPr>
      <w:rPr>
        <w:rFonts w:hint="default"/>
        <w:lang w:val="cs-CZ" w:eastAsia="en-US" w:bidi="ar-SA"/>
      </w:rPr>
    </w:lvl>
    <w:lvl w:ilvl="7" w:tplc="EC2E1E04">
      <w:numFmt w:val="bullet"/>
      <w:lvlText w:val="•"/>
      <w:lvlJc w:val="left"/>
      <w:pPr>
        <w:ind w:left="7538" w:hanging="246"/>
      </w:pPr>
      <w:rPr>
        <w:rFonts w:hint="default"/>
        <w:lang w:val="cs-CZ" w:eastAsia="en-US" w:bidi="ar-SA"/>
      </w:rPr>
    </w:lvl>
    <w:lvl w:ilvl="8" w:tplc="D7149476">
      <w:numFmt w:val="bullet"/>
      <w:lvlText w:val="•"/>
      <w:lvlJc w:val="left"/>
      <w:pPr>
        <w:ind w:left="8352" w:hanging="246"/>
      </w:pPr>
      <w:rPr>
        <w:rFonts w:hint="default"/>
        <w:lang w:val="cs-CZ" w:eastAsia="en-US" w:bidi="ar-SA"/>
      </w:rPr>
    </w:lvl>
  </w:abstractNum>
  <w:abstractNum w:abstractNumId="3" w15:restartNumberingAfterBreak="0">
    <w:nsid w:val="4CDE2D09"/>
    <w:multiLevelType w:val="hybridMultilevel"/>
    <w:tmpl w:val="D9FC5448"/>
    <w:lvl w:ilvl="0" w:tplc="E320C1F0">
      <w:start w:val="1"/>
      <w:numFmt w:val="decimal"/>
      <w:lvlText w:val="%1."/>
      <w:lvlJc w:val="left"/>
      <w:pPr>
        <w:ind w:left="1333" w:hanging="240"/>
        <w:jc w:val="left"/>
      </w:pPr>
      <w:rPr>
        <w:rFonts w:hint="default"/>
        <w:w w:val="101"/>
        <w:lang w:val="cs-CZ" w:eastAsia="en-US" w:bidi="ar-SA"/>
      </w:rPr>
    </w:lvl>
    <w:lvl w:ilvl="1" w:tplc="CD108790">
      <w:numFmt w:val="bullet"/>
      <w:lvlText w:val="•"/>
      <w:lvlJc w:val="left"/>
      <w:pPr>
        <w:ind w:left="2204" w:hanging="240"/>
      </w:pPr>
      <w:rPr>
        <w:rFonts w:hint="default"/>
        <w:lang w:val="cs-CZ" w:eastAsia="en-US" w:bidi="ar-SA"/>
      </w:rPr>
    </w:lvl>
    <w:lvl w:ilvl="2" w:tplc="034E0EA4">
      <w:numFmt w:val="bullet"/>
      <w:lvlText w:val="•"/>
      <w:lvlJc w:val="left"/>
      <w:pPr>
        <w:ind w:left="3068" w:hanging="240"/>
      </w:pPr>
      <w:rPr>
        <w:rFonts w:hint="default"/>
        <w:lang w:val="cs-CZ" w:eastAsia="en-US" w:bidi="ar-SA"/>
      </w:rPr>
    </w:lvl>
    <w:lvl w:ilvl="3" w:tplc="0474340C">
      <w:numFmt w:val="bullet"/>
      <w:lvlText w:val="•"/>
      <w:lvlJc w:val="left"/>
      <w:pPr>
        <w:ind w:left="3932" w:hanging="240"/>
      </w:pPr>
      <w:rPr>
        <w:rFonts w:hint="default"/>
        <w:lang w:val="cs-CZ" w:eastAsia="en-US" w:bidi="ar-SA"/>
      </w:rPr>
    </w:lvl>
    <w:lvl w:ilvl="4" w:tplc="335CA33C">
      <w:numFmt w:val="bullet"/>
      <w:lvlText w:val="•"/>
      <w:lvlJc w:val="left"/>
      <w:pPr>
        <w:ind w:left="4796" w:hanging="240"/>
      </w:pPr>
      <w:rPr>
        <w:rFonts w:hint="default"/>
        <w:lang w:val="cs-CZ" w:eastAsia="en-US" w:bidi="ar-SA"/>
      </w:rPr>
    </w:lvl>
    <w:lvl w:ilvl="5" w:tplc="D618FE70">
      <w:numFmt w:val="bullet"/>
      <w:lvlText w:val="•"/>
      <w:lvlJc w:val="left"/>
      <w:pPr>
        <w:ind w:left="5660" w:hanging="240"/>
      </w:pPr>
      <w:rPr>
        <w:rFonts w:hint="default"/>
        <w:lang w:val="cs-CZ" w:eastAsia="en-US" w:bidi="ar-SA"/>
      </w:rPr>
    </w:lvl>
    <w:lvl w:ilvl="6" w:tplc="AD506B12">
      <w:numFmt w:val="bullet"/>
      <w:lvlText w:val="•"/>
      <w:lvlJc w:val="left"/>
      <w:pPr>
        <w:ind w:left="6524" w:hanging="240"/>
      </w:pPr>
      <w:rPr>
        <w:rFonts w:hint="default"/>
        <w:lang w:val="cs-CZ" w:eastAsia="en-US" w:bidi="ar-SA"/>
      </w:rPr>
    </w:lvl>
    <w:lvl w:ilvl="7" w:tplc="3208AC32">
      <w:numFmt w:val="bullet"/>
      <w:lvlText w:val="•"/>
      <w:lvlJc w:val="left"/>
      <w:pPr>
        <w:ind w:left="7388" w:hanging="240"/>
      </w:pPr>
      <w:rPr>
        <w:rFonts w:hint="default"/>
        <w:lang w:val="cs-CZ" w:eastAsia="en-US" w:bidi="ar-SA"/>
      </w:rPr>
    </w:lvl>
    <w:lvl w:ilvl="8" w:tplc="A878B096">
      <w:numFmt w:val="bullet"/>
      <w:lvlText w:val="•"/>
      <w:lvlJc w:val="left"/>
      <w:pPr>
        <w:ind w:left="8252" w:hanging="240"/>
      </w:pPr>
      <w:rPr>
        <w:rFonts w:hint="default"/>
        <w:lang w:val="cs-CZ" w:eastAsia="en-US" w:bidi="ar-SA"/>
      </w:rPr>
    </w:lvl>
  </w:abstractNum>
  <w:abstractNum w:abstractNumId="4" w15:restartNumberingAfterBreak="0">
    <w:nsid w:val="58B60D53"/>
    <w:multiLevelType w:val="hybridMultilevel"/>
    <w:tmpl w:val="D3A604D0"/>
    <w:lvl w:ilvl="0" w:tplc="DB141C1E">
      <w:start w:val="1"/>
      <w:numFmt w:val="decimal"/>
      <w:lvlText w:val="%1."/>
      <w:lvlJc w:val="left"/>
      <w:pPr>
        <w:ind w:left="1344" w:hanging="24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2323"/>
        <w:w w:val="109"/>
        <w:sz w:val="23"/>
        <w:szCs w:val="23"/>
        <w:lang w:val="cs-CZ" w:eastAsia="en-US" w:bidi="ar-SA"/>
      </w:rPr>
    </w:lvl>
    <w:lvl w:ilvl="1" w:tplc="FF9CB72C">
      <w:numFmt w:val="bullet"/>
      <w:lvlText w:val="•"/>
      <w:lvlJc w:val="left"/>
      <w:pPr>
        <w:ind w:left="2204" w:hanging="242"/>
      </w:pPr>
      <w:rPr>
        <w:rFonts w:hint="default"/>
        <w:lang w:val="cs-CZ" w:eastAsia="en-US" w:bidi="ar-SA"/>
      </w:rPr>
    </w:lvl>
    <w:lvl w:ilvl="2" w:tplc="C33C4772">
      <w:numFmt w:val="bullet"/>
      <w:lvlText w:val="•"/>
      <w:lvlJc w:val="left"/>
      <w:pPr>
        <w:ind w:left="3068" w:hanging="242"/>
      </w:pPr>
      <w:rPr>
        <w:rFonts w:hint="default"/>
        <w:lang w:val="cs-CZ" w:eastAsia="en-US" w:bidi="ar-SA"/>
      </w:rPr>
    </w:lvl>
    <w:lvl w:ilvl="3" w:tplc="2E9C5E94">
      <w:numFmt w:val="bullet"/>
      <w:lvlText w:val="•"/>
      <w:lvlJc w:val="left"/>
      <w:pPr>
        <w:ind w:left="3932" w:hanging="242"/>
      </w:pPr>
      <w:rPr>
        <w:rFonts w:hint="default"/>
        <w:lang w:val="cs-CZ" w:eastAsia="en-US" w:bidi="ar-SA"/>
      </w:rPr>
    </w:lvl>
    <w:lvl w:ilvl="4" w:tplc="D6041262">
      <w:numFmt w:val="bullet"/>
      <w:lvlText w:val="•"/>
      <w:lvlJc w:val="left"/>
      <w:pPr>
        <w:ind w:left="4796" w:hanging="242"/>
      </w:pPr>
      <w:rPr>
        <w:rFonts w:hint="default"/>
        <w:lang w:val="cs-CZ" w:eastAsia="en-US" w:bidi="ar-SA"/>
      </w:rPr>
    </w:lvl>
    <w:lvl w:ilvl="5" w:tplc="B0CAB0AC">
      <w:numFmt w:val="bullet"/>
      <w:lvlText w:val="•"/>
      <w:lvlJc w:val="left"/>
      <w:pPr>
        <w:ind w:left="5660" w:hanging="242"/>
      </w:pPr>
      <w:rPr>
        <w:rFonts w:hint="default"/>
        <w:lang w:val="cs-CZ" w:eastAsia="en-US" w:bidi="ar-SA"/>
      </w:rPr>
    </w:lvl>
    <w:lvl w:ilvl="6" w:tplc="2926F042">
      <w:numFmt w:val="bullet"/>
      <w:lvlText w:val="•"/>
      <w:lvlJc w:val="left"/>
      <w:pPr>
        <w:ind w:left="6524" w:hanging="242"/>
      </w:pPr>
      <w:rPr>
        <w:rFonts w:hint="default"/>
        <w:lang w:val="cs-CZ" w:eastAsia="en-US" w:bidi="ar-SA"/>
      </w:rPr>
    </w:lvl>
    <w:lvl w:ilvl="7" w:tplc="C8CCBD90">
      <w:numFmt w:val="bullet"/>
      <w:lvlText w:val="•"/>
      <w:lvlJc w:val="left"/>
      <w:pPr>
        <w:ind w:left="7388" w:hanging="242"/>
      </w:pPr>
      <w:rPr>
        <w:rFonts w:hint="default"/>
        <w:lang w:val="cs-CZ" w:eastAsia="en-US" w:bidi="ar-SA"/>
      </w:rPr>
    </w:lvl>
    <w:lvl w:ilvl="8" w:tplc="F80C9154">
      <w:numFmt w:val="bullet"/>
      <w:lvlText w:val="•"/>
      <w:lvlJc w:val="left"/>
      <w:pPr>
        <w:ind w:left="8252" w:hanging="242"/>
      </w:pPr>
      <w:rPr>
        <w:rFonts w:hint="default"/>
        <w:lang w:val="cs-CZ" w:eastAsia="en-US" w:bidi="ar-SA"/>
      </w:rPr>
    </w:lvl>
  </w:abstractNum>
  <w:abstractNum w:abstractNumId="5" w15:restartNumberingAfterBreak="0">
    <w:nsid w:val="6DCA1DBD"/>
    <w:multiLevelType w:val="hybridMultilevel"/>
    <w:tmpl w:val="41001C94"/>
    <w:lvl w:ilvl="0" w:tplc="CA525020">
      <w:start w:val="1"/>
      <w:numFmt w:val="decimal"/>
      <w:lvlText w:val="%1."/>
      <w:lvlJc w:val="left"/>
      <w:pPr>
        <w:ind w:left="1371" w:hanging="29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2323"/>
        <w:w w:val="109"/>
        <w:sz w:val="23"/>
        <w:szCs w:val="23"/>
        <w:lang w:val="cs-CZ" w:eastAsia="en-US" w:bidi="ar-SA"/>
      </w:rPr>
    </w:lvl>
    <w:lvl w:ilvl="1" w:tplc="37040C26">
      <w:numFmt w:val="bullet"/>
      <w:lvlText w:val="-"/>
      <w:lvlJc w:val="left"/>
      <w:pPr>
        <w:ind w:left="1431" w:hanging="1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2323"/>
        <w:w w:val="103"/>
        <w:sz w:val="23"/>
        <w:szCs w:val="23"/>
        <w:lang w:val="cs-CZ" w:eastAsia="en-US" w:bidi="ar-SA"/>
      </w:rPr>
    </w:lvl>
    <w:lvl w:ilvl="2" w:tplc="8DAC8BA4">
      <w:numFmt w:val="bullet"/>
      <w:lvlText w:val="•"/>
      <w:lvlJc w:val="left"/>
      <w:pPr>
        <w:ind w:left="2388" w:hanging="141"/>
      </w:pPr>
      <w:rPr>
        <w:rFonts w:hint="default"/>
        <w:lang w:val="cs-CZ" w:eastAsia="en-US" w:bidi="ar-SA"/>
      </w:rPr>
    </w:lvl>
    <w:lvl w:ilvl="3" w:tplc="751C417E">
      <w:numFmt w:val="bullet"/>
      <w:lvlText w:val="•"/>
      <w:lvlJc w:val="left"/>
      <w:pPr>
        <w:ind w:left="3337" w:hanging="141"/>
      </w:pPr>
      <w:rPr>
        <w:rFonts w:hint="default"/>
        <w:lang w:val="cs-CZ" w:eastAsia="en-US" w:bidi="ar-SA"/>
      </w:rPr>
    </w:lvl>
    <w:lvl w:ilvl="4" w:tplc="D304CC86">
      <w:numFmt w:val="bullet"/>
      <w:lvlText w:val="•"/>
      <w:lvlJc w:val="left"/>
      <w:pPr>
        <w:ind w:left="4286" w:hanging="141"/>
      </w:pPr>
      <w:rPr>
        <w:rFonts w:hint="default"/>
        <w:lang w:val="cs-CZ" w:eastAsia="en-US" w:bidi="ar-SA"/>
      </w:rPr>
    </w:lvl>
    <w:lvl w:ilvl="5" w:tplc="B67C29C6">
      <w:numFmt w:val="bullet"/>
      <w:lvlText w:val="•"/>
      <w:lvlJc w:val="left"/>
      <w:pPr>
        <w:ind w:left="5235" w:hanging="141"/>
      </w:pPr>
      <w:rPr>
        <w:rFonts w:hint="default"/>
        <w:lang w:val="cs-CZ" w:eastAsia="en-US" w:bidi="ar-SA"/>
      </w:rPr>
    </w:lvl>
    <w:lvl w:ilvl="6" w:tplc="F196CB4C">
      <w:numFmt w:val="bullet"/>
      <w:lvlText w:val="•"/>
      <w:lvlJc w:val="left"/>
      <w:pPr>
        <w:ind w:left="6184" w:hanging="141"/>
      </w:pPr>
      <w:rPr>
        <w:rFonts w:hint="default"/>
        <w:lang w:val="cs-CZ" w:eastAsia="en-US" w:bidi="ar-SA"/>
      </w:rPr>
    </w:lvl>
    <w:lvl w:ilvl="7" w:tplc="D97CEBEE">
      <w:numFmt w:val="bullet"/>
      <w:lvlText w:val="•"/>
      <w:lvlJc w:val="left"/>
      <w:pPr>
        <w:ind w:left="7133" w:hanging="141"/>
      </w:pPr>
      <w:rPr>
        <w:rFonts w:hint="default"/>
        <w:lang w:val="cs-CZ" w:eastAsia="en-US" w:bidi="ar-SA"/>
      </w:rPr>
    </w:lvl>
    <w:lvl w:ilvl="8" w:tplc="CBBC8F24">
      <w:numFmt w:val="bullet"/>
      <w:lvlText w:val="•"/>
      <w:lvlJc w:val="left"/>
      <w:pPr>
        <w:ind w:left="8082" w:hanging="141"/>
      </w:pPr>
      <w:rPr>
        <w:rFonts w:hint="default"/>
        <w:lang w:val="cs-CZ" w:eastAsia="en-US" w:bidi="ar-SA"/>
      </w:rPr>
    </w:lvl>
  </w:abstractNum>
  <w:num w:numId="1" w16cid:durableId="333530682">
    <w:abstractNumId w:val="1"/>
  </w:num>
  <w:num w:numId="2" w16cid:durableId="2070767963">
    <w:abstractNumId w:val="3"/>
  </w:num>
  <w:num w:numId="3" w16cid:durableId="1188058726">
    <w:abstractNumId w:val="4"/>
  </w:num>
  <w:num w:numId="4" w16cid:durableId="1333333156">
    <w:abstractNumId w:val="5"/>
  </w:num>
  <w:num w:numId="5" w16cid:durableId="265159653">
    <w:abstractNumId w:val="0"/>
  </w:num>
  <w:num w:numId="6" w16cid:durableId="11007553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A93"/>
    <w:rsid w:val="00AD0767"/>
    <w:rsid w:val="00D71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F5299"/>
  <w15:docId w15:val="{9B458377-5763-4754-B88F-0416AAFFD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spacing w:before="134"/>
      <w:ind w:left="1333" w:hanging="145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2009</Words>
  <Characters>11857</Characters>
  <Application>Microsoft Office Word</Application>
  <DocSecurity>0</DocSecurity>
  <Lines>98</Lines>
  <Paragraphs>27</Paragraphs>
  <ScaleCrop>false</ScaleCrop>
  <Company>HP Inc.</Company>
  <LinksUpToDate>false</LinksUpToDate>
  <CharactersWithSpaces>13839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SKM_C25822110213240</dc:title>
  <dc:creator>Andrea Kazdová</dc:creator>
  <cp:lastModifiedBy>Andrea Kazdová</cp:lastModifiedBy>
  <cp:revision>2</cp:revision>
  <dcterms:created xsi:type="dcterms:W3CDTF">2022-11-04T10:57:00Z</dcterms:created>
  <dcterms:modified xsi:type="dcterms:W3CDTF">2022-11-04T10:57:00Z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2022-11-02T00:00:00Z</vt:filetime>
  </property>
  <property fmtid="{D5CDD505-2E9C-101B-9397-08002B2CF9AE}" pid="3" name="Creator">
    <vt:lpwstr>KM_C258</vt:lpwstr>
  </property>
  <property fmtid="{D5CDD505-2E9C-101B-9397-08002B2CF9AE}" pid="4" name="LastSaved">
    <vt:filetime>2022-11-04T00:00:00Z</vt:filetime>
  </property>
  <property fmtid="{D5CDD505-2E9C-101B-9397-08002B2CF9AE}" pid="5" name="Producer">
    <vt:lpwstr>KONICA MINOLTA bizhub C258</vt:lpwstr>
  </property>
</Properties>
</file>