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38C36" w14:textId="77777777" w:rsidR="00E8465A" w:rsidRPr="00701BB1" w:rsidRDefault="009334B2" w:rsidP="00E8465A">
      <w:pPr>
        <w:jc w:val="center"/>
        <w:rPr>
          <w:rFonts w:ascii="Arial" w:hAnsi="Arial" w:cs="Arial"/>
          <w:b/>
          <w:sz w:val="18"/>
          <w:szCs w:val="18"/>
        </w:rPr>
      </w:pPr>
      <w:r w:rsidRPr="00701BB1">
        <w:rPr>
          <w:rFonts w:ascii="Arial" w:hAnsi="Arial" w:cs="Arial"/>
          <w:b/>
          <w:sz w:val="18"/>
          <w:szCs w:val="18"/>
        </w:rPr>
        <w:t>K</w:t>
      </w:r>
      <w:r w:rsidR="00E8465A" w:rsidRPr="00701BB1">
        <w:rPr>
          <w:rFonts w:ascii="Arial" w:hAnsi="Arial" w:cs="Arial"/>
          <w:b/>
          <w:sz w:val="18"/>
          <w:szCs w:val="18"/>
        </w:rPr>
        <w:t>upní smlouva</w:t>
      </w:r>
      <w:r w:rsidRPr="00701BB1">
        <w:rPr>
          <w:rFonts w:ascii="Arial" w:hAnsi="Arial" w:cs="Arial"/>
          <w:b/>
          <w:sz w:val="18"/>
          <w:szCs w:val="18"/>
        </w:rPr>
        <w:t xml:space="preserve"> na opakující se plnění</w:t>
      </w:r>
    </w:p>
    <w:p w14:paraId="672A6659" w14:textId="77777777" w:rsidR="0006748F" w:rsidRPr="00701BB1" w:rsidRDefault="0006748F" w:rsidP="00E8465A">
      <w:pPr>
        <w:jc w:val="center"/>
        <w:rPr>
          <w:rFonts w:ascii="Arial" w:hAnsi="Arial" w:cs="Arial"/>
          <w:sz w:val="16"/>
          <w:szCs w:val="16"/>
        </w:rPr>
      </w:pPr>
    </w:p>
    <w:p w14:paraId="3D7FFCC1" w14:textId="77777777" w:rsidR="002150FD" w:rsidRPr="00701BB1" w:rsidRDefault="002150FD" w:rsidP="002150FD">
      <w:pPr>
        <w:tabs>
          <w:tab w:val="left" w:pos="2977"/>
        </w:tabs>
        <w:rPr>
          <w:rFonts w:ascii="Arial" w:hAnsi="Arial" w:cs="Arial"/>
          <w:b/>
          <w:sz w:val="16"/>
          <w:szCs w:val="16"/>
        </w:rPr>
      </w:pPr>
      <w:r w:rsidRPr="00701BB1">
        <w:rPr>
          <w:rFonts w:ascii="Arial" w:hAnsi="Arial" w:cs="Arial"/>
          <w:b/>
          <w:sz w:val="16"/>
          <w:szCs w:val="16"/>
        </w:rPr>
        <w:t>AJAX CZ s.r.o.</w:t>
      </w:r>
      <w:r w:rsidRPr="00701BB1">
        <w:rPr>
          <w:rFonts w:ascii="Arial" w:hAnsi="Arial" w:cs="Arial"/>
          <w:b/>
          <w:sz w:val="16"/>
          <w:szCs w:val="16"/>
        </w:rPr>
        <w:tab/>
      </w:r>
      <w:r w:rsidRPr="00701BB1">
        <w:rPr>
          <w:rFonts w:ascii="Arial" w:hAnsi="Arial" w:cs="Arial"/>
          <w:sz w:val="16"/>
          <w:szCs w:val="16"/>
        </w:rPr>
        <w:tab/>
      </w:r>
      <w:r w:rsidRPr="00701BB1">
        <w:rPr>
          <w:rFonts w:ascii="Arial" w:hAnsi="Arial" w:cs="Arial"/>
          <w:sz w:val="16"/>
          <w:szCs w:val="16"/>
        </w:rPr>
        <w:tab/>
      </w:r>
    </w:p>
    <w:p w14:paraId="20B8B1A0" w14:textId="77777777" w:rsidR="002150FD" w:rsidRPr="00701BB1" w:rsidRDefault="002150FD" w:rsidP="002150FD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zapsána:                 dne 26.října.2009 v obchodním rejstříku vedeném Městským soudem v Praze, oddíl C, vložka 157331</w:t>
      </w:r>
    </w:p>
    <w:p w14:paraId="3A464997" w14:textId="77777777" w:rsidR="002150FD" w:rsidRPr="00701BB1" w:rsidRDefault="002150FD" w:rsidP="002150FD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se sídlem:</w:t>
      </w:r>
      <w:r w:rsidRPr="00701BB1">
        <w:rPr>
          <w:rFonts w:ascii="Arial" w:hAnsi="Arial" w:cs="Arial"/>
          <w:sz w:val="16"/>
          <w:szCs w:val="16"/>
        </w:rPr>
        <w:tab/>
        <w:t>28. října 9, 264 01 Sedlčany</w:t>
      </w:r>
    </w:p>
    <w:p w14:paraId="3F60F29B" w14:textId="77777777" w:rsidR="002150FD" w:rsidRPr="00701BB1" w:rsidRDefault="002150FD" w:rsidP="002150FD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IČ: 28977653</w:t>
      </w:r>
      <w:r w:rsidRPr="00701BB1">
        <w:rPr>
          <w:rFonts w:ascii="Arial" w:hAnsi="Arial" w:cs="Arial"/>
          <w:sz w:val="16"/>
          <w:szCs w:val="16"/>
        </w:rPr>
        <w:tab/>
        <w:t>DIČ: CZ28977653</w:t>
      </w:r>
    </w:p>
    <w:p w14:paraId="7DD2B1D4" w14:textId="2CCC5426" w:rsidR="002150FD" w:rsidRPr="00701BB1" w:rsidRDefault="002150FD" w:rsidP="002150FD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zastoupená:</w:t>
      </w:r>
      <w:r w:rsidRPr="00701BB1">
        <w:rPr>
          <w:rFonts w:ascii="Arial" w:hAnsi="Arial" w:cs="Arial"/>
          <w:sz w:val="16"/>
          <w:szCs w:val="16"/>
        </w:rPr>
        <w:tab/>
      </w:r>
      <w:r w:rsidR="002E2126">
        <w:rPr>
          <w:rFonts w:ascii="Arial" w:hAnsi="Arial" w:cs="Arial"/>
          <w:sz w:val="16"/>
          <w:szCs w:val="16"/>
        </w:rPr>
        <w:t>xxx</w:t>
      </w:r>
      <w:r w:rsidRPr="00701BB1">
        <w:rPr>
          <w:rFonts w:ascii="Arial" w:hAnsi="Arial" w:cs="Arial"/>
          <w:sz w:val="16"/>
          <w:szCs w:val="16"/>
        </w:rPr>
        <w:t>, jednatelem</w:t>
      </w:r>
    </w:p>
    <w:p w14:paraId="4EF0C1E4" w14:textId="77777777" w:rsidR="002150FD" w:rsidRPr="00701BB1" w:rsidRDefault="002150FD" w:rsidP="002150FD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bankovní spojení:</w:t>
      </w:r>
      <w:r w:rsidRPr="00701BB1">
        <w:rPr>
          <w:rFonts w:ascii="Arial" w:hAnsi="Arial" w:cs="Arial"/>
          <w:sz w:val="16"/>
          <w:szCs w:val="16"/>
        </w:rPr>
        <w:tab/>
        <w:t>Moneta Money Bank, a.s.</w:t>
      </w:r>
    </w:p>
    <w:p w14:paraId="41FB8362" w14:textId="01D99BDB" w:rsidR="002150FD" w:rsidRPr="00701BB1" w:rsidRDefault="002150FD" w:rsidP="002150FD">
      <w:pPr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 xml:space="preserve">číslo účtu: </w:t>
      </w:r>
      <w:r w:rsidRPr="00701BB1">
        <w:rPr>
          <w:rFonts w:ascii="Arial" w:hAnsi="Arial" w:cs="Arial"/>
          <w:sz w:val="16"/>
          <w:szCs w:val="16"/>
        </w:rPr>
        <w:tab/>
      </w:r>
      <w:r w:rsidR="002E2126">
        <w:rPr>
          <w:rFonts w:ascii="Arial" w:hAnsi="Arial" w:cs="Arial"/>
          <w:sz w:val="16"/>
          <w:szCs w:val="16"/>
        </w:rPr>
        <w:t>xxx</w:t>
      </w:r>
    </w:p>
    <w:p w14:paraId="70BEC58B" w14:textId="77777777" w:rsidR="002150FD" w:rsidRPr="00701BB1" w:rsidRDefault="002150FD" w:rsidP="002150FD">
      <w:pPr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 xml:space="preserve">jako </w:t>
      </w:r>
      <w:r w:rsidRPr="00701BB1">
        <w:rPr>
          <w:rFonts w:ascii="Arial" w:hAnsi="Arial" w:cs="Arial"/>
          <w:b/>
          <w:sz w:val="16"/>
          <w:szCs w:val="16"/>
        </w:rPr>
        <w:t xml:space="preserve">prodávající </w:t>
      </w:r>
      <w:r w:rsidRPr="00701BB1">
        <w:rPr>
          <w:rFonts w:ascii="Arial" w:hAnsi="Arial" w:cs="Arial"/>
          <w:sz w:val="16"/>
          <w:szCs w:val="16"/>
        </w:rPr>
        <w:t>na straně jedné (dále jen „prodávající“)</w:t>
      </w:r>
    </w:p>
    <w:p w14:paraId="0A37501D" w14:textId="77777777" w:rsidR="00477115" w:rsidRPr="00701BB1" w:rsidRDefault="00477115" w:rsidP="00646772">
      <w:pPr>
        <w:rPr>
          <w:rFonts w:ascii="Arial" w:hAnsi="Arial" w:cs="Arial"/>
          <w:sz w:val="16"/>
          <w:szCs w:val="16"/>
        </w:rPr>
      </w:pPr>
    </w:p>
    <w:p w14:paraId="45F94F8F" w14:textId="77777777" w:rsidR="00E8465A" w:rsidRPr="00701BB1" w:rsidRDefault="00F85923" w:rsidP="00F85923">
      <w:pPr>
        <w:jc w:val="center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a</w:t>
      </w:r>
    </w:p>
    <w:p w14:paraId="5DAB6C7B" w14:textId="77777777" w:rsidR="00477115" w:rsidRPr="00701BB1" w:rsidRDefault="00477115" w:rsidP="00F85923">
      <w:pPr>
        <w:jc w:val="center"/>
        <w:rPr>
          <w:rFonts w:ascii="Arial" w:hAnsi="Arial" w:cs="Arial"/>
          <w:b/>
          <w:sz w:val="16"/>
          <w:szCs w:val="16"/>
        </w:rPr>
      </w:pPr>
    </w:p>
    <w:p w14:paraId="1AADE186" w14:textId="77777777" w:rsidR="00E8465A" w:rsidRPr="00701BB1" w:rsidRDefault="00E8465A" w:rsidP="00E8465A">
      <w:pPr>
        <w:rPr>
          <w:rFonts w:ascii="Arial" w:hAnsi="Arial" w:cs="Arial"/>
          <w:b/>
          <w:sz w:val="16"/>
          <w:szCs w:val="16"/>
        </w:rPr>
      </w:pPr>
      <w:r w:rsidRPr="00701BB1">
        <w:rPr>
          <w:rFonts w:ascii="Arial" w:hAnsi="Arial" w:cs="Arial"/>
          <w:b/>
          <w:sz w:val="16"/>
          <w:szCs w:val="16"/>
        </w:rPr>
        <w:t>Všeobecná fakultní nemocnice v Praze</w:t>
      </w:r>
    </w:p>
    <w:p w14:paraId="6DBCD123" w14:textId="77777777" w:rsidR="00E8465A" w:rsidRPr="00701BB1" w:rsidRDefault="00E8465A" w:rsidP="00E8465A">
      <w:pPr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se sídlem</w:t>
      </w:r>
      <w:r w:rsidR="00DD2772" w:rsidRPr="00701BB1">
        <w:rPr>
          <w:rFonts w:ascii="Arial" w:hAnsi="Arial" w:cs="Arial"/>
          <w:sz w:val="16"/>
          <w:szCs w:val="16"/>
        </w:rPr>
        <w:t>:</w:t>
      </w:r>
      <w:r w:rsidRPr="00701BB1">
        <w:rPr>
          <w:rFonts w:ascii="Arial" w:hAnsi="Arial" w:cs="Arial"/>
          <w:sz w:val="16"/>
          <w:szCs w:val="16"/>
        </w:rPr>
        <w:t xml:space="preserve"> </w:t>
      </w:r>
      <w:r w:rsidR="00DD2772" w:rsidRPr="00701BB1">
        <w:rPr>
          <w:rFonts w:ascii="Arial" w:hAnsi="Arial" w:cs="Arial"/>
          <w:sz w:val="16"/>
          <w:szCs w:val="16"/>
        </w:rPr>
        <w:t xml:space="preserve">            </w:t>
      </w:r>
      <w:r w:rsidR="00A752E6" w:rsidRPr="00701BB1">
        <w:rPr>
          <w:rFonts w:ascii="Arial" w:hAnsi="Arial" w:cs="Arial"/>
          <w:sz w:val="16"/>
          <w:szCs w:val="16"/>
        </w:rPr>
        <w:tab/>
      </w:r>
      <w:r w:rsidRPr="00701BB1">
        <w:rPr>
          <w:rFonts w:ascii="Arial" w:hAnsi="Arial" w:cs="Arial"/>
          <w:sz w:val="16"/>
          <w:szCs w:val="16"/>
        </w:rPr>
        <w:t xml:space="preserve">U Nemocnice </w:t>
      </w:r>
      <w:r w:rsidR="00CC263E" w:rsidRPr="00701BB1">
        <w:rPr>
          <w:rFonts w:ascii="Arial" w:hAnsi="Arial" w:cs="Arial"/>
          <w:sz w:val="16"/>
          <w:szCs w:val="16"/>
        </w:rPr>
        <w:t>499/</w:t>
      </w:r>
      <w:r w:rsidRPr="00701BB1">
        <w:rPr>
          <w:rFonts w:ascii="Arial" w:hAnsi="Arial" w:cs="Arial"/>
          <w:sz w:val="16"/>
          <w:szCs w:val="16"/>
        </w:rPr>
        <w:t xml:space="preserve">2, 128 08 Praha 2 </w:t>
      </w:r>
    </w:p>
    <w:p w14:paraId="4826C4B1" w14:textId="77777777" w:rsidR="00E8465A" w:rsidRPr="00701BB1" w:rsidRDefault="00E8465A" w:rsidP="00E8465A">
      <w:pPr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IČ: 000</w:t>
      </w:r>
      <w:r w:rsidR="00885CE5" w:rsidRPr="00701BB1">
        <w:rPr>
          <w:rFonts w:ascii="Arial" w:hAnsi="Arial" w:cs="Arial"/>
          <w:sz w:val="16"/>
          <w:szCs w:val="16"/>
        </w:rPr>
        <w:t xml:space="preserve"> </w:t>
      </w:r>
      <w:r w:rsidRPr="00701BB1">
        <w:rPr>
          <w:rFonts w:ascii="Arial" w:hAnsi="Arial" w:cs="Arial"/>
          <w:sz w:val="16"/>
          <w:szCs w:val="16"/>
        </w:rPr>
        <w:t>64</w:t>
      </w:r>
      <w:r w:rsidR="00885CE5" w:rsidRPr="00701BB1">
        <w:rPr>
          <w:rFonts w:ascii="Arial" w:hAnsi="Arial" w:cs="Arial"/>
          <w:sz w:val="16"/>
          <w:szCs w:val="16"/>
        </w:rPr>
        <w:t> </w:t>
      </w:r>
      <w:r w:rsidRPr="00701BB1">
        <w:rPr>
          <w:rFonts w:ascii="Arial" w:hAnsi="Arial" w:cs="Arial"/>
          <w:sz w:val="16"/>
          <w:szCs w:val="16"/>
        </w:rPr>
        <w:t>165</w:t>
      </w:r>
      <w:r w:rsidR="00885CE5" w:rsidRPr="00701BB1">
        <w:rPr>
          <w:rFonts w:ascii="Arial" w:hAnsi="Arial" w:cs="Arial"/>
          <w:sz w:val="16"/>
          <w:szCs w:val="16"/>
        </w:rPr>
        <w:t xml:space="preserve">      </w:t>
      </w:r>
      <w:r w:rsidR="00A752E6" w:rsidRPr="00701BB1">
        <w:rPr>
          <w:rFonts w:ascii="Arial" w:hAnsi="Arial" w:cs="Arial"/>
          <w:sz w:val="16"/>
          <w:szCs w:val="16"/>
        </w:rPr>
        <w:tab/>
      </w:r>
      <w:r w:rsidRPr="00701BB1">
        <w:rPr>
          <w:rFonts w:ascii="Arial" w:hAnsi="Arial" w:cs="Arial"/>
          <w:sz w:val="16"/>
          <w:szCs w:val="16"/>
        </w:rPr>
        <w:t>DIČ:</w:t>
      </w:r>
      <w:r w:rsidR="0009067B" w:rsidRPr="00701BB1">
        <w:rPr>
          <w:rFonts w:ascii="Arial" w:hAnsi="Arial" w:cs="Arial"/>
          <w:sz w:val="16"/>
          <w:szCs w:val="16"/>
        </w:rPr>
        <w:t xml:space="preserve"> </w:t>
      </w:r>
      <w:r w:rsidRPr="00701BB1">
        <w:rPr>
          <w:rFonts w:ascii="Arial" w:hAnsi="Arial" w:cs="Arial"/>
          <w:sz w:val="16"/>
          <w:szCs w:val="16"/>
        </w:rPr>
        <w:t>CZ00064165</w:t>
      </w:r>
    </w:p>
    <w:p w14:paraId="55096EFA" w14:textId="03EA71D9" w:rsidR="00E8465A" w:rsidRPr="00701BB1" w:rsidRDefault="001C5F99" w:rsidP="00E8465A">
      <w:pPr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zastoupená</w:t>
      </w:r>
      <w:r w:rsidR="00E8465A" w:rsidRPr="00701BB1">
        <w:rPr>
          <w:rFonts w:ascii="Arial" w:hAnsi="Arial" w:cs="Arial"/>
          <w:sz w:val="16"/>
          <w:szCs w:val="16"/>
        </w:rPr>
        <w:t xml:space="preserve">: </w:t>
      </w:r>
      <w:r w:rsidR="00DD2772" w:rsidRPr="00701BB1">
        <w:rPr>
          <w:rFonts w:ascii="Arial" w:hAnsi="Arial" w:cs="Arial"/>
          <w:sz w:val="16"/>
          <w:szCs w:val="16"/>
        </w:rPr>
        <w:t xml:space="preserve">         </w:t>
      </w:r>
      <w:r w:rsidR="00A752E6" w:rsidRPr="00701BB1">
        <w:rPr>
          <w:rFonts w:ascii="Arial" w:hAnsi="Arial" w:cs="Arial"/>
          <w:sz w:val="16"/>
          <w:szCs w:val="16"/>
        </w:rPr>
        <w:tab/>
      </w:r>
      <w:r w:rsidR="002E2126">
        <w:rPr>
          <w:rFonts w:ascii="Arial" w:hAnsi="Arial" w:cs="Arial"/>
          <w:sz w:val="16"/>
          <w:szCs w:val="16"/>
        </w:rPr>
        <w:t>xxx</w:t>
      </w:r>
      <w:r w:rsidR="00915FB9" w:rsidRPr="00701BB1">
        <w:rPr>
          <w:rFonts w:ascii="Arial" w:hAnsi="Arial" w:cs="Arial"/>
          <w:sz w:val="16"/>
          <w:szCs w:val="16"/>
        </w:rPr>
        <w:t>, ředitelem</w:t>
      </w:r>
      <w:r w:rsidR="00DA5ED4" w:rsidRPr="00701BB1">
        <w:rPr>
          <w:rFonts w:ascii="Arial" w:hAnsi="Arial" w:cs="Arial"/>
          <w:sz w:val="16"/>
          <w:szCs w:val="16"/>
        </w:rPr>
        <w:t xml:space="preserve"> </w:t>
      </w:r>
    </w:p>
    <w:p w14:paraId="16BAEE32" w14:textId="77777777" w:rsidR="00E8465A" w:rsidRPr="00701BB1" w:rsidRDefault="00E8465A" w:rsidP="00E8465A">
      <w:pPr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 xml:space="preserve">bankovní spojení: </w:t>
      </w:r>
      <w:r w:rsidR="00885CE5" w:rsidRPr="00701BB1">
        <w:rPr>
          <w:rFonts w:ascii="Arial" w:hAnsi="Arial" w:cs="Arial"/>
          <w:sz w:val="16"/>
          <w:szCs w:val="16"/>
        </w:rPr>
        <w:t xml:space="preserve"> </w:t>
      </w:r>
      <w:r w:rsidR="00A752E6" w:rsidRPr="00701BB1">
        <w:rPr>
          <w:rFonts w:ascii="Arial" w:hAnsi="Arial" w:cs="Arial"/>
          <w:sz w:val="16"/>
          <w:szCs w:val="16"/>
        </w:rPr>
        <w:tab/>
      </w:r>
      <w:r w:rsidR="004541A6" w:rsidRPr="00701BB1">
        <w:rPr>
          <w:rFonts w:ascii="Arial" w:hAnsi="Arial" w:cs="Arial"/>
          <w:sz w:val="16"/>
          <w:szCs w:val="16"/>
        </w:rPr>
        <w:t>Česká národní banka</w:t>
      </w:r>
    </w:p>
    <w:p w14:paraId="0E969B1B" w14:textId="77777777" w:rsidR="00E8465A" w:rsidRPr="00701BB1" w:rsidRDefault="00E8465A" w:rsidP="00E8465A">
      <w:pPr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 xml:space="preserve">číslo účtu: </w:t>
      </w:r>
      <w:r w:rsidR="000F05EE" w:rsidRPr="00701BB1">
        <w:rPr>
          <w:rFonts w:ascii="Arial" w:hAnsi="Arial" w:cs="Arial"/>
          <w:sz w:val="16"/>
          <w:szCs w:val="16"/>
        </w:rPr>
        <w:tab/>
      </w:r>
      <w:r w:rsidR="004541A6" w:rsidRPr="00701BB1">
        <w:rPr>
          <w:rStyle w:val="Siln"/>
          <w:rFonts w:ascii="Arial" w:hAnsi="Arial" w:cs="Arial"/>
          <w:b w:val="0"/>
          <w:sz w:val="16"/>
          <w:szCs w:val="16"/>
        </w:rPr>
        <w:t>24035021/0710</w:t>
      </w:r>
    </w:p>
    <w:p w14:paraId="3A6A104E" w14:textId="77777777" w:rsidR="00E8465A" w:rsidRPr="00701BB1" w:rsidRDefault="00885CE5" w:rsidP="00E8465A">
      <w:pPr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 xml:space="preserve">jako </w:t>
      </w:r>
      <w:r w:rsidRPr="00701BB1">
        <w:rPr>
          <w:rFonts w:ascii="Arial" w:hAnsi="Arial" w:cs="Arial"/>
          <w:b/>
          <w:sz w:val="16"/>
          <w:szCs w:val="16"/>
        </w:rPr>
        <w:t xml:space="preserve">kupující </w:t>
      </w:r>
      <w:r w:rsidRPr="00701BB1">
        <w:rPr>
          <w:rFonts w:ascii="Arial" w:hAnsi="Arial" w:cs="Arial"/>
          <w:sz w:val="16"/>
          <w:szCs w:val="16"/>
        </w:rPr>
        <w:t xml:space="preserve">na straně druhé </w:t>
      </w:r>
      <w:r w:rsidR="00E8465A" w:rsidRPr="00701BB1">
        <w:rPr>
          <w:rFonts w:ascii="Arial" w:hAnsi="Arial" w:cs="Arial"/>
          <w:sz w:val="16"/>
          <w:szCs w:val="16"/>
        </w:rPr>
        <w:t xml:space="preserve">(dále jen </w:t>
      </w:r>
      <w:r w:rsidR="004A3CCC" w:rsidRPr="00701BB1">
        <w:rPr>
          <w:rFonts w:ascii="Arial" w:hAnsi="Arial" w:cs="Arial"/>
          <w:sz w:val="16"/>
          <w:szCs w:val="16"/>
        </w:rPr>
        <w:t>„</w:t>
      </w:r>
      <w:r w:rsidR="00E8465A" w:rsidRPr="00701BB1">
        <w:rPr>
          <w:rFonts w:ascii="Arial" w:hAnsi="Arial" w:cs="Arial"/>
          <w:sz w:val="16"/>
          <w:szCs w:val="16"/>
        </w:rPr>
        <w:t>kupující</w:t>
      </w:r>
      <w:r w:rsidR="00A76D75" w:rsidRPr="00701BB1">
        <w:rPr>
          <w:rFonts w:ascii="Arial" w:hAnsi="Arial" w:cs="Arial"/>
          <w:sz w:val="16"/>
          <w:szCs w:val="16"/>
        </w:rPr>
        <w:t>“</w:t>
      </w:r>
      <w:r w:rsidR="00E8465A" w:rsidRPr="00701BB1">
        <w:rPr>
          <w:rFonts w:ascii="Arial" w:hAnsi="Arial" w:cs="Arial"/>
          <w:sz w:val="16"/>
          <w:szCs w:val="16"/>
        </w:rPr>
        <w:t>)</w:t>
      </w:r>
    </w:p>
    <w:p w14:paraId="02EB378F" w14:textId="77777777" w:rsidR="00885CE5" w:rsidRPr="00701BB1" w:rsidRDefault="00885CE5" w:rsidP="00E8465A">
      <w:pPr>
        <w:rPr>
          <w:rFonts w:ascii="Arial" w:hAnsi="Arial" w:cs="Arial"/>
          <w:sz w:val="16"/>
          <w:szCs w:val="16"/>
        </w:rPr>
      </w:pPr>
    </w:p>
    <w:p w14:paraId="16CD9A62" w14:textId="77777777" w:rsidR="00DD2772" w:rsidRPr="00701BB1" w:rsidRDefault="00885CE5" w:rsidP="00E8465A">
      <w:pPr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u</w:t>
      </w:r>
      <w:r w:rsidR="00E8465A" w:rsidRPr="00701BB1">
        <w:rPr>
          <w:rFonts w:ascii="Arial" w:hAnsi="Arial" w:cs="Arial"/>
          <w:sz w:val="16"/>
          <w:szCs w:val="16"/>
        </w:rPr>
        <w:t>zav</w:t>
      </w:r>
      <w:r w:rsidR="00235AE3" w:rsidRPr="00701BB1">
        <w:rPr>
          <w:rFonts w:ascii="Arial" w:hAnsi="Arial" w:cs="Arial"/>
          <w:sz w:val="16"/>
          <w:szCs w:val="16"/>
        </w:rPr>
        <w:t>řeli níže uvedeného dne, měsíce a roku dle ustanovení § 1746 odst. 2 a</w:t>
      </w:r>
      <w:r w:rsidR="00091917" w:rsidRPr="00701BB1">
        <w:rPr>
          <w:rFonts w:ascii="Arial" w:hAnsi="Arial" w:cs="Arial"/>
          <w:sz w:val="16"/>
          <w:szCs w:val="16"/>
        </w:rPr>
        <w:t xml:space="preserve"> § </w:t>
      </w:r>
      <w:r w:rsidR="00E12D24" w:rsidRPr="00701BB1">
        <w:rPr>
          <w:rFonts w:ascii="Arial" w:hAnsi="Arial" w:cs="Arial"/>
          <w:sz w:val="16"/>
          <w:szCs w:val="16"/>
        </w:rPr>
        <w:t xml:space="preserve">2079  </w:t>
      </w:r>
      <w:r w:rsidR="00091917" w:rsidRPr="00701BB1">
        <w:rPr>
          <w:rFonts w:ascii="Arial" w:hAnsi="Arial" w:cs="Arial"/>
          <w:sz w:val="16"/>
          <w:szCs w:val="16"/>
        </w:rPr>
        <w:t xml:space="preserve">a násl. </w:t>
      </w:r>
      <w:r w:rsidR="003C3659" w:rsidRPr="00701BB1">
        <w:rPr>
          <w:rFonts w:ascii="Arial" w:hAnsi="Arial" w:cs="Arial"/>
          <w:sz w:val="16"/>
          <w:szCs w:val="16"/>
        </w:rPr>
        <w:t>zákona č. 89/2012 Sb</w:t>
      </w:r>
      <w:r w:rsidR="00235AE3" w:rsidRPr="00701BB1">
        <w:rPr>
          <w:rFonts w:ascii="Arial" w:hAnsi="Arial" w:cs="Arial"/>
          <w:sz w:val="16"/>
          <w:szCs w:val="16"/>
        </w:rPr>
        <w:t>.</w:t>
      </w:r>
      <w:r w:rsidR="003C3659" w:rsidRPr="00701BB1">
        <w:rPr>
          <w:rFonts w:ascii="Arial" w:hAnsi="Arial" w:cs="Arial"/>
          <w:sz w:val="16"/>
          <w:szCs w:val="16"/>
        </w:rPr>
        <w:t xml:space="preserve">, </w:t>
      </w:r>
      <w:r w:rsidR="00E12D24" w:rsidRPr="00701BB1">
        <w:rPr>
          <w:rFonts w:ascii="Arial" w:hAnsi="Arial" w:cs="Arial"/>
          <w:sz w:val="16"/>
          <w:szCs w:val="16"/>
        </w:rPr>
        <w:t xml:space="preserve">občanského </w:t>
      </w:r>
      <w:r w:rsidR="00091917" w:rsidRPr="00701BB1">
        <w:rPr>
          <w:rFonts w:ascii="Arial" w:hAnsi="Arial" w:cs="Arial"/>
          <w:sz w:val="16"/>
          <w:szCs w:val="16"/>
        </w:rPr>
        <w:t xml:space="preserve">zákoníku a </w:t>
      </w:r>
      <w:r w:rsidR="00E8465A" w:rsidRPr="00701BB1">
        <w:rPr>
          <w:rFonts w:ascii="Arial" w:hAnsi="Arial" w:cs="Arial"/>
          <w:sz w:val="16"/>
          <w:szCs w:val="16"/>
        </w:rPr>
        <w:t xml:space="preserve">na základě </w:t>
      </w:r>
      <w:r w:rsidR="00DD2772" w:rsidRPr="00701BB1">
        <w:rPr>
          <w:rFonts w:ascii="Arial" w:hAnsi="Arial" w:cs="Arial"/>
          <w:sz w:val="16"/>
          <w:szCs w:val="16"/>
        </w:rPr>
        <w:t xml:space="preserve">vyhodnocení </w:t>
      </w:r>
      <w:r w:rsidR="00E8465A" w:rsidRPr="00701BB1">
        <w:rPr>
          <w:rFonts w:ascii="Arial" w:hAnsi="Arial" w:cs="Arial"/>
          <w:sz w:val="16"/>
          <w:szCs w:val="16"/>
        </w:rPr>
        <w:t xml:space="preserve">výsledků </w:t>
      </w:r>
      <w:r w:rsidR="00091917" w:rsidRPr="00701BB1">
        <w:rPr>
          <w:rFonts w:ascii="Arial" w:hAnsi="Arial" w:cs="Arial"/>
          <w:b/>
          <w:sz w:val="16"/>
          <w:szCs w:val="16"/>
        </w:rPr>
        <w:t>veřejné zakázky</w:t>
      </w:r>
      <w:r w:rsidR="00095BCA" w:rsidRPr="00701BB1">
        <w:rPr>
          <w:rFonts w:ascii="Arial" w:hAnsi="Arial" w:cs="Arial"/>
          <w:b/>
          <w:sz w:val="16"/>
          <w:szCs w:val="16"/>
        </w:rPr>
        <w:t xml:space="preserve"> malého rozsahu</w:t>
      </w:r>
      <w:r w:rsidR="00091917" w:rsidRPr="00701BB1">
        <w:rPr>
          <w:rFonts w:ascii="Arial" w:hAnsi="Arial" w:cs="Arial"/>
          <w:b/>
          <w:sz w:val="16"/>
          <w:szCs w:val="16"/>
        </w:rPr>
        <w:t xml:space="preserve"> realizované </w:t>
      </w:r>
      <w:r w:rsidR="00E40E79" w:rsidRPr="00701BB1">
        <w:rPr>
          <w:rFonts w:ascii="Arial" w:hAnsi="Arial" w:cs="Arial"/>
          <w:b/>
          <w:sz w:val="16"/>
          <w:szCs w:val="16"/>
        </w:rPr>
        <w:t>zakázkou e-tržiště</w:t>
      </w:r>
      <w:r w:rsidR="00E8465A" w:rsidRPr="00701BB1">
        <w:rPr>
          <w:rFonts w:ascii="Arial" w:hAnsi="Arial" w:cs="Arial"/>
          <w:b/>
          <w:sz w:val="16"/>
          <w:szCs w:val="16"/>
        </w:rPr>
        <w:t xml:space="preserve"> č.</w:t>
      </w:r>
      <w:r w:rsidR="002150FD" w:rsidRPr="00701BB1">
        <w:rPr>
          <w:rFonts w:ascii="Arial" w:hAnsi="Arial" w:cs="Arial"/>
          <w:b/>
          <w:sz w:val="16"/>
          <w:szCs w:val="16"/>
        </w:rPr>
        <w:t xml:space="preserve"> T004/22V/000120</w:t>
      </w:r>
      <w:r w:rsidR="000D646D" w:rsidRPr="00701BB1">
        <w:rPr>
          <w:rFonts w:ascii="Arial" w:hAnsi="Arial" w:cs="Arial"/>
          <w:b/>
          <w:sz w:val="16"/>
          <w:szCs w:val="16"/>
        </w:rPr>
        <w:t>1</w:t>
      </w:r>
      <w:r w:rsidR="00C21BB7" w:rsidRPr="00701BB1">
        <w:rPr>
          <w:rFonts w:ascii="Arial" w:hAnsi="Arial" w:cs="Arial"/>
          <w:b/>
          <w:sz w:val="16"/>
          <w:szCs w:val="16"/>
        </w:rPr>
        <w:t>2</w:t>
      </w:r>
      <w:r w:rsidR="00E8465A" w:rsidRPr="00701BB1">
        <w:rPr>
          <w:rFonts w:ascii="Arial" w:hAnsi="Arial" w:cs="Arial"/>
          <w:sz w:val="16"/>
          <w:szCs w:val="16"/>
        </w:rPr>
        <w:t xml:space="preserve"> ze dne</w:t>
      </w:r>
      <w:r w:rsidR="009A360A" w:rsidRPr="00701BB1">
        <w:rPr>
          <w:rFonts w:ascii="Arial" w:hAnsi="Arial" w:cs="Arial"/>
          <w:sz w:val="16"/>
          <w:szCs w:val="16"/>
        </w:rPr>
        <w:t xml:space="preserve"> </w:t>
      </w:r>
      <w:r w:rsidR="000D646D" w:rsidRPr="00701BB1">
        <w:rPr>
          <w:rFonts w:ascii="Arial" w:hAnsi="Arial" w:cs="Arial"/>
          <w:sz w:val="16"/>
          <w:szCs w:val="16"/>
        </w:rPr>
        <w:t>9</w:t>
      </w:r>
      <w:r w:rsidR="002150FD" w:rsidRPr="00701BB1">
        <w:rPr>
          <w:rFonts w:ascii="Arial" w:hAnsi="Arial" w:cs="Arial"/>
          <w:sz w:val="16"/>
          <w:szCs w:val="16"/>
        </w:rPr>
        <w:t>.9.2022</w:t>
      </w:r>
      <w:r w:rsidR="00E8465A" w:rsidRPr="00701BB1">
        <w:rPr>
          <w:rFonts w:ascii="Arial" w:hAnsi="Arial" w:cs="Arial"/>
          <w:sz w:val="16"/>
          <w:szCs w:val="16"/>
        </w:rPr>
        <w:t xml:space="preserve"> </w:t>
      </w:r>
      <w:r w:rsidR="00DD2772" w:rsidRPr="00701BB1">
        <w:rPr>
          <w:rFonts w:ascii="Arial" w:hAnsi="Arial" w:cs="Arial"/>
          <w:sz w:val="16"/>
          <w:szCs w:val="16"/>
        </w:rPr>
        <w:t xml:space="preserve">s názvem </w:t>
      </w:r>
      <w:r w:rsidR="00605733" w:rsidRPr="00701BB1">
        <w:rPr>
          <w:rFonts w:ascii="Arial" w:hAnsi="Arial" w:cs="Arial"/>
          <w:b/>
          <w:sz w:val="16"/>
          <w:szCs w:val="16"/>
        </w:rPr>
        <w:t>,,</w:t>
      </w:r>
      <w:r w:rsidR="000D646D" w:rsidRPr="00701BB1">
        <w:rPr>
          <w:rFonts w:ascii="Arial" w:hAnsi="Arial" w:cs="Arial"/>
          <w:b/>
          <w:sz w:val="16"/>
          <w:szCs w:val="16"/>
        </w:rPr>
        <w:t>Odpočinková křesla a pohovky II., sk. I</w:t>
      </w:r>
      <w:r w:rsidR="00C21BB7" w:rsidRPr="00701BB1">
        <w:rPr>
          <w:rFonts w:ascii="Arial" w:hAnsi="Arial" w:cs="Arial"/>
          <w:b/>
          <w:sz w:val="16"/>
          <w:szCs w:val="16"/>
        </w:rPr>
        <w:t>II</w:t>
      </w:r>
      <w:r w:rsidR="00DD2772" w:rsidRPr="00701BB1">
        <w:rPr>
          <w:rFonts w:ascii="Arial" w:hAnsi="Arial" w:cs="Arial"/>
          <w:b/>
          <w:sz w:val="16"/>
          <w:szCs w:val="16"/>
        </w:rPr>
        <w:t>“</w:t>
      </w:r>
      <w:r w:rsidR="00E40E79" w:rsidRPr="00701BB1">
        <w:rPr>
          <w:rFonts w:ascii="Arial" w:hAnsi="Arial" w:cs="Arial"/>
          <w:sz w:val="16"/>
          <w:szCs w:val="16"/>
        </w:rPr>
        <w:t xml:space="preserve"> (dále jen „e-tržiště</w:t>
      </w:r>
      <w:r w:rsidR="0031468F" w:rsidRPr="00701BB1">
        <w:rPr>
          <w:rFonts w:ascii="Arial" w:hAnsi="Arial" w:cs="Arial"/>
          <w:sz w:val="16"/>
          <w:szCs w:val="16"/>
        </w:rPr>
        <w:t>“)</w:t>
      </w:r>
      <w:r w:rsidR="00F72B14" w:rsidRPr="00701BB1">
        <w:rPr>
          <w:rFonts w:ascii="Arial" w:hAnsi="Arial" w:cs="Arial"/>
          <w:sz w:val="16"/>
          <w:szCs w:val="16"/>
        </w:rPr>
        <w:t>,</w:t>
      </w:r>
      <w:r w:rsidR="00D560EE" w:rsidRPr="00701BB1">
        <w:rPr>
          <w:rFonts w:ascii="Arial" w:hAnsi="Arial" w:cs="Arial"/>
          <w:sz w:val="16"/>
          <w:szCs w:val="16"/>
        </w:rPr>
        <w:t xml:space="preserve"> </w:t>
      </w:r>
      <w:r w:rsidR="00DD2772" w:rsidRPr="00701BB1">
        <w:rPr>
          <w:rFonts w:ascii="Arial" w:hAnsi="Arial" w:cs="Arial"/>
          <w:sz w:val="16"/>
          <w:szCs w:val="16"/>
        </w:rPr>
        <w:t>tuto</w:t>
      </w:r>
      <w:r w:rsidR="00235AE3" w:rsidRPr="00701BB1">
        <w:rPr>
          <w:rFonts w:ascii="Arial" w:hAnsi="Arial" w:cs="Arial"/>
          <w:sz w:val="16"/>
          <w:szCs w:val="16"/>
        </w:rPr>
        <w:t xml:space="preserve"> kupní smlouvu</w:t>
      </w:r>
      <w:r w:rsidR="0089521D" w:rsidRPr="00701BB1">
        <w:rPr>
          <w:rFonts w:ascii="Arial" w:hAnsi="Arial" w:cs="Arial"/>
          <w:sz w:val="16"/>
          <w:szCs w:val="16"/>
        </w:rPr>
        <w:t xml:space="preserve"> na opakující se plnění</w:t>
      </w:r>
      <w:r w:rsidR="00235AE3" w:rsidRPr="00701BB1">
        <w:rPr>
          <w:rFonts w:ascii="Arial" w:hAnsi="Arial" w:cs="Arial"/>
          <w:sz w:val="16"/>
          <w:szCs w:val="16"/>
        </w:rPr>
        <w:t xml:space="preserve"> (dále</w:t>
      </w:r>
      <w:r w:rsidR="0089521D" w:rsidRPr="00701BB1">
        <w:rPr>
          <w:rFonts w:ascii="Arial" w:hAnsi="Arial" w:cs="Arial"/>
          <w:sz w:val="16"/>
          <w:szCs w:val="16"/>
        </w:rPr>
        <w:t xml:space="preserve"> jen smlouva</w:t>
      </w:r>
      <w:r w:rsidR="00235AE3" w:rsidRPr="00701BB1">
        <w:rPr>
          <w:rFonts w:ascii="Arial" w:hAnsi="Arial" w:cs="Arial"/>
          <w:sz w:val="16"/>
          <w:szCs w:val="16"/>
        </w:rPr>
        <w:t>)</w:t>
      </w:r>
      <w:r w:rsidR="00242582" w:rsidRPr="00701BB1">
        <w:rPr>
          <w:rFonts w:ascii="Arial" w:hAnsi="Arial" w:cs="Arial"/>
          <w:sz w:val="16"/>
          <w:szCs w:val="16"/>
        </w:rPr>
        <w:t>.</w:t>
      </w:r>
    </w:p>
    <w:p w14:paraId="6A05A809" w14:textId="77777777" w:rsidR="00DD2772" w:rsidRPr="00701BB1" w:rsidRDefault="00DD2772" w:rsidP="00E8465A">
      <w:pPr>
        <w:jc w:val="both"/>
        <w:rPr>
          <w:rFonts w:ascii="Arial" w:hAnsi="Arial" w:cs="Arial"/>
          <w:sz w:val="16"/>
          <w:szCs w:val="16"/>
        </w:rPr>
      </w:pPr>
    </w:p>
    <w:p w14:paraId="5A39BBE3" w14:textId="77777777" w:rsidR="00E8465A" w:rsidRPr="00701BB1" w:rsidRDefault="00E8465A" w:rsidP="00E8465A">
      <w:pPr>
        <w:jc w:val="both"/>
        <w:rPr>
          <w:rFonts w:ascii="Arial" w:hAnsi="Arial" w:cs="Arial"/>
          <w:sz w:val="16"/>
          <w:szCs w:val="16"/>
        </w:rPr>
      </w:pPr>
    </w:p>
    <w:p w14:paraId="444B7BE9" w14:textId="77777777" w:rsidR="00E8465A" w:rsidRPr="00701BB1" w:rsidRDefault="00F72B14" w:rsidP="00A76D75">
      <w:pPr>
        <w:jc w:val="center"/>
        <w:rPr>
          <w:rFonts w:ascii="Arial" w:hAnsi="Arial" w:cs="Arial"/>
          <w:b/>
          <w:sz w:val="16"/>
          <w:szCs w:val="16"/>
        </w:rPr>
      </w:pPr>
      <w:r w:rsidRPr="00701BB1">
        <w:rPr>
          <w:rFonts w:ascii="Arial" w:hAnsi="Arial" w:cs="Arial"/>
          <w:b/>
          <w:sz w:val="16"/>
          <w:szCs w:val="16"/>
        </w:rPr>
        <w:t>I</w:t>
      </w:r>
      <w:r w:rsidR="00E8465A" w:rsidRPr="00701BB1">
        <w:rPr>
          <w:rFonts w:ascii="Arial" w:hAnsi="Arial" w:cs="Arial"/>
          <w:b/>
          <w:sz w:val="16"/>
          <w:szCs w:val="16"/>
        </w:rPr>
        <w:t>.</w:t>
      </w:r>
      <w:r w:rsidR="0009067B" w:rsidRPr="00701BB1">
        <w:rPr>
          <w:rFonts w:ascii="Arial" w:hAnsi="Arial" w:cs="Arial"/>
          <w:b/>
          <w:sz w:val="16"/>
          <w:szCs w:val="16"/>
        </w:rPr>
        <w:t xml:space="preserve"> </w:t>
      </w:r>
      <w:r w:rsidR="00E8465A" w:rsidRPr="00701BB1">
        <w:rPr>
          <w:rFonts w:ascii="Arial" w:hAnsi="Arial" w:cs="Arial"/>
          <w:b/>
          <w:sz w:val="16"/>
          <w:szCs w:val="16"/>
        </w:rPr>
        <w:t>Předmět plnění</w:t>
      </w:r>
    </w:p>
    <w:p w14:paraId="7E41B7D6" w14:textId="77777777" w:rsidR="005C5BA9" w:rsidRPr="00701BB1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Předmětem plnění této smlouvy jsou</w:t>
      </w:r>
      <w:r w:rsidR="00605733" w:rsidRPr="00701BB1">
        <w:rPr>
          <w:rFonts w:ascii="Arial" w:hAnsi="Arial" w:cs="Arial"/>
          <w:b/>
          <w:sz w:val="16"/>
          <w:szCs w:val="16"/>
        </w:rPr>
        <w:t xml:space="preserve"> do</w:t>
      </w:r>
      <w:r w:rsidR="000D646D" w:rsidRPr="00701BB1">
        <w:rPr>
          <w:rFonts w:ascii="Arial" w:hAnsi="Arial" w:cs="Arial"/>
          <w:b/>
          <w:sz w:val="16"/>
          <w:szCs w:val="16"/>
        </w:rPr>
        <w:t>dávky pohovek</w:t>
      </w:r>
      <w:r w:rsidRPr="00701BB1">
        <w:rPr>
          <w:rFonts w:ascii="Arial" w:hAnsi="Arial" w:cs="Arial"/>
          <w:sz w:val="16"/>
          <w:szCs w:val="16"/>
        </w:rPr>
        <w:t xml:space="preserve">, </w:t>
      </w:r>
      <w:r w:rsidR="005B6F18" w:rsidRPr="00701BB1">
        <w:rPr>
          <w:rFonts w:ascii="Arial" w:hAnsi="Arial" w:cs="Arial"/>
          <w:sz w:val="16"/>
          <w:szCs w:val="16"/>
        </w:rPr>
        <w:t>jejichž</w:t>
      </w:r>
      <w:r w:rsidR="00765F9E" w:rsidRPr="00701BB1">
        <w:rPr>
          <w:rFonts w:ascii="Arial" w:hAnsi="Arial" w:cs="Arial"/>
          <w:sz w:val="16"/>
          <w:szCs w:val="16"/>
        </w:rPr>
        <w:t xml:space="preserve"> </w:t>
      </w:r>
      <w:r w:rsidRPr="00701BB1">
        <w:rPr>
          <w:rFonts w:ascii="Arial" w:hAnsi="Arial" w:cs="Arial"/>
          <w:sz w:val="16"/>
          <w:szCs w:val="16"/>
        </w:rPr>
        <w:t xml:space="preserve">specifikace co do druhu a ceny je uvedena v Ceníku zboží dle výsledků </w:t>
      </w:r>
      <w:r w:rsidR="00E40E79" w:rsidRPr="00701BB1">
        <w:rPr>
          <w:rFonts w:ascii="Arial" w:hAnsi="Arial" w:cs="Arial"/>
          <w:sz w:val="16"/>
          <w:szCs w:val="16"/>
        </w:rPr>
        <w:t>e-tržiště</w:t>
      </w:r>
      <w:r w:rsidRPr="00701BB1">
        <w:rPr>
          <w:rFonts w:ascii="Arial" w:hAnsi="Arial" w:cs="Arial"/>
          <w:sz w:val="16"/>
          <w:szCs w:val="16"/>
        </w:rPr>
        <w:t xml:space="preserve"> č. </w:t>
      </w:r>
      <w:r w:rsidR="002150FD" w:rsidRPr="00701BB1">
        <w:rPr>
          <w:rFonts w:ascii="Arial" w:hAnsi="Arial" w:cs="Arial"/>
          <w:sz w:val="16"/>
          <w:szCs w:val="16"/>
        </w:rPr>
        <w:t>T004/22V/000120</w:t>
      </w:r>
      <w:r w:rsidR="000D646D" w:rsidRPr="00701BB1">
        <w:rPr>
          <w:rFonts w:ascii="Arial" w:hAnsi="Arial" w:cs="Arial"/>
          <w:sz w:val="16"/>
          <w:szCs w:val="16"/>
        </w:rPr>
        <w:t>1</w:t>
      </w:r>
      <w:r w:rsidR="00C21BB7" w:rsidRPr="00701BB1">
        <w:rPr>
          <w:rFonts w:ascii="Arial" w:hAnsi="Arial" w:cs="Arial"/>
          <w:sz w:val="16"/>
          <w:szCs w:val="16"/>
        </w:rPr>
        <w:t>2</w:t>
      </w:r>
      <w:r w:rsidRPr="00701BB1">
        <w:rPr>
          <w:rFonts w:ascii="Arial" w:hAnsi="Arial" w:cs="Arial"/>
          <w:sz w:val="16"/>
          <w:szCs w:val="16"/>
        </w:rPr>
        <w:t>, který tvoří přílohu č. 1 této smlouvy (dále jen „zboží</w:t>
      </w:r>
      <w:r w:rsidR="003747DA" w:rsidRPr="00701BB1">
        <w:rPr>
          <w:rFonts w:ascii="Arial" w:hAnsi="Arial" w:cs="Arial"/>
          <w:sz w:val="16"/>
          <w:szCs w:val="16"/>
        </w:rPr>
        <w:t xml:space="preserve"> nebo předmět plnění</w:t>
      </w:r>
      <w:r w:rsidRPr="00701BB1">
        <w:rPr>
          <w:rFonts w:ascii="Arial" w:hAnsi="Arial" w:cs="Arial"/>
          <w:sz w:val="16"/>
          <w:szCs w:val="16"/>
        </w:rPr>
        <w:t>“)  dle podmínek sjednaných touto smlouvou a zadávacími podmínkami veřejné zakázky. Zboží bude dodáváno na základě objednávek kupujícího do místa plnění</w:t>
      </w:r>
      <w:r w:rsidR="00C669E2" w:rsidRPr="00701BB1">
        <w:rPr>
          <w:rFonts w:ascii="Arial" w:hAnsi="Arial" w:cs="Arial"/>
          <w:sz w:val="16"/>
          <w:szCs w:val="16"/>
        </w:rPr>
        <w:t xml:space="preserve"> uvedené</w:t>
      </w:r>
      <w:r w:rsidR="00B01AF0" w:rsidRPr="00701BB1">
        <w:rPr>
          <w:rFonts w:ascii="Arial" w:hAnsi="Arial" w:cs="Arial"/>
          <w:sz w:val="16"/>
          <w:szCs w:val="16"/>
        </w:rPr>
        <w:t>ho</w:t>
      </w:r>
      <w:r w:rsidR="00C669E2" w:rsidRPr="00701BB1">
        <w:rPr>
          <w:rFonts w:ascii="Arial" w:hAnsi="Arial" w:cs="Arial"/>
          <w:sz w:val="16"/>
          <w:szCs w:val="16"/>
        </w:rPr>
        <w:t xml:space="preserve"> v objednávce</w:t>
      </w:r>
      <w:r w:rsidRPr="00701BB1">
        <w:rPr>
          <w:rFonts w:ascii="Arial" w:hAnsi="Arial" w:cs="Arial"/>
          <w:sz w:val="16"/>
          <w:szCs w:val="16"/>
        </w:rPr>
        <w:t xml:space="preserve">. </w:t>
      </w:r>
    </w:p>
    <w:p w14:paraId="43F9C4ED" w14:textId="77777777" w:rsidR="005C5BA9" w:rsidRPr="00701BB1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565187B5" w14:textId="77777777" w:rsidR="00477115" w:rsidRPr="00701BB1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 xml:space="preserve">Množství zboží </w:t>
      </w:r>
      <w:r w:rsidR="00EE053A" w:rsidRPr="00701BB1">
        <w:rPr>
          <w:rFonts w:ascii="Arial" w:hAnsi="Arial" w:cs="Arial"/>
          <w:sz w:val="16"/>
          <w:szCs w:val="16"/>
        </w:rPr>
        <w:t>uvedené</w:t>
      </w:r>
      <w:r w:rsidR="0002264F" w:rsidRPr="00701BB1">
        <w:rPr>
          <w:rFonts w:ascii="Arial" w:hAnsi="Arial" w:cs="Arial"/>
          <w:sz w:val="16"/>
          <w:szCs w:val="16"/>
        </w:rPr>
        <w:t xml:space="preserve"> </w:t>
      </w:r>
      <w:r w:rsidR="00765A23" w:rsidRPr="00701BB1">
        <w:rPr>
          <w:rFonts w:ascii="Arial" w:hAnsi="Arial" w:cs="Arial"/>
          <w:sz w:val="16"/>
          <w:szCs w:val="16"/>
        </w:rPr>
        <w:t xml:space="preserve">v zadání </w:t>
      </w:r>
      <w:r w:rsidR="00E40E79" w:rsidRPr="00701BB1">
        <w:rPr>
          <w:rFonts w:ascii="Arial" w:hAnsi="Arial" w:cs="Arial"/>
          <w:sz w:val="16"/>
          <w:szCs w:val="16"/>
        </w:rPr>
        <w:t>e-tržiště</w:t>
      </w:r>
      <w:r w:rsidR="00E63A13" w:rsidRPr="00701BB1">
        <w:rPr>
          <w:rFonts w:ascii="Arial" w:hAnsi="Arial" w:cs="Arial"/>
          <w:sz w:val="16"/>
          <w:szCs w:val="16"/>
        </w:rPr>
        <w:t xml:space="preserve"> je</w:t>
      </w:r>
      <w:r w:rsidR="00765A23" w:rsidRPr="00701BB1">
        <w:rPr>
          <w:rFonts w:ascii="Arial" w:hAnsi="Arial" w:cs="Arial"/>
          <w:sz w:val="16"/>
          <w:szCs w:val="16"/>
        </w:rPr>
        <w:t xml:space="preserve"> množstvím orientačním</w:t>
      </w:r>
      <w:r w:rsidR="002935F5" w:rsidRPr="00701BB1">
        <w:rPr>
          <w:rFonts w:ascii="Arial" w:hAnsi="Arial" w:cs="Arial"/>
          <w:sz w:val="16"/>
          <w:szCs w:val="16"/>
        </w:rPr>
        <w:t xml:space="preserve"> a není pro kupujícího závazné</w:t>
      </w:r>
      <w:r w:rsidRPr="00701BB1">
        <w:rPr>
          <w:rFonts w:ascii="Arial" w:hAnsi="Arial" w:cs="Arial"/>
          <w:sz w:val="16"/>
          <w:szCs w:val="16"/>
        </w:rPr>
        <w:t xml:space="preserve">. </w:t>
      </w:r>
    </w:p>
    <w:p w14:paraId="41C8F396" w14:textId="77777777" w:rsidR="00E61CE9" w:rsidRPr="00701BB1" w:rsidRDefault="00E61CE9" w:rsidP="00E8465A">
      <w:pPr>
        <w:jc w:val="both"/>
        <w:rPr>
          <w:rFonts w:ascii="Arial" w:hAnsi="Arial" w:cs="Arial"/>
          <w:sz w:val="16"/>
          <w:szCs w:val="16"/>
        </w:rPr>
      </w:pPr>
    </w:p>
    <w:p w14:paraId="52B929FF" w14:textId="77777777" w:rsidR="00E8465A" w:rsidRPr="00701BB1" w:rsidRDefault="00F72B14" w:rsidP="00A76D75">
      <w:pPr>
        <w:jc w:val="center"/>
        <w:rPr>
          <w:rFonts w:ascii="Arial" w:hAnsi="Arial" w:cs="Arial"/>
          <w:b/>
          <w:sz w:val="16"/>
          <w:szCs w:val="16"/>
        </w:rPr>
      </w:pPr>
      <w:r w:rsidRPr="00701BB1">
        <w:rPr>
          <w:rFonts w:ascii="Arial" w:hAnsi="Arial" w:cs="Arial"/>
          <w:b/>
          <w:sz w:val="16"/>
          <w:szCs w:val="16"/>
        </w:rPr>
        <w:t>II</w:t>
      </w:r>
      <w:r w:rsidR="00E8465A" w:rsidRPr="00701BB1">
        <w:rPr>
          <w:rFonts w:ascii="Arial" w:hAnsi="Arial" w:cs="Arial"/>
          <w:b/>
          <w:sz w:val="16"/>
          <w:szCs w:val="16"/>
        </w:rPr>
        <w:t>. Kupní</w:t>
      </w:r>
      <w:r w:rsidR="005C5BA9" w:rsidRPr="00701BB1">
        <w:rPr>
          <w:rFonts w:ascii="Arial" w:hAnsi="Arial" w:cs="Arial"/>
          <w:b/>
          <w:sz w:val="16"/>
          <w:szCs w:val="16"/>
        </w:rPr>
        <w:t xml:space="preserve"> cena, platební podmínky</w:t>
      </w:r>
    </w:p>
    <w:p w14:paraId="24CF2485" w14:textId="77777777" w:rsidR="00170978" w:rsidRPr="00701BB1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701BB1">
        <w:rPr>
          <w:rFonts w:ascii="Arial" w:hAnsi="Arial" w:cs="Arial"/>
          <w:sz w:val="16"/>
          <w:szCs w:val="16"/>
        </w:rPr>
        <w:t xml:space="preserve">Kupní cena zboží byla </w:t>
      </w:r>
      <w:r w:rsidR="00663212" w:rsidRPr="00701BB1">
        <w:rPr>
          <w:rFonts w:ascii="Arial" w:hAnsi="Arial" w:cs="Arial"/>
          <w:sz w:val="16"/>
          <w:szCs w:val="16"/>
        </w:rPr>
        <w:t>stanovena výsledkem e-</w:t>
      </w:r>
      <w:r w:rsidR="00E40E79" w:rsidRPr="00701BB1">
        <w:rPr>
          <w:rFonts w:ascii="Arial" w:hAnsi="Arial" w:cs="Arial"/>
          <w:sz w:val="16"/>
          <w:szCs w:val="16"/>
        </w:rPr>
        <w:t>tržiště</w:t>
      </w:r>
      <w:r w:rsidR="00943059" w:rsidRPr="00701BB1">
        <w:rPr>
          <w:rFonts w:ascii="Arial" w:hAnsi="Arial" w:cs="Arial"/>
          <w:sz w:val="16"/>
          <w:szCs w:val="16"/>
        </w:rPr>
        <w:t xml:space="preserve"> </w:t>
      </w:r>
      <w:r w:rsidR="005C5BA9" w:rsidRPr="00701BB1">
        <w:rPr>
          <w:rFonts w:ascii="Arial" w:hAnsi="Arial" w:cs="Arial"/>
          <w:sz w:val="16"/>
          <w:szCs w:val="16"/>
        </w:rPr>
        <w:t xml:space="preserve">a je uvedena v příloze č. 1 této smlouvy, včetně specifikace zboží. </w:t>
      </w:r>
      <w:r w:rsidR="00F631EC" w:rsidRPr="00701BB1">
        <w:rPr>
          <w:rFonts w:ascii="Arial" w:hAnsi="Arial" w:cs="Arial"/>
          <w:sz w:val="16"/>
          <w:szCs w:val="16"/>
        </w:rPr>
        <w:t>Cena zbož</w:t>
      </w:r>
      <w:r w:rsidR="00570D3E" w:rsidRPr="00701BB1">
        <w:rPr>
          <w:rFonts w:ascii="Arial" w:hAnsi="Arial" w:cs="Arial"/>
          <w:sz w:val="16"/>
          <w:szCs w:val="16"/>
        </w:rPr>
        <w:t>í je nejvýše přípustná a konečná</w:t>
      </w:r>
      <w:r w:rsidR="00F631EC" w:rsidRPr="00701BB1">
        <w:rPr>
          <w:rFonts w:ascii="Arial" w:hAnsi="Arial" w:cs="Arial"/>
          <w:sz w:val="16"/>
          <w:szCs w:val="16"/>
        </w:rPr>
        <w:t xml:space="preserve"> a zahrnuje</w:t>
      </w:r>
      <w:r w:rsidR="00235AE3" w:rsidRPr="00701BB1">
        <w:rPr>
          <w:rFonts w:ascii="Arial" w:hAnsi="Arial" w:cs="Arial"/>
          <w:sz w:val="16"/>
          <w:szCs w:val="16"/>
        </w:rPr>
        <w:t xml:space="preserve"> celý předmět plnění. </w:t>
      </w:r>
      <w:r w:rsidR="00170978" w:rsidRPr="00701BB1">
        <w:rPr>
          <w:rFonts w:ascii="Arial" w:hAnsi="Arial" w:cs="Arial"/>
          <w:sz w:val="16"/>
          <w:szCs w:val="16"/>
        </w:rPr>
        <w:t>Kupní cenu lze překročit pouze při prokazatelné změně DPH, a to pouze ve výši shodné s tímto navýšením.</w:t>
      </w:r>
    </w:p>
    <w:p w14:paraId="0B07CF48" w14:textId="77777777" w:rsidR="00235AE3" w:rsidRPr="00701BB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701BB1">
        <w:rPr>
          <w:rFonts w:ascii="Arial" w:hAnsi="Arial" w:cs="Arial"/>
          <w:sz w:val="16"/>
          <w:szCs w:val="16"/>
        </w:rPr>
        <w:t>Do kupní ceny jsou zahrnuty i veškeré náklady související s dodáním zboží, tj. např. doprava až na místo určení,</w:t>
      </w:r>
      <w:r w:rsidR="00780313" w:rsidRPr="00701BB1">
        <w:rPr>
          <w:rFonts w:ascii="Arial" w:hAnsi="Arial" w:cs="Arial"/>
          <w:sz w:val="16"/>
          <w:szCs w:val="16"/>
        </w:rPr>
        <w:t xml:space="preserve"> složení na </w:t>
      </w:r>
      <w:r w:rsidR="0036677F" w:rsidRPr="00701BB1">
        <w:rPr>
          <w:rFonts w:ascii="Arial" w:hAnsi="Arial" w:cs="Arial"/>
          <w:sz w:val="16"/>
          <w:szCs w:val="16"/>
        </w:rPr>
        <w:t>místo určení (budova, patro atd.), zboží musí být dodáno smontované či smontováno na místě určení,</w:t>
      </w:r>
      <w:r w:rsidRPr="00701BB1">
        <w:rPr>
          <w:rFonts w:ascii="Arial" w:hAnsi="Arial" w:cs="Arial"/>
          <w:sz w:val="16"/>
          <w:szCs w:val="16"/>
        </w:rPr>
        <w:t xml:space="preserve"> obalový materiál a ostatní manipulační poplatky např. poštovní či přepravní</w:t>
      </w:r>
      <w:r w:rsidR="002935F5" w:rsidRPr="00701BB1">
        <w:rPr>
          <w:rFonts w:ascii="Arial" w:hAnsi="Arial" w:cs="Arial"/>
          <w:sz w:val="16"/>
          <w:szCs w:val="16"/>
        </w:rPr>
        <w:t>.</w:t>
      </w:r>
    </w:p>
    <w:p w14:paraId="3824EBF8" w14:textId="77777777" w:rsidR="00235AE3" w:rsidRPr="00701BB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701BB1">
        <w:rPr>
          <w:rFonts w:ascii="Arial" w:hAnsi="Arial" w:cs="Arial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701BB1">
        <w:rPr>
          <w:rFonts w:ascii="Arial" w:hAnsi="Arial" w:cs="Arial"/>
          <w:sz w:val="16"/>
          <w:szCs w:val="16"/>
        </w:rPr>
        <w:t>,</w:t>
      </w:r>
      <w:r w:rsidRPr="00701BB1">
        <w:rPr>
          <w:rFonts w:ascii="Arial" w:hAnsi="Arial" w:cs="Arial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</w:t>
      </w:r>
      <w:r w:rsidR="00C002F3" w:rsidRPr="00701BB1">
        <w:rPr>
          <w:rFonts w:ascii="Arial" w:hAnsi="Arial" w:cs="Arial"/>
          <w:sz w:val="16"/>
          <w:szCs w:val="16"/>
        </w:rPr>
        <w:t>ho listu způsobem sjednaným níže</w:t>
      </w:r>
      <w:r w:rsidRPr="00701BB1">
        <w:rPr>
          <w:rFonts w:ascii="Arial" w:hAnsi="Arial" w:cs="Arial"/>
          <w:sz w:val="16"/>
          <w:szCs w:val="16"/>
        </w:rPr>
        <w:t xml:space="preserve"> v čl.</w:t>
      </w:r>
      <w:r w:rsidR="00C002F3" w:rsidRPr="00701BB1">
        <w:rPr>
          <w:rFonts w:ascii="Arial" w:hAnsi="Arial" w:cs="Arial"/>
          <w:sz w:val="16"/>
          <w:szCs w:val="16"/>
        </w:rPr>
        <w:t xml:space="preserve"> I</w:t>
      </w:r>
      <w:r w:rsidRPr="00701BB1">
        <w:rPr>
          <w:rFonts w:ascii="Arial" w:hAnsi="Arial" w:cs="Arial"/>
          <w:sz w:val="16"/>
          <w:szCs w:val="16"/>
        </w:rPr>
        <w:t>II</w:t>
      </w:r>
      <w:r w:rsidR="00C41146" w:rsidRPr="00701BB1">
        <w:rPr>
          <w:rFonts w:ascii="Arial" w:hAnsi="Arial" w:cs="Arial"/>
          <w:sz w:val="16"/>
          <w:szCs w:val="16"/>
        </w:rPr>
        <w:t>.</w:t>
      </w:r>
      <w:r w:rsidR="00C002F3" w:rsidRPr="00701BB1">
        <w:rPr>
          <w:rFonts w:ascii="Arial" w:hAnsi="Arial" w:cs="Arial"/>
          <w:sz w:val="16"/>
          <w:szCs w:val="16"/>
        </w:rPr>
        <w:t xml:space="preserve"> </w:t>
      </w:r>
      <w:r w:rsidRPr="00701BB1">
        <w:rPr>
          <w:rFonts w:ascii="Arial" w:hAnsi="Arial" w:cs="Arial"/>
          <w:sz w:val="16"/>
          <w:szCs w:val="16"/>
        </w:rPr>
        <w:t xml:space="preserve">odst. </w:t>
      </w:r>
      <w:r w:rsidR="00C002F3" w:rsidRPr="00701BB1">
        <w:rPr>
          <w:rFonts w:ascii="Arial" w:hAnsi="Arial" w:cs="Arial"/>
          <w:sz w:val="16"/>
          <w:szCs w:val="16"/>
        </w:rPr>
        <w:t>6</w:t>
      </w:r>
      <w:r w:rsidRPr="00701BB1">
        <w:rPr>
          <w:rFonts w:ascii="Arial" w:hAnsi="Arial" w:cs="Arial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701BB1">
          <w:rPr>
            <w:rStyle w:val="Hypertextovodkaz"/>
            <w:rFonts w:ascii="Arial" w:hAnsi="Arial" w:cs="Arial"/>
            <w:sz w:val="16"/>
            <w:szCs w:val="16"/>
          </w:rPr>
          <w:t>faktury@vfn.cz</w:t>
        </w:r>
      </w:hyperlink>
      <w:r w:rsidRPr="00701BB1">
        <w:rPr>
          <w:rFonts w:ascii="Arial" w:hAnsi="Arial" w:cs="Arial"/>
          <w:sz w:val="16"/>
          <w:szCs w:val="16"/>
        </w:rPr>
        <w:t xml:space="preserve">. V tomto případě bude dodací list přiložen v nascanované podobě.  </w:t>
      </w:r>
    </w:p>
    <w:p w14:paraId="64A13E7A" w14:textId="77777777" w:rsidR="00235AE3" w:rsidRPr="00701BB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701BB1">
        <w:rPr>
          <w:rFonts w:ascii="Arial" w:hAnsi="Arial" w:cs="Arial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701BB1">
        <w:rPr>
          <w:rFonts w:ascii="Arial" w:hAnsi="Arial" w:cs="Arial"/>
          <w:sz w:val="16"/>
          <w:szCs w:val="16"/>
          <w:lang w:bidi="en-US"/>
        </w:rPr>
        <w:t xml:space="preserve">í nová lhůta splatnosti, která </w:t>
      </w:r>
      <w:r w:rsidRPr="00701BB1">
        <w:rPr>
          <w:rFonts w:ascii="Arial" w:hAnsi="Arial" w:cs="Arial"/>
          <w:sz w:val="16"/>
          <w:szCs w:val="16"/>
          <w:lang w:bidi="en-US"/>
        </w:rPr>
        <w:t>počne běžet doručením opravené nebo nově vyhotovené faktury</w:t>
      </w:r>
      <w:r w:rsidR="00E81266" w:rsidRPr="00701BB1">
        <w:rPr>
          <w:rFonts w:ascii="Arial" w:hAnsi="Arial" w:cs="Arial"/>
          <w:sz w:val="16"/>
          <w:szCs w:val="16"/>
          <w:lang w:bidi="en-US"/>
        </w:rPr>
        <w:t xml:space="preserve"> </w:t>
      </w:r>
      <w:r w:rsidR="00F624D1" w:rsidRPr="00701BB1">
        <w:rPr>
          <w:rFonts w:ascii="Arial" w:hAnsi="Arial" w:cs="Arial"/>
          <w:sz w:val="16"/>
          <w:szCs w:val="16"/>
          <w:lang w:bidi="en-US"/>
        </w:rPr>
        <w:t>kupujícímu</w:t>
      </w:r>
      <w:r w:rsidRPr="00701BB1">
        <w:rPr>
          <w:rFonts w:ascii="Arial" w:hAnsi="Arial" w:cs="Arial"/>
          <w:sz w:val="16"/>
          <w:szCs w:val="16"/>
          <w:lang w:bidi="en-US"/>
        </w:rPr>
        <w:t>.</w:t>
      </w:r>
    </w:p>
    <w:p w14:paraId="281B06EC" w14:textId="77777777" w:rsidR="00235AE3" w:rsidRPr="00701BB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701BB1">
        <w:rPr>
          <w:rFonts w:ascii="Arial" w:hAnsi="Arial" w:cs="Arial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0B923A63" w14:textId="77777777" w:rsidR="00235AE3" w:rsidRPr="00701BB1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701BB1">
        <w:rPr>
          <w:rFonts w:ascii="Arial" w:hAnsi="Arial" w:cs="Arial"/>
          <w:sz w:val="16"/>
          <w:szCs w:val="16"/>
          <w:lang w:bidi="en-US"/>
        </w:rPr>
        <w:t xml:space="preserve"> </w:t>
      </w:r>
      <w:r w:rsidRPr="00701BB1">
        <w:rPr>
          <w:rFonts w:ascii="Arial" w:hAnsi="Arial" w:cs="Arial"/>
          <w:sz w:val="16"/>
          <w:szCs w:val="16"/>
          <w:lang w:bidi="en-US"/>
        </w:rPr>
        <w:t xml:space="preserve">doručení kupujícímu za </w:t>
      </w:r>
      <w:r w:rsidR="00F84E47" w:rsidRPr="00701BB1">
        <w:rPr>
          <w:rFonts w:ascii="Arial" w:hAnsi="Arial" w:cs="Arial"/>
          <w:sz w:val="16"/>
          <w:szCs w:val="16"/>
          <w:lang w:bidi="en-US"/>
        </w:rPr>
        <w:t>p</w:t>
      </w:r>
      <w:r w:rsidRPr="00701BB1">
        <w:rPr>
          <w:rFonts w:ascii="Arial" w:hAnsi="Arial" w:cs="Arial"/>
          <w:sz w:val="16"/>
          <w:szCs w:val="16"/>
          <w:lang w:bidi="en-US"/>
        </w:rPr>
        <w:t xml:space="preserve">odmínek uvedených v tomto článku smlouvy. </w:t>
      </w:r>
      <w:r w:rsidRPr="00701BB1">
        <w:rPr>
          <w:rFonts w:ascii="Arial" w:hAnsi="Arial" w:cs="Arial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72A3D3EC" w14:textId="77777777" w:rsidR="00E61CE9" w:rsidRPr="00701BB1" w:rsidRDefault="00E61CE9" w:rsidP="00A76D75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42E0B14F" w14:textId="77777777" w:rsidR="00E8465A" w:rsidRPr="00701BB1" w:rsidRDefault="00477115" w:rsidP="00A76D7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701BB1">
        <w:rPr>
          <w:rFonts w:ascii="Arial" w:hAnsi="Arial" w:cs="Arial"/>
          <w:b/>
          <w:sz w:val="16"/>
          <w:szCs w:val="16"/>
        </w:rPr>
        <w:t>I</w:t>
      </w:r>
      <w:r w:rsidR="00F72B14" w:rsidRPr="00701BB1">
        <w:rPr>
          <w:rFonts w:ascii="Arial" w:hAnsi="Arial" w:cs="Arial"/>
          <w:b/>
          <w:sz w:val="16"/>
          <w:szCs w:val="16"/>
        </w:rPr>
        <w:t>II</w:t>
      </w:r>
      <w:r w:rsidR="00E8465A" w:rsidRPr="00701BB1">
        <w:rPr>
          <w:rFonts w:ascii="Arial" w:hAnsi="Arial" w:cs="Arial"/>
          <w:b/>
          <w:sz w:val="16"/>
          <w:szCs w:val="16"/>
        </w:rPr>
        <w:t>.</w:t>
      </w:r>
      <w:r w:rsidR="0009067B" w:rsidRPr="00701BB1">
        <w:rPr>
          <w:rFonts w:ascii="Arial" w:hAnsi="Arial" w:cs="Arial"/>
          <w:b/>
          <w:sz w:val="16"/>
          <w:szCs w:val="16"/>
        </w:rPr>
        <w:t xml:space="preserve"> </w:t>
      </w:r>
      <w:r w:rsidR="00E8465A" w:rsidRPr="00701BB1">
        <w:rPr>
          <w:rFonts w:ascii="Arial" w:hAnsi="Arial" w:cs="Arial"/>
          <w:b/>
          <w:sz w:val="16"/>
          <w:szCs w:val="16"/>
        </w:rPr>
        <w:t>Dodací podmínky</w:t>
      </w:r>
    </w:p>
    <w:p w14:paraId="5FBE9E74" w14:textId="77777777" w:rsidR="00D96EB9" w:rsidRPr="00701BB1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701BB1">
        <w:rPr>
          <w:rFonts w:ascii="Arial" w:hAnsi="Arial" w:cs="Arial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701BB1">
        <w:rPr>
          <w:rFonts w:ascii="Arial" w:hAnsi="Arial" w:cs="Arial"/>
          <w:sz w:val="16"/>
          <w:szCs w:val="16"/>
          <w:lang w:bidi="en-US"/>
        </w:rPr>
        <w:t xml:space="preserve">dované zboží a jeho množství. </w:t>
      </w:r>
    </w:p>
    <w:p w14:paraId="01333AB6" w14:textId="77777777" w:rsidR="00D96EB9" w:rsidRPr="00701BB1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Objednávka</w:t>
      </w:r>
      <w:r w:rsidR="00D96EB9" w:rsidRPr="00701BB1">
        <w:rPr>
          <w:rFonts w:ascii="Arial" w:hAnsi="Arial" w:cs="Arial"/>
          <w:sz w:val="16"/>
          <w:szCs w:val="16"/>
        </w:rPr>
        <w:t xml:space="preserve"> bude obsahovat zejména: </w:t>
      </w:r>
    </w:p>
    <w:p w14:paraId="67A33657" w14:textId="77777777" w:rsidR="00D96EB9" w:rsidRPr="00701BB1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identifikační údaje kupujícího a prodávajícího,</w:t>
      </w:r>
    </w:p>
    <w:p w14:paraId="507AED34" w14:textId="77777777" w:rsidR="00D96EB9" w:rsidRPr="00701BB1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evidenční číslo této smlouvy,</w:t>
      </w:r>
    </w:p>
    <w:p w14:paraId="5E397CF8" w14:textId="77777777" w:rsidR="00D96EB9" w:rsidRPr="00701BB1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podrobnou specifikaci požadovaného plnění,</w:t>
      </w:r>
    </w:p>
    <w:p w14:paraId="0B89EC26" w14:textId="77777777" w:rsidR="00D96EB9" w:rsidRPr="00701BB1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místo požadovaného plnění, cenu s DPH a bez DPH,</w:t>
      </w:r>
    </w:p>
    <w:p w14:paraId="0E2600DD" w14:textId="77777777" w:rsidR="00D96EB9" w:rsidRPr="00701BB1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 xml:space="preserve">další požadavky na předmět plnění. </w:t>
      </w:r>
    </w:p>
    <w:p w14:paraId="13056305" w14:textId="77777777" w:rsidR="004030F5" w:rsidRPr="00701BB1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 xml:space="preserve">Objednávka bude doručena </w:t>
      </w:r>
      <w:r w:rsidR="00242582" w:rsidRPr="00701BB1">
        <w:rPr>
          <w:rFonts w:ascii="Arial" w:hAnsi="Arial" w:cs="Arial"/>
          <w:sz w:val="16"/>
          <w:szCs w:val="16"/>
        </w:rPr>
        <w:t>na výše uvedenou</w:t>
      </w:r>
      <w:r w:rsidRPr="00701BB1">
        <w:rPr>
          <w:rFonts w:ascii="Arial" w:hAnsi="Arial" w:cs="Arial"/>
          <w:sz w:val="16"/>
          <w:szCs w:val="16"/>
        </w:rPr>
        <w:t xml:space="preserve"> adresu </w:t>
      </w:r>
      <w:r w:rsidR="00526218" w:rsidRPr="00701BB1">
        <w:rPr>
          <w:rFonts w:ascii="Arial" w:hAnsi="Arial" w:cs="Arial"/>
          <w:sz w:val="16"/>
          <w:szCs w:val="16"/>
        </w:rPr>
        <w:t xml:space="preserve">sídla </w:t>
      </w:r>
      <w:r w:rsidRPr="00701BB1">
        <w:rPr>
          <w:rFonts w:ascii="Arial" w:hAnsi="Arial" w:cs="Arial"/>
          <w:sz w:val="16"/>
          <w:szCs w:val="16"/>
        </w:rPr>
        <w:t>prodá</w:t>
      </w:r>
      <w:r w:rsidR="00E51725" w:rsidRPr="00701BB1">
        <w:rPr>
          <w:rFonts w:ascii="Arial" w:hAnsi="Arial" w:cs="Arial"/>
          <w:sz w:val="16"/>
          <w:szCs w:val="16"/>
        </w:rPr>
        <w:t>v</w:t>
      </w:r>
      <w:r w:rsidRPr="00701BB1">
        <w:rPr>
          <w:rFonts w:ascii="Arial" w:hAnsi="Arial" w:cs="Arial"/>
          <w:sz w:val="16"/>
          <w:szCs w:val="16"/>
        </w:rPr>
        <w:t>ajícího</w:t>
      </w:r>
      <w:r w:rsidR="00526218" w:rsidRPr="00701BB1">
        <w:rPr>
          <w:rFonts w:ascii="Arial" w:hAnsi="Arial" w:cs="Arial"/>
          <w:sz w:val="16"/>
          <w:szCs w:val="16"/>
        </w:rPr>
        <w:t xml:space="preserve"> nebo na email</w:t>
      </w:r>
      <w:r w:rsidRPr="00701BB1">
        <w:rPr>
          <w:rFonts w:ascii="Arial" w:hAnsi="Arial" w:cs="Arial"/>
          <w:sz w:val="16"/>
          <w:szCs w:val="16"/>
        </w:rPr>
        <w:t>:</w:t>
      </w:r>
      <w:r w:rsidR="002150FD" w:rsidRPr="00701BB1">
        <w:rPr>
          <w:rFonts w:ascii="Arial" w:hAnsi="Arial" w:cs="Arial"/>
          <w:sz w:val="16"/>
          <w:szCs w:val="16"/>
        </w:rPr>
        <w:t xml:space="preserve"> ajax@sedlcany.cz</w:t>
      </w:r>
    </w:p>
    <w:p w14:paraId="24E8D89B" w14:textId="77777777" w:rsidR="004030F5" w:rsidRPr="00701BB1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Prodávají</w:t>
      </w:r>
      <w:r w:rsidR="005A615D" w:rsidRPr="00701BB1">
        <w:rPr>
          <w:rFonts w:ascii="Arial" w:hAnsi="Arial" w:cs="Arial"/>
          <w:sz w:val="16"/>
          <w:szCs w:val="16"/>
        </w:rPr>
        <w:t>cí</w:t>
      </w:r>
      <w:r w:rsidRPr="00701BB1">
        <w:rPr>
          <w:rFonts w:ascii="Arial" w:hAnsi="Arial" w:cs="Arial"/>
          <w:sz w:val="16"/>
          <w:szCs w:val="16"/>
        </w:rPr>
        <w:t xml:space="preserve"> je povinen neprodleně</w:t>
      </w:r>
      <w:r w:rsidR="005A615D" w:rsidRPr="00701BB1">
        <w:rPr>
          <w:rFonts w:ascii="Arial" w:hAnsi="Arial" w:cs="Arial"/>
          <w:sz w:val="16"/>
          <w:szCs w:val="16"/>
        </w:rPr>
        <w:t>,</w:t>
      </w:r>
      <w:r w:rsidRPr="00701BB1">
        <w:rPr>
          <w:rFonts w:ascii="Arial" w:hAnsi="Arial" w:cs="Arial"/>
          <w:sz w:val="16"/>
          <w:szCs w:val="16"/>
        </w:rPr>
        <w:t xml:space="preserve"> a to nejpozději do 1 pracovního dne od doručení objednávky potvrdit kupujícímu na jeho elektronickou adresu její přijetí.</w:t>
      </w:r>
      <w:r w:rsidR="00F84E47" w:rsidRPr="00701BB1">
        <w:rPr>
          <w:rFonts w:ascii="Arial" w:hAnsi="Arial" w:cs="Arial"/>
          <w:sz w:val="16"/>
          <w:szCs w:val="16"/>
        </w:rPr>
        <w:t xml:space="preserve"> Potvrze</w:t>
      </w:r>
      <w:r w:rsidR="00570D3E" w:rsidRPr="00701BB1">
        <w:rPr>
          <w:rFonts w:ascii="Arial" w:hAnsi="Arial" w:cs="Arial"/>
          <w:sz w:val="16"/>
          <w:szCs w:val="16"/>
        </w:rPr>
        <w:t>ní objednávky bude opatřeno elektronickým podpisem prodávajícího</w:t>
      </w:r>
      <w:r w:rsidR="00F84E47" w:rsidRPr="00701BB1">
        <w:rPr>
          <w:rFonts w:ascii="Arial" w:hAnsi="Arial" w:cs="Arial"/>
          <w:sz w:val="16"/>
          <w:szCs w:val="16"/>
        </w:rPr>
        <w:t>.</w:t>
      </w:r>
    </w:p>
    <w:p w14:paraId="2FC8EC48" w14:textId="77777777" w:rsidR="005A615D" w:rsidRPr="00701BB1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38B1CBC1" w14:textId="77777777" w:rsidR="00D96EB9" w:rsidRPr="00701BB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701BB1">
        <w:rPr>
          <w:rFonts w:ascii="Arial" w:hAnsi="Arial" w:cs="Arial"/>
          <w:sz w:val="16"/>
          <w:szCs w:val="16"/>
          <w:lang w:bidi="en-US"/>
        </w:rPr>
        <w:t xml:space="preserve">nejpozději do </w:t>
      </w:r>
      <w:r w:rsidR="0036677F" w:rsidRPr="00701BB1">
        <w:rPr>
          <w:rFonts w:ascii="Arial" w:hAnsi="Arial" w:cs="Arial"/>
          <w:sz w:val="16"/>
          <w:szCs w:val="16"/>
          <w:lang w:bidi="en-US"/>
        </w:rPr>
        <w:t>30</w:t>
      </w:r>
      <w:r w:rsidR="001C6DCA" w:rsidRPr="00701BB1">
        <w:rPr>
          <w:rFonts w:ascii="Arial" w:hAnsi="Arial" w:cs="Arial"/>
          <w:sz w:val="16"/>
          <w:szCs w:val="16"/>
          <w:lang w:bidi="en-US"/>
        </w:rPr>
        <w:t xml:space="preserve"> </w:t>
      </w:r>
      <w:r w:rsidRPr="00701BB1">
        <w:rPr>
          <w:rFonts w:ascii="Arial" w:hAnsi="Arial" w:cs="Arial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701BB1">
        <w:rPr>
          <w:rFonts w:ascii="Arial" w:hAnsi="Arial" w:cs="Arial"/>
          <w:sz w:val="16"/>
          <w:szCs w:val="16"/>
        </w:rPr>
        <w:t xml:space="preserve">u budou uvedené skutečnosti o předání a převzetí zboží; musí zde být uvedeno číslo objednávky. Dále bude obsahovat jeho specifikaci, místo a datum převzetí. Poté ho oprávnění zástupci smluvních stran </w:t>
      </w:r>
      <w:r w:rsidRPr="00701BB1">
        <w:rPr>
          <w:rFonts w:ascii="Arial" w:hAnsi="Arial" w:cs="Arial"/>
          <w:sz w:val="16"/>
          <w:szCs w:val="16"/>
        </w:rPr>
        <w:lastRenderedPageBreak/>
        <w:t>opatří otisky příslušných razítek a čitelně jej podepíší. Takto opatřený dodací list slouží jako doklad o řádném předání a převzetí zboží.</w:t>
      </w:r>
      <w:r w:rsidRPr="00701BB1">
        <w:rPr>
          <w:rFonts w:ascii="Arial" w:hAnsi="Arial" w:cs="Arial"/>
          <w:sz w:val="16"/>
          <w:szCs w:val="16"/>
          <w:lang w:bidi="en-US"/>
        </w:rPr>
        <w:t xml:space="preserve"> </w:t>
      </w:r>
    </w:p>
    <w:p w14:paraId="47DEA2C9" w14:textId="77777777" w:rsidR="00D96EB9" w:rsidRPr="00701BB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1B245EC7" w14:textId="77777777" w:rsidR="00D96EB9" w:rsidRPr="00701BB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701BB1">
        <w:rPr>
          <w:rFonts w:ascii="Arial" w:hAnsi="Arial" w:cs="Arial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5ABE874C" w14:textId="77777777" w:rsidR="00E73DAB" w:rsidRPr="00701BB1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5A82DB7A" w14:textId="77777777" w:rsidR="00D96EB9" w:rsidRPr="00701BB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 xml:space="preserve">Prodávající ručí za dodržení přepravních podmínek po dobu přepravy </w:t>
      </w:r>
      <w:r w:rsidR="00BC3DDF" w:rsidRPr="00701BB1">
        <w:rPr>
          <w:rFonts w:ascii="Arial" w:hAnsi="Arial" w:cs="Arial"/>
          <w:sz w:val="16"/>
          <w:szCs w:val="16"/>
        </w:rPr>
        <w:t>ke kupujícímu</w:t>
      </w:r>
      <w:r w:rsidRPr="00701BB1">
        <w:rPr>
          <w:rFonts w:ascii="Arial" w:hAnsi="Arial" w:cs="Arial"/>
          <w:sz w:val="16"/>
          <w:szCs w:val="16"/>
        </w:rPr>
        <w:t>, tak aby nebylo zboží znehodnoceno.</w:t>
      </w:r>
    </w:p>
    <w:p w14:paraId="60836941" w14:textId="77777777" w:rsidR="00477115" w:rsidRPr="00701BB1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701BB1">
        <w:rPr>
          <w:rFonts w:ascii="Arial" w:hAnsi="Arial" w:cs="Arial"/>
          <w:sz w:val="16"/>
          <w:szCs w:val="16"/>
        </w:rPr>
        <w:t xml:space="preserve">prodávající </w:t>
      </w:r>
      <w:r w:rsidRPr="00701BB1">
        <w:rPr>
          <w:rFonts w:ascii="Arial" w:hAnsi="Arial" w:cs="Arial"/>
          <w:sz w:val="16"/>
          <w:szCs w:val="16"/>
        </w:rPr>
        <w:t xml:space="preserve">kupujícímu do 14 dnů po </w:t>
      </w:r>
      <w:r w:rsidR="0074473F" w:rsidRPr="00701BB1">
        <w:rPr>
          <w:rFonts w:ascii="Arial" w:hAnsi="Arial" w:cs="Arial"/>
          <w:sz w:val="16"/>
          <w:szCs w:val="16"/>
        </w:rPr>
        <w:t>obdržení faktury s vyúčtováním rozdílu v nákupních cenách</w:t>
      </w:r>
      <w:r w:rsidRPr="00701BB1">
        <w:rPr>
          <w:rFonts w:ascii="Arial" w:hAnsi="Arial" w:cs="Arial"/>
          <w:sz w:val="16"/>
          <w:szCs w:val="16"/>
        </w:rPr>
        <w:t xml:space="preserve">. </w:t>
      </w:r>
    </w:p>
    <w:p w14:paraId="3739DA98" w14:textId="77777777" w:rsidR="008B5F97" w:rsidRPr="00701BB1" w:rsidRDefault="008B5F97" w:rsidP="008B5F97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autoSpaceDN w:val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0D0B940D" w14:textId="77777777" w:rsidR="004F0426" w:rsidRPr="00701BB1" w:rsidRDefault="004F0426" w:rsidP="004F0426">
      <w:pPr>
        <w:autoSpaceDE w:val="0"/>
        <w:autoSpaceDN w:val="0"/>
        <w:ind w:left="426"/>
        <w:jc w:val="both"/>
        <w:rPr>
          <w:rFonts w:ascii="Arial" w:hAnsi="Arial" w:cs="Arial"/>
          <w:sz w:val="16"/>
          <w:szCs w:val="16"/>
        </w:rPr>
      </w:pPr>
    </w:p>
    <w:p w14:paraId="0E27B00A" w14:textId="77777777" w:rsidR="00C51737" w:rsidRPr="00701BB1" w:rsidRDefault="00C51737" w:rsidP="00C51737">
      <w:pPr>
        <w:autoSpaceDE w:val="0"/>
        <w:autoSpaceDN w:val="0"/>
        <w:ind w:left="426"/>
        <w:jc w:val="both"/>
        <w:rPr>
          <w:rFonts w:ascii="Arial" w:hAnsi="Arial" w:cs="Arial"/>
          <w:sz w:val="16"/>
          <w:szCs w:val="16"/>
        </w:rPr>
      </w:pPr>
    </w:p>
    <w:p w14:paraId="60061E4C" w14:textId="77777777" w:rsidR="008B5F97" w:rsidRPr="00701BB1" w:rsidRDefault="008B5F97" w:rsidP="008B5F97">
      <w:pPr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</w:p>
    <w:p w14:paraId="44EAFD9C" w14:textId="77777777" w:rsidR="00EB133F" w:rsidRPr="00701BB1" w:rsidRDefault="00EB133F" w:rsidP="00EB133F">
      <w:pPr>
        <w:autoSpaceDE w:val="0"/>
        <w:autoSpaceDN w:val="0"/>
        <w:jc w:val="both"/>
        <w:rPr>
          <w:rFonts w:ascii="Arial" w:hAnsi="Arial" w:cs="Arial"/>
          <w:sz w:val="16"/>
          <w:szCs w:val="16"/>
        </w:rPr>
      </w:pPr>
    </w:p>
    <w:p w14:paraId="4B94D5A5" w14:textId="77777777" w:rsidR="004D582F" w:rsidRPr="00701BB1" w:rsidRDefault="004D582F" w:rsidP="004D582F">
      <w:pPr>
        <w:autoSpaceDE w:val="0"/>
        <w:autoSpaceDN w:val="0"/>
        <w:ind w:left="426"/>
        <w:jc w:val="both"/>
        <w:rPr>
          <w:rFonts w:ascii="Arial" w:hAnsi="Arial" w:cs="Arial"/>
          <w:sz w:val="16"/>
          <w:szCs w:val="16"/>
        </w:rPr>
      </w:pPr>
    </w:p>
    <w:p w14:paraId="3DEEC669" w14:textId="77777777" w:rsidR="00E8465A" w:rsidRPr="00701BB1" w:rsidRDefault="00E8465A" w:rsidP="00A76D75">
      <w:pPr>
        <w:jc w:val="both"/>
        <w:rPr>
          <w:rFonts w:ascii="Arial" w:hAnsi="Arial" w:cs="Arial"/>
          <w:sz w:val="16"/>
          <w:szCs w:val="16"/>
        </w:rPr>
      </w:pPr>
    </w:p>
    <w:p w14:paraId="001829D2" w14:textId="77777777" w:rsidR="00E8465A" w:rsidRPr="00701BB1" w:rsidRDefault="00477115" w:rsidP="0047711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701BB1">
        <w:rPr>
          <w:rFonts w:ascii="Arial" w:hAnsi="Arial" w:cs="Arial"/>
          <w:b/>
          <w:sz w:val="16"/>
          <w:szCs w:val="16"/>
        </w:rPr>
        <w:t>I</w:t>
      </w:r>
      <w:r w:rsidR="00F72B14" w:rsidRPr="00701BB1">
        <w:rPr>
          <w:rFonts w:ascii="Arial" w:hAnsi="Arial" w:cs="Arial"/>
          <w:b/>
          <w:sz w:val="16"/>
          <w:szCs w:val="16"/>
        </w:rPr>
        <w:t>V</w:t>
      </w:r>
      <w:r w:rsidR="00E8465A" w:rsidRPr="00701BB1">
        <w:rPr>
          <w:rFonts w:ascii="Arial" w:hAnsi="Arial" w:cs="Arial"/>
          <w:b/>
          <w:sz w:val="16"/>
          <w:szCs w:val="16"/>
        </w:rPr>
        <w:t>. Záruka za jakost zboží, odpovědnost za vady</w:t>
      </w:r>
    </w:p>
    <w:p w14:paraId="6C0E6F0E" w14:textId="77777777" w:rsidR="00E8465A" w:rsidRPr="00701BB1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 xml:space="preserve">Prodávající je povinen dodat zboží v množství, jakosti a provedení dle této smlouvy, bez právních či faktických vad. </w:t>
      </w:r>
      <w:r w:rsidR="00E8465A" w:rsidRPr="00701BB1">
        <w:rPr>
          <w:rFonts w:ascii="Arial" w:hAnsi="Arial" w:cs="Arial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2C743845" w14:textId="77777777" w:rsidR="00E8465A" w:rsidRPr="00701BB1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4FD019D7" w14:textId="77777777" w:rsidR="00E8465A" w:rsidRPr="00701BB1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Prodávající poskytuje kupujícímu záruku za ja</w:t>
      </w:r>
      <w:r w:rsidR="0052173B" w:rsidRPr="00701BB1">
        <w:rPr>
          <w:rFonts w:ascii="Arial" w:hAnsi="Arial" w:cs="Arial"/>
          <w:sz w:val="16"/>
          <w:szCs w:val="16"/>
        </w:rPr>
        <w:t xml:space="preserve">kost zboží po dobu 24 měsíců od řádného předání a převzetí zboží. Po tuto dobu bude zboží způsobilé k užívání a zachová si smluvené resp. obvyklé vlastnosti. </w:t>
      </w:r>
    </w:p>
    <w:p w14:paraId="5ECBEF2B" w14:textId="77777777" w:rsidR="0052173B" w:rsidRPr="00701BB1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Záruční doba počíná běžet dnem převzetí zboží kupujícím</w:t>
      </w:r>
      <w:r w:rsidR="0052173B" w:rsidRPr="00701BB1">
        <w:rPr>
          <w:rFonts w:ascii="Arial" w:hAnsi="Arial" w:cs="Arial"/>
          <w:sz w:val="16"/>
          <w:szCs w:val="16"/>
        </w:rPr>
        <w:t>.</w:t>
      </w:r>
    </w:p>
    <w:p w14:paraId="7E92CE3A" w14:textId="77777777" w:rsidR="00E8465A" w:rsidRPr="00701BB1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701BB1">
        <w:rPr>
          <w:rFonts w:ascii="Arial" w:hAnsi="Arial" w:cs="Arial"/>
          <w:sz w:val="16"/>
          <w:szCs w:val="16"/>
        </w:rPr>
        <w:t xml:space="preserve"> </w:t>
      </w:r>
    </w:p>
    <w:p w14:paraId="41F77A0F" w14:textId="77777777" w:rsidR="00A42B4E" w:rsidRPr="00701BB1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2150FD" w:rsidRPr="00701BB1">
        <w:rPr>
          <w:rFonts w:ascii="Arial" w:hAnsi="Arial" w:cs="Arial"/>
          <w:sz w:val="16"/>
          <w:szCs w:val="16"/>
        </w:rPr>
        <w:t xml:space="preserve"> ajax@sedlcany.cz</w:t>
      </w:r>
      <w:r w:rsidR="0052173B" w:rsidRPr="00701BB1">
        <w:rPr>
          <w:rFonts w:ascii="Arial" w:hAnsi="Arial" w:cs="Arial"/>
          <w:sz w:val="16"/>
          <w:szCs w:val="16"/>
        </w:rPr>
        <w:t>.</w:t>
      </w:r>
      <w:r w:rsidR="001D41A8" w:rsidRPr="00701BB1">
        <w:rPr>
          <w:rFonts w:ascii="Arial" w:hAnsi="Arial" w:cs="Arial"/>
          <w:sz w:val="16"/>
          <w:szCs w:val="16"/>
        </w:rPr>
        <w:t xml:space="preserve"> Prodávající je povinen reagovat na reklamaci do 24 hodin od nahlášení.  </w:t>
      </w:r>
      <w:r w:rsidRPr="00701BB1">
        <w:rPr>
          <w:rFonts w:ascii="Arial" w:hAnsi="Arial" w:cs="Arial"/>
          <w:sz w:val="16"/>
          <w:szCs w:val="16"/>
        </w:rPr>
        <w:t xml:space="preserve"> Kupující je oprávněn vybrat si způsob uplatnění vad a dále je oprávněn si zvolit mezi nároky z vad.</w:t>
      </w:r>
    </w:p>
    <w:p w14:paraId="70C5CBFF" w14:textId="77777777" w:rsidR="00A42B4E" w:rsidRPr="00701BB1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Kupujícímu náleží právo volby mezi nároky z vad dodaného plnění, přičemž je oprávněn po prodávajícím:</w:t>
      </w:r>
    </w:p>
    <w:p w14:paraId="2D9FE295" w14:textId="77777777" w:rsidR="00A42B4E" w:rsidRPr="00701BB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nárokovat dodání chybějícího plnění,</w:t>
      </w:r>
    </w:p>
    <w:p w14:paraId="351A99A8" w14:textId="77777777" w:rsidR="00A42B4E" w:rsidRPr="00701BB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nárokovat dodání náhradního zboží za vadné plnění,</w:t>
      </w:r>
    </w:p>
    <w:p w14:paraId="0BC1C7F7" w14:textId="77777777" w:rsidR="00A42B4E" w:rsidRPr="00701BB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nárokovat slevu z kupní ceny,</w:t>
      </w:r>
    </w:p>
    <w:p w14:paraId="33FBAD4F" w14:textId="77777777" w:rsidR="00A42B4E" w:rsidRPr="00701BB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odstoupit od této smlouvy, bude-li se jednat o podstatnou vadu plnění.</w:t>
      </w:r>
    </w:p>
    <w:p w14:paraId="79CD0969" w14:textId="77777777" w:rsidR="00A42B4E" w:rsidRPr="00701BB1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 xml:space="preserve">V případě </w:t>
      </w:r>
      <w:r w:rsidR="001A5A6E" w:rsidRPr="00701BB1">
        <w:rPr>
          <w:rFonts w:ascii="Arial" w:hAnsi="Arial" w:cs="Arial"/>
          <w:sz w:val="16"/>
          <w:szCs w:val="16"/>
        </w:rPr>
        <w:t xml:space="preserve">uplatnění </w:t>
      </w:r>
      <w:r w:rsidR="00DC5A70" w:rsidRPr="00701BB1">
        <w:rPr>
          <w:rFonts w:ascii="Arial" w:hAnsi="Arial" w:cs="Arial"/>
          <w:sz w:val="16"/>
          <w:szCs w:val="16"/>
        </w:rPr>
        <w:t xml:space="preserve">nároku z </w:t>
      </w:r>
      <w:r w:rsidR="001A5A6E" w:rsidRPr="00701BB1">
        <w:rPr>
          <w:rFonts w:ascii="Arial" w:hAnsi="Arial" w:cs="Arial"/>
          <w:sz w:val="16"/>
          <w:szCs w:val="16"/>
        </w:rPr>
        <w:t xml:space="preserve">vad </w:t>
      </w:r>
      <w:r w:rsidR="00DC5A70" w:rsidRPr="00701BB1">
        <w:rPr>
          <w:rFonts w:ascii="Arial" w:hAnsi="Arial" w:cs="Arial"/>
          <w:sz w:val="16"/>
          <w:szCs w:val="16"/>
        </w:rPr>
        <w:t xml:space="preserve">dodaného </w:t>
      </w:r>
      <w:r w:rsidR="001A5A6E" w:rsidRPr="00701BB1">
        <w:rPr>
          <w:rFonts w:ascii="Arial" w:hAnsi="Arial" w:cs="Arial"/>
          <w:sz w:val="16"/>
          <w:szCs w:val="16"/>
        </w:rPr>
        <w:t xml:space="preserve">zboží </w:t>
      </w:r>
      <w:r w:rsidR="009275D3" w:rsidRPr="00701BB1">
        <w:rPr>
          <w:rFonts w:ascii="Arial" w:hAnsi="Arial" w:cs="Arial"/>
          <w:sz w:val="16"/>
          <w:szCs w:val="16"/>
        </w:rPr>
        <w:t>kupující</w:t>
      </w:r>
      <w:r w:rsidR="00DC5A70" w:rsidRPr="00701BB1">
        <w:rPr>
          <w:rFonts w:ascii="Arial" w:hAnsi="Arial" w:cs="Arial"/>
          <w:sz w:val="16"/>
          <w:szCs w:val="16"/>
        </w:rPr>
        <w:t xml:space="preserve">m </w:t>
      </w:r>
      <w:r w:rsidRPr="00701BB1">
        <w:rPr>
          <w:rFonts w:ascii="Arial" w:hAnsi="Arial" w:cs="Arial"/>
          <w:sz w:val="16"/>
          <w:szCs w:val="16"/>
        </w:rPr>
        <w:t>z důvodu pochybnosti o kvalitě dodávky</w:t>
      </w:r>
      <w:r w:rsidR="00A11267" w:rsidRPr="00701BB1">
        <w:rPr>
          <w:rFonts w:ascii="Arial" w:hAnsi="Arial" w:cs="Arial"/>
          <w:sz w:val="16"/>
          <w:szCs w:val="16"/>
        </w:rPr>
        <w:t>,</w:t>
      </w:r>
      <w:r w:rsidRPr="00701BB1">
        <w:rPr>
          <w:rFonts w:ascii="Arial" w:hAnsi="Arial" w:cs="Arial"/>
          <w:sz w:val="16"/>
          <w:szCs w:val="16"/>
        </w:rPr>
        <w:t xml:space="preserve"> </w:t>
      </w:r>
      <w:r w:rsidR="001A5A6E" w:rsidRPr="00701BB1">
        <w:rPr>
          <w:rFonts w:ascii="Arial" w:hAnsi="Arial" w:cs="Arial"/>
          <w:sz w:val="16"/>
          <w:szCs w:val="16"/>
        </w:rPr>
        <w:t xml:space="preserve">se </w:t>
      </w:r>
      <w:r w:rsidR="00DC5A70" w:rsidRPr="00701BB1">
        <w:rPr>
          <w:rFonts w:ascii="Arial" w:hAnsi="Arial" w:cs="Arial"/>
          <w:sz w:val="16"/>
          <w:szCs w:val="16"/>
        </w:rPr>
        <w:t xml:space="preserve">prodávající </w:t>
      </w:r>
      <w:r w:rsidR="001A5A6E" w:rsidRPr="00701BB1">
        <w:rPr>
          <w:rFonts w:ascii="Arial" w:hAnsi="Arial" w:cs="Arial"/>
          <w:sz w:val="16"/>
          <w:szCs w:val="16"/>
        </w:rPr>
        <w:t xml:space="preserve">zavazuje </w:t>
      </w:r>
      <w:r w:rsidR="00DC5A70" w:rsidRPr="00701BB1">
        <w:rPr>
          <w:rFonts w:ascii="Arial" w:hAnsi="Arial" w:cs="Arial"/>
          <w:sz w:val="16"/>
          <w:szCs w:val="16"/>
        </w:rPr>
        <w:t xml:space="preserve">na žádost kupujícího </w:t>
      </w:r>
      <w:r w:rsidRPr="00701BB1">
        <w:rPr>
          <w:rFonts w:ascii="Arial" w:hAnsi="Arial" w:cs="Arial"/>
          <w:sz w:val="16"/>
          <w:szCs w:val="16"/>
        </w:rPr>
        <w:t xml:space="preserve">obratem, nejpozději do </w:t>
      </w:r>
      <w:r w:rsidR="0036677F" w:rsidRPr="00701BB1">
        <w:rPr>
          <w:rFonts w:ascii="Arial" w:hAnsi="Arial" w:cs="Arial"/>
          <w:sz w:val="16"/>
          <w:szCs w:val="16"/>
        </w:rPr>
        <w:t>30</w:t>
      </w:r>
      <w:r w:rsidR="001D41A8" w:rsidRPr="00701BB1">
        <w:rPr>
          <w:rFonts w:ascii="Arial" w:hAnsi="Arial" w:cs="Arial"/>
          <w:sz w:val="16"/>
          <w:szCs w:val="16"/>
        </w:rPr>
        <w:t xml:space="preserve"> pracovních dnů </w:t>
      </w:r>
      <w:r w:rsidR="001A5A6E" w:rsidRPr="00701BB1">
        <w:rPr>
          <w:rFonts w:ascii="Arial" w:hAnsi="Arial" w:cs="Arial"/>
          <w:sz w:val="16"/>
          <w:szCs w:val="16"/>
        </w:rPr>
        <w:t>zboží vyměnit</w:t>
      </w:r>
      <w:r w:rsidRPr="00701BB1">
        <w:rPr>
          <w:rFonts w:ascii="Arial" w:hAnsi="Arial" w:cs="Arial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3656B9AB" w14:textId="77777777" w:rsidR="00DC5A70" w:rsidRPr="00701BB1" w:rsidRDefault="00DC5A70" w:rsidP="00852DFE">
      <w:pPr>
        <w:jc w:val="both"/>
        <w:rPr>
          <w:rFonts w:ascii="Arial" w:hAnsi="Arial" w:cs="Arial"/>
          <w:sz w:val="16"/>
          <w:szCs w:val="16"/>
        </w:rPr>
      </w:pPr>
    </w:p>
    <w:p w14:paraId="4A786B4C" w14:textId="77777777" w:rsidR="00B03B8D" w:rsidRPr="00701BB1" w:rsidRDefault="00B03B8D" w:rsidP="00852DFE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701BB1">
        <w:rPr>
          <w:rFonts w:ascii="Arial" w:hAnsi="Arial" w:cs="Arial"/>
          <w:b/>
          <w:sz w:val="16"/>
          <w:szCs w:val="16"/>
        </w:rPr>
        <w:t>V. Sankce</w:t>
      </w:r>
    </w:p>
    <w:p w14:paraId="33B38537" w14:textId="77777777" w:rsidR="00EC3404" w:rsidRPr="00701BB1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701BB1">
        <w:rPr>
          <w:rFonts w:ascii="Arial" w:hAnsi="Arial" w:cs="Arial"/>
          <w:sz w:val="16"/>
          <w:szCs w:val="16"/>
        </w:rPr>
        <w:t xml:space="preserve"> Smluvní strany se dohodly, že </w:t>
      </w:r>
      <w:r w:rsidR="002953E4" w:rsidRPr="00701BB1">
        <w:rPr>
          <w:rFonts w:ascii="Arial" w:hAnsi="Arial" w:cs="Arial"/>
          <w:sz w:val="16"/>
          <w:szCs w:val="16"/>
        </w:rPr>
        <w:t>prodávající</w:t>
      </w:r>
      <w:r w:rsidR="00EE053A" w:rsidRPr="00701BB1">
        <w:rPr>
          <w:rFonts w:ascii="Arial" w:hAnsi="Arial" w:cs="Arial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539648E2" w14:textId="472E4410" w:rsidR="00EC3404" w:rsidRPr="00701BB1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E998009">
        <w:rPr>
          <w:rFonts w:ascii="Arial" w:hAnsi="Arial" w:cs="Arial"/>
          <w:sz w:val="16"/>
          <w:szCs w:val="16"/>
        </w:rPr>
        <w:t>V případě dodání jiného zboží než vysoutěženého, jiného množství než objednaného, při navýšení ceny a při nedodržení dodací lhůty</w:t>
      </w:r>
      <w:r w:rsidR="00172751" w:rsidRPr="0E998009">
        <w:rPr>
          <w:rFonts w:ascii="Arial" w:hAnsi="Arial" w:cs="Arial"/>
          <w:sz w:val="16"/>
          <w:szCs w:val="16"/>
        </w:rPr>
        <w:t xml:space="preserve"> a při nedodržení termínu výměny při reklamaci vad</w:t>
      </w:r>
      <w:r w:rsidRPr="0E998009">
        <w:rPr>
          <w:rFonts w:ascii="Arial" w:hAnsi="Arial" w:cs="Arial"/>
          <w:sz w:val="16"/>
          <w:szCs w:val="16"/>
        </w:rPr>
        <w:t xml:space="preserve"> je kupující oprávněn požadovat zaplacení jednorázové smluvní pokuty ve výši</w:t>
      </w:r>
      <w:r w:rsidR="00C41146" w:rsidRPr="0E998009">
        <w:rPr>
          <w:rFonts w:ascii="Arial" w:hAnsi="Arial" w:cs="Arial"/>
          <w:sz w:val="16"/>
          <w:szCs w:val="16"/>
        </w:rPr>
        <w:t xml:space="preserve"> </w:t>
      </w:r>
      <w:r w:rsidR="00AE3381" w:rsidRPr="0E998009">
        <w:rPr>
          <w:rFonts w:ascii="Arial" w:hAnsi="Arial" w:cs="Arial"/>
          <w:sz w:val="16"/>
          <w:szCs w:val="16"/>
        </w:rPr>
        <w:t>3</w:t>
      </w:r>
      <w:r w:rsidR="00172751" w:rsidRPr="0E998009">
        <w:rPr>
          <w:rFonts w:ascii="Arial" w:hAnsi="Arial" w:cs="Arial"/>
          <w:sz w:val="16"/>
          <w:szCs w:val="16"/>
        </w:rPr>
        <w:t xml:space="preserve">0 </w:t>
      </w:r>
      <w:r w:rsidRPr="0E998009">
        <w:rPr>
          <w:rFonts w:ascii="Arial" w:hAnsi="Arial" w:cs="Arial"/>
          <w:sz w:val="16"/>
          <w:szCs w:val="16"/>
        </w:rPr>
        <w:t>% z kupní ceny</w:t>
      </w:r>
      <w:r w:rsidR="00B01AF0" w:rsidRPr="0E998009">
        <w:rPr>
          <w:rFonts w:ascii="Arial" w:hAnsi="Arial" w:cs="Arial"/>
          <w:sz w:val="16"/>
          <w:szCs w:val="16"/>
        </w:rPr>
        <w:t xml:space="preserve"> objednávky</w:t>
      </w:r>
      <w:r w:rsidR="55C67E9B" w:rsidRPr="0E998009">
        <w:rPr>
          <w:rFonts w:ascii="Arial" w:hAnsi="Arial" w:cs="Arial"/>
          <w:sz w:val="16"/>
          <w:szCs w:val="16"/>
        </w:rPr>
        <w:t xml:space="preserve"> bez DPH</w:t>
      </w:r>
      <w:r w:rsidRPr="0E998009">
        <w:rPr>
          <w:rFonts w:ascii="Arial" w:hAnsi="Arial" w:cs="Arial"/>
          <w:sz w:val="16"/>
          <w:szCs w:val="16"/>
        </w:rPr>
        <w:t xml:space="preserve">. Dále je kupující oprávněn požadovat zaplacení další smluvní pokuty ve výši </w:t>
      </w:r>
      <w:r w:rsidR="00AE3381" w:rsidRPr="0E998009">
        <w:rPr>
          <w:rFonts w:ascii="Arial" w:hAnsi="Arial" w:cs="Arial"/>
          <w:sz w:val="16"/>
          <w:szCs w:val="16"/>
        </w:rPr>
        <w:t>0,5</w:t>
      </w:r>
      <w:r w:rsidRPr="0E998009">
        <w:rPr>
          <w:rFonts w:ascii="Arial" w:hAnsi="Arial" w:cs="Arial"/>
          <w:sz w:val="16"/>
          <w:szCs w:val="16"/>
        </w:rPr>
        <w:t xml:space="preserve"> % z  kupní ceny objednávky bez DPH za každý započatý den prodlení s dodáním zboží. Kupující je dále v těchto případech oprávněn odmítnout převzetí zboží a odstoupit od smlouvy. </w:t>
      </w:r>
    </w:p>
    <w:p w14:paraId="6CC2AB22" w14:textId="77777777" w:rsidR="004533D2" w:rsidRPr="00701BB1" w:rsidRDefault="004533D2" w:rsidP="004533D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01BB1">
        <w:rPr>
          <w:rFonts w:ascii="Tahoma" w:hAnsi="Tahoma" w:cs="Tahoma"/>
          <w:sz w:val="16"/>
          <w:szCs w:val="16"/>
        </w:rPr>
        <w:t>V případě nedodržení povinnosti stanovené v čl. VII. odst. 4 smlouvy má kupující právo účtovat smluvní pokutu ve výši pohledávky, která byla postoupena v rozporu s touto smlouvu. Kupující má zároveň právo odstoupit od smlouvy.</w:t>
      </w:r>
    </w:p>
    <w:p w14:paraId="749E638D" w14:textId="77777777" w:rsidR="00115661" w:rsidRPr="00701BB1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5E7667D8" w14:textId="77777777" w:rsidR="00115661" w:rsidRPr="00701BB1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45FB0818" w14:textId="77777777" w:rsidR="00115661" w:rsidRPr="00701BB1" w:rsidRDefault="00115661" w:rsidP="00115661">
      <w:pPr>
        <w:jc w:val="both"/>
        <w:rPr>
          <w:rFonts w:ascii="Arial" w:hAnsi="Arial" w:cs="Arial"/>
          <w:sz w:val="16"/>
          <w:szCs w:val="16"/>
        </w:rPr>
      </w:pPr>
    </w:p>
    <w:p w14:paraId="09C4A2E6" w14:textId="77777777" w:rsidR="00E8465A" w:rsidRPr="00701BB1" w:rsidRDefault="00536C2C" w:rsidP="00A76D7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701BB1">
        <w:rPr>
          <w:rFonts w:ascii="Arial" w:hAnsi="Arial" w:cs="Arial"/>
          <w:b/>
          <w:sz w:val="16"/>
          <w:szCs w:val="16"/>
        </w:rPr>
        <w:t>VI</w:t>
      </w:r>
      <w:r w:rsidR="00E8465A" w:rsidRPr="00701BB1">
        <w:rPr>
          <w:rFonts w:ascii="Arial" w:hAnsi="Arial" w:cs="Arial"/>
          <w:b/>
          <w:sz w:val="16"/>
          <w:szCs w:val="16"/>
        </w:rPr>
        <w:t xml:space="preserve">. </w:t>
      </w:r>
      <w:r w:rsidR="008954A7" w:rsidRPr="00701BB1">
        <w:rPr>
          <w:rFonts w:ascii="Arial" w:hAnsi="Arial" w:cs="Arial"/>
          <w:b/>
          <w:sz w:val="16"/>
          <w:szCs w:val="16"/>
        </w:rPr>
        <w:t xml:space="preserve">Doba trvání, </w:t>
      </w:r>
      <w:r w:rsidR="00E8465A" w:rsidRPr="00701BB1">
        <w:rPr>
          <w:rFonts w:ascii="Arial" w:hAnsi="Arial" w:cs="Arial"/>
          <w:b/>
          <w:sz w:val="16"/>
          <w:szCs w:val="16"/>
        </w:rPr>
        <w:t>Ukončení smlouvy</w:t>
      </w:r>
    </w:p>
    <w:p w14:paraId="714EEC96" w14:textId="77777777" w:rsidR="00C972AB" w:rsidRPr="00701BB1" w:rsidRDefault="00C972AB" w:rsidP="002150FD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 xml:space="preserve">Smlouva se uzavírá na dobu určitou </w:t>
      </w:r>
      <w:r w:rsidR="0036677F" w:rsidRPr="00701BB1">
        <w:rPr>
          <w:rFonts w:ascii="Arial" w:hAnsi="Arial" w:cs="Arial"/>
          <w:sz w:val="16"/>
          <w:szCs w:val="16"/>
        </w:rPr>
        <w:t>do 31.3.2023</w:t>
      </w:r>
      <w:r w:rsidRPr="00701BB1">
        <w:rPr>
          <w:rFonts w:ascii="Arial" w:hAnsi="Arial" w:cs="Arial"/>
          <w:sz w:val="16"/>
          <w:szCs w:val="16"/>
        </w:rPr>
        <w:t>. Smlouva nabývá platnosti dnem podpisu smluvními stranami a účinnosti dne</w:t>
      </w:r>
      <w:r w:rsidR="0036677F" w:rsidRPr="00701BB1">
        <w:rPr>
          <w:rFonts w:ascii="Arial" w:hAnsi="Arial" w:cs="Arial"/>
          <w:sz w:val="16"/>
          <w:szCs w:val="16"/>
        </w:rPr>
        <w:t xml:space="preserve"> </w:t>
      </w:r>
      <w:r w:rsidR="000D646D" w:rsidRPr="00701BB1">
        <w:rPr>
          <w:rFonts w:ascii="Arial" w:hAnsi="Arial" w:cs="Arial"/>
          <w:sz w:val="16"/>
          <w:szCs w:val="16"/>
        </w:rPr>
        <w:t>26</w:t>
      </w:r>
      <w:r w:rsidR="0036677F" w:rsidRPr="00701BB1">
        <w:rPr>
          <w:rFonts w:ascii="Arial" w:hAnsi="Arial" w:cs="Arial"/>
          <w:sz w:val="16"/>
          <w:szCs w:val="16"/>
        </w:rPr>
        <w:t>.10.2022</w:t>
      </w:r>
      <w:r w:rsidRPr="00701BB1">
        <w:rPr>
          <w:rFonts w:ascii="Arial" w:hAnsi="Arial" w:cs="Arial"/>
          <w:sz w:val="16"/>
          <w:szCs w:val="16"/>
        </w:rPr>
        <w:t xml:space="preserve">, případně dnem uveřejnění v registru smluv, nastal-li později. </w:t>
      </w:r>
    </w:p>
    <w:p w14:paraId="4B741C01" w14:textId="77777777" w:rsidR="00E8465A" w:rsidRPr="00701BB1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Smlouvu</w:t>
      </w:r>
      <w:r w:rsidR="00E8465A" w:rsidRPr="00701BB1">
        <w:rPr>
          <w:rFonts w:ascii="Arial" w:hAnsi="Arial" w:cs="Arial"/>
          <w:sz w:val="16"/>
          <w:szCs w:val="16"/>
        </w:rPr>
        <w:t xml:space="preserve"> </w:t>
      </w:r>
      <w:r w:rsidRPr="00701BB1">
        <w:rPr>
          <w:rFonts w:ascii="Arial" w:hAnsi="Arial" w:cs="Arial"/>
          <w:sz w:val="16"/>
          <w:szCs w:val="16"/>
        </w:rPr>
        <w:t xml:space="preserve">mohou </w:t>
      </w:r>
      <w:r w:rsidR="00E8465A" w:rsidRPr="00701BB1">
        <w:rPr>
          <w:rFonts w:ascii="Arial" w:hAnsi="Arial" w:cs="Arial"/>
          <w:sz w:val="16"/>
          <w:szCs w:val="16"/>
        </w:rPr>
        <w:t xml:space="preserve">smluvní strany ukončit písemnou dohodou anebo výpovědí bez udání důvodu. Výpovědní doba </w:t>
      </w:r>
      <w:r w:rsidR="00F51533" w:rsidRPr="00701BB1">
        <w:rPr>
          <w:rFonts w:ascii="Arial" w:hAnsi="Arial" w:cs="Arial"/>
          <w:sz w:val="16"/>
          <w:szCs w:val="16"/>
        </w:rPr>
        <w:t>činí</w:t>
      </w:r>
      <w:r w:rsidR="00E51725" w:rsidRPr="00701BB1">
        <w:rPr>
          <w:rFonts w:ascii="Arial" w:hAnsi="Arial" w:cs="Arial"/>
          <w:sz w:val="16"/>
          <w:szCs w:val="16"/>
        </w:rPr>
        <w:t xml:space="preserve"> 1 měsíc</w:t>
      </w:r>
      <w:r w:rsidR="00F51533" w:rsidRPr="00701BB1">
        <w:rPr>
          <w:rFonts w:ascii="Arial" w:hAnsi="Arial" w:cs="Arial"/>
          <w:sz w:val="16"/>
          <w:szCs w:val="16"/>
        </w:rPr>
        <w:t xml:space="preserve"> a</w:t>
      </w:r>
      <w:r w:rsidR="00E8465A" w:rsidRPr="00701BB1">
        <w:rPr>
          <w:rFonts w:ascii="Arial" w:hAnsi="Arial" w:cs="Arial"/>
          <w:sz w:val="16"/>
          <w:szCs w:val="16"/>
        </w:rPr>
        <w:t xml:space="preserve"> začíná běžet prvním dnem</w:t>
      </w:r>
      <w:r w:rsidR="00901AF4" w:rsidRPr="00701BB1">
        <w:rPr>
          <w:rFonts w:ascii="Arial" w:hAnsi="Arial" w:cs="Arial"/>
          <w:sz w:val="16"/>
          <w:szCs w:val="16"/>
        </w:rPr>
        <w:t xml:space="preserve"> měsíce následujícího</w:t>
      </w:r>
      <w:r w:rsidR="00E8465A" w:rsidRPr="00701BB1">
        <w:rPr>
          <w:rFonts w:ascii="Arial" w:hAnsi="Arial" w:cs="Arial"/>
          <w:sz w:val="16"/>
          <w:szCs w:val="16"/>
        </w:rPr>
        <w:t xml:space="preserve"> po doručení výpovědi druhé smluvní straně.</w:t>
      </w:r>
    </w:p>
    <w:p w14:paraId="32DDBD76" w14:textId="77777777" w:rsidR="007C5949" w:rsidRPr="00701BB1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701BB1">
        <w:rPr>
          <w:rFonts w:ascii="Arial" w:hAnsi="Arial" w:cs="Arial"/>
          <w:sz w:val="16"/>
          <w:szCs w:val="16"/>
        </w:rPr>
        <w:t>na neměla zájem smlouvu uzavřít;</w:t>
      </w:r>
      <w:r w:rsidRPr="00701BB1">
        <w:rPr>
          <w:rFonts w:ascii="Arial" w:hAnsi="Arial" w:cs="Arial"/>
          <w:sz w:val="16"/>
          <w:szCs w:val="16"/>
        </w:rPr>
        <w:t xml:space="preserve"> na st</w:t>
      </w:r>
      <w:r w:rsidR="007C5949" w:rsidRPr="00701BB1">
        <w:rPr>
          <w:rFonts w:ascii="Arial" w:hAnsi="Arial" w:cs="Arial"/>
          <w:sz w:val="16"/>
          <w:szCs w:val="16"/>
        </w:rPr>
        <w:t>r</w:t>
      </w:r>
      <w:r w:rsidRPr="00701BB1">
        <w:rPr>
          <w:rFonts w:ascii="Arial" w:hAnsi="Arial" w:cs="Arial"/>
          <w:sz w:val="16"/>
          <w:szCs w:val="16"/>
        </w:rPr>
        <w:t>aně prodávajícího</w:t>
      </w:r>
      <w:r w:rsidR="00D52913" w:rsidRPr="00701BB1">
        <w:rPr>
          <w:rFonts w:ascii="Arial" w:hAnsi="Arial" w:cs="Arial"/>
          <w:sz w:val="16"/>
          <w:szCs w:val="16"/>
        </w:rPr>
        <w:t xml:space="preserve"> </w:t>
      </w:r>
      <w:r w:rsidRPr="00701BB1">
        <w:rPr>
          <w:rFonts w:ascii="Arial" w:hAnsi="Arial" w:cs="Arial"/>
          <w:sz w:val="16"/>
          <w:szCs w:val="16"/>
        </w:rPr>
        <w:t xml:space="preserve"> </w:t>
      </w:r>
      <w:r w:rsidR="005C7939" w:rsidRPr="00701BB1">
        <w:rPr>
          <w:rFonts w:ascii="Arial" w:hAnsi="Arial" w:cs="Arial"/>
          <w:sz w:val="16"/>
          <w:szCs w:val="16"/>
        </w:rPr>
        <w:t>jednání uvedená v čl. V</w:t>
      </w:r>
      <w:r w:rsidR="00C41146" w:rsidRPr="00701BB1">
        <w:rPr>
          <w:rFonts w:ascii="Arial" w:hAnsi="Arial" w:cs="Arial"/>
          <w:sz w:val="16"/>
          <w:szCs w:val="16"/>
        </w:rPr>
        <w:t>.</w:t>
      </w:r>
      <w:r w:rsidR="007C5949" w:rsidRPr="00701BB1">
        <w:rPr>
          <w:rFonts w:ascii="Arial" w:hAnsi="Arial" w:cs="Arial"/>
          <w:sz w:val="16"/>
          <w:szCs w:val="16"/>
        </w:rPr>
        <w:t xml:space="preserve"> odst. 2 této smlouvy a na straně kupujícího opakované prodlení se zaplacením kupní ceny</w:t>
      </w:r>
      <w:r w:rsidR="000E601C" w:rsidRPr="00701BB1">
        <w:rPr>
          <w:rFonts w:ascii="Arial" w:hAnsi="Arial" w:cs="Arial"/>
          <w:sz w:val="16"/>
          <w:szCs w:val="16"/>
        </w:rPr>
        <w:t>, na které byl kupující prodávajícím upozorněn</w:t>
      </w:r>
      <w:r w:rsidR="007C5949" w:rsidRPr="00701BB1">
        <w:rPr>
          <w:rFonts w:ascii="Arial" w:hAnsi="Arial" w:cs="Arial"/>
          <w:sz w:val="16"/>
          <w:szCs w:val="16"/>
        </w:rPr>
        <w:t>. Odstoupení od smlouvy nabývá účinnosti dnem doručení jeho písemného vyhotovení druhé smluvní straně.</w:t>
      </w:r>
    </w:p>
    <w:p w14:paraId="049F31CB" w14:textId="77777777" w:rsidR="00852DFE" w:rsidRPr="00701BB1" w:rsidRDefault="00852DFE" w:rsidP="00852DFE">
      <w:pPr>
        <w:jc w:val="center"/>
        <w:rPr>
          <w:rFonts w:ascii="Arial" w:hAnsi="Arial" w:cs="Arial"/>
          <w:b/>
          <w:sz w:val="16"/>
          <w:szCs w:val="16"/>
          <w:lang w:bidi="en-US"/>
        </w:rPr>
      </w:pPr>
    </w:p>
    <w:p w14:paraId="53128261" w14:textId="77777777" w:rsidR="001C5F99" w:rsidRPr="00701BB1" w:rsidRDefault="001C5F99" w:rsidP="001C5F99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color w:val="002F52"/>
          <w:sz w:val="16"/>
          <w:szCs w:val="16"/>
        </w:rPr>
      </w:pPr>
    </w:p>
    <w:p w14:paraId="62486C05" w14:textId="77777777" w:rsidR="00E51725" w:rsidRPr="00701BB1" w:rsidRDefault="00E51725" w:rsidP="001C5F99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color w:val="002F52"/>
          <w:sz w:val="16"/>
          <w:szCs w:val="16"/>
        </w:rPr>
      </w:pPr>
    </w:p>
    <w:p w14:paraId="4101652C" w14:textId="77777777" w:rsidR="00E51725" w:rsidRPr="00701BB1" w:rsidRDefault="00E51725" w:rsidP="001C5F99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color w:val="002F52"/>
          <w:sz w:val="16"/>
          <w:szCs w:val="16"/>
        </w:rPr>
      </w:pPr>
    </w:p>
    <w:p w14:paraId="4B99056E" w14:textId="77777777" w:rsidR="00E40E79" w:rsidRPr="00701BB1" w:rsidRDefault="00E40E79" w:rsidP="001C5F99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color w:val="002F52"/>
          <w:sz w:val="16"/>
          <w:szCs w:val="16"/>
        </w:rPr>
      </w:pPr>
    </w:p>
    <w:p w14:paraId="1299C43A" w14:textId="77777777" w:rsidR="00E40E79" w:rsidRPr="00701BB1" w:rsidRDefault="00E40E79" w:rsidP="001C5F99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color w:val="002F52"/>
          <w:sz w:val="16"/>
          <w:szCs w:val="16"/>
        </w:rPr>
      </w:pPr>
    </w:p>
    <w:p w14:paraId="78AD6956" w14:textId="77777777" w:rsidR="00852DFE" w:rsidRPr="00701BB1" w:rsidRDefault="0052173B" w:rsidP="00852DFE">
      <w:pPr>
        <w:jc w:val="center"/>
        <w:rPr>
          <w:rFonts w:ascii="Arial" w:hAnsi="Arial" w:cs="Arial"/>
          <w:b/>
          <w:sz w:val="16"/>
          <w:szCs w:val="16"/>
          <w:lang w:bidi="en-US"/>
        </w:rPr>
      </w:pPr>
      <w:r w:rsidRPr="00701BB1">
        <w:rPr>
          <w:rFonts w:ascii="Arial" w:hAnsi="Arial" w:cs="Arial"/>
          <w:b/>
          <w:sz w:val="16"/>
          <w:szCs w:val="16"/>
          <w:lang w:bidi="en-US"/>
        </w:rPr>
        <w:t>VII</w:t>
      </w:r>
      <w:r w:rsidR="00852DFE" w:rsidRPr="00701BB1">
        <w:rPr>
          <w:rFonts w:ascii="Arial" w:hAnsi="Arial" w:cs="Arial"/>
          <w:b/>
          <w:sz w:val="16"/>
          <w:szCs w:val="16"/>
          <w:lang w:bidi="en-US"/>
        </w:rPr>
        <w:t>. Závěrečná ustanovení</w:t>
      </w:r>
    </w:p>
    <w:p w14:paraId="1D32DA1D" w14:textId="77777777" w:rsidR="00852DFE" w:rsidRPr="00701BB1" w:rsidRDefault="00C41146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701BB1">
        <w:rPr>
          <w:rFonts w:ascii="Arial" w:hAnsi="Arial" w:cs="Arial"/>
          <w:sz w:val="16"/>
          <w:szCs w:val="16"/>
          <w:lang w:bidi="en-US"/>
        </w:rPr>
        <w:t>Tuto smlouvu lze měnit nebo doplnit</w:t>
      </w:r>
      <w:r w:rsidR="00852DFE" w:rsidRPr="00701BB1">
        <w:rPr>
          <w:rFonts w:ascii="Arial" w:hAnsi="Arial" w:cs="Arial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6EAB6583" w14:textId="77777777" w:rsidR="00852DFE" w:rsidRPr="00701BB1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701BB1">
        <w:rPr>
          <w:rFonts w:ascii="Arial" w:hAnsi="Arial" w:cs="Arial"/>
          <w:sz w:val="16"/>
          <w:szCs w:val="16"/>
          <w:lang w:bidi="en-US"/>
        </w:rPr>
        <w:t>Smlouva je vyhotovena ve dvou stejnopisech, přičemž každá smluvní strana obdrží po jednom.</w:t>
      </w:r>
    </w:p>
    <w:p w14:paraId="342154C5" w14:textId="77777777" w:rsidR="00852DFE" w:rsidRPr="00701BB1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701BB1">
        <w:rPr>
          <w:rFonts w:ascii="Arial" w:hAnsi="Arial" w:cs="Arial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r w:rsidRPr="00701BB1">
        <w:rPr>
          <w:rFonts w:ascii="Arial" w:hAnsi="Arial" w:cs="Arial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0DFCF3B6" w14:textId="77777777" w:rsidR="002E1A08" w:rsidRPr="00701BB1" w:rsidRDefault="002E1A08" w:rsidP="002E1A08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701BB1">
        <w:rPr>
          <w:rFonts w:ascii="Arial" w:hAnsi="Arial" w:cs="Arial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</w:p>
    <w:p w14:paraId="3EB36622" w14:textId="77777777" w:rsidR="00B01AF0" w:rsidRPr="00701BB1" w:rsidRDefault="00B01AF0" w:rsidP="00B01AF0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 xml:space="preserve">Prodávající bere na vědomí, že kupující je povinen dle ustanovení § </w:t>
      </w:r>
      <w:r w:rsidR="00F84E47" w:rsidRPr="00701BB1">
        <w:rPr>
          <w:rFonts w:ascii="Arial" w:hAnsi="Arial" w:cs="Arial"/>
          <w:sz w:val="16"/>
          <w:szCs w:val="16"/>
        </w:rPr>
        <w:t>219</w:t>
      </w:r>
      <w:r w:rsidRPr="00701BB1">
        <w:rPr>
          <w:rFonts w:ascii="Arial" w:hAnsi="Arial" w:cs="Arial"/>
          <w:sz w:val="16"/>
          <w:szCs w:val="16"/>
        </w:rPr>
        <w:t xml:space="preserve">, odst. 1, písm. a) z. č. </w:t>
      </w:r>
      <w:r w:rsidR="00F84E47" w:rsidRPr="00701BB1">
        <w:rPr>
          <w:rFonts w:ascii="Arial" w:hAnsi="Arial" w:cs="Arial"/>
          <w:sz w:val="16"/>
          <w:szCs w:val="16"/>
        </w:rPr>
        <w:t>134/2016</w:t>
      </w:r>
      <w:r w:rsidRPr="00701BB1">
        <w:rPr>
          <w:rFonts w:ascii="Arial" w:hAnsi="Arial" w:cs="Arial"/>
          <w:sz w:val="16"/>
          <w:szCs w:val="16"/>
        </w:rPr>
        <w:t xml:space="preserve"> Sb. a dle zákona č. 340/2015 Sb., o registru smluv </w:t>
      </w:r>
      <w:r w:rsidR="00F84E47" w:rsidRPr="00701BB1">
        <w:rPr>
          <w:rFonts w:ascii="Arial" w:hAnsi="Arial" w:cs="Arial"/>
          <w:sz w:val="16"/>
          <w:szCs w:val="16"/>
        </w:rPr>
        <w:t>uveřejnit</w:t>
      </w:r>
      <w:r w:rsidRPr="00701BB1">
        <w:rPr>
          <w:rFonts w:ascii="Arial" w:hAnsi="Arial" w:cs="Arial"/>
          <w:sz w:val="16"/>
          <w:szCs w:val="16"/>
        </w:rPr>
        <w:t xml:space="preserve"> tuto smlouvu včetně případných dodatků</w:t>
      </w:r>
      <w:r w:rsidR="00570D3E" w:rsidRPr="00701BB1">
        <w:rPr>
          <w:rFonts w:ascii="Arial" w:hAnsi="Arial" w:cs="Arial"/>
          <w:sz w:val="16"/>
          <w:szCs w:val="16"/>
        </w:rPr>
        <w:t xml:space="preserve"> a objednávek vystavených na základě této smlouvy</w:t>
      </w:r>
      <w:r w:rsidRPr="00701BB1">
        <w:rPr>
          <w:rFonts w:ascii="Arial" w:hAnsi="Arial" w:cs="Arial"/>
          <w:sz w:val="16"/>
          <w:szCs w:val="16"/>
        </w:rPr>
        <w:t xml:space="preserve"> zákonem stanoveným způsobem. </w:t>
      </w:r>
    </w:p>
    <w:p w14:paraId="418C847F" w14:textId="77777777" w:rsidR="00852DFE" w:rsidRPr="00701BB1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4591D075" w14:textId="150E86DE" w:rsidR="00852DFE" w:rsidRPr="00701BB1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701BB1">
        <w:rPr>
          <w:rFonts w:ascii="Arial" w:hAnsi="Arial" w:cs="Arial"/>
          <w:spacing w:val="-4"/>
          <w:sz w:val="16"/>
          <w:szCs w:val="16"/>
        </w:rPr>
        <w:t>Nedílnou součástí této smlouvy j</w:t>
      </w:r>
      <w:r w:rsidR="0E6F502D" w:rsidRPr="00701BB1">
        <w:rPr>
          <w:rFonts w:ascii="Arial" w:hAnsi="Arial" w:cs="Arial"/>
          <w:spacing w:val="-4"/>
          <w:sz w:val="16"/>
          <w:szCs w:val="16"/>
        </w:rPr>
        <w:t>e</w:t>
      </w:r>
      <w:r w:rsidRPr="00701BB1">
        <w:rPr>
          <w:rFonts w:ascii="Arial" w:hAnsi="Arial" w:cs="Arial"/>
          <w:spacing w:val="-4"/>
          <w:sz w:val="16"/>
          <w:szCs w:val="16"/>
        </w:rPr>
        <w:t xml:space="preserve"> následující příloh</w:t>
      </w:r>
      <w:r w:rsidR="2F6BC251" w:rsidRPr="00701BB1">
        <w:rPr>
          <w:rFonts w:ascii="Arial" w:hAnsi="Arial" w:cs="Arial"/>
          <w:spacing w:val="-4"/>
          <w:sz w:val="16"/>
          <w:szCs w:val="16"/>
        </w:rPr>
        <w:t>a</w:t>
      </w:r>
      <w:r w:rsidRPr="00701BB1">
        <w:rPr>
          <w:rFonts w:ascii="Arial" w:hAnsi="Arial" w:cs="Arial"/>
          <w:spacing w:val="-4"/>
          <w:sz w:val="16"/>
          <w:szCs w:val="16"/>
        </w:rPr>
        <w:t xml:space="preserve">: </w:t>
      </w:r>
    </w:p>
    <w:p w14:paraId="4DDBEF00" w14:textId="77777777" w:rsidR="00885CE5" w:rsidRPr="00701BB1" w:rsidRDefault="00885CE5" w:rsidP="00A76D75">
      <w:pPr>
        <w:jc w:val="both"/>
        <w:rPr>
          <w:rFonts w:ascii="Arial" w:hAnsi="Arial" w:cs="Arial"/>
          <w:sz w:val="16"/>
          <w:szCs w:val="16"/>
        </w:rPr>
      </w:pPr>
    </w:p>
    <w:p w14:paraId="3461D779" w14:textId="77777777" w:rsidR="00A76D75" w:rsidRPr="00701BB1" w:rsidRDefault="00A76D75" w:rsidP="00A76D75">
      <w:pPr>
        <w:jc w:val="both"/>
        <w:rPr>
          <w:rFonts w:ascii="Arial" w:hAnsi="Arial" w:cs="Arial"/>
          <w:sz w:val="16"/>
          <w:szCs w:val="16"/>
        </w:rPr>
      </w:pPr>
    </w:p>
    <w:p w14:paraId="39D62619" w14:textId="77777777" w:rsidR="00E8465A" w:rsidRPr="00701BB1" w:rsidRDefault="00E8465A" w:rsidP="00E8465A">
      <w:pPr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Příloha</w:t>
      </w:r>
      <w:r w:rsidR="00B020D8" w:rsidRPr="00701BB1">
        <w:rPr>
          <w:rFonts w:ascii="Arial" w:hAnsi="Arial" w:cs="Arial"/>
          <w:sz w:val="16"/>
          <w:szCs w:val="16"/>
        </w:rPr>
        <w:t xml:space="preserve"> č.</w:t>
      </w:r>
      <w:r w:rsidR="00D560EE" w:rsidRPr="00701BB1">
        <w:rPr>
          <w:rFonts w:ascii="Arial" w:hAnsi="Arial" w:cs="Arial"/>
          <w:sz w:val="16"/>
          <w:szCs w:val="16"/>
        </w:rPr>
        <w:t xml:space="preserve"> </w:t>
      </w:r>
      <w:r w:rsidR="00B020D8" w:rsidRPr="00701BB1">
        <w:rPr>
          <w:rFonts w:ascii="Arial" w:hAnsi="Arial" w:cs="Arial"/>
          <w:sz w:val="16"/>
          <w:szCs w:val="16"/>
        </w:rPr>
        <w:t>1</w:t>
      </w:r>
      <w:r w:rsidRPr="00701BB1">
        <w:rPr>
          <w:rFonts w:ascii="Arial" w:hAnsi="Arial" w:cs="Arial"/>
          <w:sz w:val="16"/>
          <w:szCs w:val="16"/>
        </w:rPr>
        <w:t xml:space="preserve">: Ceník zboží dle </w:t>
      </w:r>
      <w:r w:rsidR="00E40E79" w:rsidRPr="00701BB1">
        <w:rPr>
          <w:rFonts w:ascii="Arial" w:hAnsi="Arial" w:cs="Arial"/>
          <w:sz w:val="16"/>
          <w:szCs w:val="16"/>
        </w:rPr>
        <w:t>výsledků e-tržiště</w:t>
      </w:r>
      <w:r w:rsidR="009A360A" w:rsidRPr="00701BB1">
        <w:rPr>
          <w:rFonts w:ascii="Arial" w:hAnsi="Arial" w:cs="Arial"/>
          <w:sz w:val="16"/>
          <w:szCs w:val="16"/>
        </w:rPr>
        <w:t xml:space="preserve"> č. </w:t>
      </w:r>
      <w:r w:rsidR="002150FD" w:rsidRPr="00701BB1">
        <w:rPr>
          <w:rFonts w:ascii="Arial" w:hAnsi="Arial" w:cs="Arial"/>
          <w:sz w:val="16"/>
          <w:szCs w:val="16"/>
        </w:rPr>
        <w:t>T004/22V/000120</w:t>
      </w:r>
      <w:r w:rsidR="000D646D" w:rsidRPr="00701BB1">
        <w:rPr>
          <w:rFonts w:ascii="Arial" w:hAnsi="Arial" w:cs="Arial"/>
          <w:sz w:val="16"/>
          <w:szCs w:val="16"/>
        </w:rPr>
        <w:t>1</w:t>
      </w:r>
      <w:r w:rsidR="00C21BB7" w:rsidRPr="00701BB1">
        <w:rPr>
          <w:rFonts w:ascii="Arial" w:hAnsi="Arial" w:cs="Arial"/>
          <w:sz w:val="16"/>
          <w:szCs w:val="16"/>
        </w:rPr>
        <w:t>2</w:t>
      </w:r>
    </w:p>
    <w:p w14:paraId="54F9AE05" w14:textId="77777777" w:rsidR="00A76D75" w:rsidRPr="00701BB1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 xml:space="preserve">   </w:t>
      </w:r>
    </w:p>
    <w:p w14:paraId="2F0DDD35" w14:textId="77777777" w:rsidR="00885CE5" w:rsidRPr="00701BB1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 xml:space="preserve">          </w:t>
      </w:r>
    </w:p>
    <w:p w14:paraId="5B2F9907" w14:textId="77777777" w:rsidR="00FE6B8F" w:rsidRPr="00701BB1" w:rsidRDefault="00FE6B8F" w:rsidP="00FE6B8F">
      <w:pPr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V</w:t>
      </w:r>
      <w:r w:rsidR="002150FD" w:rsidRPr="00701BB1">
        <w:rPr>
          <w:rFonts w:ascii="Arial" w:hAnsi="Arial" w:cs="Arial"/>
          <w:sz w:val="16"/>
          <w:szCs w:val="16"/>
        </w:rPr>
        <w:t xml:space="preserve"> Sedlčanech </w:t>
      </w:r>
      <w:r w:rsidRPr="00701BB1">
        <w:rPr>
          <w:rFonts w:ascii="Arial" w:hAnsi="Arial" w:cs="Arial"/>
          <w:sz w:val="16"/>
          <w:szCs w:val="16"/>
        </w:rPr>
        <w:t>dne</w:t>
      </w:r>
      <w:r w:rsidR="00885CE5" w:rsidRPr="00701BB1">
        <w:rPr>
          <w:rFonts w:ascii="Arial" w:hAnsi="Arial" w:cs="Arial"/>
          <w:sz w:val="16"/>
          <w:szCs w:val="16"/>
        </w:rPr>
        <w:t>:</w:t>
      </w:r>
      <w:r w:rsidR="009A360A" w:rsidRPr="00701BB1">
        <w:rPr>
          <w:rFonts w:ascii="Arial" w:hAnsi="Arial" w:cs="Arial"/>
          <w:sz w:val="16"/>
          <w:szCs w:val="16"/>
        </w:rPr>
        <w:tab/>
      </w:r>
      <w:r w:rsidR="009A360A" w:rsidRPr="00701BB1">
        <w:rPr>
          <w:rFonts w:ascii="Arial" w:hAnsi="Arial" w:cs="Arial"/>
          <w:sz w:val="16"/>
          <w:szCs w:val="16"/>
        </w:rPr>
        <w:tab/>
      </w:r>
      <w:r w:rsidR="00F85923" w:rsidRPr="00701BB1">
        <w:rPr>
          <w:rFonts w:ascii="Arial" w:hAnsi="Arial" w:cs="Arial"/>
          <w:sz w:val="16"/>
          <w:szCs w:val="16"/>
        </w:rPr>
        <w:tab/>
      </w:r>
      <w:r w:rsidR="00F85923" w:rsidRPr="00701BB1">
        <w:rPr>
          <w:rFonts w:ascii="Arial" w:hAnsi="Arial" w:cs="Arial"/>
          <w:sz w:val="16"/>
          <w:szCs w:val="16"/>
        </w:rPr>
        <w:tab/>
      </w:r>
      <w:r w:rsidR="00B91897" w:rsidRPr="00701BB1">
        <w:rPr>
          <w:rFonts w:ascii="Arial" w:hAnsi="Arial" w:cs="Arial"/>
          <w:sz w:val="16"/>
          <w:szCs w:val="16"/>
        </w:rPr>
        <w:tab/>
      </w:r>
      <w:r w:rsidR="00852DFE" w:rsidRPr="00701BB1">
        <w:rPr>
          <w:rFonts w:ascii="Arial" w:hAnsi="Arial" w:cs="Arial"/>
          <w:sz w:val="16"/>
          <w:szCs w:val="16"/>
        </w:rPr>
        <w:tab/>
      </w:r>
      <w:r w:rsidR="009B16AF" w:rsidRPr="00701BB1">
        <w:rPr>
          <w:rFonts w:ascii="Arial" w:hAnsi="Arial" w:cs="Arial"/>
          <w:sz w:val="16"/>
          <w:szCs w:val="16"/>
        </w:rPr>
        <w:tab/>
      </w:r>
      <w:r w:rsidRPr="00701BB1">
        <w:rPr>
          <w:rFonts w:ascii="Arial" w:hAnsi="Arial" w:cs="Arial"/>
          <w:sz w:val="16"/>
          <w:szCs w:val="16"/>
        </w:rPr>
        <w:t xml:space="preserve">V Praze dne:       </w:t>
      </w:r>
    </w:p>
    <w:p w14:paraId="3CF2D8B6" w14:textId="77777777" w:rsidR="00FE6B8F" w:rsidRPr="00701BB1" w:rsidRDefault="00FE6B8F" w:rsidP="00FE6B8F">
      <w:pPr>
        <w:jc w:val="both"/>
        <w:rPr>
          <w:rFonts w:ascii="Arial" w:hAnsi="Arial" w:cs="Arial"/>
          <w:sz w:val="16"/>
          <w:szCs w:val="16"/>
        </w:rPr>
      </w:pPr>
    </w:p>
    <w:p w14:paraId="0FB78278" w14:textId="77777777" w:rsidR="00A76D75" w:rsidRPr="00701BB1" w:rsidRDefault="00A76D75" w:rsidP="00FE6B8F">
      <w:pPr>
        <w:jc w:val="both"/>
        <w:rPr>
          <w:rFonts w:ascii="Arial" w:hAnsi="Arial" w:cs="Arial"/>
          <w:sz w:val="16"/>
          <w:szCs w:val="16"/>
        </w:rPr>
      </w:pPr>
    </w:p>
    <w:p w14:paraId="1FC39945" w14:textId="77777777" w:rsidR="00C41146" w:rsidRPr="00701BB1" w:rsidRDefault="00C41146" w:rsidP="00FE6B8F">
      <w:pPr>
        <w:jc w:val="both"/>
        <w:rPr>
          <w:rFonts w:ascii="Arial" w:hAnsi="Arial" w:cs="Arial"/>
          <w:sz w:val="16"/>
          <w:szCs w:val="16"/>
        </w:rPr>
      </w:pPr>
    </w:p>
    <w:p w14:paraId="0562CB0E" w14:textId="77777777" w:rsidR="00BB3057" w:rsidRPr="00701BB1" w:rsidRDefault="00BB3057" w:rsidP="00FE6B8F">
      <w:pPr>
        <w:jc w:val="both"/>
        <w:rPr>
          <w:rFonts w:ascii="Arial" w:hAnsi="Arial" w:cs="Arial"/>
          <w:sz w:val="16"/>
          <w:szCs w:val="16"/>
        </w:rPr>
      </w:pPr>
    </w:p>
    <w:p w14:paraId="34CE0A41" w14:textId="77777777" w:rsidR="00E258AF" w:rsidRPr="00701BB1" w:rsidRDefault="00E258AF" w:rsidP="00FD635C">
      <w:pPr>
        <w:rPr>
          <w:rFonts w:ascii="Arial" w:hAnsi="Arial" w:cs="Arial"/>
          <w:sz w:val="16"/>
          <w:szCs w:val="16"/>
        </w:rPr>
      </w:pPr>
    </w:p>
    <w:p w14:paraId="571DE572" w14:textId="77777777" w:rsidR="009B16AF" w:rsidRPr="00701BB1" w:rsidRDefault="003747DA" w:rsidP="009B16AF">
      <w:pPr>
        <w:tabs>
          <w:tab w:val="left" w:pos="5670"/>
        </w:tabs>
        <w:jc w:val="both"/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>z</w:t>
      </w:r>
      <w:r w:rsidR="009B16AF" w:rsidRPr="00701BB1">
        <w:rPr>
          <w:rFonts w:ascii="Arial" w:hAnsi="Arial" w:cs="Arial"/>
          <w:sz w:val="16"/>
          <w:szCs w:val="16"/>
        </w:rPr>
        <w:t xml:space="preserve">a prodávajícího:                                                                </w:t>
      </w:r>
      <w:r w:rsidRPr="00701BB1">
        <w:rPr>
          <w:rFonts w:ascii="Arial" w:hAnsi="Arial" w:cs="Arial"/>
          <w:sz w:val="16"/>
          <w:szCs w:val="16"/>
        </w:rPr>
        <w:t xml:space="preserve">                               </w:t>
      </w:r>
      <w:r w:rsidR="00B91897" w:rsidRPr="00701BB1">
        <w:rPr>
          <w:rFonts w:ascii="Arial" w:hAnsi="Arial" w:cs="Arial"/>
          <w:sz w:val="16"/>
          <w:szCs w:val="16"/>
        </w:rPr>
        <w:tab/>
      </w:r>
      <w:r w:rsidRPr="00701BB1">
        <w:rPr>
          <w:rFonts w:ascii="Arial" w:hAnsi="Arial" w:cs="Arial"/>
          <w:sz w:val="16"/>
          <w:szCs w:val="16"/>
        </w:rPr>
        <w:t>z</w:t>
      </w:r>
      <w:r w:rsidR="009B16AF" w:rsidRPr="00701BB1">
        <w:rPr>
          <w:rFonts w:ascii="Arial" w:hAnsi="Arial" w:cs="Arial"/>
          <w:sz w:val="16"/>
          <w:szCs w:val="16"/>
        </w:rPr>
        <w:t>a kupujícího:</w:t>
      </w:r>
    </w:p>
    <w:p w14:paraId="62EBF3C5" w14:textId="77777777" w:rsidR="009B16AF" w:rsidRPr="00701BB1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6D98A12B" w14:textId="77777777" w:rsidR="009B16AF" w:rsidRPr="00701BB1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2946DB82" w14:textId="77777777" w:rsidR="009B16AF" w:rsidRPr="00701BB1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5997CC1D" w14:textId="77777777" w:rsidR="009B16AF" w:rsidRPr="00701BB1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110FFD37" w14:textId="77777777" w:rsidR="009B16AF" w:rsidRPr="00701BB1" w:rsidRDefault="009B16AF" w:rsidP="009B16AF">
      <w:pPr>
        <w:rPr>
          <w:rFonts w:ascii="Arial" w:hAnsi="Arial" w:cs="Arial"/>
          <w:sz w:val="16"/>
          <w:szCs w:val="16"/>
        </w:rPr>
      </w:pPr>
    </w:p>
    <w:p w14:paraId="230FF771" w14:textId="075D02B5" w:rsidR="009B16AF" w:rsidRPr="00701BB1" w:rsidRDefault="00343CB7" w:rsidP="009B16A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Xxx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xxx</w:t>
      </w:r>
    </w:p>
    <w:p w14:paraId="09004363" w14:textId="77777777" w:rsidR="009B16AF" w:rsidRPr="00701BB1" w:rsidRDefault="009B16AF" w:rsidP="009B16AF">
      <w:pPr>
        <w:rPr>
          <w:rFonts w:ascii="Arial" w:hAnsi="Arial" w:cs="Arial"/>
          <w:sz w:val="16"/>
          <w:szCs w:val="16"/>
        </w:rPr>
      </w:pPr>
      <w:r w:rsidRPr="00701BB1">
        <w:rPr>
          <w:rFonts w:ascii="Arial" w:hAnsi="Arial" w:cs="Arial"/>
          <w:sz w:val="16"/>
          <w:szCs w:val="16"/>
        </w:rPr>
        <w:t xml:space="preserve">jednatel                                                                      </w:t>
      </w:r>
      <w:r w:rsidRPr="00701BB1">
        <w:rPr>
          <w:rFonts w:ascii="Arial" w:hAnsi="Arial" w:cs="Arial"/>
          <w:sz w:val="16"/>
          <w:szCs w:val="16"/>
        </w:rPr>
        <w:tab/>
      </w:r>
      <w:r w:rsidRPr="00701BB1">
        <w:rPr>
          <w:rFonts w:ascii="Arial" w:hAnsi="Arial" w:cs="Arial"/>
          <w:sz w:val="16"/>
          <w:szCs w:val="16"/>
        </w:rPr>
        <w:tab/>
      </w:r>
      <w:r w:rsidRPr="00701BB1">
        <w:rPr>
          <w:rFonts w:ascii="Arial" w:hAnsi="Arial" w:cs="Arial"/>
          <w:sz w:val="16"/>
          <w:szCs w:val="16"/>
        </w:rPr>
        <w:tab/>
      </w:r>
      <w:r w:rsidR="00760A12" w:rsidRPr="00701BB1">
        <w:rPr>
          <w:rFonts w:ascii="Arial" w:hAnsi="Arial" w:cs="Arial"/>
          <w:sz w:val="16"/>
          <w:szCs w:val="16"/>
        </w:rPr>
        <w:t>ředitel</w:t>
      </w:r>
    </w:p>
    <w:p w14:paraId="6B699379" w14:textId="77777777" w:rsidR="009B16AF" w:rsidRPr="00701BB1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3FE9F23F" w14:textId="77777777" w:rsidR="009B16AF" w:rsidRPr="00701BB1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1F72F646" w14:textId="77777777" w:rsidR="00FD635C" w:rsidRPr="00701BB1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08CE6F91" w14:textId="77777777" w:rsidR="00FD635C" w:rsidRPr="00701BB1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61CDCEAD" w14:textId="77777777" w:rsidR="00601B24" w:rsidRPr="00701BB1" w:rsidRDefault="00601B24">
      <w:pPr>
        <w:rPr>
          <w:rFonts w:ascii="Arial" w:hAnsi="Arial" w:cs="Arial"/>
          <w:b/>
          <w:sz w:val="16"/>
          <w:szCs w:val="16"/>
        </w:rPr>
      </w:pPr>
    </w:p>
    <w:p w14:paraId="6BB9E253" w14:textId="77777777" w:rsidR="00935B4E" w:rsidRPr="00701BB1" w:rsidRDefault="00935B4E">
      <w:pPr>
        <w:rPr>
          <w:rFonts w:ascii="Arial" w:hAnsi="Arial" w:cs="Arial"/>
          <w:b/>
          <w:sz w:val="16"/>
          <w:szCs w:val="16"/>
        </w:rPr>
      </w:pPr>
    </w:p>
    <w:p w14:paraId="23DE523C" w14:textId="77777777" w:rsidR="00E51725" w:rsidRPr="00701BB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52E56223" w14:textId="77777777" w:rsidR="00E51725" w:rsidRPr="00701BB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07547A01" w14:textId="77777777" w:rsidR="00E51725" w:rsidRPr="00701BB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5043CB0F" w14:textId="77777777" w:rsidR="00E51725" w:rsidRPr="00701BB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07459315" w14:textId="77777777" w:rsidR="00E51725" w:rsidRPr="00701BB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537F28F" w14:textId="77777777" w:rsidR="00E51725" w:rsidRPr="00701BB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DFB9E20" w14:textId="77777777" w:rsidR="00E51725" w:rsidRPr="00701BB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70DF9E56" w14:textId="77777777" w:rsidR="00E51725" w:rsidRPr="00701BB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44E871BC" w14:textId="77777777" w:rsidR="00E51725" w:rsidRPr="00701BB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144A5D23" w14:textId="77777777" w:rsidR="00E51725" w:rsidRPr="00701BB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738610EB" w14:textId="77777777" w:rsidR="00E51725" w:rsidRPr="00701BB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37805D2" w14:textId="77777777" w:rsidR="00E51725" w:rsidRPr="00701BB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463F29E8" w14:textId="77777777" w:rsidR="00E51725" w:rsidRPr="00701BB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3B7B4B86" w14:textId="77777777" w:rsidR="00E51725" w:rsidRPr="00701BB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3A0FF5F2" w14:textId="77777777" w:rsidR="00E51725" w:rsidRPr="00701BB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5630AD66" w14:textId="77777777" w:rsidR="00E51725" w:rsidRPr="00701BB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1829076" w14:textId="77777777" w:rsidR="00E51725" w:rsidRPr="00701BB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2BA226A1" w14:textId="77777777" w:rsidR="00E51725" w:rsidRPr="00701BB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17AD93B2" w14:textId="77777777" w:rsidR="00E51725" w:rsidRPr="00701BB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0DE4B5B7" w14:textId="77777777" w:rsidR="00E51725" w:rsidRPr="00701BB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6204FF1" w14:textId="77777777" w:rsidR="00E51725" w:rsidRPr="00701BB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2DBF0D7D" w14:textId="77777777" w:rsidR="00E51725" w:rsidRPr="00701BB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B62F1B3" w14:textId="77777777" w:rsidR="00E51725" w:rsidRPr="00701BB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02F2C34E" w14:textId="77777777" w:rsidR="00E51725" w:rsidRPr="00701BB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80A4E5D" w14:textId="77777777" w:rsidR="00E51725" w:rsidRPr="00701BB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19219836" w14:textId="77777777" w:rsidR="00E51725" w:rsidRPr="00701BB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296FEF7D" w14:textId="77777777" w:rsidR="002150FD" w:rsidRPr="00701BB1" w:rsidRDefault="002150FD" w:rsidP="00E51725">
      <w:pPr>
        <w:jc w:val="both"/>
        <w:rPr>
          <w:rFonts w:ascii="Arial" w:hAnsi="Arial" w:cs="Arial"/>
          <w:sz w:val="16"/>
          <w:szCs w:val="16"/>
        </w:rPr>
      </w:pPr>
    </w:p>
    <w:p w14:paraId="7194DBDC" w14:textId="77777777" w:rsidR="002150FD" w:rsidRPr="00701BB1" w:rsidRDefault="002150FD" w:rsidP="00E51725">
      <w:pPr>
        <w:jc w:val="both"/>
        <w:rPr>
          <w:rFonts w:ascii="Arial" w:hAnsi="Arial" w:cs="Arial"/>
          <w:sz w:val="16"/>
          <w:szCs w:val="16"/>
        </w:rPr>
      </w:pPr>
    </w:p>
    <w:p w14:paraId="769D0D3C" w14:textId="77777777" w:rsidR="002150FD" w:rsidRPr="00701BB1" w:rsidRDefault="002150FD" w:rsidP="00E51725">
      <w:pPr>
        <w:jc w:val="both"/>
        <w:rPr>
          <w:rFonts w:ascii="Arial" w:hAnsi="Arial" w:cs="Arial"/>
          <w:sz w:val="16"/>
          <w:szCs w:val="16"/>
        </w:rPr>
      </w:pPr>
    </w:p>
    <w:p w14:paraId="54CD245A" w14:textId="77777777" w:rsidR="002150FD" w:rsidRPr="00701BB1" w:rsidRDefault="002150FD" w:rsidP="00E51725">
      <w:pPr>
        <w:jc w:val="both"/>
        <w:rPr>
          <w:rFonts w:ascii="Arial" w:hAnsi="Arial" w:cs="Arial"/>
          <w:sz w:val="16"/>
          <w:szCs w:val="16"/>
        </w:rPr>
      </w:pPr>
    </w:p>
    <w:p w14:paraId="4FCAE39F" w14:textId="77777777" w:rsidR="00E51725" w:rsidRPr="00701BB1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  <w:r w:rsidRPr="00701BB1">
        <w:rPr>
          <w:rFonts w:ascii="Arial" w:hAnsi="Arial" w:cs="Arial"/>
          <w:b/>
          <w:sz w:val="16"/>
          <w:szCs w:val="16"/>
        </w:rPr>
        <w:t xml:space="preserve">Příloha č. 1: Ceník zboží dle </w:t>
      </w:r>
      <w:r w:rsidR="00E40E79" w:rsidRPr="00701BB1">
        <w:rPr>
          <w:rFonts w:ascii="Arial" w:hAnsi="Arial" w:cs="Arial"/>
          <w:b/>
          <w:sz w:val="16"/>
          <w:szCs w:val="16"/>
        </w:rPr>
        <w:t>výsledků e-tržiště</w:t>
      </w:r>
      <w:r w:rsidRPr="00701BB1">
        <w:rPr>
          <w:rFonts w:ascii="Arial" w:hAnsi="Arial" w:cs="Arial"/>
          <w:b/>
          <w:sz w:val="16"/>
          <w:szCs w:val="16"/>
        </w:rPr>
        <w:t xml:space="preserve"> č. </w:t>
      </w:r>
      <w:r w:rsidR="002150FD" w:rsidRPr="00701BB1">
        <w:rPr>
          <w:rFonts w:ascii="Arial" w:hAnsi="Arial" w:cs="Arial"/>
          <w:b/>
          <w:sz w:val="16"/>
          <w:szCs w:val="16"/>
        </w:rPr>
        <w:t>T004/22V/000120</w:t>
      </w:r>
      <w:r w:rsidR="000D646D" w:rsidRPr="00701BB1">
        <w:rPr>
          <w:rFonts w:ascii="Arial" w:hAnsi="Arial" w:cs="Arial"/>
          <w:b/>
          <w:sz w:val="16"/>
          <w:szCs w:val="16"/>
        </w:rPr>
        <w:t>1</w:t>
      </w:r>
      <w:r w:rsidR="00C21BB7" w:rsidRPr="00701BB1">
        <w:rPr>
          <w:rFonts w:ascii="Arial" w:hAnsi="Arial" w:cs="Arial"/>
          <w:b/>
          <w:sz w:val="16"/>
          <w:szCs w:val="16"/>
        </w:rPr>
        <w:t>2</w:t>
      </w:r>
    </w:p>
    <w:tbl>
      <w:tblPr>
        <w:tblW w:w="963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098"/>
        <w:gridCol w:w="1559"/>
        <w:gridCol w:w="1134"/>
        <w:gridCol w:w="988"/>
        <w:gridCol w:w="1705"/>
        <w:gridCol w:w="380"/>
        <w:gridCol w:w="1243"/>
        <w:gridCol w:w="1076"/>
      </w:tblGrid>
      <w:tr w:rsidR="00C21BB7" w:rsidRPr="00701BB1" w14:paraId="771C252A" w14:textId="77777777" w:rsidTr="004106FE">
        <w:trPr>
          <w:trHeight w:val="1080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833B8B" w14:textId="77777777" w:rsidR="00C21BB7" w:rsidRPr="00701BB1" w:rsidRDefault="00C21BB7" w:rsidP="004106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1BB1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Kód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3867B75" w14:textId="77777777" w:rsidR="00C21BB7" w:rsidRPr="00701BB1" w:rsidRDefault="00C21BB7" w:rsidP="004106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1B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7BC390" w14:textId="77777777" w:rsidR="00C21BB7" w:rsidRPr="00701BB1" w:rsidRDefault="00C21BB7" w:rsidP="004106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1BB1"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B15A76" w14:textId="77777777" w:rsidR="00C21BB7" w:rsidRPr="00701BB1" w:rsidRDefault="00C21BB7" w:rsidP="004106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1B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Rozměry 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D281E76" w14:textId="77777777" w:rsidR="00C21BB7" w:rsidRPr="00701BB1" w:rsidRDefault="00C21BB7" w:rsidP="004106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1BB1">
              <w:rPr>
                <w:rFonts w:ascii="Arial" w:hAnsi="Arial" w:cs="Arial"/>
                <w:b/>
                <w:bCs/>
                <w:sz w:val="16"/>
                <w:szCs w:val="16"/>
              </w:rPr>
              <w:t>Barevné provedení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21B8702" w14:textId="77777777" w:rsidR="00C21BB7" w:rsidRPr="00701BB1" w:rsidRDefault="00C21BB7" w:rsidP="004106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1BB1">
              <w:rPr>
                <w:rFonts w:ascii="Arial" w:hAnsi="Arial" w:cs="Arial"/>
                <w:b/>
                <w:bCs/>
                <w:sz w:val="16"/>
                <w:szCs w:val="16"/>
              </w:rPr>
              <w:t>Náhled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AA38E0" w14:textId="77777777" w:rsidR="00C21BB7" w:rsidRPr="00701BB1" w:rsidRDefault="00C21BB7" w:rsidP="004106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1BB1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C5660E" w14:textId="77777777" w:rsidR="00C21BB7" w:rsidRPr="00701BB1" w:rsidRDefault="00C21BB7" w:rsidP="004106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1BB1">
              <w:rPr>
                <w:rFonts w:ascii="Arial" w:hAnsi="Arial" w:cs="Arial"/>
                <w:b/>
                <w:bCs/>
                <w:sz w:val="16"/>
                <w:szCs w:val="16"/>
              </w:rPr>
              <w:t>Odsouhlasená smluvní značka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09FCB99" w14:textId="77777777" w:rsidR="00C21BB7" w:rsidRPr="00701BB1" w:rsidRDefault="00C21BB7" w:rsidP="004106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1BB1"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C21BB7" w:rsidRPr="00E239C0" w14:paraId="42DE9F3A" w14:textId="77777777" w:rsidTr="004106FE">
        <w:trPr>
          <w:trHeight w:val="241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5CBF0" w14:textId="77777777" w:rsidR="00C21BB7" w:rsidRPr="00701BB1" w:rsidRDefault="00C21BB7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701BB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44EA2" w14:textId="77777777" w:rsidR="00C21BB7" w:rsidRPr="00701BB1" w:rsidRDefault="00C21BB7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701BB1">
              <w:rPr>
                <w:rFonts w:ascii="Arial" w:hAnsi="Arial" w:cs="Arial"/>
                <w:sz w:val="16"/>
                <w:szCs w:val="16"/>
              </w:rPr>
              <w:t xml:space="preserve">Křeslo odpočinkové </w:t>
            </w:r>
            <w:r w:rsidRPr="00701BB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POTAHOVÁ LÁTKA, nohy kartáčovaná nerez ocel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ED41C" w14:textId="77777777" w:rsidR="00C21BB7" w:rsidRPr="00701BB1" w:rsidRDefault="00C21BB7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701BB1">
              <w:rPr>
                <w:rFonts w:ascii="Arial" w:hAnsi="Arial" w:cs="Arial"/>
                <w:sz w:val="16"/>
                <w:szCs w:val="16"/>
              </w:rPr>
              <w:t>celočalouněné křeslo, dřevěná konstrukce vyplněná polyuretanovou pěnou, kompletní čalounění, nohy kartáčová nerez ocel profil 60x60,nosnost min. 120kg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4F434" w14:textId="77777777" w:rsidR="00C21BB7" w:rsidRPr="00701BB1" w:rsidRDefault="00C21BB7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701BB1">
              <w:rPr>
                <w:rFonts w:ascii="Arial" w:hAnsi="Arial" w:cs="Arial"/>
                <w:sz w:val="16"/>
                <w:szCs w:val="16"/>
              </w:rPr>
              <w:t>výška 77cm      šířka 81cm            hloubka 84cm         výška sedu 41cm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39E0C" w14:textId="77777777" w:rsidR="00C21BB7" w:rsidRPr="00701BB1" w:rsidRDefault="00C21BB7" w:rsidP="004106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1BB1">
              <w:rPr>
                <w:rFonts w:ascii="Arial" w:hAnsi="Arial" w:cs="Arial"/>
                <w:color w:val="000000"/>
                <w:sz w:val="16"/>
                <w:szCs w:val="16"/>
              </w:rPr>
              <w:t>výběr min. z 10 barevných provedení potahových látek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1CC6" w14:textId="77777777" w:rsidR="00C21BB7" w:rsidRPr="00701BB1" w:rsidRDefault="008B4D85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701BB1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5168" behindDoc="0" locked="0" layoutInCell="1" allowOverlap="1" wp14:anchorId="7A55C4C6" wp14:editId="07777777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52070</wp:posOffset>
                  </wp:positionV>
                  <wp:extent cx="777240" cy="655320"/>
                  <wp:effectExtent l="0" t="0" r="0" b="0"/>
                  <wp:wrapNone/>
                  <wp:docPr id="11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655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360B6" w14:textId="77777777" w:rsidR="00C21BB7" w:rsidRPr="00701BB1" w:rsidRDefault="00C21BB7" w:rsidP="004106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BB1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12465" w14:textId="77777777" w:rsidR="00C21BB7" w:rsidRPr="00701BB1" w:rsidRDefault="00C21BB7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701BB1">
              <w:rPr>
                <w:rFonts w:ascii="Arial" w:hAnsi="Arial" w:cs="Arial"/>
                <w:sz w:val="16"/>
                <w:szCs w:val="16"/>
              </w:rPr>
              <w:t>SOPRANO 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EB82E" w14:textId="77777777" w:rsidR="00C21BB7" w:rsidRPr="00E239C0" w:rsidRDefault="00C21BB7" w:rsidP="00410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1BB1">
              <w:rPr>
                <w:rFonts w:ascii="Arial" w:hAnsi="Arial" w:cs="Arial"/>
                <w:sz w:val="16"/>
                <w:szCs w:val="16"/>
              </w:rPr>
              <w:t>7 210,00 Kč</w:t>
            </w:r>
          </w:p>
        </w:tc>
      </w:tr>
      <w:tr w:rsidR="00C21BB7" w:rsidRPr="00E239C0" w14:paraId="4DEDABD3" w14:textId="77777777" w:rsidTr="004106FE">
        <w:trPr>
          <w:trHeight w:val="25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86996" w14:textId="77777777" w:rsidR="00C21BB7" w:rsidRPr="00E239C0" w:rsidRDefault="00C21BB7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AE261" w14:textId="77777777" w:rsidR="00C21BB7" w:rsidRPr="00E239C0" w:rsidRDefault="00C21BB7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sz w:val="16"/>
                <w:szCs w:val="16"/>
              </w:rPr>
              <w:t xml:space="preserve">Dvousedák odpočinkový </w:t>
            </w:r>
            <w:r w:rsidRPr="00E239C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POTAHOVÁ LÁTKA</w:t>
            </w:r>
            <w:r w:rsidRPr="00E239C0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239C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nohy kartáčovaná nerez ocel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6AA19" w14:textId="77777777" w:rsidR="00C21BB7" w:rsidRPr="00E239C0" w:rsidRDefault="00C21BB7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sz w:val="16"/>
                <w:szCs w:val="16"/>
              </w:rPr>
              <w:t>dvoumístná pohovka,  pevná dřevěná konstrukce vyplněná polyuretanovou pěnou a kompletní čalounění, nohy kartáčová nerez ocel profil 60x60,nosnost min.120kg/místo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8C9AA" w14:textId="77777777" w:rsidR="00C21BB7" w:rsidRPr="00E239C0" w:rsidRDefault="00C21BB7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sz w:val="16"/>
                <w:szCs w:val="16"/>
              </w:rPr>
              <w:t>výška 77cm      šířka 139cm            hloubka 84cm         výška sedu 41cm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A3172" w14:textId="77777777" w:rsidR="00C21BB7" w:rsidRPr="00E239C0" w:rsidRDefault="00C21BB7" w:rsidP="004106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39C0">
              <w:rPr>
                <w:rFonts w:ascii="Arial" w:hAnsi="Arial" w:cs="Arial"/>
                <w:color w:val="000000"/>
                <w:sz w:val="16"/>
                <w:szCs w:val="16"/>
              </w:rPr>
              <w:t>výběr min. z 10 barevných provedení potahových látek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0A2D" w14:textId="77777777" w:rsidR="00C21BB7" w:rsidRPr="00E239C0" w:rsidRDefault="008B4D85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6192" behindDoc="0" locked="0" layoutInCell="1" allowOverlap="1" wp14:anchorId="0E5966A3" wp14:editId="07777777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24765</wp:posOffset>
                  </wp:positionV>
                  <wp:extent cx="809625" cy="511175"/>
                  <wp:effectExtent l="0" t="0" r="0" b="0"/>
                  <wp:wrapNone/>
                  <wp:docPr id="12" name="Obráze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11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FEAF6" w14:textId="77777777" w:rsidR="00C21BB7" w:rsidRPr="00E239C0" w:rsidRDefault="00C21BB7" w:rsidP="004106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492BA" w14:textId="77777777" w:rsidR="00C21BB7" w:rsidRPr="00E239C0" w:rsidRDefault="00C21BB7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sz w:val="16"/>
                <w:szCs w:val="16"/>
              </w:rPr>
              <w:t>SOPRANO 102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08022" w14:textId="77777777" w:rsidR="00C21BB7" w:rsidRPr="00E239C0" w:rsidRDefault="00C21BB7" w:rsidP="00410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9 539</w:t>
            </w:r>
            <w:r w:rsidRPr="00E239C0">
              <w:rPr>
                <w:rFonts w:ascii="Arial" w:hAnsi="Arial" w:cs="Arial"/>
                <w:sz w:val="16"/>
                <w:szCs w:val="16"/>
              </w:rPr>
              <w:t>,00 Kč</w:t>
            </w:r>
          </w:p>
        </w:tc>
      </w:tr>
      <w:tr w:rsidR="00C21BB7" w:rsidRPr="00E239C0" w14:paraId="00474ABC" w14:textId="77777777" w:rsidTr="004106FE">
        <w:trPr>
          <w:trHeight w:val="223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5A9DD" w14:textId="77777777" w:rsidR="00C21BB7" w:rsidRPr="00E239C0" w:rsidRDefault="00C21BB7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57559" w14:textId="77777777" w:rsidR="00C21BB7" w:rsidRPr="00E239C0" w:rsidRDefault="00C21BB7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sz w:val="16"/>
                <w:szCs w:val="16"/>
              </w:rPr>
              <w:t xml:space="preserve">Trojsedák odpočinkový </w:t>
            </w:r>
            <w:r w:rsidRPr="00E239C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POTAHOVÁ LÁTKA</w:t>
            </w:r>
            <w:r w:rsidRPr="00E239C0">
              <w:rPr>
                <w:rFonts w:ascii="Arial" w:hAnsi="Arial" w:cs="Arial"/>
                <w:sz w:val="16"/>
                <w:szCs w:val="16"/>
              </w:rPr>
              <w:t>,</w:t>
            </w:r>
            <w:r w:rsidRPr="00E239C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nohy kartáčovaná nerez ocel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9B350" w14:textId="77777777" w:rsidR="00C21BB7" w:rsidRPr="00E239C0" w:rsidRDefault="00C21BB7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sz w:val="16"/>
                <w:szCs w:val="16"/>
              </w:rPr>
              <w:t>třímístná pohovka,  pevná dřevěná konstrukce vyplněná polyuretanovou pěnou a kompletní čalounění, nohy kartáčová nerez ocel profil 60x60, nosnost min.120kg/místo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F192C" w14:textId="77777777" w:rsidR="00C21BB7" w:rsidRPr="00E239C0" w:rsidRDefault="00C21BB7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sz w:val="16"/>
                <w:szCs w:val="16"/>
              </w:rPr>
              <w:t>výška 77cm      šířka 199cm            hloubka 84cm         výška sedu 41cm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8F5D5" w14:textId="77777777" w:rsidR="00C21BB7" w:rsidRPr="00E239C0" w:rsidRDefault="00C21BB7" w:rsidP="004106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39C0">
              <w:rPr>
                <w:rFonts w:ascii="Arial" w:hAnsi="Arial" w:cs="Arial"/>
                <w:color w:val="000000"/>
                <w:sz w:val="16"/>
                <w:szCs w:val="16"/>
              </w:rPr>
              <w:t>výběr min. z 10 barevných provedení potahových látek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0847" w14:textId="77777777" w:rsidR="00C21BB7" w:rsidRPr="00E239C0" w:rsidRDefault="008B4D85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7216" behindDoc="0" locked="0" layoutInCell="1" allowOverlap="1" wp14:anchorId="2F2CD0DB" wp14:editId="07777777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37465</wp:posOffset>
                  </wp:positionV>
                  <wp:extent cx="865505" cy="447040"/>
                  <wp:effectExtent l="0" t="0" r="0" b="0"/>
                  <wp:wrapNone/>
                  <wp:docPr id="13" name="Obráze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447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C1D9" w14:textId="77777777" w:rsidR="00C21BB7" w:rsidRPr="00E239C0" w:rsidRDefault="00C21BB7" w:rsidP="004106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B2996" w14:textId="77777777" w:rsidR="00C21BB7" w:rsidRPr="00E239C0" w:rsidRDefault="00C21BB7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sz w:val="16"/>
                <w:szCs w:val="16"/>
              </w:rPr>
              <w:t>SOPRANO 103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C761D" w14:textId="77777777" w:rsidR="00C21BB7" w:rsidRPr="00E239C0" w:rsidRDefault="00C21BB7" w:rsidP="00410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10 717</w:t>
            </w:r>
            <w:r w:rsidRPr="00E239C0">
              <w:rPr>
                <w:rFonts w:ascii="Arial" w:hAnsi="Arial" w:cs="Arial"/>
                <w:sz w:val="16"/>
                <w:szCs w:val="16"/>
              </w:rPr>
              <w:t>,00 Kč</w:t>
            </w:r>
          </w:p>
        </w:tc>
      </w:tr>
      <w:tr w:rsidR="00C21BB7" w:rsidRPr="00E239C0" w14:paraId="783542D3" w14:textId="77777777" w:rsidTr="004106FE">
        <w:trPr>
          <w:trHeight w:val="2328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ABB3F" w14:textId="77777777" w:rsidR="00C21BB7" w:rsidRPr="00E239C0" w:rsidRDefault="00C21BB7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636E2" w14:textId="77777777" w:rsidR="00C21BB7" w:rsidRPr="00E239C0" w:rsidRDefault="00C21BB7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sz w:val="16"/>
                <w:szCs w:val="16"/>
              </w:rPr>
              <w:t xml:space="preserve">Křeslo odpočinkové </w:t>
            </w:r>
            <w:r w:rsidRPr="00E239C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KOŽENKA, nohy kartáčovaná nerez ocel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8948F" w14:textId="77777777" w:rsidR="00C21BB7" w:rsidRPr="00E239C0" w:rsidRDefault="00C21BB7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sz w:val="16"/>
                <w:szCs w:val="16"/>
              </w:rPr>
              <w:t>celočalouněné křeslo, dřevěná konstrukce vyplněná polyuretanovou pěnou, kompletní čalounění, nohy kartáčová nerez ocel profil 60x60,nosnost min. 120kg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C3377" w14:textId="77777777" w:rsidR="00C21BB7" w:rsidRPr="00E239C0" w:rsidRDefault="00C21BB7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sz w:val="16"/>
                <w:szCs w:val="16"/>
              </w:rPr>
              <w:t>výška 77cm      šířka 81cm            hloubka 84cm         výška sedu 41cm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7BF38" w14:textId="77777777" w:rsidR="00C21BB7" w:rsidRPr="00E239C0" w:rsidRDefault="00C21BB7" w:rsidP="004106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39C0">
              <w:rPr>
                <w:rFonts w:ascii="Arial" w:hAnsi="Arial" w:cs="Arial"/>
                <w:color w:val="000000"/>
                <w:sz w:val="16"/>
                <w:szCs w:val="16"/>
              </w:rPr>
              <w:t>výběr min. z 10 barevných provedení koženek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A7C4D" w14:textId="77777777" w:rsidR="00C21BB7" w:rsidRPr="00E239C0" w:rsidRDefault="008B4D85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1B2BFD85" wp14:editId="07777777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38100</wp:posOffset>
                  </wp:positionV>
                  <wp:extent cx="832485" cy="697865"/>
                  <wp:effectExtent l="0" t="0" r="0" b="0"/>
                  <wp:wrapNone/>
                  <wp:docPr id="14" name="Obráze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697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5D563" w14:textId="77777777" w:rsidR="00C21BB7" w:rsidRPr="00E239C0" w:rsidRDefault="00C21BB7" w:rsidP="004106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A42DC" w14:textId="77777777" w:rsidR="00C21BB7" w:rsidRPr="00E239C0" w:rsidRDefault="00C21BB7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sz w:val="16"/>
                <w:szCs w:val="16"/>
              </w:rPr>
              <w:t>SOPRANO 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B8C17" w14:textId="77777777" w:rsidR="00C21BB7" w:rsidRPr="00E239C0" w:rsidRDefault="00C21BB7" w:rsidP="00410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7 284</w:t>
            </w:r>
            <w:r w:rsidRPr="00E239C0">
              <w:rPr>
                <w:rFonts w:ascii="Arial" w:hAnsi="Arial" w:cs="Arial"/>
                <w:sz w:val="16"/>
                <w:szCs w:val="16"/>
              </w:rPr>
              <w:t>,00 Kč</w:t>
            </w:r>
          </w:p>
        </w:tc>
      </w:tr>
      <w:tr w:rsidR="00C21BB7" w:rsidRPr="00E239C0" w14:paraId="22732D5D" w14:textId="77777777" w:rsidTr="004106FE">
        <w:trPr>
          <w:trHeight w:val="2328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72689" w14:textId="77777777" w:rsidR="00C21BB7" w:rsidRPr="00E239C0" w:rsidRDefault="00C21BB7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0D920" w14:textId="77777777" w:rsidR="00C21BB7" w:rsidRPr="00E239C0" w:rsidRDefault="00C21BB7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sz w:val="16"/>
                <w:szCs w:val="16"/>
              </w:rPr>
              <w:t xml:space="preserve">Dvousedák odpočinkový </w:t>
            </w:r>
            <w:r w:rsidRPr="00E239C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KOŽENKA,</w:t>
            </w:r>
            <w:r w:rsidRPr="00E239C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239C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nohy kartáčovaná nerez ocel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38B3A" w14:textId="77777777" w:rsidR="00C21BB7" w:rsidRPr="00E239C0" w:rsidRDefault="00C21BB7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sz w:val="16"/>
                <w:szCs w:val="16"/>
              </w:rPr>
              <w:t>dvoumístná pohovka,  pevná dřevěná konstrukce vyplněná polyuretanovou pěnou a kompletní čalounění, nohy kartáčová nerez ocel profil 60x60,nosnost min.120kg/místo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AD03" w14:textId="77777777" w:rsidR="00C21BB7" w:rsidRPr="00E239C0" w:rsidRDefault="00C21BB7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sz w:val="16"/>
                <w:szCs w:val="16"/>
              </w:rPr>
              <w:t>výška 77cm      šířka 139cm            hloubka 84cm         výška sedu 41cm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422CA" w14:textId="77777777" w:rsidR="00C21BB7" w:rsidRPr="00E239C0" w:rsidRDefault="00C21BB7" w:rsidP="004106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39C0">
              <w:rPr>
                <w:rFonts w:ascii="Arial" w:hAnsi="Arial" w:cs="Arial"/>
                <w:color w:val="000000"/>
                <w:sz w:val="16"/>
                <w:szCs w:val="16"/>
              </w:rPr>
              <w:t>výběr min. z 10 barevných provedení koženek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347AA" w14:textId="77777777" w:rsidR="00C21BB7" w:rsidRPr="00E239C0" w:rsidRDefault="008B4D85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64538AEA" wp14:editId="077777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38100</wp:posOffset>
                  </wp:positionV>
                  <wp:extent cx="895985" cy="566420"/>
                  <wp:effectExtent l="0" t="0" r="0" b="0"/>
                  <wp:wrapNone/>
                  <wp:docPr id="15" name="Obráze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566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E7D6D" w14:textId="77777777" w:rsidR="00C21BB7" w:rsidRPr="00E239C0" w:rsidRDefault="00C21BB7" w:rsidP="004106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12454" w14:textId="77777777" w:rsidR="00C21BB7" w:rsidRPr="00E239C0" w:rsidRDefault="00C21BB7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sz w:val="16"/>
                <w:szCs w:val="16"/>
              </w:rPr>
              <w:t>SOPRANO 102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6B7A9" w14:textId="77777777" w:rsidR="00C21BB7" w:rsidRPr="00E239C0" w:rsidRDefault="00C21BB7" w:rsidP="00410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9 612</w:t>
            </w:r>
            <w:r w:rsidRPr="00E239C0">
              <w:rPr>
                <w:rFonts w:ascii="Arial" w:hAnsi="Arial" w:cs="Arial"/>
                <w:sz w:val="16"/>
                <w:szCs w:val="16"/>
              </w:rPr>
              <w:t>,00 Kč</w:t>
            </w:r>
          </w:p>
        </w:tc>
      </w:tr>
      <w:tr w:rsidR="00C21BB7" w:rsidRPr="00B874E6" w14:paraId="280BBDB8" w14:textId="77777777" w:rsidTr="004106FE">
        <w:trPr>
          <w:trHeight w:val="2328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6DBBF" w14:textId="77777777" w:rsidR="00C21BB7" w:rsidRPr="00E239C0" w:rsidRDefault="00C21BB7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sz w:val="16"/>
                <w:szCs w:val="16"/>
              </w:rPr>
              <w:lastRenderedPageBreak/>
              <w:t>6.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24907" w14:textId="77777777" w:rsidR="00C21BB7" w:rsidRPr="00E239C0" w:rsidRDefault="00C21BB7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sz w:val="16"/>
                <w:szCs w:val="16"/>
              </w:rPr>
              <w:t xml:space="preserve">Trojsedák odpočinkový </w:t>
            </w:r>
            <w:r w:rsidRPr="00E239C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KOŽENKA,</w:t>
            </w:r>
            <w:r w:rsidRPr="00E239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239C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nohy kartáčovaná nerez ocel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B8929" w14:textId="77777777" w:rsidR="00C21BB7" w:rsidRPr="00E239C0" w:rsidRDefault="00C21BB7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sz w:val="16"/>
                <w:szCs w:val="16"/>
              </w:rPr>
              <w:t>třímístná pohovka,  pevná dřevěná konstrukce vyplněná polyuretanovou pěnou a kompletní čalounění, nohy kartáčová nerez ocel profil 60x60, nosnost min.120kg/místo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ADBA5" w14:textId="77777777" w:rsidR="00C21BB7" w:rsidRPr="00E239C0" w:rsidRDefault="00C21BB7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sz w:val="16"/>
                <w:szCs w:val="16"/>
              </w:rPr>
              <w:t>výška 77cm      šířka 199cm            hloubka 84cm         výška sedu 41cm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03E4E" w14:textId="77777777" w:rsidR="00C21BB7" w:rsidRPr="00E239C0" w:rsidRDefault="00C21BB7" w:rsidP="004106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39C0">
              <w:rPr>
                <w:rFonts w:ascii="Arial" w:hAnsi="Arial" w:cs="Arial"/>
                <w:color w:val="000000"/>
                <w:sz w:val="16"/>
                <w:szCs w:val="16"/>
              </w:rPr>
              <w:t>výběr min. z 10 barevných provedení koženek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C5B61" w14:textId="77777777" w:rsidR="00C21BB7" w:rsidRPr="00E239C0" w:rsidRDefault="008B4D85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0252BF81" wp14:editId="07777777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15240</wp:posOffset>
                  </wp:positionV>
                  <wp:extent cx="835660" cy="431165"/>
                  <wp:effectExtent l="0" t="0" r="0" b="0"/>
                  <wp:wrapNone/>
                  <wp:docPr id="16" name="Obráze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660" cy="431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13915" w14:textId="77777777" w:rsidR="00C21BB7" w:rsidRPr="00E239C0" w:rsidRDefault="00C21BB7" w:rsidP="004106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C285A" w14:textId="77777777" w:rsidR="00C21BB7" w:rsidRPr="00E239C0" w:rsidRDefault="00C21BB7" w:rsidP="004106FE">
            <w:pPr>
              <w:rPr>
                <w:rFonts w:ascii="Arial" w:hAnsi="Arial" w:cs="Arial"/>
                <w:sz w:val="16"/>
                <w:szCs w:val="16"/>
              </w:rPr>
            </w:pPr>
            <w:r w:rsidRPr="00E239C0">
              <w:rPr>
                <w:rFonts w:ascii="Arial" w:hAnsi="Arial" w:cs="Arial"/>
                <w:sz w:val="16"/>
                <w:szCs w:val="16"/>
              </w:rPr>
              <w:t>SOPRANO 103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DC746" w14:textId="77777777" w:rsidR="00C21BB7" w:rsidRPr="00B874E6" w:rsidRDefault="00C21BB7" w:rsidP="00410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10 795          </w:t>
            </w:r>
            <w:r w:rsidRPr="00E239C0">
              <w:rPr>
                <w:rFonts w:ascii="Arial" w:hAnsi="Arial" w:cs="Arial"/>
                <w:sz w:val="16"/>
                <w:szCs w:val="16"/>
              </w:rPr>
              <w:t>,00 Kč</w:t>
            </w:r>
          </w:p>
        </w:tc>
      </w:tr>
    </w:tbl>
    <w:p w14:paraId="1231BE67" w14:textId="77777777" w:rsidR="00E51725" w:rsidRPr="00E51725" w:rsidRDefault="00E51725" w:rsidP="000D646D">
      <w:pPr>
        <w:rPr>
          <w:rFonts w:ascii="Arial" w:hAnsi="Arial" w:cs="Arial"/>
          <w:b/>
          <w:sz w:val="16"/>
          <w:szCs w:val="16"/>
        </w:rPr>
      </w:pPr>
    </w:p>
    <w:sectPr w:rsidR="00E51725" w:rsidRPr="00E51725" w:rsidSect="00D43C3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6FEBB" w14:textId="77777777" w:rsidR="000666EB" w:rsidRDefault="000666EB">
      <w:r>
        <w:separator/>
      </w:r>
    </w:p>
  </w:endnote>
  <w:endnote w:type="continuationSeparator" w:id="0">
    <w:p w14:paraId="52D688FC" w14:textId="77777777" w:rsidR="000666EB" w:rsidRDefault="0006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AA69" w14:textId="77777777" w:rsidR="00780313" w:rsidRDefault="007803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0CB77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D064" w14:textId="77777777" w:rsidR="00780313" w:rsidRDefault="007803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49A05" w14:textId="77777777" w:rsidR="000666EB" w:rsidRDefault="000666EB">
      <w:r>
        <w:separator/>
      </w:r>
    </w:p>
  </w:footnote>
  <w:footnote w:type="continuationSeparator" w:id="0">
    <w:p w14:paraId="0EFDA0E2" w14:textId="77777777" w:rsidR="000666EB" w:rsidRDefault="00066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B5B0" w14:textId="77777777" w:rsidR="00780313" w:rsidRDefault="007803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A0423" w14:textId="77777777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>
      <w:rPr>
        <w:rFonts w:ascii="Arial" w:hAnsi="Arial" w:cs="Arial"/>
        <w:b/>
        <w:sz w:val="18"/>
        <w:szCs w:val="18"/>
      </w:rPr>
      <w:t>….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20</w:t>
    </w:r>
  </w:p>
  <w:p w14:paraId="48A21919" w14:textId="77777777" w:rsidR="00F631EC" w:rsidRDefault="00F631EC" w:rsidP="00D94981">
    <w:pPr>
      <w:pStyle w:val="Zhlav"/>
      <w:jc w:val="right"/>
      <w:rPr>
        <w:b/>
      </w:rPr>
    </w:pPr>
  </w:p>
  <w:p w14:paraId="6BD18F9B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B5D1" w14:textId="77777777" w:rsidR="00780313" w:rsidRDefault="007803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17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9086895">
    <w:abstractNumId w:val="7"/>
  </w:num>
  <w:num w:numId="2" w16cid:durableId="477112315">
    <w:abstractNumId w:val="21"/>
  </w:num>
  <w:num w:numId="3" w16cid:durableId="1914582394">
    <w:abstractNumId w:val="16"/>
  </w:num>
  <w:num w:numId="4" w16cid:durableId="1474057568">
    <w:abstractNumId w:val="20"/>
  </w:num>
  <w:num w:numId="5" w16cid:durableId="85931011">
    <w:abstractNumId w:val="6"/>
  </w:num>
  <w:num w:numId="6" w16cid:durableId="101804871">
    <w:abstractNumId w:val="29"/>
  </w:num>
  <w:num w:numId="7" w16cid:durableId="1349285338">
    <w:abstractNumId w:val="22"/>
  </w:num>
  <w:num w:numId="8" w16cid:durableId="1797328522">
    <w:abstractNumId w:val="12"/>
  </w:num>
  <w:num w:numId="9" w16cid:durableId="56058329">
    <w:abstractNumId w:val="8"/>
  </w:num>
  <w:num w:numId="10" w16cid:durableId="428819073">
    <w:abstractNumId w:val="25"/>
  </w:num>
  <w:num w:numId="11" w16cid:durableId="488715031">
    <w:abstractNumId w:val="9"/>
  </w:num>
  <w:num w:numId="12" w16cid:durableId="845093625">
    <w:abstractNumId w:val="24"/>
  </w:num>
  <w:num w:numId="13" w16cid:durableId="135340388">
    <w:abstractNumId w:val="3"/>
  </w:num>
  <w:num w:numId="14" w16cid:durableId="712967769">
    <w:abstractNumId w:val="19"/>
  </w:num>
  <w:num w:numId="15" w16cid:durableId="1031957427">
    <w:abstractNumId w:val="15"/>
  </w:num>
  <w:num w:numId="16" w16cid:durableId="264382702">
    <w:abstractNumId w:val="11"/>
  </w:num>
  <w:num w:numId="17" w16cid:durableId="2101632738">
    <w:abstractNumId w:val="1"/>
  </w:num>
  <w:num w:numId="18" w16cid:durableId="1358971393">
    <w:abstractNumId w:val="18"/>
  </w:num>
  <w:num w:numId="19" w16cid:durableId="1691294451">
    <w:abstractNumId w:val="2"/>
  </w:num>
  <w:num w:numId="20" w16cid:durableId="336735925">
    <w:abstractNumId w:val="10"/>
  </w:num>
  <w:num w:numId="21" w16cid:durableId="21328565">
    <w:abstractNumId w:val="28"/>
  </w:num>
  <w:num w:numId="22" w16cid:durableId="1705866093">
    <w:abstractNumId w:val="5"/>
  </w:num>
  <w:num w:numId="23" w16cid:durableId="1526169158">
    <w:abstractNumId w:val="4"/>
  </w:num>
  <w:num w:numId="24" w16cid:durableId="221068149">
    <w:abstractNumId w:val="26"/>
  </w:num>
  <w:num w:numId="25" w16cid:durableId="1175613360">
    <w:abstractNumId w:val="13"/>
  </w:num>
  <w:num w:numId="26" w16cid:durableId="105464425">
    <w:abstractNumId w:val="23"/>
  </w:num>
  <w:num w:numId="27" w16cid:durableId="1713339910">
    <w:abstractNumId w:val="14"/>
  </w:num>
  <w:num w:numId="28" w16cid:durableId="2118089572">
    <w:abstractNumId w:val="17"/>
  </w:num>
  <w:num w:numId="29" w16cid:durableId="130366284">
    <w:abstractNumId w:val="27"/>
  </w:num>
  <w:num w:numId="30" w16cid:durableId="4942214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07444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7EFE"/>
    <w:rsid w:val="0001134F"/>
    <w:rsid w:val="000179A3"/>
    <w:rsid w:val="0002264F"/>
    <w:rsid w:val="00022ABB"/>
    <w:rsid w:val="00024586"/>
    <w:rsid w:val="00026563"/>
    <w:rsid w:val="00027FB7"/>
    <w:rsid w:val="0003160A"/>
    <w:rsid w:val="00031F76"/>
    <w:rsid w:val="0003284D"/>
    <w:rsid w:val="00035E4E"/>
    <w:rsid w:val="00036415"/>
    <w:rsid w:val="00042E50"/>
    <w:rsid w:val="00045FFB"/>
    <w:rsid w:val="00050857"/>
    <w:rsid w:val="00052220"/>
    <w:rsid w:val="0005341C"/>
    <w:rsid w:val="00056025"/>
    <w:rsid w:val="000601B8"/>
    <w:rsid w:val="0006420D"/>
    <w:rsid w:val="00064937"/>
    <w:rsid w:val="000666EB"/>
    <w:rsid w:val="0006748F"/>
    <w:rsid w:val="000737F3"/>
    <w:rsid w:val="00073AD4"/>
    <w:rsid w:val="00080334"/>
    <w:rsid w:val="000849CD"/>
    <w:rsid w:val="00087F06"/>
    <w:rsid w:val="0009067B"/>
    <w:rsid w:val="00090736"/>
    <w:rsid w:val="000908E0"/>
    <w:rsid w:val="000912D7"/>
    <w:rsid w:val="00091917"/>
    <w:rsid w:val="00092495"/>
    <w:rsid w:val="00095BCA"/>
    <w:rsid w:val="000A3318"/>
    <w:rsid w:val="000B074D"/>
    <w:rsid w:val="000C2A7E"/>
    <w:rsid w:val="000C6A7B"/>
    <w:rsid w:val="000D1B36"/>
    <w:rsid w:val="000D646D"/>
    <w:rsid w:val="000E0DF9"/>
    <w:rsid w:val="000E601C"/>
    <w:rsid w:val="000F05EE"/>
    <w:rsid w:val="000F3C4A"/>
    <w:rsid w:val="000F6056"/>
    <w:rsid w:val="000F6C07"/>
    <w:rsid w:val="00106125"/>
    <w:rsid w:val="0011029E"/>
    <w:rsid w:val="0011238F"/>
    <w:rsid w:val="00114D9F"/>
    <w:rsid w:val="00115661"/>
    <w:rsid w:val="001203C9"/>
    <w:rsid w:val="0012793F"/>
    <w:rsid w:val="0013312F"/>
    <w:rsid w:val="00134A3E"/>
    <w:rsid w:val="00135B93"/>
    <w:rsid w:val="00141326"/>
    <w:rsid w:val="00142EF2"/>
    <w:rsid w:val="00161E6C"/>
    <w:rsid w:val="00164A19"/>
    <w:rsid w:val="00170978"/>
    <w:rsid w:val="00172751"/>
    <w:rsid w:val="00173BB0"/>
    <w:rsid w:val="00176354"/>
    <w:rsid w:val="00177234"/>
    <w:rsid w:val="001815CB"/>
    <w:rsid w:val="001A1D1C"/>
    <w:rsid w:val="001A36DF"/>
    <w:rsid w:val="001A5A6E"/>
    <w:rsid w:val="001A7AF6"/>
    <w:rsid w:val="001B1B69"/>
    <w:rsid w:val="001B4035"/>
    <w:rsid w:val="001B6901"/>
    <w:rsid w:val="001B6D0E"/>
    <w:rsid w:val="001C37EC"/>
    <w:rsid w:val="001C5D2F"/>
    <w:rsid w:val="001C5F99"/>
    <w:rsid w:val="001C6DCA"/>
    <w:rsid w:val="001D1239"/>
    <w:rsid w:val="001D41A8"/>
    <w:rsid w:val="001E3DC1"/>
    <w:rsid w:val="001F0FA5"/>
    <w:rsid w:val="001F748D"/>
    <w:rsid w:val="00205D02"/>
    <w:rsid w:val="00206C8B"/>
    <w:rsid w:val="00207DF2"/>
    <w:rsid w:val="00213ED4"/>
    <w:rsid w:val="002150FD"/>
    <w:rsid w:val="00223B90"/>
    <w:rsid w:val="00223F47"/>
    <w:rsid w:val="0022485B"/>
    <w:rsid w:val="00226C91"/>
    <w:rsid w:val="00230A16"/>
    <w:rsid w:val="00234B7A"/>
    <w:rsid w:val="00235AE3"/>
    <w:rsid w:val="002363E9"/>
    <w:rsid w:val="00242582"/>
    <w:rsid w:val="00250E04"/>
    <w:rsid w:val="00260DBC"/>
    <w:rsid w:val="00266E7E"/>
    <w:rsid w:val="002677BC"/>
    <w:rsid w:val="0027237D"/>
    <w:rsid w:val="00272E51"/>
    <w:rsid w:val="00280853"/>
    <w:rsid w:val="00282D70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159C"/>
    <w:rsid w:val="002B186D"/>
    <w:rsid w:val="002B27CC"/>
    <w:rsid w:val="002C18DA"/>
    <w:rsid w:val="002C2E7D"/>
    <w:rsid w:val="002C6045"/>
    <w:rsid w:val="002D2D6F"/>
    <w:rsid w:val="002D4B91"/>
    <w:rsid w:val="002D79C4"/>
    <w:rsid w:val="002E1A08"/>
    <w:rsid w:val="002E2126"/>
    <w:rsid w:val="002E348C"/>
    <w:rsid w:val="002F2B63"/>
    <w:rsid w:val="002F6F13"/>
    <w:rsid w:val="00307B68"/>
    <w:rsid w:val="0031468F"/>
    <w:rsid w:val="00320D63"/>
    <w:rsid w:val="00322101"/>
    <w:rsid w:val="00325C98"/>
    <w:rsid w:val="00326EC9"/>
    <w:rsid w:val="00336AEC"/>
    <w:rsid w:val="003372AB"/>
    <w:rsid w:val="00343CB7"/>
    <w:rsid w:val="00347E58"/>
    <w:rsid w:val="003660CE"/>
    <w:rsid w:val="0036677F"/>
    <w:rsid w:val="003747DA"/>
    <w:rsid w:val="0039145D"/>
    <w:rsid w:val="00396458"/>
    <w:rsid w:val="003A1B2D"/>
    <w:rsid w:val="003A2C9D"/>
    <w:rsid w:val="003A586C"/>
    <w:rsid w:val="003A7BED"/>
    <w:rsid w:val="003B5E23"/>
    <w:rsid w:val="003C30FE"/>
    <w:rsid w:val="003C3659"/>
    <w:rsid w:val="003E25F0"/>
    <w:rsid w:val="003E463A"/>
    <w:rsid w:val="003E5543"/>
    <w:rsid w:val="003F6EFA"/>
    <w:rsid w:val="003F75EB"/>
    <w:rsid w:val="004030F5"/>
    <w:rsid w:val="004106FE"/>
    <w:rsid w:val="00417A90"/>
    <w:rsid w:val="0042125C"/>
    <w:rsid w:val="00426848"/>
    <w:rsid w:val="00430B24"/>
    <w:rsid w:val="00440058"/>
    <w:rsid w:val="00451A49"/>
    <w:rsid w:val="004533D2"/>
    <w:rsid w:val="00453F6A"/>
    <w:rsid w:val="004541A6"/>
    <w:rsid w:val="00455F0E"/>
    <w:rsid w:val="00477115"/>
    <w:rsid w:val="004827A9"/>
    <w:rsid w:val="00492844"/>
    <w:rsid w:val="004A3CCC"/>
    <w:rsid w:val="004A75F6"/>
    <w:rsid w:val="004B61EF"/>
    <w:rsid w:val="004C1040"/>
    <w:rsid w:val="004D582F"/>
    <w:rsid w:val="004E1EF6"/>
    <w:rsid w:val="004F0426"/>
    <w:rsid w:val="004F701A"/>
    <w:rsid w:val="0052173B"/>
    <w:rsid w:val="005221BA"/>
    <w:rsid w:val="00522F42"/>
    <w:rsid w:val="00526218"/>
    <w:rsid w:val="00532D1F"/>
    <w:rsid w:val="0053534E"/>
    <w:rsid w:val="00536C2C"/>
    <w:rsid w:val="00544847"/>
    <w:rsid w:val="00544BF3"/>
    <w:rsid w:val="00545DDD"/>
    <w:rsid w:val="00551119"/>
    <w:rsid w:val="005518C6"/>
    <w:rsid w:val="00557FBE"/>
    <w:rsid w:val="005615EC"/>
    <w:rsid w:val="00564BB6"/>
    <w:rsid w:val="00570A9D"/>
    <w:rsid w:val="00570D3E"/>
    <w:rsid w:val="00580404"/>
    <w:rsid w:val="005855FB"/>
    <w:rsid w:val="00596C3D"/>
    <w:rsid w:val="005A615D"/>
    <w:rsid w:val="005B12A3"/>
    <w:rsid w:val="005B513B"/>
    <w:rsid w:val="005B6F18"/>
    <w:rsid w:val="005C34DF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37CF"/>
    <w:rsid w:val="00644F6A"/>
    <w:rsid w:val="00645C4C"/>
    <w:rsid w:val="00645F06"/>
    <w:rsid w:val="00646772"/>
    <w:rsid w:val="00646BA2"/>
    <w:rsid w:val="00655116"/>
    <w:rsid w:val="00655C61"/>
    <w:rsid w:val="00663212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B5648"/>
    <w:rsid w:val="006B680B"/>
    <w:rsid w:val="006C699D"/>
    <w:rsid w:val="006F5B01"/>
    <w:rsid w:val="00701BB1"/>
    <w:rsid w:val="00705919"/>
    <w:rsid w:val="0071420F"/>
    <w:rsid w:val="00716AFE"/>
    <w:rsid w:val="007212E3"/>
    <w:rsid w:val="0074098C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5A23"/>
    <w:rsid w:val="00765F9E"/>
    <w:rsid w:val="00767BB9"/>
    <w:rsid w:val="00772F13"/>
    <w:rsid w:val="00773D9D"/>
    <w:rsid w:val="007777AA"/>
    <w:rsid w:val="00777A86"/>
    <w:rsid w:val="00780313"/>
    <w:rsid w:val="0078361D"/>
    <w:rsid w:val="007858B1"/>
    <w:rsid w:val="00790FCD"/>
    <w:rsid w:val="00796794"/>
    <w:rsid w:val="00797D01"/>
    <w:rsid w:val="007A40EA"/>
    <w:rsid w:val="007B096E"/>
    <w:rsid w:val="007B356D"/>
    <w:rsid w:val="007B4AA4"/>
    <w:rsid w:val="007C12A3"/>
    <w:rsid w:val="007C5949"/>
    <w:rsid w:val="007D012C"/>
    <w:rsid w:val="007D34C2"/>
    <w:rsid w:val="007D399E"/>
    <w:rsid w:val="007E265B"/>
    <w:rsid w:val="007E2B67"/>
    <w:rsid w:val="007E78DC"/>
    <w:rsid w:val="007F071D"/>
    <w:rsid w:val="007F2DCA"/>
    <w:rsid w:val="007F336D"/>
    <w:rsid w:val="007F6CAA"/>
    <w:rsid w:val="007F77B2"/>
    <w:rsid w:val="008047DF"/>
    <w:rsid w:val="00807481"/>
    <w:rsid w:val="00821F11"/>
    <w:rsid w:val="00824F7D"/>
    <w:rsid w:val="00826B0B"/>
    <w:rsid w:val="008278FF"/>
    <w:rsid w:val="008353BC"/>
    <w:rsid w:val="0084373E"/>
    <w:rsid w:val="008443A8"/>
    <w:rsid w:val="00845DBE"/>
    <w:rsid w:val="0084757A"/>
    <w:rsid w:val="008504FF"/>
    <w:rsid w:val="00852DFE"/>
    <w:rsid w:val="00866F9E"/>
    <w:rsid w:val="0087523A"/>
    <w:rsid w:val="0088323D"/>
    <w:rsid w:val="00884F46"/>
    <w:rsid w:val="00885CE5"/>
    <w:rsid w:val="00892909"/>
    <w:rsid w:val="0089521D"/>
    <w:rsid w:val="008954A7"/>
    <w:rsid w:val="00896742"/>
    <w:rsid w:val="008A42CA"/>
    <w:rsid w:val="008A4BE7"/>
    <w:rsid w:val="008A7F56"/>
    <w:rsid w:val="008B2B85"/>
    <w:rsid w:val="008B4D85"/>
    <w:rsid w:val="008B5092"/>
    <w:rsid w:val="008B5F97"/>
    <w:rsid w:val="008B7FF9"/>
    <w:rsid w:val="008D04D9"/>
    <w:rsid w:val="008D18FF"/>
    <w:rsid w:val="008D4730"/>
    <w:rsid w:val="008D739E"/>
    <w:rsid w:val="008E322A"/>
    <w:rsid w:val="008E3A38"/>
    <w:rsid w:val="008F1CD2"/>
    <w:rsid w:val="008F257F"/>
    <w:rsid w:val="00901AF4"/>
    <w:rsid w:val="0091086B"/>
    <w:rsid w:val="00915FB9"/>
    <w:rsid w:val="0092009F"/>
    <w:rsid w:val="009235F9"/>
    <w:rsid w:val="009257DA"/>
    <w:rsid w:val="009275D3"/>
    <w:rsid w:val="009334B2"/>
    <w:rsid w:val="00935B4E"/>
    <w:rsid w:val="00935D8B"/>
    <w:rsid w:val="00943059"/>
    <w:rsid w:val="009435BA"/>
    <w:rsid w:val="009436DB"/>
    <w:rsid w:val="00952650"/>
    <w:rsid w:val="00953B62"/>
    <w:rsid w:val="0096258D"/>
    <w:rsid w:val="0096292F"/>
    <w:rsid w:val="00965F9F"/>
    <w:rsid w:val="00967DEB"/>
    <w:rsid w:val="00971B3A"/>
    <w:rsid w:val="00982DD3"/>
    <w:rsid w:val="00996408"/>
    <w:rsid w:val="009964EC"/>
    <w:rsid w:val="009A0B31"/>
    <w:rsid w:val="009A21D5"/>
    <w:rsid w:val="009A360A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D6BEE"/>
    <w:rsid w:val="009D7142"/>
    <w:rsid w:val="009E1FB4"/>
    <w:rsid w:val="009F2882"/>
    <w:rsid w:val="009F6957"/>
    <w:rsid w:val="00A04EDA"/>
    <w:rsid w:val="00A06B9E"/>
    <w:rsid w:val="00A07C02"/>
    <w:rsid w:val="00A07F17"/>
    <w:rsid w:val="00A11267"/>
    <w:rsid w:val="00A16841"/>
    <w:rsid w:val="00A23F57"/>
    <w:rsid w:val="00A25D3E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1DE5"/>
    <w:rsid w:val="00A651E8"/>
    <w:rsid w:val="00A659E1"/>
    <w:rsid w:val="00A67874"/>
    <w:rsid w:val="00A752E6"/>
    <w:rsid w:val="00A76BB7"/>
    <w:rsid w:val="00A76D75"/>
    <w:rsid w:val="00A81EF6"/>
    <w:rsid w:val="00A84F39"/>
    <w:rsid w:val="00A856FD"/>
    <w:rsid w:val="00A86D8B"/>
    <w:rsid w:val="00A910F3"/>
    <w:rsid w:val="00AA0E7B"/>
    <w:rsid w:val="00AA2B4D"/>
    <w:rsid w:val="00AA7F91"/>
    <w:rsid w:val="00AB3E4E"/>
    <w:rsid w:val="00AD10C2"/>
    <w:rsid w:val="00AD2342"/>
    <w:rsid w:val="00AE3381"/>
    <w:rsid w:val="00AF516F"/>
    <w:rsid w:val="00AF7A3C"/>
    <w:rsid w:val="00B01AF0"/>
    <w:rsid w:val="00B020D8"/>
    <w:rsid w:val="00B03B8D"/>
    <w:rsid w:val="00B04AC4"/>
    <w:rsid w:val="00B10F03"/>
    <w:rsid w:val="00B15A58"/>
    <w:rsid w:val="00B17B19"/>
    <w:rsid w:val="00B31CD8"/>
    <w:rsid w:val="00B328C3"/>
    <w:rsid w:val="00B362AF"/>
    <w:rsid w:val="00B421DE"/>
    <w:rsid w:val="00B43DF9"/>
    <w:rsid w:val="00B53564"/>
    <w:rsid w:val="00B5400E"/>
    <w:rsid w:val="00B629CD"/>
    <w:rsid w:val="00B64861"/>
    <w:rsid w:val="00B71B30"/>
    <w:rsid w:val="00B850FB"/>
    <w:rsid w:val="00B91897"/>
    <w:rsid w:val="00B93C37"/>
    <w:rsid w:val="00B97E34"/>
    <w:rsid w:val="00BA0138"/>
    <w:rsid w:val="00BA04CA"/>
    <w:rsid w:val="00BB0074"/>
    <w:rsid w:val="00BB1D64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C002F3"/>
    <w:rsid w:val="00C0717D"/>
    <w:rsid w:val="00C209A4"/>
    <w:rsid w:val="00C21BB7"/>
    <w:rsid w:val="00C23FCC"/>
    <w:rsid w:val="00C247EC"/>
    <w:rsid w:val="00C25073"/>
    <w:rsid w:val="00C27369"/>
    <w:rsid w:val="00C41146"/>
    <w:rsid w:val="00C509AA"/>
    <w:rsid w:val="00C51737"/>
    <w:rsid w:val="00C669E2"/>
    <w:rsid w:val="00C75170"/>
    <w:rsid w:val="00C8261F"/>
    <w:rsid w:val="00C918A7"/>
    <w:rsid w:val="00C9561C"/>
    <w:rsid w:val="00C972AB"/>
    <w:rsid w:val="00CA1BA8"/>
    <w:rsid w:val="00CA34FF"/>
    <w:rsid w:val="00CA599A"/>
    <w:rsid w:val="00CB07C5"/>
    <w:rsid w:val="00CB3D27"/>
    <w:rsid w:val="00CB480B"/>
    <w:rsid w:val="00CC263E"/>
    <w:rsid w:val="00CC4232"/>
    <w:rsid w:val="00CC7DC1"/>
    <w:rsid w:val="00CD22DC"/>
    <w:rsid w:val="00CE25F1"/>
    <w:rsid w:val="00CF0AAD"/>
    <w:rsid w:val="00CF29D4"/>
    <w:rsid w:val="00CF3A5F"/>
    <w:rsid w:val="00D02BFE"/>
    <w:rsid w:val="00D0338A"/>
    <w:rsid w:val="00D06F46"/>
    <w:rsid w:val="00D101BF"/>
    <w:rsid w:val="00D12D00"/>
    <w:rsid w:val="00D12D52"/>
    <w:rsid w:val="00D17D51"/>
    <w:rsid w:val="00D2495E"/>
    <w:rsid w:val="00D348CA"/>
    <w:rsid w:val="00D34902"/>
    <w:rsid w:val="00D3652A"/>
    <w:rsid w:val="00D43C36"/>
    <w:rsid w:val="00D52913"/>
    <w:rsid w:val="00D560EE"/>
    <w:rsid w:val="00D65D72"/>
    <w:rsid w:val="00D70F5B"/>
    <w:rsid w:val="00D82B6C"/>
    <w:rsid w:val="00D83D07"/>
    <w:rsid w:val="00D94981"/>
    <w:rsid w:val="00D96EB9"/>
    <w:rsid w:val="00D97D61"/>
    <w:rsid w:val="00DA0EBD"/>
    <w:rsid w:val="00DA1EDC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F2A17"/>
    <w:rsid w:val="00DF4888"/>
    <w:rsid w:val="00E047E6"/>
    <w:rsid w:val="00E05A24"/>
    <w:rsid w:val="00E12188"/>
    <w:rsid w:val="00E12D24"/>
    <w:rsid w:val="00E211D5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E5D"/>
    <w:rsid w:val="00E73DAB"/>
    <w:rsid w:val="00E771C7"/>
    <w:rsid w:val="00E81266"/>
    <w:rsid w:val="00E8465A"/>
    <w:rsid w:val="00E952F3"/>
    <w:rsid w:val="00E963EE"/>
    <w:rsid w:val="00E966E7"/>
    <w:rsid w:val="00EA3B10"/>
    <w:rsid w:val="00EB133F"/>
    <w:rsid w:val="00EB6B6C"/>
    <w:rsid w:val="00EC2C77"/>
    <w:rsid w:val="00EC3241"/>
    <w:rsid w:val="00EC3404"/>
    <w:rsid w:val="00ED67A3"/>
    <w:rsid w:val="00EE053A"/>
    <w:rsid w:val="00EE0FB6"/>
    <w:rsid w:val="00EE1AD5"/>
    <w:rsid w:val="00EE1B86"/>
    <w:rsid w:val="00EE35AD"/>
    <w:rsid w:val="00EE3ECC"/>
    <w:rsid w:val="00EE5168"/>
    <w:rsid w:val="00EE52E7"/>
    <w:rsid w:val="00EF2B9D"/>
    <w:rsid w:val="00EF5326"/>
    <w:rsid w:val="00EF73B0"/>
    <w:rsid w:val="00F01CD0"/>
    <w:rsid w:val="00F03643"/>
    <w:rsid w:val="00F105CD"/>
    <w:rsid w:val="00F10CBE"/>
    <w:rsid w:val="00F1714F"/>
    <w:rsid w:val="00F21F16"/>
    <w:rsid w:val="00F22918"/>
    <w:rsid w:val="00F240AE"/>
    <w:rsid w:val="00F36D7B"/>
    <w:rsid w:val="00F51533"/>
    <w:rsid w:val="00F57C42"/>
    <w:rsid w:val="00F624D1"/>
    <w:rsid w:val="00F631EC"/>
    <w:rsid w:val="00F65C1F"/>
    <w:rsid w:val="00F6767A"/>
    <w:rsid w:val="00F70273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4E47"/>
    <w:rsid w:val="00F85923"/>
    <w:rsid w:val="00F90061"/>
    <w:rsid w:val="00F9232D"/>
    <w:rsid w:val="00F94ACF"/>
    <w:rsid w:val="00F94CB5"/>
    <w:rsid w:val="00F94F96"/>
    <w:rsid w:val="00F96344"/>
    <w:rsid w:val="00FA0C8D"/>
    <w:rsid w:val="00FB2E1A"/>
    <w:rsid w:val="00FB6B2B"/>
    <w:rsid w:val="00FC11C2"/>
    <w:rsid w:val="00FC1E49"/>
    <w:rsid w:val="00FC7541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6971"/>
    <w:rsid w:val="0E6F502D"/>
    <w:rsid w:val="0E998009"/>
    <w:rsid w:val="2F6BC251"/>
    <w:rsid w:val="55C6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4D6551"/>
  <w15:chartTrackingRefBased/>
  <w15:docId w15:val="{D068C206-05C4-4A70-9F3D-9B801C4E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22" Type="http://schemas.openxmlformats.org/officeDocument/2006/relationships/footer" Target="footer2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941-738/738-2022%20RS.docx</ZkracenyRetezec>
    <Smazat xmlns="acca34e4-9ecd-41c8-99eb-d6aa654aaa55">&lt;a href="/sites/evidencesmluv/_layouts/15/IniWrkflIP.aspx?List=%7b77659FB5-C430-479E-BF06-0B5A5E07A4EB%7d&amp;amp;ID=2304&amp;amp;ItemGuid=%7b41DBE2D2-E1DF-456A-9F24-38DC30877333%7d&amp;amp;TemplateID=%7bd3f8102e-f4a5-4901-b93c-fb146a9d820d%7d"&gt;&lt;img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C52D07-D0F3-43B5-94A1-1CA80B57EC2E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2.xml><?xml version="1.0" encoding="utf-8"?>
<ds:datastoreItem xmlns:ds="http://schemas.openxmlformats.org/officeDocument/2006/customXml" ds:itemID="{704D4D80-6A11-4515-94E0-DB9FF2CA499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086BE4D-DBF2-4B59-904A-0C527C485D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516704-73E6-489C-99BE-8973F5011C3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D5E9E93-43F6-46D1-91E6-25FF92DB2E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2320</Words>
  <Characters>13688</Characters>
  <Application>Microsoft Office Word</Application>
  <DocSecurity>0</DocSecurity>
  <Lines>114</Lines>
  <Paragraphs>31</Paragraphs>
  <ScaleCrop>false</ScaleCrop>
  <Company>vfn</Company>
  <LinksUpToDate>false</LinksUpToDate>
  <CharactersWithSpaces>15977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baratova.ivana@gmail.com</cp:lastModifiedBy>
  <cp:revision>4</cp:revision>
  <cp:lastPrinted>2014-01-09T23:21:00Z</cp:lastPrinted>
  <dcterms:created xsi:type="dcterms:W3CDTF">2022-10-26T18:02:00Z</dcterms:created>
  <dcterms:modified xsi:type="dcterms:W3CDTF">2022-10-26T18:04:00Z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VFNAPP-1156851915-22131</vt:lpwstr>
  </property>
  <property fmtid="{D5CDD505-2E9C-101B-9397-08002B2CF9AE}" pid="9" name="_dlc_DocIdItemGuid">
    <vt:lpwstr>7cfbdca8-1de3-4677-8a65-5ac487016b1c</vt:lpwstr>
  </property>
  <property fmtid="{D5CDD505-2E9C-101B-9397-08002B2CF9AE}" pid="10" name="_dlc_DocIdUrl">
    <vt:lpwstr>https://vfnpraha.sharepoint.com/sites/app/prip/_layouts/15/DocIdRedir.aspx?ID=VFNAPP-1156851915-22131, VFNAPP-1156851915-22131</vt:lpwstr>
  </property>
  <property fmtid="{D5CDD505-2E9C-101B-9397-08002B2CF9AE}" pid="11" name="ContentTypeId">
    <vt:lpwstr>0x010100EFF427952D4E634383E9B8E9D938055A002B963CBA657F214D89C4E9ABAE5FAC87</vt:lpwstr>
  </property>
  <property fmtid="{D5CDD505-2E9C-101B-9397-08002B2CF9AE}" pid="12" name="MediaServiceImageTags">
    <vt:lpwstr/>
  </property>
  <property fmtid="{D5CDD505-2E9C-101B-9397-08002B2CF9AE}" pid="13" name="WorkflowChangePath">
    <vt:lpwstr>a95a2dc2-7576-4e02-851a-82c926069501,2;a95a2dc2-7576-4e02-851a-82c926069501,2;a95a2dc2-7576-4e02-851a-82c926069501,2;</vt:lpwstr>
  </property>
</Properties>
</file>