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, s.r.o.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listopadu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271/2022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600 balíků</w:t>
      </w:r>
      <w:r>
        <w:rPr>
          <w:rFonts w:ascii="Times New Roman" w:hAnsi="Times New Roman" w:cs="Times New Roman"/>
        </w:rPr>
        <w:t xml:space="preserve"> á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Kč vč. DPH (balení=500 listů)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proofErr w:type="spellStart"/>
      <w:r>
        <w:rPr>
          <w:rFonts w:ascii="Times New Roman" w:hAnsi="Times New Roman" w:cs="Times New Roman"/>
          <w:b/>
          <w:bCs/>
        </w:rPr>
        <w:t>KoP</w:t>
      </w:r>
      <w:proofErr w:type="spellEnd"/>
      <w:r>
        <w:rPr>
          <w:rFonts w:ascii="Times New Roman" w:hAnsi="Times New Roman" w:cs="Times New Roman"/>
          <w:b/>
          <w:bCs/>
        </w:rPr>
        <w:t xml:space="preserve"> Svitavy, Bezručova 13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Kontaktní osoba: </w:t>
      </w:r>
      <w:proofErr w:type="spellStart"/>
      <w:r>
        <w:rPr>
          <w:rFonts w:ascii="Times New Roman" w:hAnsi="Times New Roman" w:cs="Times New Roman"/>
          <w:b/>
          <w:bCs/>
        </w:rPr>
        <w:t>xxxx</w:t>
      </w:r>
      <w:proofErr w:type="spellEnd"/>
      <w:r>
        <w:rPr>
          <w:rFonts w:ascii="Times New Roman" w:hAnsi="Times New Roman" w:cs="Times New Roman"/>
          <w:b/>
          <w:bCs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</w:rPr>
        <w:t>xxxx</w:t>
      </w:r>
      <w:proofErr w:type="spellEnd"/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  <w:b/>
          <w:bCs/>
        </w:rPr>
        <w:t>83.490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listopad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 xml:space="preserve">Osoba odpovědná za fakturaci: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, tel.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xxxxx</w:t>
      </w:r>
      <w:proofErr w:type="spellEnd"/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  <w:r>
        <w:rPr>
          <w:rFonts w:ascii="Times New Roman" w:hAnsi="Times New Roman" w:cs="Times New Roman"/>
          <w:szCs w:val="24"/>
        </w:rPr>
        <w:tab/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xxxx@xxxx</w:t>
      </w:r>
      <w:proofErr w:type="spellEnd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2022-11-03T11:29:00Z</cp:lastPrinted>
  <dcterms:created xsi:type="dcterms:W3CDTF">2022-11-03T11:30:00Z</dcterms:created>
  <dcterms:modified xsi:type="dcterms:W3CDTF">2022-11-04T13:38:00Z</dcterms:modified>
</cp:coreProperties>
</file>