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listopadu 2022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268/2022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700 balíků</w:t>
      </w:r>
      <w:r>
        <w:rPr>
          <w:rFonts w:ascii="Times New Roman" w:hAnsi="Times New Roman" w:cs="Times New Roman"/>
        </w:rPr>
        <w:t xml:space="preserve"> á xxxxxx Kč vč. DPH (balení=500 listů)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 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KoP Ústí nad Orlicí, 17. listopadu 1394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xxxx, tel. 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97.405</w:t>
      </w:r>
      <w:r>
        <w:rPr>
          <w:rFonts w:ascii="Times New Roman" w:hAnsi="Times New Roman" w:cs="Times New Roman"/>
        </w:rPr>
        <w:t>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listopad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xxxxx, tel. 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</w:rPr>
        <w:tab/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7</cp:revision>
  <cp:lastPrinted>2022-06-16T08:37:00Z</cp:lastPrinted>
  <dcterms:created xsi:type="dcterms:W3CDTF">2022-11-03T08:46:00Z</dcterms:created>
  <dcterms:modified xsi:type="dcterms:W3CDTF">2022-11-04T12:57:00Z</dcterms:modified>
</cp:coreProperties>
</file>