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BAFB8" w14:textId="77777777" w:rsidR="004E2DE5" w:rsidRPr="00A85365" w:rsidRDefault="004E2DE5" w:rsidP="004E2DE5">
      <w:pPr>
        <w:rPr>
          <w:sz w:val="10"/>
          <w:szCs w:val="16"/>
          <w:lang w:val="cs-CZ"/>
        </w:rPr>
      </w:pPr>
    </w:p>
    <w:tbl>
      <w:tblPr>
        <w:tblW w:w="9495" w:type="dxa"/>
        <w:jc w:val="center"/>
        <w:tblLayout w:type="fixed"/>
        <w:tblCellMar>
          <w:left w:w="70" w:type="dxa"/>
          <w:right w:w="70" w:type="dxa"/>
        </w:tblCellMar>
        <w:tblLook w:val="04A0" w:firstRow="1" w:lastRow="0" w:firstColumn="1" w:lastColumn="0" w:noHBand="0" w:noVBand="1"/>
      </w:tblPr>
      <w:tblGrid>
        <w:gridCol w:w="1812"/>
        <w:gridCol w:w="314"/>
        <w:gridCol w:w="2408"/>
        <w:gridCol w:w="1247"/>
        <w:gridCol w:w="739"/>
        <w:gridCol w:w="2975"/>
      </w:tblGrid>
      <w:tr w:rsidR="00A671BC" w:rsidRPr="0070121E" w14:paraId="20DC838E" w14:textId="77777777" w:rsidTr="004A31E8">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41E0D439" w14:textId="77777777" w:rsidR="00A671BC" w:rsidRPr="0070121E" w:rsidRDefault="00A671BC" w:rsidP="00F32FEA">
            <w:pPr>
              <w:spacing w:before="0"/>
              <w:rPr>
                <w:rFonts w:cs="Calibri"/>
                <w:b/>
                <w:sz w:val="18"/>
              </w:rPr>
            </w:pPr>
            <w:r w:rsidRPr="0070121E">
              <w:rPr>
                <w:rFonts w:cs="Calibri"/>
                <w:b/>
                <w:sz w:val="18"/>
              </w:rPr>
              <w:t>Confidentiality Level</w:t>
            </w:r>
          </w:p>
        </w:tc>
        <w:sdt>
          <w:sdtPr>
            <w:rPr>
              <w:i/>
              <w:color w:val="404040" w:themeColor="text1" w:themeTint="BF"/>
            </w:rPr>
            <w:alias w:val="Document Classification"/>
            <w:tag w:val="CLS"/>
            <w:id w:val="859705443"/>
            <w:placeholder>
              <w:docPart w:val="5BBC4823D34645588477E42AE3204904"/>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693A7941" w14:textId="77777777" w:rsidR="00A671BC" w:rsidRPr="0070121E" w:rsidRDefault="00010C48" w:rsidP="00F32FEA">
                <w:pPr>
                  <w:spacing w:before="60"/>
                  <w:rPr>
                    <w:rFonts w:cs="Calibri"/>
                    <w:i/>
                    <w:color w:val="404040" w:themeColor="text1" w:themeTint="BF"/>
                  </w:rPr>
                </w:pPr>
                <w:r>
                  <w:rPr>
                    <w:i/>
                    <w:color w:val="404040" w:themeColor="text1" w:themeTint="BF"/>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034A97B2" w14:textId="77777777" w:rsidR="00A671BC" w:rsidRPr="0070121E" w:rsidRDefault="00A671BC" w:rsidP="00F32FEA">
            <w:pPr>
              <w:spacing w:before="0"/>
              <w:rPr>
                <w:rFonts w:cs="Calibri"/>
                <w:b/>
                <w:sz w:val="16"/>
              </w:rPr>
            </w:pPr>
            <w:r w:rsidRPr="0070121E">
              <w:rPr>
                <w:rFonts w:cs="Calibri"/>
                <w:b/>
                <w:sz w:val="18"/>
              </w:rPr>
              <w:t>TC ID / Revision</w:t>
            </w:r>
          </w:p>
        </w:tc>
        <w:tc>
          <w:tcPr>
            <w:tcW w:w="2975" w:type="dxa"/>
            <w:tcBorders>
              <w:top w:val="single" w:sz="6" w:space="0" w:color="auto"/>
              <w:left w:val="single" w:sz="6" w:space="0" w:color="auto"/>
              <w:bottom w:val="nil"/>
              <w:right w:val="single" w:sz="6" w:space="0" w:color="auto"/>
            </w:tcBorders>
            <w:vAlign w:val="center"/>
          </w:tcPr>
          <w:p w14:paraId="5FAA3C69" w14:textId="38155B6F" w:rsidR="00A671BC" w:rsidRPr="003064C5" w:rsidRDefault="003D2A34" w:rsidP="003D2A34">
            <w:pPr>
              <w:spacing w:before="0"/>
              <w:rPr>
                <w:color w:val="595959" w:themeColor="text1" w:themeTint="A6"/>
              </w:rPr>
            </w:pPr>
            <w:r w:rsidRPr="003D2A34">
              <w:rPr>
                <w:rFonts w:cs="Calibri"/>
                <w:sz w:val="18"/>
              </w:rPr>
              <w:t>00333332/</w:t>
            </w:r>
            <w:r w:rsidR="00D6476E">
              <w:rPr>
                <w:rFonts w:cs="Calibri"/>
                <w:sz w:val="18"/>
              </w:rPr>
              <w:t>C</w:t>
            </w:r>
          </w:p>
        </w:tc>
      </w:tr>
      <w:tr w:rsidR="00A671BC" w:rsidRPr="0070121E" w14:paraId="5C7717AB" w14:textId="77777777" w:rsidTr="00723CA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46AFAF49" w14:textId="77777777" w:rsidR="00A671BC" w:rsidRPr="0070121E" w:rsidRDefault="00A671BC" w:rsidP="00F32FEA">
            <w:pPr>
              <w:spacing w:before="0"/>
              <w:rPr>
                <w:rFonts w:cs="Calibri"/>
                <w:b/>
                <w:sz w:val="18"/>
              </w:rPr>
            </w:pPr>
            <w:r w:rsidRPr="0070121E">
              <w:rPr>
                <w:rFonts w:cs="Calibri"/>
                <w:b/>
                <w:sz w:val="18"/>
              </w:rPr>
              <w:t>Document Status</w:t>
            </w:r>
          </w:p>
        </w:tc>
        <w:sdt>
          <w:sdtPr>
            <w:rPr>
              <w:i/>
              <w:color w:val="404040" w:themeColor="text1" w:themeTint="BF"/>
            </w:rPr>
            <w:alias w:val="Document Status"/>
            <w:tag w:val="DC"/>
            <w:id w:val="1367413454"/>
            <w:placeholder>
              <w:docPart w:val="CA1123EF8BD24A7C9DD6831BF1B85C4A"/>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14:paraId="5CE44F0C" w14:textId="47BEB677" w:rsidR="00A671BC" w:rsidRPr="0070121E" w:rsidRDefault="00D6476E" w:rsidP="00F32FEA">
                <w:pPr>
                  <w:spacing w:before="0"/>
                  <w:rPr>
                    <w:rFonts w:cs="Calibri"/>
                    <w:i/>
                    <w:color w:val="404040" w:themeColor="text1" w:themeTint="BF"/>
                  </w:rPr>
                </w:pPr>
                <w:r>
                  <w:rPr>
                    <w:i/>
                    <w:color w:val="404040" w:themeColor="text1" w:themeTint="BF"/>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3DB95CCC" w14:textId="77777777" w:rsidR="00A671BC" w:rsidRPr="0070121E" w:rsidRDefault="00A671BC" w:rsidP="00F32FEA">
            <w:pPr>
              <w:spacing w:before="0"/>
              <w:rPr>
                <w:rFonts w:cs="Calibri"/>
                <w:b/>
                <w:sz w:val="16"/>
              </w:rPr>
            </w:pPr>
            <w:r w:rsidRPr="0070121E">
              <w:rPr>
                <w:rFonts w:cs="Calibri"/>
                <w:b/>
                <w:sz w:val="18"/>
              </w:rPr>
              <w:t>Document No.</w:t>
            </w:r>
          </w:p>
        </w:tc>
        <w:sdt>
          <w:sdtPr>
            <w:rPr>
              <w:rFonts w:cs="Calibri"/>
              <w:sz w:val="18"/>
            </w:rPr>
            <w:alias w:val="Document No."/>
            <w:tag w:val="DN"/>
            <w:id w:val="-981454676"/>
            <w:placeholder>
              <w:docPart w:val="70CF4627188B44B5B1C72781C65ECEE6"/>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14:paraId="0B29C4FF" w14:textId="77777777" w:rsidR="00A671BC" w:rsidRPr="0070121E" w:rsidRDefault="001C5F5B" w:rsidP="00370EA2">
                <w:pPr>
                  <w:spacing w:before="0"/>
                  <w:rPr>
                    <w:rFonts w:cs="Calibri"/>
                    <w:sz w:val="18"/>
                  </w:rPr>
                </w:pPr>
                <w:r>
                  <w:rPr>
                    <w:rFonts w:cs="Calibri"/>
                    <w:sz w:val="18"/>
                  </w:rPr>
                  <w:t>N/A</w:t>
                </w:r>
              </w:p>
            </w:tc>
          </w:sdtContent>
        </w:sdt>
      </w:tr>
      <w:tr w:rsidR="00A671BC" w:rsidRPr="0070121E" w14:paraId="464B88BB" w14:textId="77777777" w:rsidTr="004A31E8">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5FD3DB54" w14:textId="77777777" w:rsidR="00A671BC" w:rsidRPr="0070121E" w:rsidRDefault="00B80F81" w:rsidP="00F32FEA">
            <w:pPr>
              <w:spacing w:before="0"/>
              <w:rPr>
                <w:rFonts w:cs="Calibri"/>
                <w:b/>
                <w:sz w:val="18"/>
              </w:rPr>
            </w:pPr>
            <w:r>
              <w:rPr>
                <w:rFonts w:cs="Calibri"/>
                <w:b/>
                <w:sz w:val="18"/>
              </w:rPr>
              <w:t>O</w:t>
            </w:r>
            <w:r w:rsidR="00A671BC" w:rsidRPr="0070121E">
              <w:rPr>
                <w:rFonts w:cs="Calibri"/>
                <w:b/>
                <w:sz w:val="18"/>
              </w:rPr>
              <w:t>BS code</w:t>
            </w:r>
          </w:p>
        </w:tc>
        <w:tc>
          <w:tcPr>
            <w:tcW w:w="7369" w:type="dxa"/>
            <w:gridSpan w:val="4"/>
            <w:tcBorders>
              <w:top w:val="single" w:sz="6" w:space="0" w:color="auto"/>
              <w:left w:val="single" w:sz="6" w:space="0" w:color="auto"/>
              <w:bottom w:val="nil"/>
              <w:right w:val="single" w:sz="6" w:space="0" w:color="auto"/>
            </w:tcBorders>
            <w:vAlign w:val="center"/>
          </w:tcPr>
          <w:p w14:paraId="5D92080B" w14:textId="3B09DE34" w:rsidR="00A671BC" w:rsidRPr="00E67C04" w:rsidRDefault="003D2A34" w:rsidP="00F32FEA">
            <w:pPr>
              <w:spacing w:before="0"/>
              <w:rPr>
                <w:rFonts w:cs="Calibri"/>
                <w:i/>
                <w:sz w:val="18"/>
              </w:rPr>
            </w:pPr>
            <w:r>
              <w:rPr>
                <w:rFonts w:cs="Calibri"/>
                <w:i/>
                <w:sz w:val="18"/>
              </w:rPr>
              <w:t>912</w:t>
            </w:r>
          </w:p>
        </w:tc>
      </w:tr>
      <w:tr w:rsidR="00A671BC" w:rsidRPr="0070121E" w14:paraId="6404FBCB" w14:textId="77777777" w:rsidTr="004A31E8">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5AC935A3" w14:textId="77777777" w:rsidR="00A671BC" w:rsidRPr="0070121E" w:rsidRDefault="00A671BC" w:rsidP="00F32FEA">
            <w:pPr>
              <w:spacing w:before="0"/>
              <w:rPr>
                <w:rFonts w:cs="Calibri"/>
                <w:b/>
                <w:sz w:val="18"/>
              </w:rPr>
            </w:pPr>
            <w:r w:rsidRPr="0070121E">
              <w:rPr>
                <w:rFonts w:cs="Calibri"/>
                <w:b/>
                <w:sz w:val="18"/>
              </w:rPr>
              <w:t>PBS code</w:t>
            </w:r>
          </w:p>
        </w:tc>
        <w:tc>
          <w:tcPr>
            <w:tcW w:w="7369" w:type="dxa"/>
            <w:gridSpan w:val="4"/>
            <w:tcBorders>
              <w:top w:val="single" w:sz="6" w:space="0" w:color="auto"/>
              <w:left w:val="single" w:sz="6" w:space="0" w:color="auto"/>
              <w:bottom w:val="nil"/>
              <w:right w:val="single" w:sz="6" w:space="0" w:color="auto"/>
            </w:tcBorders>
            <w:vAlign w:val="center"/>
          </w:tcPr>
          <w:p w14:paraId="741BA7E5" w14:textId="5539934B" w:rsidR="00A671BC" w:rsidRPr="003D2A34" w:rsidRDefault="003D2A34" w:rsidP="008165F3">
            <w:pPr>
              <w:rPr>
                <w:rFonts w:ascii="Calibri" w:hAnsi="Calibri" w:cs="Calibri"/>
                <w:color w:val="auto"/>
              </w:rPr>
            </w:pPr>
            <w:r w:rsidRPr="003D2A34">
              <w:rPr>
                <w:rFonts w:ascii="Calibri" w:hAnsi="Calibri" w:cs="Calibri"/>
                <w:color w:val="auto"/>
              </w:rPr>
              <w:t>RA1.L2.L2_1.PL.PL1.MPA.LH.SPAR.3.9, RA1.L2.L2_1.PL.PL1.MPA.LH.SPAR.3.10, RA1.L2.L2_1.PL.PL1.MPA.LH.SPAR.3.11, RA1.L2.L2_1.PL.PL1.MPA.LH.SPAR.3.12</w:t>
            </w:r>
          </w:p>
        </w:tc>
      </w:tr>
      <w:tr w:rsidR="00A671BC" w:rsidRPr="0070121E" w14:paraId="4697F9D7" w14:textId="77777777"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2E3C8179" w14:textId="77777777" w:rsidR="00A671BC" w:rsidRPr="0070121E" w:rsidRDefault="00A671BC" w:rsidP="00F32FEA">
            <w:pPr>
              <w:spacing w:before="0"/>
              <w:rPr>
                <w:rFonts w:cs="Calibri"/>
                <w:b/>
                <w:sz w:val="18"/>
              </w:rPr>
            </w:pPr>
            <w:r w:rsidRPr="0070121E">
              <w:rPr>
                <w:rFonts w:cs="Calibri"/>
                <w:b/>
                <w:sz w:val="18"/>
              </w:rPr>
              <w:t>Project branch</w:t>
            </w:r>
          </w:p>
        </w:tc>
        <w:sdt>
          <w:sdtPr>
            <w:rPr>
              <w:rFonts w:cs="Calibri"/>
              <w:i/>
              <w:color w:val="404040" w:themeColor="text1" w:themeTint="BF"/>
            </w:rPr>
            <w:alias w:val="Project branch"/>
            <w:tag w:val="PB"/>
            <w:id w:val="-117224390"/>
            <w:placeholder>
              <w:docPart w:val="6D69CDD422FB4703AD515A5290DF686D"/>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14:paraId="623FD9EB" w14:textId="77777777" w:rsidR="00A671BC" w:rsidRPr="0070121E" w:rsidRDefault="001C5F5B" w:rsidP="00F32FEA">
                <w:pPr>
                  <w:spacing w:before="0"/>
                  <w:rPr>
                    <w:i/>
                    <w:color w:val="404040" w:themeColor="text1" w:themeTint="BF"/>
                  </w:rPr>
                </w:pPr>
                <w:r>
                  <w:rPr>
                    <w:rFonts w:cs="Calibri"/>
                    <w:i/>
                    <w:color w:val="404040" w:themeColor="text1" w:themeTint="BF"/>
                  </w:rPr>
                  <w:t>Engineering &amp; Scientific documents (E&amp;S)</w:t>
                </w:r>
              </w:p>
            </w:tc>
          </w:sdtContent>
        </w:sdt>
      </w:tr>
      <w:tr w:rsidR="00A671BC" w:rsidRPr="0070121E" w14:paraId="099AFFC9" w14:textId="77777777" w:rsidTr="00723CA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4F589568" w14:textId="77777777" w:rsidR="00A671BC" w:rsidRPr="0070121E" w:rsidRDefault="00A671BC" w:rsidP="00F32FEA">
            <w:pPr>
              <w:spacing w:before="0"/>
              <w:rPr>
                <w:rFonts w:cs="Calibri"/>
                <w:b/>
                <w:sz w:val="18"/>
              </w:rPr>
            </w:pPr>
            <w:r w:rsidRPr="0070121E">
              <w:rPr>
                <w:rFonts w:cs="Calibri"/>
                <w:b/>
                <w:sz w:val="18"/>
              </w:rPr>
              <w:t>Document Type</w:t>
            </w:r>
          </w:p>
        </w:tc>
        <w:sdt>
          <w:sdtPr>
            <w:rPr>
              <w:rFonts w:cs="Calibri"/>
              <w:i/>
              <w:color w:val="404040" w:themeColor="text1" w:themeTint="BF"/>
            </w:rPr>
            <w:alias w:val="Document Type"/>
            <w:tag w:val="DT"/>
            <w:id w:val="1859157376"/>
            <w:placeholder>
              <w:docPart w:val="01C86D165A364FDA900BBFCA065D114D"/>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N)" w:value="Description (DN)"/>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14:paraId="14688AA1" w14:textId="77777777" w:rsidR="00A671BC" w:rsidRPr="0070121E" w:rsidRDefault="001C5F5B" w:rsidP="00F32FEA">
                <w:pPr>
                  <w:spacing w:before="0"/>
                  <w:rPr>
                    <w:i/>
                    <w:color w:val="404040" w:themeColor="text1" w:themeTint="BF"/>
                  </w:rPr>
                </w:pPr>
                <w:r>
                  <w:rPr>
                    <w:rFonts w:cs="Calibri"/>
                    <w:i/>
                    <w:color w:val="404040" w:themeColor="text1" w:themeTint="BF"/>
                  </w:rPr>
                  <w:t>Specification (SP)</w:t>
                </w:r>
              </w:p>
            </w:tc>
          </w:sdtContent>
        </w:sdt>
      </w:tr>
      <w:tr w:rsidR="00A671BC" w:rsidRPr="0070121E" w14:paraId="27DAE0DF" w14:textId="77777777" w:rsidTr="00723CA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14:paraId="1A536577" w14:textId="77777777" w:rsidR="00723CA1" w:rsidRPr="0070121E" w:rsidRDefault="00723CA1" w:rsidP="00723CA1">
            <w:pPr>
              <w:pStyle w:val="Bezmezer"/>
              <w:jc w:val="center"/>
              <w:rPr>
                <w:sz w:val="6"/>
              </w:rPr>
            </w:pPr>
          </w:p>
          <w:p w14:paraId="0C68367D" w14:textId="77777777" w:rsidR="00A671BC" w:rsidRPr="0070121E" w:rsidRDefault="00A671BC" w:rsidP="00F32FEA">
            <w:pPr>
              <w:jc w:val="center"/>
              <w:rPr>
                <w:b/>
                <w:i/>
                <w:color w:val="595959" w:themeColor="text1" w:themeTint="A6"/>
              </w:rPr>
            </w:pPr>
            <w:r w:rsidRPr="0070121E">
              <w:rPr>
                <w:b/>
                <w:i/>
                <w:color w:val="595959" w:themeColor="text1" w:themeTint="A6"/>
              </w:rPr>
              <w:t xml:space="preserve">[RSD product category </w:t>
            </w:r>
            <w:r w:rsidR="00F2438D">
              <w:rPr>
                <w:b/>
                <w:i/>
                <w:color w:val="595959" w:themeColor="text1" w:themeTint="A6"/>
              </w:rPr>
              <w:t>B</w:t>
            </w:r>
            <w:r w:rsidRPr="0070121E">
              <w:rPr>
                <w:b/>
                <w:i/>
                <w:color w:val="595959" w:themeColor="text1" w:themeTint="A6"/>
              </w:rPr>
              <w:t>]</w:t>
            </w:r>
          </w:p>
          <w:p w14:paraId="14FF0BFD" w14:textId="77777777" w:rsidR="00A671BC" w:rsidRPr="0070121E" w:rsidRDefault="00A671BC" w:rsidP="00723CA1">
            <w:pPr>
              <w:pStyle w:val="Bezmezer"/>
              <w:jc w:val="center"/>
            </w:pPr>
          </w:p>
          <w:p w14:paraId="177BB3B1" w14:textId="1AB74554" w:rsidR="00A671BC" w:rsidRDefault="00010C48" w:rsidP="00F32FEA">
            <w:pPr>
              <w:jc w:val="center"/>
              <w:rPr>
                <w:b/>
                <w:i/>
                <w:color w:val="595959" w:themeColor="text1" w:themeTint="A6"/>
                <w:sz w:val="32"/>
              </w:rPr>
            </w:pPr>
            <w:r w:rsidRPr="00010C48">
              <w:rPr>
                <w:b/>
                <w:i/>
                <w:color w:val="595959" w:themeColor="text1" w:themeTint="A6"/>
                <w:sz w:val="32"/>
                <w:lang w:val="en-GB"/>
              </w:rPr>
              <w:t xml:space="preserve">DUHA </w:t>
            </w:r>
            <w:r w:rsidR="004A31E8">
              <w:rPr>
                <w:b/>
                <w:i/>
                <w:color w:val="595959" w:themeColor="text1" w:themeTint="A6"/>
                <w:sz w:val="32"/>
                <w:lang w:val="en-GB"/>
              </w:rPr>
              <w:t>Spare pump laser crystal set</w:t>
            </w:r>
            <w:r w:rsidRPr="00010C48">
              <w:rPr>
                <w:b/>
                <w:i/>
                <w:color w:val="595959" w:themeColor="text1" w:themeTint="A6"/>
                <w:sz w:val="32"/>
              </w:rPr>
              <w:t xml:space="preserve"> </w:t>
            </w:r>
          </w:p>
          <w:p w14:paraId="03EB5DD8" w14:textId="5F8080F7" w:rsidR="003D2A34" w:rsidRPr="003D2A34" w:rsidRDefault="003D2A34" w:rsidP="00F32FEA">
            <w:pPr>
              <w:jc w:val="center"/>
              <w:rPr>
                <w:b/>
                <w:i/>
                <w:color w:val="595959" w:themeColor="text1" w:themeTint="A6"/>
                <w:szCs w:val="20"/>
              </w:rPr>
            </w:pPr>
          </w:p>
          <w:p w14:paraId="5FE06FB3" w14:textId="4BB01868" w:rsidR="003D2A34" w:rsidRPr="003D2A34" w:rsidRDefault="003D2A34" w:rsidP="00F32FEA">
            <w:pPr>
              <w:jc w:val="center"/>
              <w:rPr>
                <w:b/>
                <w:i/>
                <w:color w:val="595959" w:themeColor="text1" w:themeTint="A6"/>
                <w:sz w:val="28"/>
                <w:szCs w:val="28"/>
                <w:lang w:val="en-GB"/>
              </w:rPr>
            </w:pPr>
            <w:r w:rsidRPr="003D2A34">
              <w:rPr>
                <w:b/>
                <w:i/>
                <w:color w:val="595959" w:themeColor="text1" w:themeTint="A6"/>
                <w:sz w:val="28"/>
                <w:szCs w:val="28"/>
                <w:lang w:val="en-GB"/>
              </w:rPr>
              <w:t>SP22_</w:t>
            </w:r>
            <w:r w:rsidR="007E790F">
              <w:rPr>
                <w:b/>
                <w:i/>
                <w:color w:val="595959" w:themeColor="text1" w:themeTint="A6"/>
                <w:sz w:val="28"/>
                <w:szCs w:val="28"/>
                <w:lang w:val="en-GB"/>
              </w:rPr>
              <w:t>004</w:t>
            </w:r>
          </w:p>
          <w:p w14:paraId="1CBF119A" w14:textId="77777777" w:rsidR="00723CA1" w:rsidRPr="0070121E" w:rsidRDefault="00723CA1" w:rsidP="00723CA1">
            <w:pPr>
              <w:pStyle w:val="DoctType"/>
              <w:spacing w:line="276" w:lineRule="auto"/>
              <w:rPr>
                <w:rStyle w:val="Zdraznn"/>
                <w:i/>
                <w:sz w:val="10"/>
                <w:lang w:val="en-US"/>
              </w:rPr>
            </w:pPr>
          </w:p>
          <w:sdt>
            <w:sdtPr>
              <w:rPr>
                <w:i/>
                <w:iCs/>
                <w:noProof/>
                <w:lang w:eastAsia="en-US"/>
              </w:rPr>
              <w:alias w:val="Insert Picture"/>
              <w:tag w:val="IP"/>
              <w:id w:val="-504904348"/>
              <w:picture/>
            </w:sdtPr>
            <w:sdtEndPr/>
            <w:sdtContent>
              <w:p w14:paraId="69131098" w14:textId="77777777" w:rsidR="00A671BC" w:rsidRPr="0070121E" w:rsidRDefault="006D4155" w:rsidP="00F32FEA">
                <w:pPr>
                  <w:pStyle w:val="Bezmezer"/>
                  <w:spacing w:line="276" w:lineRule="auto"/>
                  <w:jc w:val="center"/>
                </w:pPr>
                <w:r w:rsidRPr="006D4155">
                  <w:rPr>
                    <w:noProof/>
                    <w:lang w:val="cs-CZ"/>
                  </w:rPr>
                  <w:drawing>
                    <wp:inline distT="0" distB="0" distL="0" distR="0" wp14:anchorId="527379F6" wp14:editId="331AA9A9">
                      <wp:extent cx="2428873" cy="200977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3" cy="2009773"/>
                              </a:xfrm>
                              <a:prstGeom prst="rect">
                                <a:avLst/>
                              </a:prstGeom>
                              <a:noFill/>
                              <a:ln>
                                <a:noFill/>
                              </a:ln>
                            </pic:spPr>
                          </pic:pic>
                        </a:graphicData>
                      </a:graphic>
                    </wp:inline>
                  </w:drawing>
                </w:r>
              </w:p>
            </w:sdtContent>
          </w:sdt>
          <w:p w14:paraId="1B707448" w14:textId="77777777" w:rsidR="00A671BC" w:rsidRPr="006D4155" w:rsidRDefault="00A671BC" w:rsidP="00F32FEA">
            <w:pPr>
              <w:pStyle w:val="DoctType"/>
              <w:spacing w:line="276" w:lineRule="auto"/>
              <w:rPr>
                <w:rStyle w:val="Zdraznn"/>
                <w:sz w:val="20"/>
                <w:szCs w:val="20"/>
                <w:lang w:val="en-US"/>
              </w:rPr>
            </w:pPr>
          </w:p>
          <w:p w14:paraId="4429B88F" w14:textId="77777777" w:rsidR="00A671BC" w:rsidRPr="0070121E" w:rsidRDefault="00A671BC" w:rsidP="00F32FEA">
            <w:pPr>
              <w:pStyle w:val="DoctType"/>
              <w:spacing w:line="276" w:lineRule="auto"/>
              <w:rPr>
                <w:rStyle w:val="Zdraznn"/>
                <w:b w:val="0"/>
                <w:sz w:val="24"/>
                <w:lang w:val="en-US"/>
              </w:rPr>
            </w:pPr>
            <w:r w:rsidRPr="0070121E">
              <w:rPr>
                <w:rStyle w:val="Zdraznn"/>
                <w:sz w:val="24"/>
                <w:lang w:val="en-US"/>
              </w:rPr>
              <w:t>Keywords</w:t>
            </w:r>
          </w:p>
          <w:sdt>
            <w:sdtPr>
              <w:id w:val="844596227"/>
              <w:text/>
            </w:sdtPr>
            <w:sdtEndPr/>
            <w:sdtContent>
              <w:p w14:paraId="0F9A2DF4" w14:textId="77777777" w:rsidR="00A671BC" w:rsidRPr="0070121E" w:rsidRDefault="004672B8" w:rsidP="00F32FEA">
                <w:pPr>
                  <w:jc w:val="center"/>
                </w:pPr>
                <w:r>
                  <w:t>N/A</w:t>
                </w:r>
              </w:p>
            </w:sdtContent>
          </w:sdt>
          <w:p w14:paraId="28E1A19D" w14:textId="77777777" w:rsidR="00A671BC" w:rsidRDefault="00A671BC" w:rsidP="00F32FEA">
            <w:pPr>
              <w:pStyle w:val="Bezmezer"/>
              <w:jc w:val="center"/>
            </w:pPr>
          </w:p>
          <w:p w14:paraId="7301D1CF" w14:textId="77777777" w:rsidR="006D4155" w:rsidRPr="0070121E" w:rsidRDefault="006D4155" w:rsidP="00F32FEA">
            <w:pPr>
              <w:pStyle w:val="Bezmezer"/>
              <w:jc w:val="center"/>
            </w:pPr>
          </w:p>
        </w:tc>
      </w:tr>
      <w:tr w:rsidR="00A671BC" w:rsidRPr="0070121E" w14:paraId="5E4319A5" w14:textId="77777777" w:rsidTr="00010C48">
        <w:trPr>
          <w:trHeight w:val="525"/>
          <w:jc w:val="center"/>
        </w:trPr>
        <w:tc>
          <w:tcPr>
            <w:tcW w:w="1812" w:type="dxa"/>
            <w:tcBorders>
              <w:top w:val="single" w:sz="4" w:space="0" w:color="auto"/>
              <w:left w:val="single" w:sz="6" w:space="0" w:color="auto"/>
              <w:bottom w:val="single" w:sz="4" w:space="0" w:color="auto"/>
              <w:right w:val="single" w:sz="4" w:space="0" w:color="auto"/>
            </w:tcBorders>
            <w:vAlign w:val="center"/>
            <w:hideMark/>
          </w:tcPr>
          <w:p w14:paraId="12F1896E" w14:textId="77777777" w:rsidR="00A671BC" w:rsidRPr="0070121E" w:rsidRDefault="00A671BC" w:rsidP="00F32FEA">
            <w:pPr>
              <w:spacing w:before="0" w:after="0"/>
              <w:contextualSpacing w:val="0"/>
              <w:rPr>
                <w:rFonts w:asciiTheme="minorHAnsi" w:eastAsiaTheme="minorEastAsia" w:hAnsiTheme="minorHAnsi"/>
                <w:color w:val="auto"/>
                <w:sz w:val="22"/>
              </w:rPr>
            </w:pP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57320033" w14:textId="77777777" w:rsidR="00A671BC" w:rsidRPr="0070121E" w:rsidRDefault="00A671BC" w:rsidP="00F32FEA">
            <w:pPr>
              <w:spacing w:before="0"/>
              <w:jc w:val="center"/>
              <w:rPr>
                <w:rFonts w:cs="Calibri"/>
                <w:b/>
              </w:rPr>
            </w:pPr>
            <w:r w:rsidRPr="0070121E">
              <w:rPr>
                <w:rFonts w:cs="Calibri"/>
                <w:b/>
              </w:rPr>
              <w:t>Position</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343E8A0E" w14:textId="77777777" w:rsidR="00A671BC" w:rsidRPr="0070121E" w:rsidRDefault="00A671BC" w:rsidP="00F32FEA">
            <w:pPr>
              <w:spacing w:before="0"/>
              <w:jc w:val="center"/>
              <w:rPr>
                <w:rFonts w:cs="Calibri"/>
                <w:b/>
              </w:rPr>
            </w:pPr>
            <w:r w:rsidRPr="0070121E">
              <w:rPr>
                <w:rFonts w:cs="Calibri"/>
                <w:b/>
              </w:rPr>
              <w:t>Name</w:t>
            </w:r>
          </w:p>
        </w:tc>
      </w:tr>
      <w:tr w:rsidR="00A671BC" w:rsidRPr="0070121E" w14:paraId="0038BF70" w14:textId="77777777" w:rsidTr="00010C48">
        <w:trPr>
          <w:trHeight w:val="639"/>
          <w:jc w:val="center"/>
        </w:trPr>
        <w:tc>
          <w:tcPr>
            <w:tcW w:w="1812" w:type="dxa"/>
            <w:tcBorders>
              <w:top w:val="single" w:sz="4" w:space="0" w:color="auto"/>
              <w:left w:val="single" w:sz="6" w:space="0" w:color="auto"/>
              <w:bottom w:val="single" w:sz="4" w:space="0" w:color="auto"/>
              <w:right w:val="single" w:sz="4" w:space="0" w:color="auto"/>
            </w:tcBorders>
            <w:vAlign w:val="center"/>
            <w:hideMark/>
          </w:tcPr>
          <w:p w14:paraId="4F3BB19F" w14:textId="77777777" w:rsidR="00A671BC" w:rsidRPr="0070121E" w:rsidRDefault="00A671BC" w:rsidP="00F32FEA">
            <w:pPr>
              <w:spacing w:before="0"/>
              <w:rPr>
                <w:rFonts w:cs="Calibri"/>
                <w:b/>
                <w:sz w:val="18"/>
              </w:rPr>
            </w:pPr>
            <w:r w:rsidRPr="0070121E">
              <w:rPr>
                <w:rFonts w:cs="Calibri"/>
                <w:b/>
                <w:sz w:val="18"/>
              </w:rPr>
              <w:t>Responsible person</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401A0311" w14:textId="451BCD0C" w:rsidR="00A671BC" w:rsidRPr="0070121E" w:rsidRDefault="00677350" w:rsidP="00010C48">
            <w:r>
              <w:rPr>
                <w:rFonts w:cs="Calibri"/>
                <w:sz w:val="19"/>
                <w:szCs w:val="19"/>
              </w:rPr>
              <w:t>Senior Researcher L2 DUHA</w:t>
            </w: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40F48901" w14:textId="0149A594" w:rsidR="00A671BC" w:rsidRPr="0070121E" w:rsidRDefault="008A7DE4" w:rsidP="00010C48">
            <w:proofErr w:type="spellStart"/>
            <w:r>
              <w:rPr>
                <w:rFonts w:cs="Calibri"/>
                <w:sz w:val="19"/>
                <w:szCs w:val="19"/>
              </w:rPr>
              <w:t>xxxxxxxxxxx</w:t>
            </w:r>
            <w:proofErr w:type="spellEnd"/>
          </w:p>
        </w:tc>
      </w:tr>
      <w:tr w:rsidR="008A7DE4" w:rsidRPr="0070121E" w14:paraId="4A4C59E8" w14:textId="77777777" w:rsidTr="00010C48">
        <w:trPr>
          <w:trHeight w:val="639"/>
          <w:jc w:val="center"/>
        </w:trPr>
        <w:tc>
          <w:tcPr>
            <w:tcW w:w="1812" w:type="dxa"/>
            <w:tcBorders>
              <w:top w:val="single" w:sz="4" w:space="0" w:color="auto"/>
              <w:left w:val="single" w:sz="6" w:space="0" w:color="auto"/>
              <w:bottom w:val="single" w:sz="4" w:space="0" w:color="auto"/>
              <w:right w:val="single" w:sz="4" w:space="0" w:color="auto"/>
            </w:tcBorders>
            <w:vAlign w:val="center"/>
            <w:hideMark/>
          </w:tcPr>
          <w:p w14:paraId="1C14D786" w14:textId="77777777" w:rsidR="008A7DE4" w:rsidRPr="0070121E" w:rsidRDefault="008A7DE4" w:rsidP="008A7DE4">
            <w:pPr>
              <w:spacing w:before="0"/>
              <w:rPr>
                <w:rFonts w:cs="Calibri"/>
                <w:b/>
                <w:sz w:val="18"/>
              </w:rPr>
            </w:pPr>
            <w:r w:rsidRPr="0070121E">
              <w:rPr>
                <w:rFonts w:cs="Calibri"/>
                <w:b/>
                <w:sz w:val="18"/>
              </w:rPr>
              <w:t>Prepared by</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669CED1F" w14:textId="3BA6576C" w:rsidR="008A7DE4" w:rsidRPr="0070121E" w:rsidRDefault="008A7DE4" w:rsidP="008A7DE4">
            <w:pPr>
              <w:spacing w:before="0" w:after="0"/>
              <w:contextualSpacing w:val="0"/>
              <w:rPr>
                <w:rFonts w:asciiTheme="minorHAnsi" w:eastAsiaTheme="minorEastAsia" w:hAnsiTheme="minorHAnsi"/>
                <w:color w:val="auto"/>
                <w:sz w:val="22"/>
              </w:rPr>
            </w:pPr>
            <w:r w:rsidRPr="00C47E9D">
              <w:rPr>
                <w:rFonts w:cs="Calibri"/>
                <w:sz w:val="19"/>
                <w:szCs w:val="19"/>
              </w:rPr>
              <w:t>Group leader of L2 DUHA</w:t>
            </w:r>
          </w:p>
        </w:tc>
        <w:tc>
          <w:tcPr>
            <w:tcW w:w="3714" w:type="dxa"/>
            <w:gridSpan w:val="2"/>
            <w:tcBorders>
              <w:top w:val="single" w:sz="4" w:space="0" w:color="auto"/>
              <w:left w:val="single" w:sz="4" w:space="0" w:color="auto"/>
              <w:bottom w:val="single" w:sz="4" w:space="0" w:color="auto"/>
              <w:right w:val="single" w:sz="4" w:space="0" w:color="auto"/>
            </w:tcBorders>
            <w:vAlign w:val="center"/>
          </w:tcPr>
          <w:p w14:paraId="2D41A464" w14:textId="124EA94A" w:rsidR="008A7DE4" w:rsidRPr="0070121E" w:rsidRDefault="008A7DE4" w:rsidP="008A7DE4">
            <w:pPr>
              <w:spacing w:before="0" w:after="0"/>
              <w:contextualSpacing w:val="0"/>
              <w:rPr>
                <w:rFonts w:asciiTheme="minorHAnsi" w:eastAsiaTheme="minorEastAsia" w:hAnsiTheme="minorHAnsi"/>
                <w:color w:val="auto"/>
                <w:sz w:val="22"/>
              </w:rPr>
            </w:pPr>
            <w:proofErr w:type="spellStart"/>
            <w:r>
              <w:rPr>
                <w:rFonts w:cs="Calibri"/>
                <w:sz w:val="19"/>
                <w:szCs w:val="19"/>
              </w:rPr>
              <w:t>xxxxxxxxxxx</w:t>
            </w:r>
            <w:proofErr w:type="spellEnd"/>
          </w:p>
        </w:tc>
      </w:tr>
    </w:tbl>
    <w:p w14:paraId="6E22015B" w14:textId="77777777" w:rsidR="006D4155" w:rsidRDefault="006D4155" w:rsidP="004E2DE5">
      <w:pPr>
        <w:spacing w:before="0" w:after="200"/>
        <w:contextualSpacing w:val="0"/>
        <w:rPr>
          <w:highlight w:val="yellow"/>
        </w:rPr>
        <w:sectPr w:rsidR="006D4155" w:rsidSect="00DF1CF3">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14:paraId="299AE55D" w14:textId="77777777" w:rsidR="006D4155" w:rsidRPr="006D4155" w:rsidRDefault="006D4155" w:rsidP="006D4155">
      <w:pPr>
        <w:spacing w:before="0" w:after="0"/>
        <w:contextualSpacing w:val="0"/>
        <w:rPr>
          <w:sz w:val="10"/>
          <w:szCs w:val="10"/>
          <w:highlight w:val="yellow"/>
        </w:rPr>
      </w:pPr>
    </w:p>
    <w:p w14:paraId="365DEA71" w14:textId="77777777" w:rsidR="004E2DE5" w:rsidRPr="0039668C" w:rsidRDefault="004E2DE5" w:rsidP="00A671BC">
      <w:pPr>
        <w:pStyle w:val="Bezmezer"/>
        <w:rPr>
          <w:sz w:val="20"/>
          <w:szCs w:val="20"/>
        </w:rPr>
      </w:pPr>
    </w:p>
    <w:tbl>
      <w:tblPr>
        <w:tblStyle w:val="Mkatabulky"/>
        <w:tblpPr w:leftFromText="180" w:rightFromText="180" w:vertAnchor="text" w:horzAnchor="margin" w:tblpXSpec="center" w:tblpY="-63"/>
        <w:tblW w:w="9750" w:type="dxa"/>
        <w:tblLayout w:type="fixed"/>
        <w:tblLook w:val="04A0" w:firstRow="1" w:lastRow="0" w:firstColumn="1" w:lastColumn="0" w:noHBand="0" w:noVBand="1"/>
      </w:tblPr>
      <w:tblGrid>
        <w:gridCol w:w="2519"/>
        <w:gridCol w:w="2268"/>
        <w:gridCol w:w="2408"/>
        <w:gridCol w:w="2555"/>
      </w:tblGrid>
      <w:tr w:rsidR="00A671BC" w:rsidRPr="0070121E" w14:paraId="18E20757" w14:textId="77777777" w:rsidTr="00B878E4">
        <w:trPr>
          <w:trHeight w:hRule="exact" w:val="667"/>
        </w:trPr>
        <w:tc>
          <w:tcPr>
            <w:tcW w:w="129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4BF7B9BB" w14:textId="77777777" w:rsidR="00A671BC" w:rsidRPr="0070121E" w:rsidRDefault="00A671BC" w:rsidP="00F32FEA">
            <w:pPr>
              <w:pStyle w:val="Bezmezer"/>
              <w:jc w:val="center"/>
              <w:rPr>
                <w:rStyle w:val="Zdraznn"/>
              </w:rPr>
            </w:pPr>
            <w:r w:rsidRPr="0070121E">
              <w:rPr>
                <w:rStyle w:val="Zdraznn"/>
              </w:rPr>
              <w:t>RSS TC ID/revision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799D1C1D" w14:textId="77777777" w:rsidR="00A671BC" w:rsidRPr="0070121E" w:rsidRDefault="00BD5A99" w:rsidP="00F32FEA">
            <w:pPr>
              <w:pStyle w:val="Bezmezer"/>
              <w:jc w:val="center"/>
              <w:rPr>
                <w:rStyle w:val="Zdraznn"/>
              </w:rPr>
            </w:pPr>
            <w:r w:rsidRPr="0070121E">
              <w:t xml:space="preserve">RSS - </w:t>
            </w:r>
            <w:r w:rsidR="00A671BC" w:rsidRPr="0070121E">
              <w:t>Date of Creation</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1B4C74EE" w14:textId="77777777" w:rsidR="00A671BC" w:rsidRPr="0070121E" w:rsidRDefault="00BD5A99" w:rsidP="00F32FEA">
            <w:pPr>
              <w:pStyle w:val="Bezmezer"/>
              <w:jc w:val="center"/>
              <w:rPr>
                <w:rStyle w:val="Zdraznn"/>
              </w:rPr>
            </w:pPr>
            <w:r w:rsidRPr="0070121E">
              <w:rPr>
                <w:rStyle w:val="Zdraznn"/>
              </w:rPr>
              <w:t xml:space="preserve">RSS - </w:t>
            </w:r>
            <w:r w:rsidR="00A671BC" w:rsidRPr="0070121E">
              <w:rPr>
                <w:rStyle w:val="Zdraznn"/>
              </w:rPr>
              <w:t>Date of Last Modification</w:t>
            </w:r>
          </w:p>
        </w:tc>
        <w:tc>
          <w:tcPr>
            <w:tcW w:w="131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5F2E939E" w14:textId="77777777" w:rsidR="00A671BC" w:rsidRPr="0070121E" w:rsidRDefault="00A671BC" w:rsidP="00F32FEA">
            <w:pPr>
              <w:pStyle w:val="Bezmezer"/>
              <w:jc w:val="center"/>
              <w:rPr>
                <w:rStyle w:val="Zdraznn"/>
              </w:rPr>
            </w:pPr>
            <w:r w:rsidRPr="0070121E">
              <w:rPr>
                <w:rStyle w:val="Zdraznn"/>
              </w:rPr>
              <w:t>Systems Engineer</w:t>
            </w:r>
          </w:p>
        </w:tc>
      </w:tr>
      <w:tr w:rsidR="008A7DE4" w:rsidRPr="0070121E" w14:paraId="79C1DD22" w14:textId="77777777" w:rsidTr="000E5401">
        <w:trPr>
          <w:trHeight w:val="312"/>
        </w:trPr>
        <w:tc>
          <w:tcPr>
            <w:tcW w:w="1292" w:type="pct"/>
            <w:tcBorders>
              <w:top w:val="single" w:sz="4" w:space="0" w:color="auto"/>
              <w:left w:val="single" w:sz="4" w:space="0" w:color="auto"/>
              <w:bottom w:val="single" w:sz="4" w:space="0" w:color="auto"/>
              <w:right w:val="single" w:sz="4" w:space="0" w:color="auto"/>
            </w:tcBorders>
            <w:vAlign w:val="center"/>
          </w:tcPr>
          <w:p w14:paraId="32406082" w14:textId="5BB7A7EF" w:rsidR="008A7DE4" w:rsidRPr="0070121E" w:rsidRDefault="008A7DE4" w:rsidP="008A7DE4">
            <w:pPr>
              <w:spacing w:before="200" w:after="200"/>
              <w:ind w:firstLine="142"/>
              <w:rPr>
                <w:sz w:val="18"/>
              </w:rPr>
            </w:pPr>
            <w:r w:rsidRPr="0039668C">
              <w:rPr>
                <w:sz w:val="18"/>
              </w:rPr>
              <w:t>024218/A</w:t>
            </w:r>
            <w:r>
              <w:rPr>
                <w:sz w:val="18"/>
              </w:rPr>
              <w:t>.001</w:t>
            </w:r>
          </w:p>
        </w:tc>
        <w:tc>
          <w:tcPr>
            <w:tcW w:w="1163" w:type="pct"/>
            <w:tcBorders>
              <w:top w:val="single" w:sz="4" w:space="0" w:color="auto"/>
              <w:left w:val="single" w:sz="4" w:space="0" w:color="auto"/>
              <w:bottom w:val="single" w:sz="4" w:space="0" w:color="auto"/>
              <w:right w:val="single" w:sz="4" w:space="0" w:color="auto"/>
            </w:tcBorders>
            <w:vAlign w:val="center"/>
          </w:tcPr>
          <w:p w14:paraId="6AC33523" w14:textId="5505BB5C" w:rsidR="008A7DE4" w:rsidRPr="00010C48" w:rsidRDefault="008A7DE4" w:rsidP="008A7DE4">
            <w:pPr>
              <w:jc w:val="center"/>
              <w:rPr>
                <w:sz w:val="18"/>
                <w:szCs w:val="18"/>
              </w:rPr>
            </w:pPr>
            <w:r>
              <w:rPr>
                <w:sz w:val="18"/>
                <w:szCs w:val="18"/>
              </w:rPr>
              <w:t>29.06.2022</w:t>
            </w:r>
          </w:p>
        </w:tc>
        <w:tc>
          <w:tcPr>
            <w:tcW w:w="1235" w:type="pct"/>
            <w:tcBorders>
              <w:top w:val="single" w:sz="4" w:space="0" w:color="auto"/>
              <w:left w:val="single" w:sz="4" w:space="0" w:color="auto"/>
              <w:bottom w:val="single" w:sz="4" w:space="0" w:color="auto"/>
              <w:right w:val="single" w:sz="4" w:space="0" w:color="auto"/>
            </w:tcBorders>
            <w:vAlign w:val="center"/>
          </w:tcPr>
          <w:p w14:paraId="5DDA7EB8" w14:textId="3FB89C8B" w:rsidR="008A7DE4" w:rsidRPr="0070121E" w:rsidRDefault="008A7DE4" w:rsidP="008A7DE4">
            <w:pPr>
              <w:spacing w:before="200" w:after="200"/>
              <w:ind w:firstLine="142"/>
              <w:jc w:val="center"/>
              <w:rPr>
                <w:sz w:val="18"/>
              </w:rPr>
            </w:pPr>
            <w:r>
              <w:rPr>
                <w:sz w:val="18"/>
                <w:szCs w:val="18"/>
              </w:rPr>
              <w:t>29.06.2022</w:t>
            </w:r>
          </w:p>
        </w:tc>
        <w:tc>
          <w:tcPr>
            <w:tcW w:w="1310" w:type="pct"/>
            <w:tcBorders>
              <w:top w:val="single" w:sz="4" w:space="0" w:color="auto"/>
              <w:left w:val="single" w:sz="4" w:space="0" w:color="auto"/>
              <w:bottom w:val="single" w:sz="4" w:space="0" w:color="auto"/>
              <w:right w:val="single" w:sz="4" w:space="0" w:color="auto"/>
            </w:tcBorders>
            <w:vAlign w:val="center"/>
          </w:tcPr>
          <w:p w14:paraId="223C2E1D" w14:textId="020034B7" w:rsidR="008A7DE4" w:rsidRPr="0070121E" w:rsidRDefault="008A7DE4" w:rsidP="008A7DE4">
            <w:pPr>
              <w:spacing w:before="200" w:after="200"/>
              <w:ind w:firstLine="142"/>
              <w:jc w:val="center"/>
              <w:rPr>
                <w:sz w:val="18"/>
              </w:rPr>
            </w:pPr>
            <w:proofErr w:type="spellStart"/>
            <w:r>
              <w:rPr>
                <w:rFonts w:cs="Calibri"/>
                <w:sz w:val="19"/>
                <w:szCs w:val="19"/>
              </w:rPr>
              <w:t>xxxxxxxxxxx</w:t>
            </w:r>
            <w:proofErr w:type="spellEnd"/>
          </w:p>
        </w:tc>
      </w:tr>
      <w:tr w:rsidR="008A7DE4" w:rsidRPr="0070121E" w14:paraId="25024105" w14:textId="77777777" w:rsidTr="000E5401">
        <w:trPr>
          <w:trHeight w:val="312"/>
        </w:trPr>
        <w:tc>
          <w:tcPr>
            <w:tcW w:w="1292" w:type="pct"/>
            <w:tcBorders>
              <w:top w:val="single" w:sz="4" w:space="0" w:color="auto"/>
              <w:left w:val="single" w:sz="4" w:space="0" w:color="auto"/>
              <w:bottom w:val="single" w:sz="4" w:space="0" w:color="auto"/>
              <w:right w:val="single" w:sz="4" w:space="0" w:color="auto"/>
            </w:tcBorders>
            <w:vAlign w:val="center"/>
          </w:tcPr>
          <w:p w14:paraId="43F97B80" w14:textId="53EF926D" w:rsidR="008A7DE4" w:rsidRPr="0070121E" w:rsidRDefault="008A7DE4" w:rsidP="008A7DE4">
            <w:pPr>
              <w:spacing w:before="200" w:after="200"/>
              <w:ind w:firstLine="142"/>
              <w:rPr>
                <w:sz w:val="18"/>
              </w:rPr>
            </w:pPr>
            <w:r w:rsidRPr="0039668C">
              <w:rPr>
                <w:sz w:val="18"/>
              </w:rPr>
              <w:t>024218/A</w:t>
            </w:r>
            <w:r>
              <w:rPr>
                <w:sz w:val="18"/>
              </w:rPr>
              <w:t>.002</w:t>
            </w:r>
          </w:p>
        </w:tc>
        <w:tc>
          <w:tcPr>
            <w:tcW w:w="1163" w:type="pct"/>
            <w:tcBorders>
              <w:top w:val="single" w:sz="4" w:space="0" w:color="auto"/>
              <w:left w:val="single" w:sz="4" w:space="0" w:color="auto"/>
              <w:bottom w:val="single" w:sz="4" w:space="0" w:color="auto"/>
              <w:right w:val="single" w:sz="4" w:space="0" w:color="auto"/>
            </w:tcBorders>
            <w:vAlign w:val="center"/>
          </w:tcPr>
          <w:p w14:paraId="5503BA8F" w14:textId="4AF76EA1" w:rsidR="008A7DE4" w:rsidRPr="00010C48" w:rsidRDefault="008A7DE4" w:rsidP="008A7DE4">
            <w:pPr>
              <w:jc w:val="center"/>
              <w:rPr>
                <w:sz w:val="18"/>
                <w:szCs w:val="18"/>
              </w:rPr>
            </w:pPr>
            <w:r>
              <w:rPr>
                <w:sz w:val="18"/>
                <w:szCs w:val="18"/>
              </w:rPr>
              <w:t>04.07.2022</w:t>
            </w:r>
          </w:p>
        </w:tc>
        <w:tc>
          <w:tcPr>
            <w:tcW w:w="1235" w:type="pct"/>
            <w:tcBorders>
              <w:top w:val="single" w:sz="4" w:space="0" w:color="auto"/>
              <w:left w:val="single" w:sz="4" w:space="0" w:color="auto"/>
              <w:bottom w:val="single" w:sz="4" w:space="0" w:color="auto"/>
              <w:right w:val="single" w:sz="4" w:space="0" w:color="auto"/>
            </w:tcBorders>
            <w:vAlign w:val="center"/>
          </w:tcPr>
          <w:p w14:paraId="0B18F0B8" w14:textId="6EC65257" w:rsidR="008A7DE4" w:rsidRPr="0070121E" w:rsidRDefault="008A7DE4" w:rsidP="008A7DE4">
            <w:pPr>
              <w:spacing w:before="200" w:after="200"/>
              <w:ind w:firstLine="142"/>
              <w:jc w:val="center"/>
              <w:rPr>
                <w:sz w:val="18"/>
              </w:rPr>
            </w:pPr>
            <w:r>
              <w:rPr>
                <w:sz w:val="18"/>
                <w:szCs w:val="18"/>
              </w:rPr>
              <w:t>04.07.2022</w:t>
            </w:r>
          </w:p>
        </w:tc>
        <w:tc>
          <w:tcPr>
            <w:tcW w:w="1310" w:type="pct"/>
            <w:tcBorders>
              <w:top w:val="single" w:sz="4" w:space="0" w:color="auto"/>
              <w:left w:val="single" w:sz="4" w:space="0" w:color="auto"/>
              <w:bottom w:val="single" w:sz="4" w:space="0" w:color="auto"/>
              <w:right w:val="single" w:sz="4" w:space="0" w:color="auto"/>
            </w:tcBorders>
            <w:vAlign w:val="center"/>
          </w:tcPr>
          <w:p w14:paraId="56D7847B" w14:textId="08A86EB4" w:rsidR="008A7DE4" w:rsidRPr="0070121E" w:rsidRDefault="008A7DE4" w:rsidP="008A7DE4">
            <w:pPr>
              <w:spacing w:before="200" w:after="200"/>
              <w:ind w:firstLine="142"/>
              <w:jc w:val="center"/>
              <w:rPr>
                <w:sz w:val="18"/>
              </w:rPr>
            </w:pPr>
            <w:proofErr w:type="spellStart"/>
            <w:r>
              <w:rPr>
                <w:rFonts w:cs="Calibri"/>
                <w:sz w:val="19"/>
                <w:szCs w:val="19"/>
              </w:rPr>
              <w:t>xxxxxxxxxxx</w:t>
            </w:r>
            <w:proofErr w:type="spellEnd"/>
          </w:p>
        </w:tc>
      </w:tr>
    </w:tbl>
    <w:tbl>
      <w:tblPr>
        <w:tblStyle w:val="Mkatabulky"/>
        <w:tblW w:w="9776" w:type="dxa"/>
        <w:jc w:val="center"/>
        <w:tblLayout w:type="fixed"/>
        <w:tblLook w:val="04A0" w:firstRow="1" w:lastRow="0" w:firstColumn="1" w:lastColumn="0" w:noHBand="0" w:noVBand="1"/>
      </w:tblPr>
      <w:tblGrid>
        <w:gridCol w:w="2519"/>
        <w:gridCol w:w="4000"/>
        <w:gridCol w:w="1697"/>
        <w:gridCol w:w="1560"/>
      </w:tblGrid>
      <w:tr w:rsidR="00A671BC" w:rsidRPr="0070121E" w14:paraId="3A00D4A6" w14:textId="77777777" w:rsidTr="0039668C">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D4D4FF3" w14:textId="77777777" w:rsidR="00A671BC" w:rsidRPr="0070121E" w:rsidRDefault="00A671BC" w:rsidP="00A14031">
            <w:pPr>
              <w:pStyle w:val="DoctType"/>
              <w:rPr>
                <w:rStyle w:val="Siln"/>
                <w:b/>
                <w:bCs w:val="0"/>
                <w:lang w:val="en-US"/>
              </w:rPr>
            </w:pPr>
            <w:r w:rsidRPr="0070121E">
              <w:rPr>
                <w:lang w:val="en-US"/>
              </w:rPr>
              <w:br w:type="page"/>
            </w:r>
            <w:r w:rsidRPr="0070121E">
              <w:rPr>
                <w:rStyle w:val="Siln"/>
                <w:b/>
                <w:lang w:val="en-US"/>
              </w:rPr>
              <w:t>Reviewed By</w:t>
            </w:r>
          </w:p>
        </w:tc>
      </w:tr>
      <w:tr w:rsidR="00A671BC" w:rsidRPr="0070121E" w14:paraId="425E8AD1" w14:textId="77777777" w:rsidTr="0039668C">
        <w:trPr>
          <w:trHeight w:hRule="exact" w:val="454"/>
          <w:jc w:val="center"/>
        </w:trPr>
        <w:tc>
          <w:tcPr>
            <w:tcW w:w="128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4CEAC70F" w14:textId="77777777" w:rsidR="00A671BC" w:rsidRPr="0070121E" w:rsidRDefault="00A671BC" w:rsidP="00F32FEA">
            <w:pPr>
              <w:pStyle w:val="Bezmezer"/>
              <w:jc w:val="center"/>
              <w:rPr>
                <w:rStyle w:val="Zdraznn"/>
              </w:rPr>
            </w:pPr>
            <w:r w:rsidRPr="0070121E">
              <w:rPr>
                <w:rStyle w:val="Zdraznn"/>
              </w:rPr>
              <w:t>Name (Reviewer)</w:t>
            </w:r>
          </w:p>
        </w:tc>
        <w:tc>
          <w:tcPr>
            <w:tcW w:w="2046"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65E373B9" w14:textId="77777777" w:rsidR="00A671BC" w:rsidRPr="0070121E" w:rsidRDefault="00A671BC" w:rsidP="00F32FEA">
            <w:pPr>
              <w:pStyle w:val="Bezmezer"/>
              <w:jc w:val="center"/>
              <w:rPr>
                <w:rStyle w:val="Zdraznn"/>
              </w:rPr>
            </w:pPr>
            <w:r w:rsidRPr="0070121E">
              <w:rPr>
                <w:rStyle w:val="Zdraznn"/>
              </w:rPr>
              <w:t>Position</w:t>
            </w:r>
          </w:p>
        </w:tc>
        <w:tc>
          <w:tcPr>
            <w:tcW w:w="86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61DB61E9" w14:textId="77777777" w:rsidR="00A671BC" w:rsidRPr="0070121E" w:rsidRDefault="00A671BC" w:rsidP="00F32FEA">
            <w:pPr>
              <w:pStyle w:val="Bezmezer"/>
              <w:jc w:val="center"/>
              <w:rPr>
                <w:rStyle w:val="Zdraznn"/>
              </w:rPr>
            </w:pPr>
            <w:r w:rsidRPr="0070121E">
              <w:rPr>
                <w:rStyle w:val="Zdraznn"/>
              </w:rPr>
              <w:t>Date</w:t>
            </w:r>
          </w:p>
        </w:tc>
        <w:tc>
          <w:tcPr>
            <w:tcW w:w="79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38482274" w14:textId="77777777" w:rsidR="00A671BC" w:rsidRPr="0070121E" w:rsidRDefault="00A671BC" w:rsidP="00F32FEA">
            <w:pPr>
              <w:pStyle w:val="Bezmezer"/>
              <w:jc w:val="center"/>
              <w:rPr>
                <w:rStyle w:val="Zdraznn"/>
              </w:rPr>
            </w:pPr>
            <w:r w:rsidRPr="0070121E">
              <w:rPr>
                <w:rStyle w:val="Zdraznn"/>
              </w:rPr>
              <w:t>Signature</w:t>
            </w:r>
          </w:p>
        </w:tc>
      </w:tr>
      <w:tr w:rsidR="008A7DE4" w:rsidRPr="0070121E" w14:paraId="472763A3"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40004320" w14:textId="4293D61B" w:rsidR="008A7DE4" w:rsidRPr="001D5735"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651BFC3D" w14:textId="731BD64A" w:rsidR="008A7DE4" w:rsidRPr="001D5735" w:rsidRDefault="008A7DE4" w:rsidP="008A7DE4">
            <w:pPr>
              <w:spacing w:before="200" w:after="200"/>
              <w:ind w:left="142"/>
              <w:rPr>
                <w:rFonts w:cs="Calibri"/>
                <w:sz w:val="19"/>
                <w:szCs w:val="19"/>
              </w:rPr>
            </w:pPr>
            <w:r>
              <w:rPr>
                <w:rFonts w:cs="Calibri"/>
                <w:sz w:val="19"/>
                <w:szCs w:val="19"/>
              </w:rPr>
              <w:t>Group leader of Optical Materials Development</w:t>
            </w:r>
          </w:p>
        </w:tc>
        <w:tc>
          <w:tcPr>
            <w:tcW w:w="1666" w:type="pct"/>
            <w:gridSpan w:val="2"/>
            <w:vMerge w:val="restart"/>
            <w:tcBorders>
              <w:left w:val="single" w:sz="4" w:space="0" w:color="auto"/>
              <w:right w:val="single" w:sz="4" w:space="0" w:color="auto"/>
            </w:tcBorders>
            <w:vAlign w:val="center"/>
          </w:tcPr>
          <w:p w14:paraId="7DA89349" w14:textId="03240CCC" w:rsidR="008A7DE4" w:rsidRPr="0070121E" w:rsidRDefault="008A7DE4" w:rsidP="008A7DE4">
            <w:pPr>
              <w:spacing w:before="200" w:after="200"/>
              <w:ind w:firstLine="142"/>
              <w:jc w:val="center"/>
              <w:rPr>
                <w:i/>
                <w:sz w:val="18"/>
              </w:rPr>
            </w:pPr>
            <w:hyperlink r:id="rId14" w:anchor="/com.siemens.splm.clientfx.tcui.xrt.showObject?page=Workflow&amp;pageId=tc_xrt_Workflow&amp;uid=B0BAwinU44rC6D" w:history="1">
              <w:r w:rsidRPr="002540FB">
                <w:rPr>
                  <w:rStyle w:val="Hypertextovodkaz"/>
                  <w:i/>
                  <w:sz w:val="18"/>
                </w:rPr>
                <w:t>Noticed (category B)</w:t>
              </w:r>
            </w:hyperlink>
          </w:p>
        </w:tc>
      </w:tr>
      <w:tr w:rsidR="008A7DE4" w:rsidRPr="0070121E" w14:paraId="5BDCBFCF"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4D263177" w14:textId="15FD9501" w:rsidR="008A7DE4" w:rsidRPr="00044C83"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4D44867C" w14:textId="4011EE85" w:rsidR="008A7DE4" w:rsidRPr="001D5735" w:rsidRDefault="008A7DE4" w:rsidP="008A7DE4">
            <w:pPr>
              <w:spacing w:before="200" w:after="200"/>
              <w:ind w:left="142"/>
              <w:rPr>
                <w:rFonts w:cs="Calibri"/>
                <w:sz w:val="19"/>
                <w:szCs w:val="19"/>
              </w:rPr>
            </w:pPr>
            <w:r>
              <w:rPr>
                <w:rFonts w:cs="Calibri"/>
                <w:sz w:val="19"/>
                <w:szCs w:val="19"/>
              </w:rPr>
              <w:t>Legal Group leader</w:t>
            </w:r>
          </w:p>
        </w:tc>
        <w:tc>
          <w:tcPr>
            <w:tcW w:w="1666" w:type="pct"/>
            <w:gridSpan w:val="2"/>
            <w:vMerge/>
            <w:tcBorders>
              <w:left w:val="single" w:sz="4" w:space="0" w:color="auto"/>
              <w:right w:val="single" w:sz="4" w:space="0" w:color="auto"/>
            </w:tcBorders>
            <w:vAlign w:val="center"/>
          </w:tcPr>
          <w:p w14:paraId="58E81E3C" w14:textId="30136B04" w:rsidR="008A7DE4" w:rsidRPr="0070121E" w:rsidRDefault="008A7DE4" w:rsidP="008A7DE4">
            <w:pPr>
              <w:spacing w:before="200" w:after="200"/>
              <w:ind w:firstLine="142"/>
              <w:jc w:val="center"/>
              <w:rPr>
                <w:i/>
                <w:sz w:val="18"/>
              </w:rPr>
            </w:pPr>
          </w:p>
        </w:tc>
      </w:tr>
      <w:tr w:rsidR="008A7DE4" w:rsidRPr="0070121E" w14:paraId="5B997797"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4727EAEF" w14:textId="78F6C191" w:rsidR="008A7DE4"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616CB6C7" w14:textId="0930EF3F" w:rsidR="008A7DE4" w:rsidRDefault="008A7DE4" w:rsidP="008A7DE4">
            <w:pPr>
              <w:spacing w:before="200" w:after="200"/>
              <w:ind w:left="142"/>
              <w:rPr>
                <w:rFonts w:cs="Calibri"/>
                <w:sz w:val="19"/>
                <w:szCs w:val="19"/>
              </w:rPr>
            </w:pPr>
            <w:r>
              <w:rPr>
                <w:rFonts w:cs="Calibri"/>
                <w:sz w:val="19"/>
                <w:szCs w:val="19"/>
              </w:rPr>
              <w:t>Senior Researcher L2 DUHA</w:t>
            </w:r>
          </w:p>
        </w:tc>
        <w:tc>
          <w:tcPr>
            <w:tcW w:w="1666" w:type="pct"/>
            <w:gridSpan w:val="2"/>
            <w:vMerge/>
            <w:tcBorders>
              <w:left w:val="single" w:sz="4" w:space="0" w:color="auto"/>
              <w:right w:val="single" w:sz="4" w:space="0" w:color="auto"/>
            </w:tcBorders>
            <w:vAlign w:val="center"/>
          </w:tcPr>
          <w:p w14:paraId="22ACD5F9" w14:textId="77777777" w:rsidR="008A7DE4" w:rsidRPr="0070121E" w:rsidRDefault="008A7DE4" w:rsidP="008A7DE4">
            <w:pPr>
              <w:spacing w:before="200" w:after="200"/>
              <w:ind w:firstLine="142"/>
              <w:jc w:val="center"/>
              <w:rPr>
                <w:i/>
                <w:sz w:val="18"/>
              </w:rPr>
            </w:pPr>
          </w:p>
        </w:tc>
      </w:tr>
      <w:tr w:rsidR="008A7DE4" w:rsidRPr="0070121E" w14:paraId="7DF01B78"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3EB74423" w14:textId="3E3B54FC" w:rsidR="008A7DE4" w:rsidRPr="001D5735"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17BDC7B0" w14:textId="7B24EEE1" w:rsidR="008A7DE4" w:rsidRPr="001D5735" w:rsidRDefault="008A7DE4" w:rsidP="008A7DE4">
            <w:pPr>
              <w:spacing w:before="200" w:after="200"/>
              <w:ind w:left="142"/>
              <w:rPr>
                <w:rFonts w:cs="Calibri"/>
                <w:sz w:val="19"/>
                <w:szCs w:val="19"/>
              </w:rPr>
            </w:pPr>
            <w:r>
              <w:rPr>
                <w:rFonts w:cs="Calibri"/>
                <w:sz w:val="19"/>
                <w:szCs w:val="19"/>
              </w:rPr>
              <w:t>Head of department of Construction and Design Support</w:t>
            </w:r>
          </w:p>
        </w:tc>
        <w:tc>
          <w:tcPr>
            <w:tcW w:w="1666" w:type="pct"/>
            <w:gridSpan w:val="2"/>
            <w:vMerge/>
            <w:tcBorders>
              <w:left w:val="single" w:sz="4" w:space="0" w:color="auto"/>
              <w:right w:val="single" w:sz="4" w:space="0" w:color="auto"/>
            </w:tcBorders>
            <w:vAlign w:val="center"/>
          </w:tcPr>
          <w:p w14:paraId="66A25DA9" w14:textId="72BE2DB7" w:rsidR="008A7DE4" w:rsidRPr="0070121E" w:rsidRDefault="008A7DE4" w:rsidP="008A7DE4">
            <w:pPr>
              <w:spacing w:before="200" w:after="200"/>
              <w:ind w:firstLine="142"/>
              <w:jc w:val="center"/>
              <w:rPr>
                <w:i/>
                <w:sz w:val="18"/>
              </w:rPr>
            </w:pPr>
          </w:p>
        </w:tc>
      </w:tr>
      <w:tr w:rsidR="008A7DE4" w:rsidRPr="0070121E" w14:paraId="4F59E1D5"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7F5ACD31" w14:textId="6B8DE77F" w:rsidR="008A7DE4" w:rsidRPr="0070121E"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597EC1B7" w14:textId="0F3A65E3" w:rsidR="008A7DE4" w:rsidRPr="0070121E" w:rsidRDefault="008A7DE4" w:rsidP="008A7DE4">
            <w:pPr>
              <w:spacing w:before="200" w:after="200"/>
              <w:ind w:left="142"/>
              <w:rPr>
                <w:rFonts w:cs="Calibri"/>
                <w:sz w:val="19"/>
                <w:szCs w:val="19"/>
              </w:rPr>
            </w:pPr>
            <w:r>
              <w:rPr>
                <w:rFonts w:cs="Calibri"/>
                <w:sz w:val="19"/>
                <w:szCs w:val="19"/>
              </w:rPr>
              <w:t>Head of Department of Building Infrastructure and IT</w:t>
            </w:r>
          </w:p>
        </w:tc>
        <w:tc>
          <w:tcPr>
            <w:tcW w:w="1666" w:type="pct"/>
            <w:gridSpan w:val="2"/>
            <w:vMerge/>
            <w:tcBorders>
              <w:left w:val="single" w:sz="4" w:space="0" w:color="auto"/>
              <w:right w:val="single" w:sz="4" w:space="0" w:color="auto"/>
            </w:tcBorders>
            <w:vAlign w:val="center"/>
          </w:tcPr>
          <w:p w14:paraId="6EDA7F7D" w14:textId="675C2552" w:rsidR="008A7DE4" w:rsidRPr="0070121E" w:rsidRDefault="008A7DE4" w:rsidP="008A7DE4">
            <w:pPr>
              <w:spacing w:before="200" w:after="200"/>
              <w:ind w:firstLine="142"/>
              <w:jc w:val="center"/>
              <w:rPr>
                <w:i/>
                <w:sz w:val="18"/>
              </w:rPr>
            </w:pPr>
          </w:p>
        </w:tc>
      </w:tr>
      <w:tr w:rsidR="008A7DE4" w:rsidRPr="0070121E" w14:paraId="0F010526"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4639994C" w14:textId="54995D2B" w:rsidR="008A7DE4" w:rsidRPr="001D5735"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2ABAC82F" w14:textId="44511CA8" w:rsidR="008A7DE4" w:rsidRPr="001D5735" w:rsidRDefault="008A7DE4" w:rsidP="008A7DE4">
            <w:pPr>
              <w:spacing w:before="200" w:after="200"/>
              <w:ind w:left="142"/>
              <w:rPr>
                <w:rFonts w:cs="Calibri"/>
                <w:sz w:val="19"/>
                <w:szCs w:val="19"/>
              </w:rPr>
            </w:pPr>
            <w:r>
              <w:rPr>
                <w:rFonts w:cs="Calibri"/>
                <w:sz w:val="19"/>
                <w:szCs w:val="19"/>
              </w:rPr>
              <w:t>Group Leader of Safety</w:t>
            </w:r>
          </w:p>
        </w:tc>
        <w:tc>
          <w:tcPr>
            <w:tcW w:w="1666" w:type="pct"/>
            <w:gridSpan w:val="2"/>
            <w:vMerge/>
            <w:tcBorders>
              <w:left w:val="single" w:sz="4" w:space="0" w:color="auto"/>
              <w:right w:val="single" w:sz="4" w:space="0" w:color="auto"/>
            </w:tcBorders>
            <w:vAlign w:val="center"/>
          </w:tcPr>
          <w:p w14:paraId="5A9E892A" w14:textId="6EE94D8B" w:rsidR="008A7DE4" w:rsidRPr="0070121E" w:rsidRDefault="008A7DE4" w:rsidP="008A7DE4">
            <w:pPr>
              <w:spacing w:before="200" w:after="200"/>
              <w:ind w:firstLine="142"/>
              <w:jc w:val="center"/>
              <w:rPr>
                <w:i/>
                <w:sz w:val="18"/>
              </w:rPr>
            </w:pPr>
          </w:p>
        </w:tc>
      </w:tr>
      <w:tr w:rsidR="008A7DE4" w:rsidRPr="0070121E" w14:paraId="3EB33064" w14:textId="77777777" w:rsidTr="0039668C">
        <w:trPr>
          <w:trHeight w:val="567"/>
          <w:jc w:val="center"/>
        </w:trPr>
        <w:tc>
          <w:tcPr>
            <w:tcW w:w="1288" w:type="pct"/>
            <w:tcBorders>
              <w:top w:val="single" w:sz="4" w:space="0" w:color="auto"/>
              <w:left w:val="single" w:sz="4" w:space="0" w:color="auto"/>
              <w:bottom w:val="single" w:sz="4" w:space="0" w:color="auto"/>
              <w:right w:val="single" w:sz="4" w:space="0" w:color="auto"/>
            </w:tcBorders>
            <w:vAlign w:val="center"/>
          </w:tcPr>
          <w:p w14:paraId="352F4411" w14:textId="2485E03A" w:rsidR="008A7DE4" w:rsidRPr="001D5735" w:rsidRDefault="008A7DE4" w:rsidP="008A7DE4">
            <w:pPr>
              <w:spacing w:before="200" w:after="200"/>
              <w:ind w:left="142"/>
              <w:rPr>
                <w:rFonts w:cs="Calibri"/>
                <w:sz w:val="19"/>
                <w:szCs w:val="19"/>
              </w:rPr>
            </w:pPr>
            <w:proofErr w:type="spellStart"/>
            <w:r>
              <w:rPr>
                <w:rFonts w:cs="Calibri"/>
                <w:sz w:val="19"/>
                <w:szCs w:val="19"/>
              </w:rPr>
              <w:t>xxxxxxxxxxx</w:t>
            </w:r>
            <w:proofErr w:type="spellEnd"/>
          </w:p>
        </w:tc>
        <w:tc>
          <w:tcPr>
            <w:tcW w:w="2046" w:type="pct"/>
            <w:tcBorders>
              <w:top w:val="single" w:sz="4" w:space="0" w:color="auto"/>
              <w:left w:val="single" w:sz="4" w:space="0" w:color="auto"/>
              <w:bottom w:val="single" w:sz="4" w:space="0" w:color="auto"/>
              <w:right w:val="single" w:sz="4" w:space="0" w:color="auto"/>
            </w:tcBorders>
            <w:vAlign w:val="center"/>
          </w:tcPr>
          <w:p w14:paraId="71532208" w14:textId="1A548144" w:rsidR="008A7DE4" w:rsidRPr="001D5735" w:rsidRDefault="008A7DE4" w:rsidP="008A7DE4">
            <w:pPr>
              <w:spacing w:before="200" w:after="200"/>
              <w:ind w:left="142"/>
              <w:rPr>
                <w:rFonts w:cs="Calibri"/>
                <w:sz w:val="19"/>
                <w:szCs w:val="19"/>
              </w:rPr>
            </w:pPr>
            <w:r>
              <w:rPr>
                <w:rFonts w:cs="Calibri"/>
                <w:sz w:val="19"/>
                <w:szCs w:val="19"/>
              </w:rPr>
              <w:t>Group Leader of Quality and Planning</w:t>
            </w:r>
          </w:p>
        </w:tc>
        <w:tc>
          <w:tcPr>
            <w:tcW w:w="1666" w:type="pct"/>
            <w:gridSpan w:val="2"/>
            <w:vMerge/>
            <w:tcBorders>
              <w:left w:val="single" w:sz="4" w:space="0" w:color="auto"/>
              <w:right w:val="single" w:sz="4" w:space="0" w:color="auto"/>
            </w:tcBorders>
            <w:vAlign w:val="center"/>
          </w:tcPr>
          <w:p w14:paraId="1D4D6F4A" w14:textId="7C3AA6E1" w:rsidR="008A7DE4" w:rsidRPr="0070121E" w:rsidRDefault="008A7DE4" w:rsidP="008A7DE4">
            <w:pPr>
              <w:spacing w:before="200" w:after="200"/>
              <w:ind w:firstLine="142"/>
              <w:jc w:val="center"/>
              <w:rPr>
                <w:i/>
                <w:sz w:val="18"/>
              </w:rPr>
            </w:pPr>
          </w:p>
        </w:tc>
      </w:tr>
    </w:tbl>
    <w:p w14:paraId="237A9FD5" w14:textId="77777777" w:rsidR="00A671BC" w:rsidRPr="0039668C" w:rsidRDefault="00A671BC" w:rsidP="00A671BC">
      <w:pPr>
        <w:pStyle w:val="Bezmezer"/>
        <w:rPr>
          <w:sz w:val="20"/>
          <w:szCs w:val="20"/>
        </w:rPr>
      </w:pPr>
    </w:p>
    <w:tbl>
      <w:tblPr>
        <w:tblStyle w:val="Mkatabulky"/>
        <w:tblW w:w="9750" w:type="dxa"/>
        <w:jc w:val="center"/>
        <w:tblLayout w:type="fixed"/>
        <w:tblLook w:val="04A0" w:firstRow="1" w:lastRow="0" w:firstColumn="1" w:lastColumn="0" w:noHBand="0" w:noVBand="1"/>
      </w:tblPr>
      <w:tblGrid>
        <w:gridCol w:w="2517"/>
        <w:gridCol w:w="2980"/>
        <w:gridCol w:w="2168"/>
        <w:gridCol w:w="2085"/>
      </w:tblGrid>
      <w:tr w:rsidR="00A671BC" w:rsidRPr="0070121E" w14:paraId="2299E585" w14:textId="77777777" w:rsidTr="00B878E4">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25283E0" w14:textId="77777777" w:rsidR="00A671BC" w:rsidRPr="0070121E" w:rsidRDefault="00A671BC" w:rsidP="00A14031">
            <w:pPr>
              <w:pStyle w:val="DoctType"/>
              <w:rPr>
                <w:rStyle w:val="Siln"/>
                <w:b/>
                <w:bCs w:val="0"/>
                <w:lang w:val="en-US"/>
              </w:rPr>
            </w:pPr>
            <w:r w:rsidRPr="0070121E">
              <w:rPr>
                <w:noProof/>
                <w:lang w:val="cs-CZ"/>
              </w:rPr>
              <w:drawing>
                <wp:anchor distT="0" distB="0" distL="114300" distR="114300" simplePos="0" relativeHeight="251659264" behindDoc="1" locked="0" layoutInCell="1" allowOverlap="1" wp14:anchorId="2FCC17C5" wp14:editId="43B8B4B6">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70121E">
              <w:rPr>
                <w:lang w:val="en-US"/>
              </w:rPr>
              <w:br w:type="page"/>
            </w:r>
            <w:r w:rsidRPr="0070121E">
              <w:rPr>
                <w:rStyle w:val="Siln"/>
                <w:b/>
                <w:lang w:val="en-US"/>
              </w:rPr>
              <w:t>Approved by</w:t>
            </w:r>
          </w:p>
        </w:tc>
      </w:tr>
      <w:tr w:rsidR="00A671BC" w:rsidRPr="0070121E" w14:paraId="26F72CA1" w14:textId="77777777" w:rsidTr="00A2299E">
        <w:trPr>
          <w:trHeight w:hRule="exact" w:val="454"/>
          <w:jc w:val="center"/>
        </w:trPr>
        <w:tc>
          <w:tcPr>
            <w:tcW w:w="129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0506DB30" w14:textId="77777777" w:rsidR="00A671BC" w:rsidRPr="0070121E" w:rsidRDefault="00A671BC" w:rsidP="00F32FEA">
            <w:pPr>
              <w:pStyle w:val="Bezmezer"/>
              <w:jc w:val="center"/>
              <w:rPr>
                <w:rStyle w:val="Zdraznn"/>
              </w:rPr>
            </w:pPr>
            <w:r w:rsidRPr="0070121E">
              <w:rPr>
                <w:rStyle w:val="Zdraznn"/>
              </w:rPr>
              <w:t>Name (Approver)</w:t>
            </w:r>
          </w:p>
        </w:tc>
        <w:tc>
          <w:tcPr>
            <w:tcW w:w="152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731378EE" w14:textId="77777777" w:rsidR="00A671BC" w:rsidRPr="0070121E" w:rsidRDefault="00A671BC" w:rsidP="00F32FEA">
            <w:pPr>
              <w:pStyle w:val="Bezmezer"/>
              <w:jc w:val="center"/>
              <w:rPr>
                <w:rStyle w:val="Zdraznn"/>
              </w:rPr>
            </w:pPr>
            <w:r w:rsidRPr="0070121E">
              <w:rPr>
                <w:rStyle w:val="Zdraznn"/>
              </w:rPr>
              <w:t>Position</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4D134104" w14:textId="77777777" w:rsidR="00A671BC" w:rsidRPr="0070121E" w:rsidRDefault="00A671BC" w:rsidP="00F32FEA">
            <w:pPr>
              <w:pStyle w:val="Bezmezer"/>
              <w:jc w:val="center"/>
              <w:rPr>
                <w:rStyle w:val="Zdraznn"/>
              </w:rPr>
            </w:pPr>
            <w:r w:rsidRPr="0070121E">
              <w:rPr>
                <w:rStyle w:val="Zdraznn"/>
              </w:rPr>
              <w:t>Date</w:t>
            </w:r>
          </w:p>
        </w:tc>
        <w:tc>
          <w:tcPr>
            <w:tcW w:w="1069"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76B20859" w14:textId="77777777" w:rsidR="00A671BC" w:rsidRPr="0070121E" w:rsidRDefault="00A671BC" w:rsidP="00F32FEA">
            <w:pPr>
              <w:pStyle w:val="Bezmezer"/>
              <w:jc w:val="center"/>
              <w:rPr>
                <w:rStyle w:val="Zdraznn"/>
              </w:rPr>
            </w:pPr>
            <w:r w:rsidRPr="0070121E">
              <w:rPr>
                <w:rStyle w:val="Zdraznn"/>
              </w:rPr>
              <w:t>Signature</w:t>
            </w:r>
          </w:p>
        </w:tc>
      </w:tr>
      <w:tr w:rsidR="008A7DE4" w:rsidRPr="0070121E" w14:paraId="27D42A19" w14:textId="37387469" w:rsidTr="00A2299E">
        <w:trPr>
          <w:trHeight w:hRule="exact" w:val="541"/>
          <w:jc w:val="center"/>
        </w:trPr>
        <w:tc>
          <w:tcPr>
            <w:tcW w:w="1291" w:type="pct"/>
            <w:tcBorders>
              <w:top w:val="single" w:sz="4" w:space="0" w:color="auto"/>
              <w:left w:val="single" w:sz="4" w:space="0" w:color="auto"/>
              <w:bottom w:val="single" w:sz="4" w:space="0" w:color="auto"/>
              <w:right w:val="single" w:sz="4" w:space="0" w:color="auto"/>
            </w:tcBorders>
            <w:vAlign w:val="center"/>
          </w:tcPr>
          <w:p w14:paraId="7377DE59" w14:textId="119FCB4C" w:rsidR="008A7DE4" w:rsidRPr="0070121E" w:rsidRDefault="008A7DE4" w:rsidP="008A7DE4">
            <w:pPr>
              <w:spacing w:before="200" w:after="200"/>
              <w:ind w:firstLine="142"/>
              <w:rPr>
                <w:rFonts w:cs="Calibri"/>
                <w:sz w:val="19"/>
                <w:szCs w:val="19"/>
              </w:rPr>
            </w:pPr>
            <w:proofErr w:type="spellStart"/>
            <w:r>
              <w:rPr>
                <w:rFonts w:cs="Calibri"/>
                <w:sz w:val="19"/>
                <w:szCs w:val="19"/>
              </w:rPr>
              <w:t>xxxxxxxxxxx</w:t>
            </w:r>
            <w:proofErr w:type="spellEnd"/>
          </w:p>
        </w:tc>
        <w:tc>
          <w:tcPr>
            <w:tcW w:w="1528" w:type="pct"/>
            <w:tcBorders>
              <w:top w:val="single" w:sz="4" w:space="0" w:color="auto"/>
              <w:left w:val="single" w:sz="4" w:space="0" w:color="auto"/>
              <w:bottom w:val="single" w:sz="4" w:space="0" w:color="auto"/>
              <w:right w:val="single" w:sz="4" w:space="0" w:color="auto"/>
            </w:tcBorders>
            <w:vAlign w:val="center"/>
          </w:tcPr>
          <w:p w14:paraId="5899EF92" w14:textId="33B3DB46" w:rsidR="008A7DE4" w:rsidRPr="0070121E" w:rsidRDefault="008A7DE4" w:rsidP="008A7DE4">
            <w:pPr>
              <w:spacing w:before="200" w:after="200"/>
              <w:ind w:left="148"/>
              <w:rPr>
                <w:rFonts w:cs="Calibri"/>
                <w:sz w:val="19"/>
                <w:szCs w:val="19"/>
              </w:rPr>
            </w:pPr>
            <w:r w:rsidRPr="00A2299E">
              <w:rPr>
                <w:rFonts w:cs="Calibri"/>
                <w:sz w:val="19"/>
                <w:szCs w:val="19"/>
              </w:rPr>
              <w:t>Head of department of Laser Systems</w:t>
            </w:r>
          </w:p>
        </w:tc>
        <w:tc>
          <w:tcPr>
            <w:tcW w:w="1112" w:type="pct"/>
            <w:tcBorders>
              <w:top w:val="single" w:sz="4" w:space="0" w:color="auto"/>
              <w:left w:val="single" w:sz="4" w:space="0" w:color="auto"/>
              <w:bottom w:val="single" w:sz="4" w:space="0" w:color="auto"/>
              <w:right w:val="single" w:sz="4" w:space="0" w:color="auto"/>
            </w:tcBorders>
            <w:vAlign w:val="center"/>
          </w:tcPr>
          <w:p w14:paraId="24889BF7" w14:textId="7D184272" w:rsidR="008A7DE4" w:rsidRPr="0070121E" w:rsidRDefault="008A7DE4" w:rsidP="008A7DE4">
            <w:pPr>
              <w:spacing w:before="200" w:after="200"/>
              <w:ind w:firstLine="142"/>
              <w:jc w:val="center"/>
              <w:rPr>
                <w:sz w:val="19"/>
                <w:szCs w:val="19"/>
              </w:rPr>
            </w:pPr>
          </w:p>
        </w:tc>
        <w:tc>
          <w:tcPr>
            <w:tcW w:w="1069" w:type="pct"/>
            <w:tcBorders>
              <w:top w:val="single" w:sz="4" w:space="0" w:color="auto"/>
              <w:left w:val="single" w:sz="4" w:space="0" w:color="auto"/>
              <w:bottom w:val="single" w:sz="4" w:space="0" w:color="auto"/>
              <w:right w:val="single" w:sz="4" w:space="0" w:color="auto"/>
            </w:tcBorders>
            <w:vAlign w:val="center"/>
          </w:tcPr>
          <w:p w14:paraId="0BD6C36E" w14:textId="77777777" w:rsidR="008A7DE4" w:rsidRPr="0070121E" w:rsidRDefault="008A7DE4" w:rsidP="008A7DE4">
            <w:pPr>
              <w:spacing w:before="200" w:after="200"/>
              <w:ind w:firstLine="142"/>
              <w:jc w:val="center"/>
              <w:rPr>
                <w:sz w:val="19"/>
                <w:szCs w:val="19"/>
              </w:rPr>
            </w:pPr>
          </w:p>
        </w:tc>
      </w:tr>
    </w:tbl>
    <w:p w14:paraId="115FD2FB" w14:textId="77777777" w:rsidR="00A671BC" w:rsidRPr="0039668C" w:rsidRDefault="00A671BC" w:rsidP="00A671BC">
      <w:pPr>
        <w:pStyle w:val="Bezmezer"/>
        <w:rPr>
          <w:sz w:val="20"/>
          <w:szCs w:val="20"/>
        </w:rPr>
      </w:pPr>
    </w:p>
    <w:tbl>
      <w:tblPr>
        <w:tblStyle w:val="Mkatabulky"/>
        <w:tblW w:w="9750" w:type="dxa"/>
        <w:jc w:val="center"/>
        <w:tblLayout w:type="fixed"/>
        <w:tblLook w:val="04A0" w:firstRow="1" w:lastRow="0" w:firstColumn="1" w:lastColumn="0" w:noHBand="0" w:noVBand="1"/>
      </w:tblPr>
      <w:tblGrid>
        <w:gridCol w:w="957"/>
        <w:gridCol w:w="1560"/>
        <w:gridCol w:w="1420"/>
        <w:gridCol w:w="4822"/>
        <w:gridCol w:w="991"/>
      </w:tblGrid>
      <w:tr w:rsidR="00A671BC" w:rsidRPr="0070121E" w14:paraId="07A3D3C4" w14:textId="77777777" w:rsidTr="00B878E4">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42DAF1E" w14:textId="77777777" w:rsidR="00A671BC" w:rsidRPr="0070121E" w:rsidRDefault="00A671BC" w:rsidP="00A14031">
            <w:pPr>
              <w:pStyle w:val="DoctType"/>
              <w:rPr>
                <w:rStyle w:val="Siln"/>
                <w:b/>
                <w:bCs w:val="0"/>
                <w:lang w:val="en-US"/>
              </w:rPr>
            </w:pPr>
            <w:r w:rsidRPr="0070121E">
              <w:rPr>
                <w:noProof/>
                <w:lang w:val="cs-CZ"/>
              </w:rPr>
              <w:drawing>
                <wp:anchor distT="0" distB="0" distL="114300" distR="114300" simplePos="0" relativeHeight="251661312" behindDoc="1" locked="0" layoutInCell="1" allowOverlap="1" wp14:anchorId="1FF98349" wp14:editId="422E40D7">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70121E">
              <w:rPr>
                <w:lang w:val="en-US"/>
              </w:rPr>
              <w:br w:type="page"/>
            </w:r>
            <w:r w:rsidRPr="0070121E">
              <w:rPr>
                <w:rStyle w:val="Siln"/>
                <w:b/>
                <w:lang w:val="en-US"/>
              </w:rPr>
              <w:t>Revision History / Change Log</w:t>
            </w:r>
          </w:p>
        </w:tc>
      </w:tr>
      <w:tr w:rsidR="00A671BC" w:rsidRPr="0070121E" w14:paraId="559F6C46" w14:textId="77777777" w:rsidTr="00B878E4">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32FFACB8" w14:textId="77777777" w:rsidR="00A671BC" w:rsidRPr="0070121E" w:rsidRDefault="00A671BC" w:rsidP="00F32FEA">
            <w:pPr>
              <w:pStyle w:val="Bezmezer"/>
              <w:jc w:val="center"/>
              <w:rPr>
                <w:rStyle w:val="Zdraznn"/>
              </w:rPr>
            </w:pPr>
            <w:r w:rsidRPr="0070121E">
              <w:rPr>
                <w:rStyle w:val="Zdraznn"/>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1591D042" w14:textId="77777777" w:rsidR="00A671BC" w:rsidRPr="0070121E" w:rsidRDefault="00A671BC" w:rsidP="00F32FEA">
            <w:pPr>
              <w:pStyle w:val="Bezmezer"/>
              <w:jc w:val="center"/>
              <w:rPr>
                <w:rStyle w:val="Zdraznn"/>
              </w:rPr>
            </w:pPr>
            <w:r w:rsidRPr="0070121E">
              <w:rPr>
                <w:rStyle w:val="Zdraznn"/>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15EF3D69" w14:textId="77777777" w:rsidR="00A671BC" w:rsidRPr="0070121E" w:rsidRDefault="00A671BC" w:rsidP="00F32FEA">
            <w:pPr>
              <w:pStyle w:val="Bezmezer"/>
              <w:jc w:val="center"/>
              <w:rPr>
                <w:rStyle w:val="Zdraznn"/>
              </w:rPr>
            </w:pPr>
            <w:r w:rsidRPr="0070121E">
              <w:rPr>
                <w:rStyle w:val="Zdraznn"/>
              </w:rPr>
              <w:t>Date</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161398EC" w14:textId="77777777" w:rsidR="00A671BC" w:rsidRPr="0070121E" w:rsidRDefault="00A671BC" w:rsidP="00F32FEA">
            <w:pPr>
              <w:pStyle w:val="Bezmezer"/>
              <w:rPr>
                <w:rStyle w:val="Zdraznn"/>
              </w:rPr>
            </w:pPr>
            <w:r w:rsidRPr="0070121E">
              <w:rPr>
                <w:rStyle w:val="Zdraznn"/>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hideMark/>
          </w:tcPr>
          <w:p w14:paraId="08DE5CEC" w14:textId="77777777" w:rsidR="00A671BC" w:rsidRPr="0070121E" w:rsidRDefault="00A671BC" w:rsidP="00F32FEA">
            <w:pPr>
              <w:pStyle w:val="Bezmezer"/>
              <w:jc w:val="center"/>
              <w:rPr>
                <w:rStyle w:val="Zdraznn"/>
              </w:rPr>
            </w:pPr>
            <w:r w:rsidRPr="0070121E">
              <w:rPr>
                <w:rStyle w:val="Zdraznn"/>
              </w:rPr>
              <w:t>TC rev.</w:t>
            </w:r>
          </w:p>
        </w:tc>
      </w:tr>
      <w:tr w:rsidR="008A7DE4" w:rsidRPr="0070121E" w14:paraId="676E3343" w14:textId="77777777" w:rsidTr="000E5401">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6009AF84" w14:textId="467B6BB0" w:rsidR="008A7DE4" w:rsidRPr="0070121E" w:rsidRDefault="008A7DE4" w:rsidP="008A7DE4">
            <w:pPr>
              <w:jc w:val="center"/>
              <w:rPr>
                <w:sz w:val="18"/>
                <w:szCs w:val="18"/>
              </w:rPr>
            </w:pPr>
            <w:r>
              <w:rPr>
                <w:sz w:val="18"/>
                <w:szCs w:val="18"/>
              </w:rPr>
              <w:t>1</w:t>
            </w:r>
          </w:p>
        </w:tc>
        <w:tc>
          <w:tcPr>
            <w:tcW w:w="800" w:type="pct"/>
            <w:tcBorders>
              <w:top w:val="single" w:sz="4" w:space="0" w:color="auto"/>
              <w:left w:val="single" w:sz="4" w:space="0" w:color="auto"/>
              <w:bottom w:val="single" w:sz="4" w:space="0" w:color="auto"/>
              <w:right w:val="single" w:sz="4" w:space="0" w:color="auto"/>
            </w:tcBorders>
            <w:vAlign w:val="center"/>
          </w:tcPr>
          <w:p w14:paraId="6E9F3EFB" w14:textId="37E89C93" w:rsidR="008A7DE4" w:rsidRPr="0070121E" w:rsidRDefault="008A7DE4" w:rsidP="008A7DE4">
            <w:pPr>
              <w:rPr>
                <w:sz w:val="18"/>
                <w:szCs w:val="18"/>
              </w:rPr>
            </w:pPr>
            <w:proofErr w:type="spellStart"/>
            <w:r>
              <w:rPr>
                <w:rFonts w:cs="Calibri"/>
                <w:sz w:val="19"/>
                <w:szCs w:val="19"/>
              </w:rPr>
              <w:t>xxxxxxxxxxx</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6E400FD4" w14:textId="16319A0A" w:rsidR="008A7DE4" w:rsidRPr="0070121E" w:rsidRDefault="008A7DE4" w:rsidP="008A7DE4">
            <w:pPr>
              <w:rPr>
                <w:sz w:val="18"/>
                <w:szCs w:val="18"/>
              </w:rPr>
            </w:pPr>
            <w:r>
              <w:rPr>
                <w:sz w:val="18"/>
                <w:szCs w:val="18"/>
              </w:rPr>
              <w:t>28.06.2022</w:t>
            </w:r>
          </w:p>
        </w:tc>
        <w:tc>
          <w:tcPr>
            <w:tcW w:w="2473" w:type="pct"/>
            <w:tcBorders>
              <w:top w:val="single" w:sz="4" w:space="0" w:color="auto"/>
              <w:left w:val="single" w:sz="4" w:space="0" w:color="auto"/>
              <w:bottom w:val="single" w:sz="4" w:space="0" w:color="auto"/>
              <w:right w:val="single" w:sz="4" w:space="0" w:color="auto"/>
            </w:tcBorders>
            <w:vAlign w:val="center"/>
          </w:tcPr>
          <w:p w14:paraId="2AAC208B" w14:textId="4F39A818" w:rsidR="008A7DE4" w:rsidRPr="0070121E" w:rsidRDefault="008A7DE4" w:rsidP="008A7DE4">
            <w:pPr>
              <w:rPr>
                <w:sz w:val="18"/>
                <w:szCs w:val="18"/>
              </w:rPr>
            </w:pPr>
            <w:r>
              <w:rPr>
                <w:sz w:val="18"/>
                <w:szCs w:val="18"/>
              </w:rPr>
              <w:t>Draft</w:t>
            </w:r>
          </w:p>
        </w:tc>
        <w:tc>
          <w:tcPr>
            <w:tcW w:w="508" w:type="pct"/>
            <w:tcBorders>
              <w:top w:val="single" w:sz="4" w:space="0" w:color="auto"/>
              <w:left w:val="single" w:sz="4" w:space="0" w:color="auto"/>
              <w:bottom w:val="single" w:sz="4" w:space="0" w:color="auto"/>
              <w:right w:val="single" w:sz="4" w:space="0" w:color="auto"/>
            </w:tcBorders>
            <w:vAlign w:val="center"/>
          </w:tcPr>
          <w:p w14:paraId="286936F6" w14:textId="5CBCFB9D" w:rsidR="008A7DE4" w:rsidRPr="0070121E" w:rsidRDefault="008A7DE4" w:rsidP="008A7DE4">
            <w:pPr>
              <w:jc w:val="center"/>
              <w:rPr>
                <w:sz w:val="18"/>
                <w:szCs w:val="18"/>
              </w:rPr>
            </w:pPr>
            <w:r>
              <w:rPr>
                <w:sz w:val="18"/>
                <w:szCs w:val="18"/>
              </w:rPr>
              <w:t>A</w:t>
            </w:r>
          </w:p>
        </w:tc>
      </w:tr>
      <w:tr w:rsidR="008A7DE4" w:rsidRPr="0070121E" w14:paraId="0DEEAE4B" w14:textId="77777777" w:rsidTr="000E5401">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09B17E84" w14:textId="410D989D" w:rsidR="008A7DE4" w:rsidRPr="0070121E" w:rsidRDefault="008A7DE4" w:rsidP="008A7DE4">
            <w:pPr>
              <w:jc w:val="center"/>
              <w:rPr>
                <w:sz w:val="18"/>
                <w:szCs w:val="18"/>
              </w:rPr>
            </w:pPr>
            <w:r>
              <w:rPr>
                <w:sz w:val="18"/>
                <w:szCs w:val="18"/>
              </w:rPr>
              <w:t>2</w:t>
            </w:r>
          </w:p>
        </w:tc>
        <w:tc>
          <w:tcPr>
            <w:tcW w:w="800" w:type="pct"/>
            <w:tcBorders>
              <w:top w:val="single" w:sz="4" w:space="0" w:color="auto"/>
              <w:left w:val="single" w:sz="4" w:space="0" w:color="auto"/>
              <w:bottom w:val="single" w:sz="4" w:space="0" w:color="auto"/>
              <w:right w:val="single" w:sz="4" w:space="0" w:color="auto"/>
            </w:tcBorders>
            <w:vAlign w:val="center"/>
          </w:tcPr>
          <w:p w14:paraId="794F3403" w14:textId="39DE5FB0" w:rsidR="008A7DE4" w:rsidRPr="008B0591" w:rsidRDefault="008A7DE4" w:rsidP="008A7DE4">
            <w:pPr>
              <w:rPr>
                <w:sz w:val="18"/>
                <w:szCs w:val="18"/>
              </w:rPr>
            </w:pPr>
            <w:proofErr w:type="spellStart"/>
            <w:r>
              <w:rPr>
                <w:rFonts w:cs="Calibri"/>
                <w:sz w:val="19"/>
                <w:szCs w:val="19"/>
              </w:rPr>
              <w:t>xxxxxxxxxxx</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6E8B61C8" w14:textId="4B2B2134" w:rsidR="008A7DE4" w:rsidRPr="0070121E" w:rsidRDefault="008A7DE4" w:rsidP="008A7DE4">
            <w:pPr>
              <w:rPr>
                <w:sz w:val="18"/>
                <w:szCs w:val="18"/>
              </w:rPr>
            </w:pPr>
            <w:r>
              <w:rPr>
                <w:sz w:val="18"/>
                <w:szCs w:val="18"/>
              </w:rPr>
              <w:t>30.06.2022</w:t>
            </w:r>
          </w:p>
        </w:tc>
        <w:tc>
          <w:tcPr>
            <w:tcW w:w="2473" w:type="pct"/>
            <w:tcBorders>
              <w:top w:val="single" w:sz="4" w:space="0" w:color="auto"/>
              <w:left w:val="single" w:sz="4" w:space="0" w:color="auto"/>
              <w:bottom w:val="single" w:sz="4" w:space="0" w:color="auto"/>
              <w:right w:val="single" w:sz="4" w:space="0" w:color="auto"/>
            </w:tcBorders>
            <w:vAlign w:val="center"/>
          </w:tcPr>
          <w:p w14:paraId="743317E2" w14:textId="36E4E84E" w:rsidR="008A7DE4" w:rsidRPr="0070121E" w:rsidRDefault="008A7DE4" w:rsidP="008A7DE4">
            <w:pPr>
              <w:rPr>
                <w:sz w:val="18"/>
                <w:szCs w:val="18"/>
              </w:rPr>
            </w:pPr>
            <w:r>
              <w:rPr>
                <w:sz w:val="18"/>
                <w:szCs w:val="18"/>
              </w:rPr>
              <w:t>Update of the RSD, version for internal review</w:t>
            </w:r>
          </w:p>
        </w:tc>
        <w:tc>
          <w:tcPr>
            <w:tcW w:w="508" w:type="pct"/>
            <w:tcBorders>
              <w:top w:val="single" w:sz="4" w:space="0" w:color="auto"/>
              <w:left w:val="single" w:sz="4" w:space="0" w:color="auto"/>
              <w:bottom w:val="single" w:sz="4" w:space="0" w:color="auto"/>
              <w:right w:val="single" w:sz="4" w:space="0" w:color="auto"/>
            </w:tcBorders>
            <w:vAlign w:val="center"/>
          </w:tcPr>
          <w:p w14:paraId="67283E66" w14:textId="3CE1E72B" w:rsidR="008A7DE4" w:rsidRPr="0070121E" w:rsidRDefault="008A7DE4" w:rsidP="008A7DE4">
            <w:pPr>
              <w:jc w:val="center"/>
              <w:rPr>
                <w:sz w:val="18"/>
                <w:szCs w:val="18"/>
              </w:rPr>
            </w:pPr>
            <w:r>
              <w:rPr>
                <w:sz w:val="18"/>
                <w:szCs w:val="18"/>
              </w:rPr>
              <w:t>B</w:t>
            </w:r>
          </w:p>
        </w:tc>
      </w:tr>
      <w:tr w:rsidR="008A7DE4" w:rsidRPr="0070121E" w14:paraId="4A2D819A" w14:textId="77777777" w:rsidTr="000E5401">
        <w:trPr>
          <w:trHeight w:val="312"/>
          <w:jc w:val="center"/>
        </w:trPr>
        <w:tc>
          <w:tcPr>
            <w:tcW w:w="491" w:type="pct"/>
            <w:tcBorders>
              <w:top w:val="single" w:sz="4" w:space="0" w:color="auto"/>
              <w:left w:val="single" w:sz="4" w:space="0" w:color="auto"/>
              <w:bottom w:val="single" w:sz="4" w:space="0" w:color="auto"/>
              <w:right w:val="single" w:sz="4" w:space="0" w:color="auto"/>
            </w:tcBorders>
            <w:vAlign w:val="center"/>
          </w:tcPr>
          <w:p w14:paraId="18A1218E" w14:textId="094009DC" w:rsidR="008A7DE4" w:rsidRPr="0070121E" w:rsidRDefault="008A7DE4" w:rsidP="008A7DE4">
            <w:pPr>
              <w:jc w:val="center"/>
              <w:rPr>
                <w:sz w:val="18"/>
                <w:szCs w:val="18"/>
              </w:rPr>
            </w:pPr>
            <w:bookmarkStart w:id="0" w:name="_GoBack" w:colFirst="1" w:colLast="1"/>
            <w:r>
              <w:rPr>
                <w:sz w:val="18"/>
                <w:szCs w:val="18"/>
              </w:rPr>
              <w:t>3</w:t>
            </w:r>
          </w:p>
        </w:tc>
        <w:tc>
          <w:tcPr>
            <w:tcW w:w="800" w:type="pct"/>
            <w:tcBorders>
              <w:top w:val="single" w:sz="4" w:space="0" w:color="auto"/>
              <w:left w:val="single" w:sz="4" w:space="0" w:color="auto"/>
              <w:bottom w:val="single" w:sz="4" w:space="0" w:color="auto"/>
              <w:right w:val="single" w:sz="4" w:space="0" w:color="auto"/>
            </w:tcBorders>
            <w:vAlign w:val="center"/>
          </w:tcPr>
          <w:p w14:paraId="789101CD" w14:textId="268E9E9D" w:rsidR="008A7DE4" w:rsidRPr="00BD6035" w:rsidRDefault="008A7DE4" w:rsidP="008A7DE4">
            <w:pPr>
              <w:rPr>
                <w:sz w:val="18"/>
                <w:szCs w:val="18"/>
              </w:rPr>
            </w:pPr>
            <w:proofErr w:type="spellStart"/>
            <w:r>
              <w:rPr>
                <w:rFonts w:cs="Calibri"/>
                <w:sz w:val="19"/>
                <w:szCs w:val="19"/>
              </w:rPr>
              <w:t>xxxxxxxxxxx</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14:paraId="6DFEFEAB" w14:textId="117411C9" w:rsidR="008A7DE4" w:rsidRPr="0070121E" w:rsidRDefault="008A7DE4" w:rsidP="008A7DE4">
            <w:pPr>
              <w:rPr>
                <w:sz w:val="18"/>
                <w:szCs w:val="18"/>
              </w:rPr>
            </w:pPr>
            <w:r>
              <w:rPr>
                <w:sz w:val="18"/>
                <w:szCs w:val="18"/>
              </w:rPr>
              <w:t>04.07.2022</w:t>
            </w:r>
          </w:p>
        </w:tc>
        <w:tc>
          <w:tcPr>
            <w:tcW w:w="2473" w:type="pct"/>
            <w:tcBorders>
              <w:top w:val="single" w:sz="4" w:space="0" w:color="auto"/>
              <w:left w:val="single" w:sz="4" w:space="0" w:color="auto"/>
              <w:bottom w:val="single" w:sz="4" w:space="0" w:color="auto"/>
              <w:right w:val="single" w:sz="4" w:space="0" w:color="auto"/>
            </w:tcBorders>
            <w:vAlign w:val="center"/>
          </w:tcPr>
          <w:p w14:paraId="6A7CE738" w14:textId="52FF8E6A" w:rsidR="008A7DE4" w:rsidRPr="0070121E" w:rsidRDefault="008A7DE4" w:rsidP="008A7DE4">
            <w:pPr>
              <w:rPr>
                <w:sz w:val="18"/>
                <w:szCs w:val="18"/>
              </w:rPr>
            </w:pPr>
            <w:r>
              <w:rPr>
                <w:sz w:val="18"/>
                <w:szCs w:val="18"/>
              </w:rPr>
              <w:t>RSD update, final version</w:t>
            </w:r>
          </w:p>
        </w:tc>
        <w:tc>
          <w:tcPr>
            <w:tcW w:w="508" w:type="pct"/>
            <w:tcBorders>
              <w:top w:val="single" w:sz="4" w:space="0" w:color="auto"/>
              <w:left w:val="single" w:sz="4" w:space="0" w:color="auto"/>
              <w:bottom w:val="single" w:sz="4" w:space="0" w:color="auto"/>
              <w:right w:val="single" w:sz="4" w:space="0" w:color="auto"/>
            </w:tcBorders>
            <w:vAlign w:val="center"/>
          </w:tcPr>
          <w:p w14:paraId="54BF4E59" w14:textId="0E5F0674" w:rsidR="008A7DE4" w:rsidRPr="0070121E" w:rsidRDefault="008A7DE4" w:rsidP="008A7DE4">
            <w:pPr>
              <w:jc w:val="center"/>
              <w:rPr>
                <w:sz w:val="18"/>
                <w:szCs w:val="18"/>
              </w:rPr>
            </w:pPr>
            <w:r>
              <w:rPr>
                <w:sz w:val="18"/>
                <w:szCs w:val="18"/>
              </w:rPr>
              <w:t>C</w:t>
            </w:r>
          </w:p>
        </w:tc>
      </w:tr>
      <w:bookmarkEnd w:id="0"/>
    </w:tbl>
    <w:p w14:paraId="4ED1BF8B" w14:textId="77777777" w:rsidR="00900A40" w:rsidRDefault="00900A40">
      <w:r>
        <w:br w:type="page"/>
      </w:r>
    </w:p>
    <w:bookmarkStart w:id="1" w:name="_Toc385222025" w:displacedByCustomXml="next"/>
    <w:bookmarkEnd w:id="1" w:displacedByCustomXml="next"/>
    <w:sdt>
      <w:sdtPr>
        <w:rPr>
          <w:rFonts w:ascii="Univers" w:eastAsia="Calibri" w:hAnsi="Univers" w:cs="Times New Roman"/>
          <w:b w:val="0"/>
          <w:bCs w:val="0"/>
          <w:iCs w:val="0"/>
          <w:color w:val="auto"/>
          <w:sz w:val="22"/>
          <w:szCs w:val="32"/>
        </w:rPr>
        <w:id w:val="-1893648791"/>
        <w:docPartObj>
          <w:docPartGallery w:val="Table of Contents"/>
          <w:docPartUnique/>
        </w:docPartObj>
      </w:sdtPr>
      <w:sdtEndPr>
        <w:rPr>
          <w:rFonts w:ascii="Verdana" w:hAnsi="Verdana"/>
          <w:color w:val="262626"/>
          <w:sz w:val="18"/>
        </w:rPr>
      </w:sdtEndPr>
      <w:sdtContent>
        <w:p w14:paraId="5FAE2617" w14:textId="77777777" w:rsidR="00900A40" w:rsidRDefault="00900A40" w:rsidP="00900A40">
          <w:pPr>
            <w:pStyle w:val="Nadpisobsahu"/>
            <w:spacing w:before="0"/>
            <w:ind w:left="0" w:firstLine="0"/>
            <w:rPr>
              <w:rFonts w:ascii="Univers" w:eastAsia="Calibri" w:hAnsi="Univers" w:cs="Times New Roman"/>
              <w:b w:val="0"/>
              <w:bCs w:val="0"/>
              <w:iCs w:val="0"/>
              <w:color w:val="auto"/>
              <w:sz w:val="22"/>
              <w:szCs w:val="32"/>
            </w:rPr>
          </w:pPr>
        </w:p>
        <w:p w14:paraId="36F81E17" w14:textId="77777777" w:rsidR="004E2DE5" w:rsidRPr="00080FE1" w:rsidRDefault="004E2DE5" w:rsidP="00900A40">
          <w:pPr>
            <w:pStyle w:val="Nadpisobsahu"/>
            <w:spacing w:before="0"/>
            <w:ind w:left="0" w:firstLine="0"/>
          </w:pPr>
          <w:r w:rsidRPr="00546065">
            <w:rPr>
              <w:color w:val="FF6633" w:themeColor="accent1"/>
            </w:rPr>
            <w:t>Table of Content</w:t>
          </w:r>
        </w:p>
        <w:p w14:paraId="67A73B1C" w14:textId="77777777" w:rsidR="004E2DE5" w:rsidRPr="0070121E" w:rsidRDefault="004E2DE5" w:rsidP="004E2DE5">
          <w:pPr>
            <w:pStyle w:val="Bezmezer"/>
          </w:pPr>
        </w:p>
        <w:p w14:paraId="0F2455BB" w14:textId="0BC0C3D5" w:rsidR="009A22B7" w:rsidRDefault="004E2DE5">
          <w:pPr>
            <w:pStyle w:val="Obsah1"/>
            <w:tabs>
              <w:tab w:val="right" w:leader="dot" w:pos="8698"/>
            </w:tabs>
            <w:rPr>
              <w:rFonts w:asciiTheme="minorHAnsi" w:eastAsiaTheme="minorEastAsia" w:hAnsiTheme="minorHAnsi" w:cstheme="minorBidi"/>
              <w:noProof/>
              <w:color w:val="auto"/>
              <w:sz w:val="22"/>
              <w:lang w:val="en-GB" w:eastAsia="en-GB"/>
            </w:rPr>
          </w:pPr>
          <w:r w:rsidRPr="0070121E">
            <w:fldChar w:fldCharType="begin"/>
          </w:r>
          <w:r w:rsidRPr="0070121E">
            <w:instrText xml:space="preserve"> TOC \o "1-3" \h \z \u </w:instrText>
          </w:r>
          <w:r w:rsidRPr="0070121E">
            <w:fldChar w:fldCharType="separate"/>
          </w:r>
          <w:hyperlink w:anchor="_Toc107837659" w:history="1">
            <w:r w:rsidR="009A22B7" w:rsidRPr="00ED06FD">
              <w:rPr>
                <w:rStyle w:val="Hypertextovodkaz"/>
                <w:noProof/>
              </w:rPr>
              <w:t>1. Introduction</w:t>
            </w:r>
            <w:r w:rsidR="009A22B7">
              <w:rPr>
                <w:noProof/>
                <w:webHidden/>
              </w:rPr>
              <w:tab/>
            </w:r>
            <w:r w:rsidR="009A22B7">
              <w:rPr>
                <w:noProof/>
                <w:webHidden/>
              </w:rPr>
              <w:fldChar w:fldCharType="begin"/>
            </w:r>
            <w:r w:rsidR="009A22B7">
              <w:rPr>
                <w:noProof/>
                <w:webHidden/>
              </w:rPr>
              <w:instrText xml:space="preserve"> PAGEREF _Toc107837659 \h </w:instrText>
            </w:r>
            <w:r w:rsidR="009A22B7">
              <w:rPr>
                <w:noProof/>
                <w:webHidden/>
              </w:rPr>
            </w:r>
            <w:r w:rsidR="009A22B7">
              <w:rPr>
                <w:noProof/>
                <w:webHidden/>
              </w:rPr>
              <w:fldChar w:fldCharType="separate"/>
            </w:r>
            <w:r w:rsidR="009A22B7">
              <w:rPr>
                <w:noProof/>
                <w:webHidden/>
              </w:rPr>
              <w:t>4</w:t>
            </w:r>
            <w:r w:rsidR="009A22B7">
              <w:rPr>
                <w:noProof/>
                <w:webHidden/>
              </w:rPr>
              <w:fldChar w:fldCharType="end"/>
            </w:r>
          </w:hyperlink>
        </w:p>
        <w:p w14:paraId="7FF998C2" w14:textId="17A68B78"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60" w:history="1">
            <w:r w:rsidR="009A22B7" w:rsidRPr="00ED06FD">
              <w:rPr>
                <w:rStyle w:val="Hypertextovodkaz"/>
                <w:noProof/>
              </w:rPr>
              <w:t>1.1. Purpose</w:t>
            </w:r>
            <w:r w:rsidR="009A22B7">
              <w:rPr>
                <w:noProof/>
                <w:webHidden/>
              </w:rPr>
              <w:tab/>
            </w:r>
            <w:r w:rsidR="009A22B7">
              <w:rPr>
                <w:noProof/>
                <w:webHidden/>
              </w:rPr>
              <w:fldChar w:fldCharType="begin"/>
            </w:r>
            <w:r w:rsidR="009A22B7">
              <w:rPr>
                <w:noProof/>
                <w:webHidden/>
              </w:rPr>
              <w:instrText xml:space="preserve"> PAGEREF _Toc107837660 \h </w:instrText>
            </w:r>
            <w:r w:rsidR="009A22B7">
              <w:rPr>
                <w:noProof/>
                <w:webHidden/>
              </w:rPr>
            </w:r>
            <w:r w:rsidR="009A22B7">
              <w:rPr>
                <w:noProof/>
                <w:webHidden/>
              </w:rPr>
              <w:fldChar w:fldCharType="separate"/>
            </w:r>
            <w:r w:rsidR="009A22B7">
              <w:rPr>
                <w:noProof/>
                <w:webHidden/>
              </w:rPr>
              <w:t>4</w:t>
            </w:r>
            <w:r w:rsidR="009A22B7">
              <w:rPr>
                <w:noProof/>
                <w:webHidden/>
              </w:rPr>
              <w:fldChar w:fldCharType="end"/>
            </w:r>
          </w:hyperlink>
        </w:p>
        <w:p w14:paraId="256642AA" w14:textId="47F81D22"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61" w:history="1">
            <w:r w:rsidR="009A22B7" w:rsidRPr="00ED06FD">
              <w:rPr>
                <w:rStyle w:val="Hypertextovodkaz"/>
                <w:noProof/>
              </w:rPr>
              <w:t>1.2. Scope</w:t>
            </w:r>
            <w:r w:rsidR="009A22B7">
              <w:rPr>
                <w:noProof/>
                <w:webHidden/>
              </w:rPr>
              <w:tab/>
            </w:r>
            <w:r w:rsidR="009A22B7">
              <w:rPr>
                <w:noProof/>
                <w:webHidden/>
              </w:rPr>
              <w:fldChar w:fldCharType="begin"/>
            </w:r>
            <w:r w:rsidR="009A22B7">
              <w:rPr>
                <w:noProof/>
                <w:webHidden/>
              </w:rPr>
              <w:instrText xml:space="preserve"> PAGEREF _Toc107837661 \h </w:instrText>
            </w:r>
            <w:r w:rsidR="009A22B7">
              <w:rPr>
                <w:noProof/>
                <w:webHidden/>
              </w:rPr>
            </w:r>
            <w:r w:rsidR="009A22B7">
              <w:rPr>
                <w:noProof/>
                <w:webHidden/>
              </w:rPr>
              <w:fldChar w:fldCharType="separate"/>
            </w:r>
            <w:r w:rsidR="009A22B7">
              <w:rPr>
                <w:noProof/>
                <w:webHidden/>
              </w:rPr>
              <w:t>4</w:t>
            </w:r>
            <w:r w:rsidR="009A22B7">
              <w:rPr>
                <w:noProof/>
                <w:webHidden/>
              </w:rPr>
              <w:fldChar w:fldCharType="end"/>
            </w:r>
          </w:hyperlink>
        </w:p>
        <w:p w14:paraId="5F1834B8" w14:textId="04D3D693"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62" w:history="1">
            <w:r w:rsidR="009A22B7" w:rsidRPr="00ED06FD">
              <w:rPr>
                <w:rStyle w:val="Hypertextovodkaz"/>
                <w:noProof/>
              </w:rPr>
              <w:t>1.3. Terms, Definitions and Abbreviations</w:t>
            </w:r>
            <w:r w:rsidR="009A22B7">
              <w:rPr>
                <w:noProof/>
                <w:webHidden/>
              </w:rPr>
              <w:tab/>
            </w:r>
            <w:r w:rsidR="009A22B7">
              <w:rPr>
                <w:noProof/>
                <w:webHidden/>
              </w:rPr>
              <w:fldChar w:fldCharType="begin"/>
            </w:r>
            <w:r w:rsidR="009A22B7">
              <w:rPr>
                <w:noProof/>
                <w:webHidden/>
              </w:rPr>
              <w:instrText xml:space="preserve"> PAGEREF _Toc107837662 \h </w:instrText>
            </w:r>
            <w:r w:rsidR="009A22B7">
              <w:rPr>
                <w:noProof/>
                <w:webHidden/>
              </w:rPr>
            </w:r>
            <w:r w:rsidR="009A22B7">
              <w:rPr>
                <w:noProof/>
                <w:webHidden/>
              </w:rPr>
              <w:fldChar w:fldCharType="separate"/>
            </w:r>
            <w:r w:rsidR="009A22B7">
              <w:rPr>
                <w:noProof/>
                <w:webHidden/>
              </w:rPr>
              <w:t>4</w:t>
            </w:r>
            <w:r w:rsidR="009A22B7">
              <w:rPr>
                <w:noProof/>
                <w:webHidden/>
              </w:rPr>
              <w:fldChar w:fldCharType="end"/>
            </w:r>
          </w:hyperlink>
        </w:p>
        <w:p w14:paraId="3EAB6331" w14:textId="7834B345"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63" w:history="1">
            <w:r w:rsidR="009A22B7" w:rsidRPr="00ED06FD">
              <w:rPr>
                <w:rStyle w:val="Hypertextovodkaz"/>
                <w:noProof/>
              </w:rPr>
              <w:t>1.4. Reference documents</w:t>
            </w:r>
            <w:r w:rsidR="009A22B7">
              <w:rPr>
                <w:noProof/>
                <w:webHidden/>
              </w:rPr>
              <w:tab/>
            </w:r>
            <w:r w:rsidR="009A22B7">
              <w:rPr>
                <w:noProof/>
                <w:webHidden/>
              </w:rPr>
              <w:fldChar w:fldCharType="begin"/>
            </w:r>
            <w:r w:rsidR="009A22B7">
              <w:rPr>
                <w:noProof/>
                <w:webHidden/>
              </w:rPr>
              <w:instrText xml:space="preserve"> PAGEREF _Toc107837663 \h </w:instrText>
            </w:r>
            <w:r w:rsidR="009A22B7">
              <w:rPr>
                <w:noProof/>
                <w:webHidden/>
              </w:rPr>
            </w:r>
            <w:r w:rsidR="009A22B7">
              <w:rPr>
                <w:noProof/>
                <w:webHidden/>
              </w:rPr>
              <w:fldChar w:fldCharType="separate"/>
            </w:r>
            <w:r w:rsidR="009A22B7">
              <w:rPr>
                <w:noProof/>
                <w:webHidden/>
              </w:rPr>
              <w:t>4</w:t>
            </w:r>
            <w:r w:rsidR="009A22B7">
              <w:rPr>
                <w:noProof/>
                <w:webHidden/>
              </w:rPr>
              <w:fldChar w:fldCharType="end"/>
            </w:r>
          </w:hyperlink>
        </w:p>
        <w:p w14:paraId="50091B4D" w14:textId="4EB88CD5"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64" w:history="1">
            <w:r w:rsidR="009A22B7" w:rsidRPr="00ED06FD">
              <w:rPr>
                <w:rStyle w:val="Hypertextovodkaz"/>
                <w:noProof/>
              </w:rPr>
              <w:t>1.5. References to standards</w:t>
            </w:r>
            <w:r w:rsidR="009A22B7">
              <w:rPr>
                <w:noProof/>
                <w:webHidden/>
              </w:rPr>
              <w:tab/>
            </w:r>
            <w:r w:rsidR="009A22B7">
              <w:rPr>
                <w:noProof/>
                <w:webHidden/>
              </w:rPr>
              <w:fldChar w:fldCharType="begin"/>
            </w:r>
            <w:r w:rsidR="009A22B7">
              <w:rPr>
                <w:noProof/>
                <w:webHidden/>
              </w:rPr>
              <w:instrText xml:space="preserve"> PAGEREF _Toc107837664 \h </w:instrText>
            </w:r>
            <w:r w:rsidR="009A22B7">
              <w:rPr>
                <w:noProof/>
                <w:webHidden/>
              </w:rPr>
            </w:r>
            <w:r w:rsidR="009A22B7">
              <w:rPr>
                <w:noProof/>
                <w:webHidden/>
              </w:rPr>
              <w:fldChar w:fldCharType="separate"/>
            </w:r>
            <w:r w:rsidR="009A22B7">
              <w:rPr>
                <w:noProof/>
                <w:webHidden/>
              </w:rPr>
              <w:t>5</w:t>
            </w:r>
            <w:r w:rsidR="009A22B7">
              <w:rPr>
                <w:noProof/>
                <w:webHidden/>
              </w:rPr>
              <w:fldChar w:fldCharType="end"/>
            </w:r>
          </w:hyperlink>
        </w:p>
        <w:p w14:paraId="08694446" w14:textId="6922E697" w:rsidR="009A22B7" w:rsidRDefault="008A7DE4">
          <w:pPr>
            <w:pStyle w:val="Obsah1"/>
            <w:tabs>
              <w:tab w:val="right" w:leader="dot" w:pos="8698"/>
            </w:tabs>
            <w:rPr>
              <w:rFonts w:asciiTheme="minorHAnsi" w:eastAsiaTheme="minorEastAsia" w:hAnsiTheme="minorHAnsi" w:cstheme="minorBidi"/>
              <w:noProof/>
              <w:color w:val="auto"/>
              <w:sz w:val="22"/>
              <w:lang w:val="en-GB" w:eastAsia="en-GB"/>
            </w:rPr>
          </w:pPr>
          <w:hyperlink w:anchor="_Toc107837665" w:history="1">
            <w:r w:rsidR="009A22B7" w:rsidRPr="00ED06FD">
              <w:rPr>
                <w:rStyle w:val="Hypertextovodkaz"/>
                <w:noProof/>
                <w:lang w:val="en-GB"/>
              </w:rPr>
              <w:t>2. General requirements for the Crystal Set</w:t>
            </w:r>
            <w:r w:rsidR="009A22B7">
              <w:rPr>
                <w:noProof/>
                <w:webHidden/>
              </w:rPr>
              <w:tab/>
            </w:r>
            <w:r w:rsidR="009A22B7">
              <w:rPr>
                <w:noProof/>
                <w:webHidden/>
              </w:rPr>
              <w:fldChar w:fldCharType="begin"/>
            </w:r>
            <w:r w:rsidR="009A22B7">
              <w:rPr>
                <w:noProof/>
                <w:webHidden/>
              </w:rPr>
              <w:instrText xml:space="preserve"> PAGEREF _Toc107837665 \h </w:instrText>
            </w:r>
            <w:r w:rsidR="009A22B7">
              <w:rPr>
                <w:noProof/>
                <w:webHidden/>
              </w:rPr>
            </w:r>
            <w:r w:rsidR="009A22B7">
              <w:rPr>
                <w:noProof/>
                <w:webHidden/>
              </w:rPr>
              <w:fldChar w:fldCharType="separate"/>
            </w:r>
            <w:r w:rsidR="009A22B7">
              <w:rPr>
                <w:noProof/>
                <w:webHidden/>
              </w:rPr>
              <w:t>5</w:t>
            </w:r>
            <w:r w:rsidR="009A22B7">
              <w:rPr>
                <w:noProof/>
                <w:webHidden/>
              </w:rPr>
              <w:fldChar w:fldCharType="end"/>
            </w:r>
          </w:hyperlink>
        </w:p>
        <w:p w14:paraId="496CE91A" w14:textId="561EB5B2" w:rsidR="009A22B7" w:rsidRDefault="008A7DE4">
          <w:pPr>
            <w:pStyle w:val="Obsah1"/>
            <w:tabs>
              <w:tab w:val="right" w:leader="dot" w:pos="8698"/>
            </w:tabs>
            <w:rPr>
              <w:rFonts w:asciiTheme="minorHAnsi" w:eastAsiaTheme="minorEastAsia" w:hAnsiTheme="minorHAnsi" w:cstheme="minorBidi"/>
              <w:noProof/>
              <w:color w:val="auto"/>
              <w:sz w:val="22"/>
              <w:lang w:val="en-GB" w:eastAsia="en-GB"/>
            </w:rPr>
          </w:pPr>
          <w:hyperlink w:anchor="_Toc107837666" w:history="1">
            <w:r w:rsidR="009A22B7" w:rsidRPr="00ED06FD">
              <w:rPr>
                <w:rStyle w:val="Hypertextovodkaz"/>
                <w:noProof/>
              </w:rPr>
              <w:t>3. Delivery requirements</w:t>
            </w:r>
            <w:r w:rsidR="009A22B7">
              <w:rPr>
                <w:noProof/>
                <w:webHidden/>
              </w:rPr>
              <w:tab/>
            </w:r>
            <w:r w:rsidR="009A22B7">
              <w:rPr>
                <w:noProof/>
                <w:webHidden/>
              </w:rPr>
              <w:fldChar w:fldCharType="begin"/>
            </w:r>
            <w:r w:rsidR="009A22B7">
              <w:rPr>
                <w:noProof/>
                <w:webHidden/>
              </w:rPr>
              <w:instrText xml:space="preserve"> PAGEREF _Toc107837666 \h </w:instrText>
            </w:r>
            <w:r w:rsidR="009A22B7">
              <w:rPr>
                <w:noProof/>
                <w:webHidden/>
              </w:rPr>
            </w:r>
            <w:r w:rsidR="009A22B7">
              <w:rPr>
                <w:noProof/>
                <w:webHidden/>
              </w:rPr>
              <w:fldChar w:fldCharType="separate"/>
            </w:r>
            <w:r w:rsidR="009A22B7">
              <w:rPr>
                <w:noProof/>
                <w:webHidden/>
              </w:rPr>
              <w:t>6</w:t>
            </w:r>
            <w:r w:rsidR="009A22B7">
              <w:rPr>
                <w:noProof/>
                <w:webHidden/>
              </w:rPr>
              <w:fldChar w:fldCharType="end"/>
            </w:r>
          </w:hyperlink>
        </w:p>
        <w:p w14:paraId="723762B5" w14:textId="4FD0EC74" w:rsidR="009A22B7" w:rsidRDefault="008A7DE4">
          <w:pPr>
            <w:pStyle w:val="Obsah1"/>
            <w:tabs>
              <w:tab w:val="right" w:leader="dot" w:pos="8698"/>
            </w:tabs>
            <w:rPr>
              <w:rFonts w:asciiTheme="minorHAnsi" w:eastAsiaTheme="minorEastAsia" w:hAnsiTheme="minorHAnsi" w:cstheme="minorBidi"/>
              <w:noProof/>
              <w:color w:val="auto"/>
              <w:sz w:val="22"/>
              <w:lang w:val="en-GB" w:eastAsia="en-GB"/>
            </w:rPr>
          </w:pPr>
          <w:hyperlink w:anchor="_Toc107837667" w:history="1">
            <w:r w:rsidR="009A22B7" w:rsidRPr="00ED06FD">
              <w:rPr>
                <w:rStyle w:val="Hypertextovodkaz"/>
                <w:noProof/>
                <w:lang w:val="en-GB"/>
              </w:rPr>
              <w:t>4. Safety Requirements</w:t>
            </w:r>
            <w:r w:rsidR="009A22B7">
              <w:rPr>
                <w:noProof/>
                <w:webHidden/>
              </w:rPr>
              <w:tab/>
            </w:r>
            <w:r w:rsidR="009A22B7">
              <w:rPr>
                <w:noProof/>
                <w:webHidden/>
              </w:rPr>
              <w:fldChar w:fldCharType="begin"/>
            </w:r>
            <w:r w:rsidR="009A22B7">
              <w:rPr>
                <w:noProof/>
                <w:webHidden/>
              </w:rPr>
              <w:instrText xml:space="preserve"> PAGEREF _Toc107837667 \h </w:instrText>
            </w:r>
            <w:r w:rsidR="009A22B7">
              <w:rPr>
                <w:noProof/>
                <w:webHidden/>
              </w:rPr>
            </w:r>
            <w:r w:rsidR="009A22B7">
              <w:rPr>
                <w:noProof/>
                <w:webHidden/>
              </w:rPr>
              <w:fldChar w:fldCharType="separate"/>
            </w:r>
            <w:r w:rsidR="009A22B7">
              <w:rPr>
                <w:noProof/>
                <w:webHidden/>
              </w:rPr>
              <w:t>6</w:t>
            </w:r>
            <w:r w:rsidR="009A22B7">
              <w:rPr>
                <w:noProof/>
                <w:webHidden/>
              </w:rPr>
              <w:fldChar w:fldCharType="end"/>
            </w:r>
          </w:hyperlink>
        </w:p>
        <w:p w14:paraId="51D2B8E8" w14:textId="79CEC864" w:rsidR="009A22B7" w:rsidRDefault="008A7DE4">
          <w:pPr>
            <w:pStyle w:val="Obsah1"/>
            <w:tabs>
              <w:tab w:val="right" w:leader="dot" w:pos="8698"/>
            </w:tabs>
            <w:rPr>
              <w:rFonts w:asciiTheme="minorHAnsi" w:eastAsiaTheme="minorEastAsia" w:hAnsiTheme="minorHAnsi" w:cstheme="minorBidi"/>
              <w:noProof/>
              <w:color w:val="auto"/>
              <w:sz w:val="22"/>
              <w:lang w:val="en-GB" w:eastAsia="en-GB"/>
            </w:rPr>
          </w:pPr>
          <w:hyperlink w:anchor="_Toc107837668" w:history="1">
            <w:r w:rsidR="009A22B7" w:rsidRPr="00ED06FD">
              <w:rPr>
                <w:rStyle w:val="Hypertextovodkaz"/>
                <w:noProof/>
              </w:rPr>
              <w:t>5. Quality requirements</w:t>
            </w:r>
            <w:r w:rsidR="009A22B7">
              <w:rPr>
                <w:noProof/>
                <w:webHidden/>
              </w:rPr>
              <w:tab/>
            </w:r>
            <w:r w:rsidR="009A22B7">
              <w:rPr>
                <w:noProof/>
                <w:webHidden/>
              </w:rPr>
              <w:fldChar w:fldCharType="begin"/>
            </w:r>
            <w:r w:rsidR="009A22B7">
              <w:rPr>
                <w:noProof/>
                <w:webHidden/>
              </w:rPr>
              <w:instrText xml:space="preserve"> PAGEREF _Toc107837668 \h </w:instrText>
            </w:r>
            <w:r w:rsidR="009A22B7">
              <w:rPr>
                <w:noProof/>
                <w:webHidden/>
              </w:rPr>
            </w:r>
            <w:r w:rsidR="009A22B7">
              <w:rPr>
                <w:noProof/>
                <w:webHidden/>
              </w:rPr>
              <w:fldChar w:fldCharType="separate"/>
            </w:r>
            <w:r w:rsidR="009A22B7">
              <w:rPr>
                <w:noProof/>
                <w:webHidden/>
              </w:rPr>
              <w:t>6</w:t>
            </w:r>
            <w:r w:rsidR="009A22B7">
              <w:rPr>
                <w:noProof/>
                <w:webHidden/>
              </w:rPr>
              <w:fldChar w:fldCharType="end"/>
            </w:r>
          </w:hyperlink>
        </w:p>
        <w:p w14:paraId="1C0C7F90" w14:textId="3083B1E9"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69" w:history="1">
            <w:r w:rsidR="009A22B7" w:rsidRPr="00ED06FD">
              <w:rPr>
                <w:rStyle w:val="Hypertextovodkaz"/>
                <w:noProof/>
              </w:rPr>
              <w:t>5.1. General quality requirements</w:t>
            </w:r>
            <w:r w:rsidR="009A22B7">
              <w:rPr>
                <w:noProof/>
                <w:webHidden/>
              </w:rPr>
              <w:tab/>
            </w:r>
            <w:r w:rsidR="009A22B7">
              <w:rPr>
                <w:noProof/>
                <w:webHidden/>
              </w:rPr>
              <w:fldChar w:fldCharType="begin"/>
            </w:r>
            <w:r w:rsidR="009A22B7">
              <w:rPr>
                <w:noProof/>
                <w:webHidden/>
              </w:rPr>
              <w:instrText xml:space="preserve"> PAGEREF _Toc107837669 \h </w:instrText>
            </w:r>
            <w:r w:rsidR="009A22B7">
              <w:rPr>
                <w:noProof/>
                <w:webHidden/>
              </w:rPr>
            </w:r>
            <w:r w:rsidR="009A22B7">
              <w:rPr>
                <w:noProof/>
                <w:webHidden/>
              </w:rPr>
              <w:fldChar w:fldCharType="separate"/>
            </w:r>
            <w:r w:rsidR="009A22B7">
              <w:rPr>
                <w:noProof/>
                <w:webHidden/>
              </w:rPr>
              <w:t>6</w:t>
            </w:r>
            <w:r w:rsidR="009A22B7">
              <w:rPr>
                <w:noProof/>
                <w:webHidden/>
              </w:rPr>
              <w:fldChar w:fldCharType="end"/>
            </w:r>
          </w:hyperlink>
        </w:p>
        <w:p w14:paraId="268684A4" w14:textId="53F8D6AF" w:rsidR="009A22B7" w:rsidRDefault="008A7DE4">
          <w:pPr>
            <w:pStyle w:val="Obsah2"/>
            <w:tabs>
              <w:tab w:val="right" w:leader="dot" w:pos="8698"/>
            </w:tabs>
            <w:rPr>
              <w:rFonts w:asciiTheme="minorHAnsi" w:eastAsiaTheme="minorEastAsia" w:hAnsiTheme="minorHAnsi" w:cstheme="minorBidi"/>
              <w:noProof/>
              <w:color w:val="auto"/>
              <w:sz w:val="22"/>
              <w:lang w:val="en-GB" w:eastAsia="en-GB"/>
            </w:rPr>
          </w:pPr>
          <w:hyperlink w:anchor="_Toc107837670" w:history="1">
            <w:r w:rsidR="009A22B7" w:rsidRPr="00ED06FD">
              <w:rPr>
                <w:rStyle w:val="Hypertextovodkaz"/>
                <w:noProof/>
              </w:rPr>
              <w:t>5.2. Acceptance</w:t>
            </w:r>
            <w:r w:rsidR="009A22B7">
              <w:rPr>
                <w:noProof/>
                <w:webHidden/>
              </w:rPr>
              <w:tab/>
            </w:r>
            <w:r w:rsidR="009A22B7">
              <w:rPr>
                <w:noProof/>
                <w:webHidden/>
              </w:rPr>
              <w:fldChar w:fldCharType="begin"/>
            </w:r>
            <w:r w:rsidR="009A22B7">
              <w:rPr>
                <w:noProof/>
                <w:webHidden/>
              </w:rPr>
              <w:instrText xml:space="preserve"> PAGEREF _Toc107837670 \h </w:instrText>
            </w:r>
            <w:r w:rsidR="009A22B7">
              <w:rPr>
                <w:noProof/>
                <w:webHidden/>
              </w:rPr>
            </w:r>
            <w:r w:rsidR="009A22B7">
              <w:rPr>
                <w:noProof/>
                <w:webHidden/>
              </w:rPr>
              <w:fldChar w:fldCharType="separate"/>
            </w:r>
            <w:r w:rsidR="009A22B7">
              <w:rPr>
                <w:noProof/>
                <w:webHidden/>
              </w:rPr>
              <w:t>7</w:t>
            </w:r>
            <w:r w:rsidR="009A22B7">
              <w:rPr>
                <w:noProof/>
                <w:webHidden/>
              </w:rPr>
              <w:fldChar w:fldCharType="end"/>
            </w:r>
          </w:hyperlink>
        </w:p>
        <w:p w14:paraId="61645DCB" w14:textId="4F306876" w:rsidR="004E2DE5" w:rsidRPr="0070121E" w:rsidRDefault="004E2DE5" w:rsidP="004E2DE5">
          <w:pPr>
            <w:pStyle w:val="Bezmezer"/>
          </w:pPr>
          <w:r w:rsidRPr="0070121E">
            <w:fldChar w:fldCharType="end"/>
          </w:r>
        </w:p>
      </w:sdtContent>
    </w:sdt>
    <w:p w14:paraId="626F3014" w14:textId="77777777" w:rsidR="004E2DE5" w:rsidRDefault="004E2DE5" w:rsidP="000E5401">
      <w:pPr>
        <w:pStyle w:val="Bezmezer"/>
      </w:pPr>
      <w:bookmarkStart w:id="2" w:name="_Ref449132948"/>
      <w:r w:rsidRPr="0070121E">
        <w:br w:type="page"/>
      </w:r>
      <w:bookmarkEnd w:id="2"/>
    </w:p>
    <w:p w14:paraId="5E94485B" w14:textId="77777777" w:rsidR="000E5401" w:rsidRDefault="000E5401" w:rsidP="000E5401">
      <w:pPr>
        <w:pStyle w:val="Nadpis1"/>
        <w:spacing w:before="480"/>
        <w:jc w:val="left"/>
      </w:pPr>
      <w:bookmarkStart w:id="3" w:name="_Toc393951449"/>
      <w:bookmarkStart w:id="4" w:name="_Toc410921290"/>
      <w:bookmarkStart w:id="5" w:name="_Toc451191212"/>
      <w:bookmarkStart w:id="6" w:name="_Toc107837659"/>
      <w:r w:rsidRPr="000D3F77">
        <w:t>Introduction</w:t>
      </w:r>
      <w:bookmarkEnd w:id="3"/>
      <w:bookmarkEnd w:id="4"/>
      <w:bookmarkEnd w:id="5"/>
      <w:bookmarkEnd w:id="6"/>
    </w:p>
    <w:p w14:paraId="79A8A3C5" w14:textId="77777777" w:rsidR="000E5401" w:rsidRPr="002E6030" w:rsidRDefault="000E5401" w:rsidP="000E5401">
      <w:pPr>
        <w:pStyle w:val="Bezmezer"/>
        <w:rPr>
          <w:sz w:val="6"/>
          <w:szCs w:val="6"/>
        </w:rPr>
      </w:pPr>
    </w:p>
    <w:p w14:paraId="559FBF2A" w14:textId="77777777" w:rsidR="000E5401" w:rsidRDefault="000E5401" w:rsidP="000E5401">
      <w:pPr>
        <w:pStyle w:val="Nadpis2"/>
        <w:spacing w:after="200" w:line="276" w:lineRule="auto"/>
        <w:ind w:left="792"/>
        <w:contextualSpacing/>
        <w:jc w:val="left"/>
      </w:pPr>
      <w:bookmarkStart w:id="7" w:name="_Toc393951450"/>
      <w:bookmarkStart w:id="8" w:name="_Toc410921291"/>
      <w:bookmarkStart w:id="9" w:name="_Toc451191213"/>
      <w:bookmarkStart w:id="10" w:name="_Toc107837660"/>
      <w:r w:rsidRPr="000D3F77">
        <w:t>Purpose</w:t>
      </w:r>
      <w:bookmarkEnd w:id="7"/>
      <w:bookmarkEnd w:id="8"/>
      <w:bookmarkEnd w:id="9"/>
      <w:bookmarkEnd w:id="10"/>
    </w:p>
    <w:p w14:paraId="6C759F2C" w14:textId="7AEF576C" w:rsidR="00900A40" w:rsidRPr="00715340" w:rsidRDefault="00715340" w:rsidP="00715340">
      <w:pPr>
        <w:ind w:firstLine="284"/>
        <w:jc w:val="both"/>
        <w:rPr>
          <w:szCs w:val="20"/>
        </w:rPr>
      </w:pPr>
      <w:bookmarkStart w:id="11" w:name="OLE_LINK7"/>
      <w:r w:rsidRPr="00715340">
        <w:rPr>
          <w:szCs w:val="20"/>
        </w:rPr>
        <w:t xml:space="preserve">This Requirements Specification Document (RSD) lists the technical requirements and constraints for the selection of </w:t>
      </w:r>
      <w:bookmarkEnd w:id="11"/>
      <w:r w:rsidR="00D20894">
        <w:rPr>
          <w:szCs w:val="20"/>
        </w:rPr>
        <w:t xml:space="preserve">a set of Cr-cladded </w:t>
      </w:r>
      <w:proofErr w:type="spellStart"/>
      <w:r w:rsidR="00D20894">
        <w:rPr>
          <w:szCs w:val="20"/>
        </w:rPr>
        <w:t>Yb</w:t>
      </w:r>
      <w:proofErr w:type="gramStart"/>
      <w:r w:rsidR="00D20894">
        <w:rPr>
          <w:szCs w:val="20"/>
        </w:rPr>
        <w:t>:YAG</w:t>
      </w:r>
      <w:proofErr w:type="spellEnd"/>
      <w:proofErr w:type="gramEnd"/>
      <w:r w:rsidR="00D20894">
        <w:rPr>
          <w:szCs w:val="20"/>
        </w:rPr>
        <w:t xml:space="preserve"> slabs to serve as a spare set for the current cryogenically cooled multi-pass pump laser in the DUHA project.</w:t>
      </w:r>
    </w:p>
    <w:p w14:paraId="776850EB" w14:textId="77777777" w:rsidR="000E5401" w:rsidRDefault="000E5401" w:rsidP="000E5401">
      <w:pPr>
        <w:pStyle w:val="Nadpis2"/>
        <w:spacing w:after="200" w:line="276" w:lineRule="auto"/>
        <w:ind w:left="792"/>
        <w:contextualSpacing/>
        <w:jc w:val="left"/>
      </w:pPr>
      <w:bookmarkStart w:id="12" w:name="_Toc393951451"/>
      <w:bookmarkStart w:id="13" w:name="_Toc410921292"/>
      <w:bookmarkStart w:id="14" w:name="_Toc451191214"/>
      <w:bookmarkStart w:id="15" w:name="_Toc107837661"/>
      <w:r w:rsidRPr="00C926C7">
        <w:t>Scope</w:t>
      </w:r>
      <w:bookmarkEnd w:id="12"/>
      <w:bookmarkEnd w:id="13"/>
      <w:bookmarkEnd w:id="14"/>
      <w:bookmarkEnd w:id="15"/>
    </w:p>
    <w:p w14:paraId="77F543F9" w14:textId="02C4B3ED" w:rsidR="00A005FF" w:rsidRPr="00892FDA" w:rsidRDefault="00A005FF" w:rsidP="00931CD0">
      <w:pPr>
        <w:ind w:firstLine="142"/>
        <w:jc w:val="both"/>
        <w:rPr>
          <w:color w:val="auto"/>
          <w:szCs w:val="20"/>
        </w:rPr>
      </w:pPr>
      <w:r w:rsidRPr="00892FDA">
        <w:rPr>
          <w:color w:val="auto"/>
          <w:szCs w:val="20"/>
        </w:rPr>
        <w:t xml:space="preserve">This RSD contains all of the technical requirements: functional, performance and design, delivery, safety and quality requirements for the following product </w:t>
      </w:r>
      <w:r w:rsidR="00D20894" w:rsidRPr="00232783">
        <w:rPr>
          <w:color w:val="auto"/>
          <w:szCs w:val="20"/>
        </w:rPr>
        <w:t>(tender number:</w:t>
      </w:r>
      <w:r w:rsidR="001810B8" w:rsidRPr="00232783">
        <w:rPr>
          <w:color w:val="auto"/>
          <w:szCs w:val="20"/>
        </w:rPr>
        <w:t xml:space="preserve"> SP22_</w:t>
      </w:r>
      <w:r w:rsidR="00232783" w:rsidRPr="00232783">
        <w:rPr>
          <w:color w:val="auto"/>
          <w:szCs w:val="20"/>
        </w:rPr>
        <w:t>004</w:t>
      </w:r>
      <w:r w:rsidRPr="00892FDA">
        <w:rPr>
          <w:color w:val="auto"/>
        </w:rPr>
        <w:t>)</w:t>
      </w:r>
      <w:r w:rsidRPr="00892FDA">
        <w:rPr>
          <w:color w:val="auto"/>
          <w:szCs w:val="20"/>
        </w:rPr>
        <w:t xml:space="preserve">: </w:t>
      </w:r>
      <w:r w:rsidR="00D20894">
        <w:rPr>
          <w:b/>
          <w:i/>
          <w:color w:val="auto"/>
          <w:lang w:val="en-GB"/>
        </w:rPr>
        <w:t xml:space="preserve">DUHA Spare cladded </w:t>
      </w:r>
      <w:proofErr w:type="spellStart"/>
      <w:r w:rsidR="00D20894">
        <w:rPr>
          <w:b/>
          <w:i/>
          <w:color w:val="auto"/>
          <w:lang w:val="en-GB"/>
        </w:rPr>
        <w:t>Yb</w:t>
      </w:r>
      <w:proofErr w:type="gramStart"/>
      <w:r w:rsidR="00D20894">
        <w:rPr>
          <w:b/>
          <w:i/>
          <w:color w:val="auto"/>
          <w:lang w:val="en-GB"/>
        </w:rPr>
        <w:t>:YAG</w:t>
      </w:r>
      <w:proofErr w:type="spellEnd"/>
      <w:proofErr w:type="gramEnd"/>
      <w:r w:rsidR="00D20894">
        <w:rPr>
          <w:b/>
          <w:i/>
          <w:color w:val="auto"/>
          <w:lang w:val="en-GB"/>
        </w:rPr>
        <w:t xml:space="preserve"> slabs</w:t>
      </w:r>
      <w:r w:rsidRPr="00892FDA">
        <w:rPr>
          <w:b/>
          <w:i/>
          <w:color w:val="auto"/>
          <w:lang w:val="en-GB"/>
        </w:rPr>
        <w:t xml:space="preserve"> </w:t>
      </w:r>
      <w:r w:rsidRPr="00892FDA">
        <w:rPr>
          <w:color w:val="auto"/>
          <w:szCs w:val="20"/>
        </w:rPr>
        <w:t>(further “</w:t>
      </w:r>
      <w:r>
        <w:rPr>
          <w:b/>
          <w:color w:val="auto"/>
          <w:szCs w:val="20"/>
        </w:rPr>
        <w:t>Crystal</w:t>
      </w:r>
      <w:r w:rsidR="00D20894">
        <w:rPr>
          <w:b/>
          <w:color w:val="auto"/>
          <w:szCs w:val="20"/>
        </w:rPr>
        <w:t xml:space="preserve"> set</w:t>
      </w:r>
      <w:r w:rsidRPr="00892FDA">
        <w:rPr>
          <w:color w:val="auto"/>
          <w:szCs w:val="20"/>
        </w:rPr>
        <w:t xml:space="preserve">”). </w:t>
      </w:r>
    </w:p>
    <w:p w14:paraId="173DAA5C" w14:textId="77777777" w:rsidR="00A005FF" w:rsidRPr="00892FDA" w:rsidRDefault="00A005FF" w:rsidP="00931CD0">
      <w:pPr>
        <w:jc w:val="both"/>
        <w:rPr>
          <w:color w:val="auto"/>
          <w:sz w:val="10"/>
          <w:szCs w:val="10"/>
          <w:highlight w:val="yellow"/>
        </w:rPr>
      </w:pPr>
    </w:p>
    <w:p w14:paraId="11E76B01" w14:textId="1E628C23" w:rsidR="00931CD0" w:rsidRDefault="00A005FF" w:rsidP="00931CD0">
      <w:pPr>
        <w:ind w:firstLine="284"/>
        <w:jc w:val="both"/>
        <w:rPr>
          <w:color w:val="auto"/>
        </w:rPr>
      </w:pPr>
      <w:r w:rsidRPr="00892FDA">
        <w:rPr>
          <w:color w:val="auto"/>
        </w:rPr>
        <w:t xml:space="preserve">The </w:t>
      </w:r>
      <w:r w:rsidR="00F50413" w:rsidRPr="00F50413">
        <w:rPr>
          <w:b/>
          <w:color w:val="auto"/>
        </w:rPr>
        <w:t>Crystal Set</w:t>
      </w:r>
      <w:r>
        <w:rPr>
          <w:color w:val="auto"/>
        </w:rPr>
        <w:t xml:space="preserve"> will be in the L2 laser hall </w:t>
      </w:r>
      <w:r w:rsidR="00060FBF">
        <w:rPr>
          <w:color w:val="auto"/>
        </w:rPr>
        <w:t xml:space="preserve">and will serve as a spare set of </w:t>
      </w:r>
      <w:r w:rsidR="00F50413" w:rsidRPr="00F50413">
        <w:rPr>
          <w:color w:val="auto"/>
        </w:rPr>
        <w:t xml:space="preserve">crystals </w:t>
      </w:r>
      <w:r w:rsidR="00060FBF" w:rsidRPr="00F50413">
        <w:rPr>
          <w:color w:val="auto"/>
        </w:rPr>
        <w:t>for the</w:t>
      </w:r>
      <w:r w:rsidR="00060FBF">
        <w:rPr>
          <w:color w:val="auto"/>
        </w:rPr>
        <w:t xml:space="preserve"> main, cryogenically cooled, high</w:t>
      </w:r>
      <w:r w:rsidR="00EC4DC0">
        <w:rPr>
          <w:color w:val="auto"/>
        </w:rPr>
        <w:t>-</w:t>
      </w:r>
      <w:r w:rsidR="00060FBF">
        <w:rPr>
          <w:color w:val="auto"/>
        </w:rPr>
        <w:t xml:space="preserve">energy pump laser amplifier. </w:t>
      </w:r>
      <w:r w:rsidRPr="00892FDA">
        <w:rPr>
          <w:color w:val="auto"/>
        </w:rPr>
        <w:t xml:space="preserve">The products are registered in the PBS </w:t>
      </w:r>
      <w:r>
        <w:rPr>
          <w:color w:val="auto"/>
        </w:rPr>
        <w:t xml:space="preserve">database under the following </w:t>
      </w:r>
      <w:r w:rsidRPr="00892FDA">
        <w:rPr>
          <w:color w:val="auto"/>
        </w:rPr>
        <w:t>PBS code</w:t>
      </w:r>
      <w:r w:rsidR="001810B8">
        <w:rPr>
          <w:color w:val="auto"/>
        </w:rPr>
        <w:t>s</w:t>
      </w:r>
      <w:r w:rsidR="00931CD0">
        <w:rPr>
          <w:color w:val="auto"/>
        </w:rPr>
        <w:t>:</w:t>
      </w:r>
    </w:p>
    <w:p w14:paraId="2FD051C2" w14:textId="77777777" w:rsidR="00931CD0" w:rsidRDefault="00060FBF" w:rsidP="00931CD0">
      <w:pPr>
        <w:ind w:firstLine="284"/>
        <w:rPr>
          <w:color w:val="auto"/>
        </w:rPr>
      </w:pPr>
      <w:r>
        <w:rPr>
          <w:color w:val="auto"/>
        </w:rPr>
        <w:t>RA1.L2.L2_1.</w:t>
      </w:r>
      <w:r w:rsidR="00CC5B15">
        <w:rPr>
          <w:color w:val="auto"/>
        </w:rPr>
        <w:t>PL.PL1.MPA.LH.SPAR.3.9, RA1.L</w:t>
      </w:r>
      <w:r w:rsidR="00931CD0">
        <w:rPr>
          <w:color w:val="auto"/>
        </w:rPr>
        <w:t>2.L2_1.PL.PL1.MPA.LH.SPAR.3.10,</w:t>
      </w:r>
    </w:p>
    <w:p w14:paraId="33BD4B7D" w14:textId="128267AF" w:rsidR="00A005FF" w:rsidRDefault="00CC5B15" w:rsidP="00931CD0">
      <w:pPr>
        <w:ind w:firstLine="284"/>
        <w:rPr>
          <w:color w:val="auto"/>
        </w:rPr>
      </w:pPr>
      <w:r>
        <w:rPr>
          <w:color w:val="auto"/>
        </w:rPr>
        <w:t>RA1.L2.L2_1.PL.PL1.MPA.LH.SPAR.3.11, RA1.L2.L2_1.PL.PL1.MPA.LH.SPAR.3.12</w:t>
      </w:r>
    </w:p>
    <w:p w14:paraId="0005B981" w14:textId="77777777" w:rsidR="00377815" w:rsidRPr="001810B8" w:rsidRDefault="00377815" w:rsidP="00A005FF">
      <w:pPr>
        <w:ind w:firstLine="284"/>
        <w:rPr>
          <w:color w:val="auto"/>
          <w:sz w:val="10"/>
          <w:szCs w:val="10"/>
        </w:rPr>
      </w:pPr>
    </w:p>
    <w:p w14:paraId="7BA9C828" w14:textId="41413203" w:rsidR="00A005FF" w:rsidRPr="00931CD0" w:rsidRDefault="00377815" w:rsidP="00931CD0">
      <w:pPr>
        <w:ind w:firstLine="284"/>
        <w:jc w:val="both"/>
        <w:rPr>
          <w:color w:val="auto"/>
          <w:szCs w:val="20"/>
        </w:rPr>
      </w:pPr>
      <w:r w:rsidRPr="001810B8">
        <w:rPr>
          <w:color w:val="auto"/>
        </w:rPr>
        <w:t>These</w:t>
      </w:r>
      <w:r w:rsidRPr="00377815">
        <w:rPr>
          <w:color w:val="auto"/>
          <w:szCs w:val="20"/>
        </w:rPr>
        <w:t xml:space="preserve"> products are Category B products according to the ELI Beamlines RSD categories. The category B is an Off-the-shelf Product with customization </w:t>
      </w:r>
      <w:r w:rsidRPr="00377815">
        <w:rPr>
          <w:color w:val="auto"/>
          <w:szCs w:val="20"/>
        </w:rPr>
        <w:br/>
        <w:t>(e.g., product performance, dimensions</w:t>
      </w:r>
      <w:r w:rsidR="00EC4DC0">
        <w:rPr>
          <w:color w:val="auto"/>
          <w:szCs w:val="20"/>
        </w:rPr>
        <w:t>,</w:t>
      </w:r>
      <w:r w:rsidRPr="00377815">
        <w:rPr>
          <w:color w:val="auto"/>
          <w:szCs w:val="20"/>
        </w:rPr>
        <w:t xml:space="preserve"> etc.) that does not require any design modifications of the product. All verification activities performed by a supplier shall be executed in accordance with the supplier’s plan of outgoing inspection and tests. The verification of all specified parameters listed in this RSD shall be undertaken by the supplier before delivery to the ELI Beamlines facility and all items shall be furnished with a verification protocol and a declaration of conformity, to reflect their proper characteristics. Furthermore, all items may be subject to testing and verification upon delivery to the ELI Beamlines facility by qualified personnel. All non-conformances </w:t>
      </w:r>
      <w:r w:rsidRPr="00377815">
        <w:rPr>
          <w:color w:val="auto"/>
          <w:szCs w:val="20"/>
        </w:rPr>
        <w:br/>
        <w:t>(if any) must be addressed by the supplier in a timely manner.</w:t>
      </w:r>
    </w:p>
    <w:p w14:paraId="3B709666" w14:textId="77777777" w:rsidR="000E5401" w:rsidRPr="00C926C7" w:rsidRDefault="000E5401" w:rsidP="00F51C5D">
      <w:pPr>
        <w:pStyle w:val="Nadpis2"/>
        <w:spacing w:after="200" w:line="276" w:lineRule="auto"/>
        <w:ind w:left="792"/>
        <w:contextualSpacing/>
        <w:jc w:val="left"/>
      </w:pPr>
      <w:bookmarkStart w:id="16" w:name="_Toc393951452"/>
      <w:bookmarkStart w:id="17" w:name="_Toc410921293"/>
      <w:bookmarkStart w:id="18" w:name="_Toc451191215"/>
      <w:bookmarkStart w:id="19" w:name="_Toc107837662"/>
      <w:r w:rsidRPr="00C926C7">
        <w:t>Terms, Definitions and Abbreviations</w:t>
      </w:r>
      <w:bookmarkEnd w:id="16"/>
      <w:bookmarkEnd w:id="17"/>
      <w:bookmarkEnd w:id="18"/>
      <w:bookmarkEnd w:id="19"/>
    </w:p>
    <w:p w14:paraId="6946A83C" w14:textId="77777777" w:rsidR="000E5401" w:rsidRDefault="000E5401" w:rsidP="000E5401">
      <w:r w:rsidRPr="00BC485E">
        <w:t>For the purpose of this document, the following abbreviated terms are applied:</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88"/>
      </w:tblGrid>
      <w:tr w:rsidR="00D42F45" w:rsidRPr="009A34B3" w14:paraId="2E36FBF2" w14:textId="77777777" w:rsidTr="00B2733D">
        <w:trPr>
          <w:trHeight w:val="283"/>
          <w:tblHeader/>
        </w:trPr>
        <w:tc>
          <w:tcPr>
            <w:tcW w:w="1809"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56B0F630" w14:textId="77777777" w:rsidR="00D42F45" w:rsidRPr="009A34B3" w:rsidRDefault="00D42F45" w:rsidP="00B2733D">
            <w:pPr>
              <w:spacing w:before="120"/>
              <w:ind w:left="142"/>
              <w:jc w:val="both"/>
              <w:rPr>
                <w:b/>
                <w:color w:val="auto"/>
                <w:szCs w:val="20"/>
                <w:lang w:val="en-GB"/>
              </w:rPr>
            </w:pPr>
            <w:r w:rsidRPr="009A34B3">
              <w:rPr>
                <w:b/>
                <w:color w:val="auto"/>
                <w:szCs w:val="20"/>
              </w:rPr>
              <w:t>Abbreviation</w:t>
            </w:r>
          </w:p>
        </w:tc>
        <w:tc>
          <w:tcPr>
            <w:tcW w:w="7088"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5DE17AF5" w14:textId="77777777" w:rsidR="00D42F45" w:rsidRPr="00285CBD" w:rsidRDefault="00D42F45" w:rsidP="00B2733D">
            <w:pPr>
              <w:spacing w:before="120"/>
              <w:ind w:left="191"/>
              <w:jc w:val="both"/>
              <w:rPr>
                <w:b/>
                <w:color w:val="auto"/>
                <w:szCs w:val="20"/>
              </w:rPr>
            </w:pPr>
            <w:r w:rsidRPr="00285CBD">
              <w:rPr>
                <w:b/>
                <w:color w:val="auto"/>
                <w:szCs w:val="20"/>
              </w:rPr>
              <w:t>Meaning</w:t>
            </w:r>
          </w:p>
        </w:tc>
      </w:tr>
      <w:tr w:rsidR="00D42F45" w:rsidRPr="009A34B3" w14:paraId="075D5DC0" w14:textId="77777777" w:rsidTr="00B2733D">
        <w:trPr>
          <w:trHeight w:val="283"/>
        </w:trPr>
        <w:tc>
          <w:tcPr>
            <w:tcW w:w="1809" w:type="dxa"/>
            <w:tcBorders>
              <w:top w:val="single" w:sz="4" w:space="0" w:color="auto"/>
              <w:left w:val="single" w:sz="4" w:space="0" w:color="auto"/>
              <w:bottom w:val="single" w:sz="4" w:space="0" w:color="auto"/>
              <w:right w:val="single" w:sz="4" w:space="0" w:color="auto"/>
            </w:tcBorders>
            <w:vAlign w:val="center"/>
            <w:hideMark/>
          </w:tcPr>
          <w:p w14:paraId="0E6C3ED2" w14:textId="77777777" w:rsidR="00D42F45" w:rsidRPr="009A34B3" w:rsidRDefault="00D42F45" w:rsidP="00B2733D">
            <w:pPr>
              <w:spacing w:before="120"/>
              <w:ind w:left="142"/>
              <w:jc w:val="both"/>
              <w:rPr>
                <w:color w:val="auto"/>
                <w:szCs w:val="20"/>
                <w:lang w:val="en-GB"/>
              </w:rPr>
            </w:pPr>
            <w:r w:rsidRPr="009A34B3">
              <w:rPr>
                <w:color w:val="auto"/>
                <w:szCs w:val="20"/>
              </w:rPr>
              <w:t>ELI</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9B2B1D6" w14:textId="77777777" w:rsidR="00D42F45" w:rsidRPr="00285CBD" w:rsidRDefault="00D42F45" w:rsidP="00B2733D">
            <w:pPr>
              <w:spacing w:before="120"/>
              <w:ind w:left="191"/>
              <w:jc w:val="both"/>
              <w:rPr>
                <w:color w:val="auto"/>
                <w:szCs w:val="20"/>
              </w:rPr>
            </w:pPr>
            <w:r w:rsidRPr="009A34B3">
              <w:rPr>
                <w:color w:val="auto"/>
                <w:szCs w:val="20"/>
              </w:rPr>
              <w:t>Extreme Light Infrastructure</w:t>
            </w:r>
          </w:p>
        </w:tc>
      </w:tr>
      <w:tr w:rsidR="00D42F45" w:rsidRPr="009A34B3" w14:paraId="51DE2315" w14:textId="77777777" w:rsidTr="00B2733D">
        <w:trPr>
          <w:trHeight w:val="283"/>
        </w:trPr>
        <w:tc>
          <w:tcPr>
            <w:tcW w:w="1809" w:type="dxa"/>
            <w:tcBorders>
              <w:top w:val="single" w:sz="4" w:space="0" w:color="auto"/>
              <w:left w:val="single" w:sz="4" w:space="0" w:color="auto"/>
              <w:bottom w:val="single" w:sz="4" w:space="0" w:color="auto"/>
              <w:right w:val="single" w:sz="4" w:space="0" w:color="auto"/>
            </w:tcBorders>
            <w:vAlign w:val="center"/>
            <w:hideMark/>
          </w:tcPr>
          <w:p w14:paraId="23E23DA8" w14:textId="77777777" w:rsidR="00D42F45" w:rsidRPr="009A34B3" w:rsidRDefault="00D42F45" w:rsidP="00B2733D">
            <w:pPr>
              <w:spacing w:before="120"/>
              <w:ind w:left="142"/>
              <w:jc w:val="both"/>
              <w:rPr>
                <w:color w:val="auto"/>
                <w:szCs w:val="20"/>
                <w:lang w:val="en-GB"/>
              </w:rPr>
            </w:pPr>
            <w:r w:rsidRPr="009A34B3">
              <w:rPr>
                <w:color w:val="auto"/>
                <w:szCs w:val="20"/>
              </w:rPr>
              <w:t>RSD</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96424A2" w14:textId="77777777" w:rsidR="00D42F45" w:rsidRPr="009A34B3" w:rsidRDefault="00D42F45" w:rsidP="00B2733D">
            <w:pPr>
              <w:spacing w:before="120"/>
              <w:ind w:left="191"/>
              <w:jc w:val="both"/>
              <w:rPr>
                <w:color w:val="auto"/>
                <w:szCs w:val="20"/>
                <w:lang w:val="en-GB"/>
              </w:rPr>
            </w:pPr>
            <w:r w:rsidRPr="009A34B3">
              <w:rPr>
                <w:color w:val="auto"/>
                <w:szCs w:val="20"/>
              </w:rPr>
              <w:t>Requirements Specification Document</w:t>
            </w:r>
          </w:p>
        </w:tc>
      </w:tr>
      <w:tr w:rsidR="00D42F45" w:rsidRPr="009A34B3" w14:paraId="3B83EB68" w14:textId="77777777" w:rsidTr="00B2733D">
        <w:trPr>
          <w:trHeight w:val="283"/>
        </w:trPr>
        <w:tc>
          <w:tcPr>
            <w:tcW w:w="1809" w:type="dxa"/>
            <w:tcBorders>
              <w:top w:val="single" w:sz="4" w:space="0" w:color="auto"/>
              <w:left w:val="single" w:sz="4" w:space="0" w:color="auto"/>
              <w:bottom w:val="single" w:sz="4" w:space="0" w:color="auto"/>
              <w:right w:val="single" w:sz="4" w:space="0" w:color="auto"/>
            </w:tcBorders>
            <w:vAlign w:val="center"/>
          </w:tcPr>
          <w:p w14:paraId="51F4BA5D" w14:textId="77777777" w:rsidR="00D42F45" w:rsidRPr="009A34B3" w:rsidRDefault="00D42F45" w:rsidP="00B2733D">
            <w:pPr>
              <w:spacing w:before="120"/>
              <w:ind w:left="142"/>
              <w:jc w:val="both"/>
              <w:rPr>
                <w:color w:val="auto"/>
                <w:szCs w:val="20"/>
              </w:rPr>
            </w:pPr>
            <w:r>
              <w:t>CA</w:t>
            </w:r>
          </w:p>
        </w:tc>
        <w:tc>
          <w:tcPr>
            <w:tcW w:w="7088" w:type="dxa"/>
            <w:tcBorders>
              <w:top w:val="single" w:sz="4" w:space="0" w:color="auto"/>
              <w:left w:val="single" w:sz="4" w:space="0" w:color="auto"/>
              <w:bottom w:val="single" w:sz="4" w:space="0" w:color="auto"/>
              <w:right w:val="single" w:sz="4" w:space="0" w:color="auto"/>
            </w:tcBorders>
            <w:vAlign w:val="center"/>
          </w:tcPr>
          <w:p w14:paraId="349E648B" w14:textId="4FCC91D1" w:rsidR="00D42F45" w:rsidRPr="00E72299" w:rsidRDefault="00D42F45" w:rsidP="001810B8">
            <w:pPr>
              <w:spacing w:before="120"/>
              <w:ind w:left="191"/>
              <w:jc w:val="both"/>
              <w:rPr>
                <w:color w:val="auto"/>
              </w:rPr>
            </w:pPr>
            <w:r>
              <w:rPr>
                <w:color w:val="auto"/>
                <w:szCs w:val="20"/>
              </w:rPr>
              <w:t xml:space="preserve">Contracting Authority </w:t>
            </w:r>
            <w:r w:rsidRPr="00E06469">
              <w:rPr>
                <w:color w:val="auto"/>
              </w:rPr>
              <w:t>(</w:t>
            </w:r>
            <w:r w:rsidR="001810B8" w:rsidRPr="00A607D3">
              <w:t>Institute of Physics CAS)</w:t>
            </w:r>
          </w:p>
        </w:tc>
      </w:tr>
      <w:tr w:rsidR="00D42F45" w:rsidRPr="009A34B3" w14:paraId="253E993C" w14:textId="77777777" w:rsidTr="00B2733D">
        <w:trPr>
          <w:trHeight w:val="283"/>
        </w:trPr>
        <w:tc>
          <w:tcPr>
            <w:tcW w:w="1809" w:type="dxa"/>
            <w:tcBorders>
              <w:top w:val="single" w:sz="4" w:space="0" w:color="auto"/>
              <w:left w:val="single" w:sz="4" w:space="0" w:color="auto"/>
              <w:bottom w:val="single" w:sz="4" w:space="0" w:color="auto"/>
              <w:right w:val="single" w:sz="4" w:space="0" w:color="auto"/>
            </w:tcBorders>
            <w:vAlign w:val="center"/>
          </w:tcPr>
          <w:p w14:paraId="4EEAD67D" w14:textId="77777777" w:rsidR="00D42F45" w:rsidRDefault="00D42F45" w:rsidP="00B2733D">
            <w:pPr>
              <w:spacing w:before="120"/>
              <w:ind w:left="142"/>
              <w:jc w:val="both"/>
            </w:pPr>
            <w:r>
              <w:t>CAP</w:t>
            </w:r>
          </w:p>
        </w:tc>
        <w:tc>
          <w:tcPr>
            <w:tcW w:w="7088" w:type="dxa"/>
            <w:tcBorders>
              <w:top w:val="single" w:sz="4" w:space="0" w:color="auto"/>
              <w:left w:val="single" w:sz="4" w:space="0" w:color="auto"/>
              <w:bottom w:val="single" w:sz="4" w:space="0" w:color="auto"/>
              <w:right w:val="single" w:sz="4" w:space="0" w:color="auto"/>
            </w:tcBorders>
            <w:vAlign w:val="center"/>
          </w:tcPr>
          <w:p w14:paraId="22334DDB" w14:textId="0145A228" w:rsidR="00D42F45" w:rsidRDefault="00A64C93" w:rsidP="00B2733D">
            <w:pPr>
              <w:spacing w:before="120"/>
              <w:ind w:left="191"/>
              <w:jc w:val="both"/>
              <w:rPr>
                <w:color w:val="auto"/>
                <w:szCs w:val="20"/>
              </w:rPr>
            </w:pPr>
            <w:r>
              <w:t>Clear A</w:t>
            </w:r>
            <w:r w:rsidR="00D42F45">
              <w:t xml:space="preserve">perture </w:t>
            </w:r>
          </w:p>
        </w:tc>
      </w:tr>
      <w:tr w:rsidR="00D42F45" w:rsidRPr="009A34B3" w14:paraId="5D7D7361" w14:textId="77777777" w:rsidTr="00B2733D">
        <w:trPr>
          <w:trHeight w:val="283"/>
        </w:trPr>
        <w:tc>
          <w:tcPr>
            <w:tcW w:w="1809" w:type="dxa"/>
            <w:tcBorders>
              <w:top w:val="single" w:sz="4" w:space="0" w:color="auto"/>
              <w:left w:val="single" w:sz="4" w:space="0" w:color="auto"/>
              <w:bottom w:val="single" w:sz="4" w:space="0" w:color="auto"/>
              <w:right w:val="single" w:sz="4" w:space="0" w:color="auto"/>
            </w:tcBorders>
            <w:vAlign w:val="center"/>
          </w:tcPr>
          <w:p w14:paraId="6D8961FE" w14:textId="77777777" w:rsidR="00D42F45" w:rsidRDefault="00D42F45" w:rsidP="00B2733D">
            <w:pPr>
              <w:spacing w:before="120"/>
              <w:ind w:left="142"/>
              <w:jc w:val="both"/>
            </w:pPr>
            <w:r>
              <w:t>PV</w:t>
            </w:r>
          </w:p>
        </w:tc>
        <w:tc>
          <w:tcPr>
            <w:tcW w:w="7088" w:type="dxa"/>
            <w:tcBorders>
              <w:top w:val="single" w:sz="4" w:space="0" w:color="auto"/>
              <w:left w:val="single" w:sz="4" w:space="0" w:color="auto"/>
              <w:bottom w:val="single" w:sz="4" w:space="0" w:color="auto"/>
              <w:right w:val="single" w:sz="4" w:space="0" w:color="auto"/>
            </w:tcBorders>
            <w:vAlign w:val="center"/>
          </w:tcPr>
          <w:p w14:paraId="4A814D40" w14:textId="77777777" w:rsidR="00D42F45" w:rsidRDefault="00D42F45" w:rsidP="00B2733D">
            <w:pPr>
              <w:spacing w:before="120"/>
              <w:ind w:left="191"/>
              <w:jc w:val="both"/>
            </w:pPr>
            <w:r>
              <w:t>Peak to Valley</w:t>
            </w:r>
          </w:p>
        </w:tc>
      </w:tr>
      <w:tr w:rsidR="00E92AE8" w:rsidRPr="009A34B3" w14:paraId="0C8B3086" w14:textId="77777777" w:rsidTr="00B2733D">
        <w:trPr>
          <w:trHeight w:val="283"/>
        </w:trPr>
        <w:tc>
          <w:tcPr>
            <w:tcW w:w="1809" w:type="dxa"/>
            <w:tcBorders>
              <w:top w:val="single" w:sz="4" w:space="0" w:color="auto"/>
              <w:left w:val="single" w:sz="4" w:space="0" w:color="auto"/>
              <w:bottom w:val="single" w:sz="4" w:space="0" w:color="auto"/>
              <w:right w:val="single" w:sz="4" w:space="0" w:color="auto"/>
            </w:tcBorders>
            <w:vAlign w:val="center"/>
          </w:tcPr>
          <w:p w14:paraId="267E625C" w14:textId="7F3B0D18" w:rsidR="00E92AE8" w:rsidRDefault="00E92AE8" w:rsidP="00B2733D">
            <w:pPr>
              <w:spacing w:before="120"/>
              <w:ind w:left="142"/>
              <w:jc w:val="both"/>
            </w:pPr>
            <w:r>
              <w:t>ASE</w:t>
            </w:r>
          </w:p>
        </w:tc>
        <w:tc>
          <w:tcPr>
            <w:tcW w:w="7088" w:type="dxa"/>
            <w:tcBorders>
              <w:top w:val="single" w:sz="4" w:space="0" w:color="auto"/>
              <w:left w:val="single" w:sz="4" w:space="0" w:color="auto"/>
              <w:bottom w:val="single" w:sz="4" w:space="0" w:color="auto"/>
              <w:right w:val="single" w:sz="4" w:space="0" w:color="auto"/>
            </w:tcBorders>
            <w:vAlign w:val="center"/>
          </w:tcPr>
          <w:p w14:paraId="59903697" w14:textId="708AF65D" w:rsidR="00E92AE8" w:rsidRDefault="00A64C93" w:rsidP="00B2733D">
            <w:pPr>
              <w:spacing w:before="120"/>
              <w:ind w:left="191"/>
              <w:jc w:val="both"/>
            </w:pPr>
            <w:r>
              <w:t>Amplified Spontaneous E</w:t>
            </w:r>
            <w:r w:rsidR="00E92AE8">
              <w:t>mission</w:t>
            </w:r>
          </w:p>
        </w:tc>
      </w:tr>
    </w:tbl>
    <w:p w14:paraId="4F0EBCC2" w14:textId="0359FC7C" w:rsidR="000E5401" w:rsidRPr="00931CD0" w:rsidRDefault="000E5401" w:rsidP="002E6030">
      <w:pPr>
        <w:spacing w:after="0"/>
        <w:rPr>
          <w:sz w:val="10"/>
          <w:szCs w:val="10"/>
        </w:rPr>
      </w:pPr>
    </w:p>
    <w:p w14:paraId="0DDF4821" w14:textId="77777777" w:rsidR="00931CD0" w:rsidRDefault="00931CD0" w:rsidP="00931CD0">
      <w:pPr>
        <w:pStyle w:val="Nadpis2"/>
        <w:spacing w:after="200" w:line="276" w:lineRule="auto"/>
        <w:ind w:left="792"/>
        <w:contextualSpacing/>
        <w:jc w:val="left"/>
      </w:pPr>
      <w:bookmarkStart w:id="20" w:name="_Toc103077517"/>
      <w:bookmarkStart w:id="21" w:name="_Toc107837663"/>
      <w:r>
        <w:t>Reference documents</w:t>
      </w:r>
      <w:bookmarkEnd w:id="20"/>
      <w:bookmarkEnd w:id="21"/>
    </w:p>
    <w:p w14:paraId="49DEE19F" w14:textId="77777777" w:rsidR="00931CD0" w:rsidRPr="00931CD0" w:rsidRDefault="00931CD0" w:rsidP="00931CD0">
      <w:pPr>
        <w:rPr>
          <w:sz w:val="6"/>
          <w:szCs w:val="6"/>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1234"/>
        <w:gridCol w:w="6015"/>
      </w:tblGrid>
      <w:tr w:rsidR="00931CD0" w14:paraId="1D473C1D" w14:textId="77777777" w:rsidTr="00931CD0">
        <w:trPr>
          <w:trHeight w:val="257"/>
        </w:trPr>
        <w:tc>
          <w:tcPr>
            <w:tcW w:w="11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825D1E" w14:textId="050B817E" w:rsidR="00931CD0" w:rsidRDefault="00931CD0" w:rsidP="00D11612">
            <w:pPr>
              <w:spacing w:before="120"/>
              <w:jc w:val="center"/>
              <w:rPr>
                <w:b/>
                <w:lang w:val="en-GB"/>
              </w:rPr>
            </w:pPr>
            <w:r>
              <w:rPr>
                <w:b/>
                <w:color w:val="auto"/>
              </w:rPr>
              <w:t>Ref. No</w:t>
            </w:r>
          </w:p>
        </w:tc>
        <w:tc>
          <w:tcPr>
            <w:tcW w:w="10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3AFEE5" w14:textId="77777777" w:rsidR="00931CD0" w:rsidRDefault="00931CD0" w:rsidP="00D11612">
            <w:pPr>
              <w:spacing w:before="120"/>
              <w:jc w:val="center"/>
              <w:rPr>
                <w:b/>
              </w:rPr>
            </w:pPr>
            <w:r>
              <w:rPr>
                <w:b/>
              </w:rPr>
              <w:t>TC ID</w:t>
            </w:r>
          </w:p>
        </w:tc>
        <w:tc>
          <w:tcPr>
            <w:tcW w:w="62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517D78" w14:textId="77777777" w:rsidR="00931CD0" w:rsidRDefault="00931CD0" w:rsidP="00021202">
            <w:pPr>
              <w:spacing w:before="120"/>
              <w:jc w:val="both"/>
              <w:rPr>
                <w:b/>
                <w:lang w:val="en-GB"/>
              </w:rPr>
            </w:pPr>
            <w:r>
              <w:rPr>
                <w:b/>
              </w:rPr>
              <w:t>Title of document / File</w:t>
            </w:r>
          </w:p>
        </w:tc>
      </w:tr>
      <w:tr w:rsidR="00931CD0" w14:paraId="5182DBE1" w14:textId="77777777" w:rsidTr="00D11612">
        <w:trPr>
          <w:trHeight w:val="397"/>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DE01" w14:textId="77777777" w:rsidR="00931CD0" w:rsidRPr="00232783" w:rsidRDefault="00931CD0" w:rsidP="00D11612">
            <w:pPr>
              <w:pStyle w:val="Default"/>
              <w:spacing w:line="276" w:lineRule="auto"/>
              <w:jc w:val="center"/>
              <w:rPr>
                <w:rFonts w:asciiTheme="minorHAnsi" w:hAnsiTheme="minorHAnsi" w:cs="Times New Roman"/>
                <w:b/>
                <w:i/>
                <w:color w:val="000000" w:themeColor="text1"/>
                <w:sz w:val="20"/>
                <w:szCs w:val="20"/>
                <w:lang w:val="en-GB"/>
              </w:rPr>
            </w:pPr>
            <w:r w:rsidRPr="00232783">
              <w:rPr>
                <w:rFonts w:asciiTheme="minorHAnsi" w:hAnsiTheme="minorHAnsi" w:cs="Times New Roman"/>
                <w:b/>
                <w:i/>
                <w:color w:val="000000" w:themeColor="text1"/>
                <w:sz w:val="20"/>
                <w:szCs w:val="20"/>
                <w:lang w:val="en-GB"/>
              </w:rPr>
              <w:t>RD-01</w:t>
            </w:r>
          </w:p>
        </w:tc>
        <w:tc>
          <w:tcPr>
            <w:tcW w:w="1027" w:type="dxa"/>
            <w:tcBorders>
              <w:top w:val="single" w:sz="4" w:space="0" w:color="000000"/>
              <w:left w:val="single" w:sz="4" w:space="0" w:color="000000"/>
              <w:bottom w:val="single" w:sz="4" w:space="0" w:color="000000"/>
              <w:right w:val="single" w:sz="4" w:space="0" w:color="000000"/>
            </w:tcBorders>
            <w:vAlign w:val="center"/>
          </w:tcPr>
          <w:p w14:paraId="5126B26A" w14:textId="7C6BBD9A" w:rsidR="00931CD0" w:rsidRPr="00D11612" w:rsidRDefault="00931CD0" w:rsidP="00D11612">
            <w:pPr>
              <w:pStyle w:val="Default"/>
              <w:spacing w:line="276" w:lineRule="auto"/>
              <w:jc w:val="center"/>
              <w:rPr>
                <w:rFonts w:asciiTheme="minorHAnsi" w:hAnsiTheme="minorHAnsi" w:cs="Times New Roman"/>
                <w:i/>
                <w:color w:val="000000" w:themeColor="text1"/>
                <w:sz w:val="20"/>
                <w:szCs w:val="20"/>
                <w:lang w:val="en-GB"/>
              </w:rPr>
            </w:pPr>
            <w:r w:rsidRPr="00D11612">
              <w:rPr>
                <w:rFonts w:asciiTheme="minorHAnsi" w:hAnsiTheme="minorHAnsi" w:cs="Times New Roman"/>
                <w:i/>
                <w:color w:val="000000" w:themeColor="text1"/>
                <w:sz w:val="20"/>
                <w:szCs w:val="20"/>
                <w:lang w:val="en-GB"/>
              </w:rPr>
              <w:t>00333332</w:t>
            </w:r>
          </w:p>
        </w:tc>
        <w:tc>
          <w:tcPr>
            <w:tcW w:w="62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7757B" w14:textId="77CB8C7C" w:rsidR="00931CD0" w:rsidRPr="00D11612" w:rsidRDefault="00931CD0" w:rsidP="00021202">
            <w:pPr>
              <w:pStyle w:val="Default"/>
              <w:spacing w:line="276" w:lineRule="auto"/>
              <w:jc w:val="both"/>
              <w:rPr>
                <w:rFonts w:asciiTheme="minorHAnsi" w:hAnsiTheme="minorHAnsi" w:cs="Times New Roman"/>
                <w:i/>
                <w:color w:val="000000" w:themeColor="text1"/>
                <w:sz w:val="20"/>
                <w:szCs w:val="20"/>
                <w:lang w:val="en-GB"/>
              </w:rPr>
            </w:pPr>
            <w:proofErr w:type="spellStart"/>
            <w:r w:rsidRPr="00D11612">
              <w:rPr>
                <w:rFonts w:asciiTheme="minorHAnsi" w:hAnsiTheme="minorHAnsi" w:cs="Times New Roman"/>
                <w:i/>
                <w:color w:val="000000" w:themeColor="text1"/>
                <w:sz w:val="20"/>
                <w:szCs w:val="20"/>
                <w:lang w:val="en-GB"/>
              </w:rPr>
              <w:t>YAG_cladded</w:t>
            </w:r>
            <w:proofErr w:type="spellEnd"/>
            <w:r w:rsidRPr="00D11612">
              <w:rPr>
                <w:rFonts w:asciiTheme="minorHAnsi" w:hAnsiTheme="minorHAnsi" w:cs="Times New Roman"/>
                <w:i/>
                <w:color w:val="000000" w:themeColor="text1"/>
                <w:sz w:val="20"/>
                <w:szCs w:val="20"/>
                <w:lang w:val="en-GB"/>
              </w:rPr>
              <w:t xml:space="preserve"> slab.pdf</w:t>
            </w:r>
          </w:p>
        </w:tc>
      </w:tr>
    </w:tbl>
    <w:p w14:paraId="2E37D4AD" w14:textId="77777777" w:rsidR="00931CD0" w:rsidRPr="00D65691" w:rsidRDefault="00931CD0" w:rsidP="002E6030">
      <w:pPr>
        <w:spacing w:after="0"/>
        <w:rPr>
          <w:sz w:val="10"/>
          <w:szCs w:val="10"/>
        </w:rPr>
      </w:pPr>
    </w:p>
    <w:p w14:paraId="036C33D3" w14:textId="77777777" w:rsidR="003064C5" w:rsidRPr="00D503D9" w:rsidRDefault="003064C5" w:rsidP="003064C5">
      <w:pPr>
        <w:pStyle w:val="Nadpis2"/>
        <w:spacing w:after="200" w:line="276" w:lineRule="auto"/>
        <w:ind w:left="792"/>
        <w:contextualSpacing/>
        <w:jc w:val="left"/>
        <w:rPr>
          <w:szCs w:val="26"/>
        </w:rPr>
      </w:pPr>
      <w:bookmarkStart w:id="22" w:name="_Toc504054340"/>
      <w:bookmarkStart w:id="23" w:name="_Toc107837664"/>
      <w:bookmarkStart w:id="24" w:name="_Toc493064634"/>
      <w:r>
        <w:t>References to standards</w:t>
      </w:r>
      <w:bookmarkEnd w:id="22"/>
      <w:bookmarkEnd w:id="23"/>
    </w:p>
    <w:p w14:paraId="690CD4DB" w14:textId="45E0B190" w:rsidR="00FE0D13" w:rsidRDefault="00883A1C" w:rsidP="00883A1C">
      <w:pPr>
        <w:ind w:firstLine="284"/>
        <w:jc w:val="both"/>
      </w:pPr>
      <w:bookmarkStart w:id="25" w:name="_Toc451191219"/>
      <w:bookmarkEnd w:id="24"/>
      <w:r w:rsidRPr="0061065F">
        <w:rPr>
          <w:color w:val="auto"/>
        </w:rPr>
        <w:t xml:space="preserve">If </w:t>
      </w:r>
      <w:r w:rsidRPr="00883A1C">
        <w:rPr>
          <w:szCs w:val="20"/>
        </w:rPr>
        <w:t>this</w:t>
      </w:r>
      <w:r w:rsidRPr="0061065F">
        <w:rPr>
          <w:color w:val="auto"/>
        </w:rPr>
        <w:t xml:space="preserve"> document</w:t>
      </w:r>
      <w:r>
        <w:rPr>
          <w:color w:val="auto"/>
        </w:rPr>
        <w:t xml:space="preserve"> or RD-01</w:t>
      </w:r>
      <w:r w:rsidRPr="0061065F">
        <w:rPr>
          <w:color w:val="auto"/>
        </w:rPr>
        <w:t xml:space="preserve"> include references to standards or standardized/ standardizing technical documents the CA allows/permits also another </w:t>
      </w:r>
      <w:r w:rsidRPr="001B2A85">
        <w:rPr>
          <w:color w:val="auto"/>
        </w:rPr>
        <w:t xml:space="preserve">equivalent solution </w:t>
      </w:r>
      <w:r w:rsidRPr="0061065F">
        <w:rPr>
          <w:color w:val="auto"/>
        </w:rPr>
        <w:t>to be offered</w:t>
      </w:r>
      <w:r w:rsidR="00FE0D13" w:rsidRPr="00E559C6">
        <w:t>.</w:t>
      </w:r>
    </w:p>
    <w:p w14:paraId="2C4EC009" w14:textId="3A0E8F13" w:rsidR="00C15164" w:rsidRDefault="000E5401" w:rsidP="008D2723">
      <w:pPr>
        <w:pStyle w:val="Nadpis1"/>
        <w:spacing w:before="480"/>
        <w:jc w:val="left"/>
        <w:rPr>
          <w:lang w:val="en-GB"/>
        </w:rPr>
      </w:pPr>
      <w:bookmarkStart w:id="26" w:name="_Toc107837665"/>
      <w:r w:rsidRPr="00F6252E">
        <w:rPr>
          <w:lang w:val="en-GB"/>
        </w:rPr>
        <w:t xml:space="preserve">General </w:t>
      </w:r>
      <w:bookmarkEnd w:id="25"/>
      <w:r w:rsidR="00331FD1">
        <w:rPr>
          <w:lang w:val="en-GB"/>
        </w:rPr>
        <w:t xml:space="preserve">requirements for </w:t>
      </w:r>
      <w:r w:rsidR="00AE0B37">
        <w:rPr>
          <w:lang w:val="en-GB"/>
        </w:rPr>
        <w:t xml:space="preserve">the </w:t>
      </w:r>
      <w:r w:rsidR="00F50413" w:rsidRPr="00F50413">
        <w:rPr>
          <w:lang w:val="en-GB"/>
        </w:rPr>
        <w:t>Crystal Set</w:t>
      </w:r>
      <w:bookmarkEnd w:id="26"/>
    </w:p>
    <w:p w14:paraId="6429D104" w14:textId="77777777" w:rsidR="008D2723" w:rsidRPr="00931CD0" w:rsidRDefault="008D2723" w:rsidP="008D2723">
      <w:pPr>
        <w:rPr>
          <w:sz w:val="10"/>
          <w:szCs w:val="10"/>
          <w:lang w:val="en-GB"/>
        </w:rPr>
      </w:pPr>
    </w:p>
    <w:p w14:paraId="2945531D" w14:textId="4ED14385" w:rsidR="00931CD0" w:rsidRPr="00892FDA" w:rsidRDefault="001159A2" w:rsidP="00931CD0">
      <w:pPr>
        <w:rPr>
          <w:color w:val="auto"/>
        </w:rPr>
      </w:pPr>
      <w:bookmarkStart w:id="27" w:name="OLE_LINK1"/>
      <w:bookmarkStart w:id="28" w:name="OLE_LINK2"/>
      <w:r w:rsidRPr="001159A2">
        <w:rPr>
          <w:color w:val="auto"/>
        </w:rPr>
        <w:t>REQ-034774</w:t>
      </w:r>
      <w:r w:rsidR="00931CD0">
        <w:rPr>
          <w:color w:val="auto"/>
        </w:rPr>
        <w:t>/A</w:t>
      </w:r>
      <w:r w:rsidR="00931CD0" w:rsidRPr="00892FDA">
        <w:rPr>
          <w:color w:val="auto"/>
        </w:rPr>
        <w:tab/>
      </w:r>
    </w:p>
    <w:bookmarkEnd w:id="27"/>
    <w:bookmarkEnd w:id="28"/>
    <w:p w14:paraId="74057591" w14:textId="618CFC68" w:rsidR="00EF4E38" w:rsidRPr="00A54157" w:rsidRDefault="00E92AE8" w:rsidP="00931CD0">
      <w:pPr>
        <w:ind w:left="1701"/>
        <w:jc w:val="both"/>
        <w:rPr>
          <w:color w:val="auto"/>
        </w:rPr>
      </w:pPr>
      <w:r w:rsidRPr="00931CD0">
        <w:t>The</w:t>
      </w:r>
      <w:r>
        <w:rPr>
          <w:color w:val="auto"/>
        </w:rPr>
        <w:t xml:space="preserve"> laser slabs shall each consist of 2 </w:t>
      </w:r>
      <w:r w:rsidR="00EF4E38">
        <w:rPr>
          <w:color w:val="auto"/>
        </w:rPr>
        <w:t>sections</w:t>
      </w:r>
      <w:r>
        <w:rPr>
          <w:color w:val="auto"/>
        </w:rPr>
        <w:t xml:space="preserve">: a central </w:t>
      </w:r>
      <w:proofErr w:type="spellStart"/>
      <w:r>
        <w:rPr>
          <w:color w:val="auto"/>
        </w:rPr>
        <w:t>Yb</w:t>
      </w:r>
      <w:proofErr w:type="gramStart"/>
      <w:r>
        <w:rPr>
          <w:color w:val="auto"/>
        </w:rPr>
        <w:t>:YAG</w:t>
      </w:r>
      <w:proofErr w:type="spellEnd"/>
      <w:proofErr w:type="gramEnd"/>
      <w:r>
        <w:rPr>
          <w:color w:val="auto"/>
        </w:rPr>
        <w:t xml:space="preserve"> monocrystalline section (</w:t>
      </w:r>
      <w:proofErr w:type="spellStart"/>
      <w:r>
        <w:rPr>
          <w:color w:val="auto"/>
        </w:rPr>
        <w:t>Yb:YAG</w:t>
      </w:r>
      <w:proofErr w:type="spellEnd"/>
      <w:r>
        <w:rPr>
          <w:color w:val="auto"/>
        </w:rPr>
        <w:t xml:space="preserve"> ceramic is not permitted) in the central portion of the slab through which the pump light and amplified beam will </w:t>
      </w:r>
      <w:r w:rsidRPr="00817BBF">
        <w:rPr>
          <w:color w:val="auto"/>
        </w:rPr>
        <w:t xml:space="preserve">propagate, and a </w:t>
      </w:r>
      <w:proofErr w:type="spellStart"/>
      <w:r w:rsidRPr="00817BBF">
        <w:rPr>
          <w:color w:val="auto"/>
        </w:rPr>
        <w:t>Cr:YAG</w:t>
      </w:r>
      <w:proofErr w:type="spellEnd"/>
      <w:r w:rsidRPr="00817BBF">
        <w:rPr>
          <w:color w:val="auto"/>
        </w:rPr>
        <w:t xml:space="preserve"> </w:t>
      </w:r>
      <w:r w:rsidR="00EF4E38" w:rsidRPr="00817BBF">
        <w:rPr>
          <w:color w:val="auto"/>
        </w:rPr>
        <w:t xml:space="preserve">cladding </w:t>
      </w:r>
      <w:r w:rsidRPr="00817BBF">
        <w:rPr>
          <w:color w:val="auto"/>
        </w:rPr>
        <w:t xml:space="preserve">border which is used for the </w:t>
      </w:r>
      <w:bookmarkStart w:id="29" w:name="OLE_LINK3"/>
      <w:bookmarkStart w:id="30" w:name="OLE_LINK4"/>
      <w:r w:rsidRPr="00817BBF">
        <w:rPr>
          <w:color w:val="auto"/>
        </w:rPr>
        <w:t>absorption of ASE</w:t>
      </w:r>
      <w:bookmarkEnd w:id="29"/>
      <w:bookmarkEnd w:id="30"/>
      <w:r w:rsidRPr="00817BBF">
        <w:rPr>
          <w:color w:val="auto"/>
        </w:rPr>
        <w:t xml:space="preserve">. The doping levels of </w:t>
      </w:r>
      <w:proofErr w:type="spellStart"/>
      <w:r w:rsidRPr="00817BBF">
        <w:rPr>
          <w:color w:val="auto"/>
        </w:rPr>
        <w:t>Yb</w:t>
      </w:r>
      <w:proofErr w:type="spellEnd"/>
      <w:r w:rsidRPr="00817BBF">
        <w:rPr>
          <w:color w:val="auto"/>
        </w:rPr>
        <w:t xml:space="preserve"> in the </w:t>
      </w:r>
      <w:proofErr w:type="spellStart"/>
      <w:r w:rsidRPr="00817BBF">
        <w:rPr>
          <w:color w:val="auto"/>
        </w:rPr>
        <w:t>Yb</w:t>
      </w:r>
      <w:proofErr w:type="gramStart"/>
      <w:r w:rsidRPr="00817BBF">
        <w:rPr>
          <w:color w:val="auto"/>
        </w:rPr>
        <w:t>:YAG</w:t>
      </w:r>
      <w:proofErr w:type="spellEnd"/>
      <w:proofErr w:type="gramEnd"/>
      <w:r w:rsidRPr="00817BBF">
        <w:rPr>
          <w:color w:val="auto"/>
        </w:rPr>
        <w:t xml:space="preserve"> section are specified and the</w:t>
      </w:r>
      <w:r>
        <w:rPr>
          <w:color w:val="auto"/>
        </w:rPr>
        <w:t xml:space="preserve"> level of Cr-doping </w:t>
      </w:r>
      <w:r w:rsidR="0056703A">
        <w:rPr>
          <w:color w:val="auto"/>
        </w:rPr>
        <w:t>must</w:t>
      </w:r>
      <w:r>
        <w:rPr>
          <w:color w:val="auto"/>
        </w:rPr>
        <w:t xml:space="preserve"> be consistent with the required absorption specified in </w:t>
      </w:r>
      <w:r w:rsidR="000E6890" w:rsidRPr="0085763C">
        <w:rPr>
          <w:i/>
          <w:color w:val="auto"/>
        </w:rPr>
        <w:t>YAG_cladded_slab.pdf</w:t>
      </w:r>
      <w:r w:rsidR="00931CD0">
        <w:rPr>
          <w:i/>
          <w:color w:val="auto"/>
        </w:rPr>
        <w:t xml:space="preserve"> </w:t>
      </w:r>
      <w:r w:rsidR="00931CD0" w:rsidRPr="00931CD0">
        <w:rPr>
          <w:color w:val="auto"/>
        </w:rPr>
        <w:t xml:space="preserve">(see </w:t>
      </w:r>
      <w:r w:rsidR="00931CD0" w:rsidRPr="00931CD0">
        <w:rPr>
          <w:b/>
          <w:color w:val="auto"/>
        </w:rPr>
        <w:t>RD-01</w:t>
      </w:r>
      <w:r w:rsidR="00931CD0" w:rsidRPr="00931CD0">
        <w:rPr>
          <w:color w:val="auto"/>
        </w:rPr>
        <w:t xml:space="preserve"> in </w:t>
      </w:r>
      <w:r w:rsidR="00A54157">
        <w:rPr>
          <w:color w:val="auto"/>
        </w:rPr>
        <w:t>chapter</w:t>
      </w:r>
      <w:r w:rsidR="00931CD0" w:rsidRPr="00A54157">
        <w:rPr>
          <w:color w:val="auto"/>
        </w:rPr>
        <w:t xml:space="preserve"> 1.4).</w:t>
      </w:r>
    </w:p>
    <w:p w14:paraId="5C516BCE" w14:textId="3454B87E" w:rsidR="00931CD0" w:rsidRPr="00892FDA" w:rsidRDefault="001159A2" w:rsidP="00931CD0">
      <w:pPr>
        <w:rPr>
          <w:color w:val="auto"/>
        </w:rPr>
      </w:pPr>
      <w:r>
        <w:rPr>
          <w:color w:val="auto"/>
        </w:rPr>
        <w:t>REQ-034775</w:t>
      </w:r>
      <w:r w:rsidR="00931CD0">
        <w:rPr>
          <w:color w:val="auto"/>
        </w:rPr>
        <w:t>/A</w:t>
      </w:r>
      <w:r w:rsidR="00931CD0" w:rsidRPr="00892FDA">
        <w:rPr>
          <w:color w:val="auto"/>
        </w:rPr>
        <w:tab/>
      </w:r>
    </w:p>
    <w:p w14:paraId="7CF6A68C" w14:textId="7420B50F" w:rsidR="00EF4E38" w:rsidRDefault="00EF4E38" w:rsidP="00931CD0">
      <w:pPr>
        <w:ind w:left="1701"/>
        <w:jc w:val="both"/>
        <w:rPr>
          <w:color w:val="auto"/>
        </w:rPr>
      </w:pPr>
      <w:r w:rsidRPr="00931CD0">
        <w:t>The</w:t>
      </w:r>
      <w:r>
        <w:rPr>
          <w:color w:val="auto"/>
        </w:rPr>
        <w:t xml:space="preserve"> </w:t>
      </w:r>
      <w:proofErr w:type="spellStart"/>
      <w:r>
        <w:rPr>
          <w:color w:val="auto"/>
        </w:rPr>
        <w:t>Cr</w:t>
      </w:r>
      <w:proofErr w:type="gramStart"/>
      <w:r>
        <w:rPr>
          <w:color w:val="auto"/>
        </w:rPr>
        <w:t>:YAG</w:t>
      </w:r>
      <w:proofErr w:type="spellEnd"/>
      <w:proofErr w:type="gramEnd"/>
      <w:r>
        <w:rPr>
          <w:color w:val="auto"/>
        </w:rPr>
        <w:t xml:space="preserve"> cladding shall be optically bonded to the </w:t>
      </w:r>
      <w:proofErr w:type="spellStart"/>
      <w:r>
        <w:rPr>
          <w:color w:val="auto"/>
        </w:rPr>
        <w:t>Yb:YAG</w:t>
      </w:r>
      <w:proofErr w:type="spellEnd"/>
      <w:r>
        <w:rPr>
          <w:color w:val="auto"/>
        </w:rPr>
        <w:t xml:space="preserve"> section.</w:t>
      </w:r>
    </w:p>
    <w:p w14:paraId="70551DE3" w14:textId="36680F60" w:rsidR="00931CD0" w:rsidRPr="00892FDA" w:rsidRDefault="001159A2" w:rsidP="00931CD0">
      <w:pPr>
        <w:rPr>
          <w:color w:val="auto"/>
        </w:rPr>
      </w:pPr>
      <w:r>
        <w:rPr>
          <w:color w:val="auto"/>
        </w:rPr>
        <w:t>REQ-034776</w:t>
      </w:r>
      <w:r w:rsidR="00931CD0">
        <w:rPr>
          <w:color w:val="auto"/>
        </w:rPr>
        <w:t>/A</w:t>
      </w:r>
      <w:r w:rsidR="00931CD0" w:rsidRPr="00892FDA">
        <w:rPr>
          <w:color w:val="auto"/>
        </w:rPr>
        <w:tab/>
      </w:r>
    </w:p>
    <w:p w14:paraId="3BA81BF0" w14:textId="5AA2A11F" w:rsidR="00E92AE8" w:rsidRPr="00E92AE8" w:rsidRDefault="008D2723" w:rsidP="00E92AE8">
      <w:pPr>
        <w:ind w:left="1701"/>
        <w:jc w:val="both"/>
        <w:rPr>
          <w:i/>
          <w:color w:val="auto"/>
        </w:rPr>
      </w:pPr>
      <w:r w:rsidRPr="00931CD0">
        <w:t>The</w:t>
      </w:r>
      <w:r w:rsidRPr="00892FDA">
        <w:rPr>
          <w:color w:val="auto"/>
        </w:rPr>
        <w:t xml:space="preserve"> </w:t>
      </w:r>
      <w:r w:rsidR="00F50413">
        <w:rPr>
          <w:b/>
          <w:color w:val="auto"/>
        </w:rPr>
        <w:t>Crystal</w:t>
      </w:r>
      <w:r w:rsidR="00CC5B15">
        <w:rPr>
          <w:b/>
          <w:color w:val="auto"/>
        </w:rPr>
        <w:t xml:space="preserve"> Set</w:t>
      </w:r>
      <w:r w:rsidRPr="00892FDA">
        <w:rPr>
          <w:color w:val="auto"/>
        </w:rPr>
        <w:t xml:space="preserve"> shall meet the general requirements </w:t>
      </w:r>
      <w:r w:rsidR="00E92AE8">
        <w:rPr>
          <w:color w:val="auto"/>
        </w:rPr>
        <w:t xml:space="preserve">and dimensions </w:t>
      </w:r>
      <w:r w:rsidRPr="00892FDA">
        <w:rPr>
          <w:color w:val="auto"/>
        </w:rPr>
        <w:t xml:space="preserve">defined </w:t>
      </w:r>
      <w:r w:rsidR="002866BE">
        <w:rPr>
          <w:color w:val="auto"/>
        </w:rPr>
        <w:t>in the drawing</w:t>
      </w:r>
      <w:r w:rsidR="0085763C">
        <w:rPr>
          <w:color w:val="auto"/>
        </w:rPr>
        <w:t xml:space="preserve"> </w:t>
      </w:r>
      <w:r w:rsidR="0085763C" w:rsidRPr="0085763C">
        <w:rPr>
          <w:i/>
          <w:color w:val="auto"/>
        </w:rPr>
        <w:t>YAG_cladded_slab.pdf</w:t>
      </w:r>
      <w:r w:rsidR="001810B8">
        <w:rPr>
          <w:i/>
          <w:color w:val="auto"/>
        </w:rPr>
        <w:t xml:space="preserve"> </w:t>
      </w:r>
      <w:r w:rsidR="001810B8" w:rsidRPr="00931CD0">
        <w:rPr>
          <w:color w:val="auto"/>
        </w:rPr>
        <w:t xml:space="preserve">(see </w:t>
      </w:r>
      <w:r w:rsidR="001810B8" w:rsidRPr="00931CD0">
        <w:rPr>
          <w:b/>
          <w:color w:val="auto"/>
        </w:rPr>
        <w:t>RD-01</w:t>
      </w:r>
      <w:r w:rsidR="001810B8" w:rsidRPr="00931CD0">
        <w:rPr>
          <w:color w:val="auto"/>
        </w:rPr>
        <w:t>).</w:t>
      </w:r>
    </w:p>
    <w:p w14:paraId="2F8F4DAB" w14:textId="134FF89F" w:rsidR="00931CD0" w:rsidRPr="00892FDA" w:rsidRDefault="001159A2" w:rsidP="00931CD0">
      <w:pPr>
        <w:rPr>
          <w:color w:val="auto"/>
        </w:rPr>
      </w:pPr>
      <w:r>
        <w:rPr>
          <w:color w:val="auto"/>
        </w:rPr>
        <w:t>REQ-034777</w:t>
      </w:r>
      <w:r w:rsidR="00931CD0">
        <w:rPr>
          <w:color w:val="auto"/>
        </w:rPr>
        <w:t>/A</w:t>
      </w:r>
      <w:r w:rsidR="00931CD0" w:rsidRPr="00892FDA">
        <w:rPr>
          <w:color w:val="auto"/>
        </w:rPr>
        <w:tab/>
      </w:r>
    </w:p>
    <w:p w14:paraId="1201AB80" w14:textId="653931D1" w:rsidR="008D2723" w:rsidRDefault="008D2723" w:rsidP="00931CD0">
      <w:pPr>
        <w:ind w:left="1701"/>
        <w:jc w:val="both"/>
        <w:rPr>
          <w:color w:val="auto"/>
        </w:rPr>
      </w:pPr>
      <w:r w:rsidRPr="00931CD0">
        <w:t>T</w:t>
      </w:r>
      <w:r w:rsidR="00274516" w:rsidRPr="00931CD0">
        <w:t>he</w:t>
      </w:r>
      <w:r w:rsidR="00274516">
        <w:rPr>
          <w:color w:val="auto"/>
        </w:rPr>
        <w:t xml:space="preserve"> </w:t>
      </w:r>
      <w:r w:rsidR="00274516">
        <w:rPr>
          <w:b/>
          <w:color w:val="auto"/>
        </w:rPr>
        <w:t>Crystal Set</w:t>
      </w:r>
      <w:r w:rsidR="00274516">
        <w:rPr>
          <w:color w:val="auto"/>
        </w:rPr>
        <w:t xml:space="preserve"> </w:t>
      </w:r>
      <w:r w:rsidR="00A54157">
        <w:rPr>
          <w:color w:val="auto"/>
        </w:rPr>
        <w:t>shall consist</w:t>
      </w:r>
      <w:r w:rsidR="00274516">
        <w:rPr>
          <w:color w:val="auto"/>
        </w:rPr>
        <w:t xml:space="preserve"> of 4 crystals with different levels of </w:t>
      </w:r>
      <w:proofErr w:type="spellStart"/>
      <w:r w:rsidR="00274516">
        <w:rPr>
          <w:color w:val="auto"/>
        </w:rPr>
        <w:t>Yb</w:t>
      </w:r>
      <w:proofErr w:type="spellEnd"/>
      <w:r w:rsidR="00274516">
        <w:rPr>
          <w:color w:val="auto"/>
        </w:rPr>
        <w:t xml:space="preserve">-doping as summarized </w:t>
      </w:r>
      <w:r w:rsidR="00A54157">
        <w:rPr>
          <w:color w:val="auto"/>
        </w:rPr>
        <w:t>in Table 1 below.</w:t>
      </w:r>
    </w:p>
    <w:p w14:paraId="27F1A13D" w14:textId="77777777" w:rsidR="00931CD0" w:rsidRPr="00C0222C" w:rsidRDefault="00931CD0" w:rsidP="00931CD0">
      <w:pPr>
        <w:jc w:val="both"/>
        <w:rPr>
          <w:color w:val="auto"/>
          <w:sz w:val="10"/>
          <w:szCs w:val="10"/>
        </w:rPr>
      </w:pPr>
    </w:p>
    <w:tbl>
      <w:tblPr>
        <w:tblStyle w:val="Mkatabulky"/>
        <w:tblW w:w="0" w:type="auto"/>
        <w:tblInd w:w="1710" w:type="dxa"/>
        <w:tblLook w:val="04A0" w:firstRow="1" w:lastRow="0" w:firstColumn="1" w:lastColumn="0" w:noHBand="0" w:noVBand="1"/>
      </w:tblPr>
      <w:tblGrid>
        <w:gridCol w:w="1546"/>
        <w:gridCol w:w="2126"/>
        <w:gridCol w:w="1701"/>
      </w:tblGrid>
      <w:tr w:rsidR="00206075" w:rsidRPr="00DF1CF3" w14:paraId="6D2BDB05" w14:textId="77777777" w:rsidTr="00DF1CF3">
        <w:tc>
          <w:tcPr>
            <w:tcW w:w="1546" w:type="dxa"/>
            <w:shd w:val="clear" w:color="auto" w:fill="D9D9D9" w:themeFill="background1" w:themeFillShade="D9"/>
          </w:tcPr>
          <w:p w14:paraId="04CD7A2C" w14:textId="69BBA4CB" w:rsidR="00206075" w:rsidRPr="00DF1CF3" w:rsidRDefault="00206075" w:rsidP="00B2733D">
            <w:pPr>
              <w:jc w:val="center"/>
              <w:rPr>
                <w:b/>
                <w:color w:val="auto"/>
              </w:rPr>
            </w:pPr>
            <w:r w:rsidRPr="00DF1CF3">
              <w:rPr>
                <w:b/>
                <w:color w:val="auto"/>
              </w:rPr>
              <w:t>Type #</w:t>
            </w:r>
          </w:p>
        </w:tc>
        <w:tc>
          <w:tcPr>
            <w:tcW w:w="2126" w:type="dxa"/>
            <w:shd w:val="clear" w:color="auto" w:fill="D9D9D9" w:themeFill="background1" w:themeFillShade="D9"/>
          </w:tcPr>
          <w:p w14:paraId="651CFFB3" w14:textId="48D74060" w:rsidR="00206075" w:rsidRPr="00DF1CF3" w:rsidRDefault="00206075" w:rsidP="00B2733D">
            <w:pPr>
              <w:jc w:val="center"/>
              <w:rPr>
                <w:b/>
                <w:color w:val="auto"/>
              </w:rPr>
            </w:pPr>
            <w:r w:rsidRPr="00DF1CF3">
              <w:rPr>
                <w:b/>
                <w:color w:val="auto"/>
              </w:rPr>
              <w:t>Doping (at. %)</w:t>
            </w:r>
          </w:p>
        </w:tc>
        <w:tc>
          <w:tcPr>
            <w:tcW w:w="1701" w:type="dxa"/>
            <w:shd w:val="clear" w:color="auto" w:fill="D9D9D9" w:themeFill="background1" w:themeFillShade="D9"/>
          </w:tcPr>
          <w:p w14:paraId="248A6AB1" w14:textId="77777777" w:rsidR="00206075" w:rsidRPr="00DF1CF3" w:rsidRDefault="00206075" w:rsidP="00B2733D">
            <w:pPr>
              <w:jc w:val="center"/>
              <w:rPr>
                <w:b/>
                <w:color w:val="auto"/>
              </w:rPr>
            </w:pPr>
            <w:r w:rsidRPr="00DF1CF3">
              <w:rPr>
                <w:b/>
                <w:color w:val="auto"/>
              </w:rPr>
              <w:t>Quantity</w:t>
            </w:r>
          </w:p>
        </w:tc>
      </w:tr>
      <w:tr w:rsidR="00206075" w14:paraId="1B11E2EA" w14:textId="77777777" w:rsidTr="00DF1CF3">
        <w:tc>
          <w:tcPr>
            <w:tcW w:w="1546" w:type="dxa"/>
          </w:tcPr>
          <w:p w14:paraId="4A6D8346" w14:textId="153AFA0C" w:rsidR="00206075" w:rsidRDefault="00206075" w:rsidP="00B2733D">
            <w:pPr>
              <w:jc w:val="center"/>
              <w:rPr>
                <w:rFonts w:cstheme="minorHAnsi"/>
              </w:rPr>
            </w:pPr>
            <w:r>
              <w:rPr>
                <w:rFonts w:cstheme="minorHAnsi"/>
              </w:rPr>
              <w:t>1</w:t>
            </w:r>
          </w:p>
        </w:tc>
        <w:tc>
          <w:tcPr>
            <w:tcW w:w="2126" w:type="dxa"/>
          </w:tcPr>
          <w:p w14:paraId="467E3D09" w14:textId="59D48E8C" w:rsidR="00206075" w:rsidRDefault="00206075" w:rsidP="00B2733D">
            <w:pPr>
              <w:jc w:val="center"/>
              <w:rPr>
                <w:color w:val="auto"/>
              </w:rPr>
            </w:pPr>
            <w:r>
              <w:rPr>
                <w:rFonts w:cstheme="minorHAnsi"/>
              </w:rPr>
              <w:t>1.1 ± 0.1</w:t>
            </w:r>
          </w:p>
        </w:tc>
        <w:tc>
          <w:tcPr>
            <w:tcW w:w="1701" w:type="dxa"/>
          </w:tcPr>
          <w:p w14:paraId="73F86399" w14:textId="77777777" w:rsidR="00206075" w:rsidRDefault="00206075" w:rsidP="00B2733D">
            <w:pPr>
              <w:jc w:val="center"/>
              <w:rPr>
                <w:color w:val="auto"/>
              </w:rPr>
            </w:pPr>
            <w:r>
              <w:rPr>
                <w:color w:val="auto"/>
              </w:rPr>
              <w:t>2</w:t>
            </w:r>
          </w:p>
        </w:tc>
      </w:tr>
      <w:tr w:rsidR="00206075" w14:paraId="6007BA3D" w14:textId="77777777" w:rsidTr="00DF1CF3">
        <w:tc>
          <w:tcPr>
            <w:tcW w:w="1546" w:type="dxa"/>
          </w:tcPr>
          <w:p w14:paraId="7248268D" w14:textId="7EA95415" w:rsidR="00206075" w:rsidRDefault="00206075" w:rsidP="00B2733D">
            <w:pPr>
              <w:jc w:val="center"/>
              <w:rPr>
                <w:rFonts w:cstheme="minorHAnsi"/>
              </w:rPr>
            </w:pPr>
            <w:r>
              <w:rPr>
                <w:rFonts w:cstheme="minorHAnsi"/>
              </w:rPr>
              <w:t>2</w:t>
            </w:r>
          </w:p>
        </w:tc>
        <w:tc>
          <w:tcPr>
            <w:tcW w:w="2126" w:type="dxa"/>
          </w:tcPr>
          <w:p w14:paraId="183AE814" w14:textId="6651FC47" w:rsidR="00206075" w:rsidRDefault="00206075" w:rsidP="00B2733D">
            <w:pPr>
              <w:jc w:val="center"/>
              <w:rPr>
                <w:color w:val="auto"/>
              </w:rPr>
            </w:pPr>
            <w:r>
              <w:rPr>
                <w:rFonts w:cstheme="minorHAnsi"/>
              </w:rPr>
              <w:t>2.0 ± 0.2</w:t>
            </w:r>
          </w:p>
        </w:tc>
        <w:tc>
          <w:tcPr>
            <w:tcW w:w="1701" w:type="dxa"/>
          </w:tcPr>
          <w:p w14:paraId="26E5FC2B" w14:textId="77777777" w:rsidR="00206075" w:rsidRDefault="00206075" w:rsidP="00B2733D">
            <w:pPr>
              <w:jc w:val="center"/>
              <w:rPr>
                <w:color w:val="auto"/>
              </w:rPr>
            </w:pPr>
            <w:r>
              <w:rPr>
                <w:color w:val="auto"/>
              </w:rPr>
              <w:t>2</w:t>
            </w:r>
          </w:p>
        </w:tc>
      </w:tr>
    </w:tbl>
    <w:p w14:paraId="7EA412A0" w14:textId="77777777" w:rsidR="00A54157" w:rsidRPr="00A54157" w:rsidRDefault="00A54157" w:rsidP="00931CD0">
      <w:pPr>
        <w:ind w:left="1710" w:hanging="1710"/>
        <w:rPr>
          <w:color w:val="auto"/>
          <w:sz w:val="10"/>
          <w:szCs w:val="10"/>
        </w:rPr>
      </w:pPr>
    </w:p>
    <w:p w14:paraId="6A6D7CF6" w14:textId="756E7607" w:rsidR="00C0222C" w:rsidRDefault="00C0222C" w:rsidP="00C0222C">
      <w:pPr>
        <w:ind w:left="1710" w:hanging="9"/>
        <w:rPr>
          <w:color w:val="auto"/>
        </w:rPr>
      </w:pPr>
      <w:r>
        <w:rPr>
          <w:b/>
          <w:color w:val="auto"/>
        </w:rPr>
        <w:t>Table 1</w:t>
      </w:r>
      <w:r>
        <w:rPr>
          <w:color w:val="auto"/>
        </w:rPr>
        <w:t xml:space="preserve">: Levels of the crystals </w:t>
      </w:r>
      <w:proofErr w:type="spellStart"/>
      <w:r>
        <w:rPr>
          <w:color w:val="auto"/>
        </w:rPr>
        <w:t>Yb</w:t>
      </w:r>
      <w:proofErr w:type="spellEnd"/>
      <w:r>
        <w:rPr>
          <w:color w:val="auto"/>
        </w:rPr>
        <w:t xml:space="preserve">-doping </w:t>
      </w:r>
    </w:p>
    <w:p w14:paraId="54BED057" w14:textId="77777777" w:rsidR="00C0222C" w:rsidRDefault="00C0222C" w:rsidP="00931CD0">
      <w:pPr>
        <w:rPr>
          <w:color w:val="auto"/>
        </w:rPr>
      </w:pPr>
      <w:bookmarkStart w:id="31" w:name="_Ref16081282"/>
      <w:bookmarkStart w:id="32" w:name="_Ref16770390"/>
    </w:p>
    <w:p w14:paraId="60F8707D" w14:textId="0DFCC77F" w:rsidR="00931CD0" w:rsidRPr="00892FDA" w:rsidRDefault="001159A2" w:rsidP="00931CD0">
      <w:pPr>
        <w:rPr>
          <w:color w:val="auto"/>
        </w:rPr>
      </w:pPr>
      <w:r>
        <w:rPr>
          <w:color w:val="auto"/>
        </w:rPr>
        <w:t>REQ-034778</w:t>
      </w:r>
      <w:r w:rsidR="00931CD0">
        <w:rPr>
          <w:color w:val="auto"/>
        </w:rPr>
        <w:t>/A</w:t>
      </w:r>
      <w:r w:rsidR="00931CD0" w:rsidRPr="00892FDA">
        <w:rPr>
          <w:color w:val="auto"/>
        </w:rPr>
        <w:tab/>
      </w:r>
    </w:p>
    <w:p w14:paraId="557EF490" w14:textId="1F1B0A98" w:rsidR="00E92AE8" w:rsidRDefault="002A79CC" w:rsidP="00931CD0">
      <w:pPr>
        <w:ind w:left="1701"/>
        <w:jc w:val="both"/>
        <w:rPr>
          <w:color w:val="auto"/>
        </w:rPr>
      </w:pPr>
      <w:r w:rsidRPr="00931CD0">
        <w:t>The</w:t>
      </w:r>
      <w:r>
        <w:rPr>
          <w:color w:val="auto"/>
        </w:rPr>
        <w:t xml:space="preserve"> coating technology </w:t>
      </w:r>
      <w:r w:rsidR="000E6890">
        <w:rPr>
          <w:color w:val="auto"/>
        </w:rPr>
        <w:t>used for the anti-reflective coating on the</w:t>
      </w:r>
      <w:r>
        <w:rPr>
          <w:color w:val="auto"/>
        </w:rPr>
        <w:t xml:space="preserve"> crystals must be electron beam deposition.</w:t>
      </w:r>
    </w:p>
    <w:p w14:paraId="150AFAF5" w14:textId="567C859F" w:rsidR="00931CD0" w:rsidRPr="00892FDA" w:rsidRDefault="001159A2" w:rsidP="00931CD0">
      <w:pPr>
        <w:rPr>
          <w:color w:val="auto"/>
        </w:rPr>
      </w:pPr>
      <w:bookmarkStart w:id="33" w:name="_Toc451191222"/>
      <w:bookmarkEnd w:id="31"/>
      <w:bookmarkEnd w:id="32"/>
      <w:r>
        <w:rPr>
          <w:color w:val="auto"/>
        </w:rPr>
        <w:t>REQ-034779</w:t>
      </w:r>
      <w:r w:rsidR="00931CD0">
        <w:rPr>
          <w:color w:val="auto"/>
        </w:rPr>
        <w:t>/A</w:t>
      </w:r>
      <w:r w:rsidR="00931CD0" w:rsidRPr="00892FDA">
        <w:rPr>
          <w:color w:val="auto"/>
        </w:rPr>
        <w:tab/>
      </w:r>
    </w:p>
    <w:p w14:paraId="5798A735" w14:textId="319F0C2B" w:rsidR="0020121B" w:rsidRPr="005F1D24" w:rsidRDefault="0020121B" w:rsidP="0020121B">
      <w:pPr>
        <w:ind w:left="1701"/>
        <w:jc w:val="both"/>
        <w:rPr>
          <w:color w:val="auto"/>
        </w:rPr>
      </w:pPr>
      <w:r w:rsidRPr="00931CD0">
        <w:t>Metrology</w:t>
      </w:r>
      <w:r>
        <w:rPr>
          <w:color w:val="auto"/>
        </w:rPr>
        <w:t xml:space="preserve"> </w:t>
      </w:r>
      <w:r w:rsidR="00A54157">
        <w:rPr>
          <w:color w:val="auto"/>
        </w:rPr>
        <w:t>shall be performed by the S</w:t>
      </w:r>
      <w:r>
        <w:rPr>
          <w:color w:val="auto"/>
        </w:rPr>
        <w:t xml:space="preserve">upplier and results </w:t>
      </w:r>
      <w:r w:rsidR="00A54157">
        <w:rPr>
          <w:color w:val="auto"/>
        </w:rPr>
        <w:t>shall</w:t>
      </w:r>
      <w:r>
        <w:rPr>
          <w:color w:val="auto"/>
        </w:rPr>
        <w:t xml:space="preserve"> be supplied to </w:t>
      </w:r>
      <w:r w:rsidR="00A54157">
        <w:rPr>
          <w:color w:val="auto"/>
        </w:rPr>
        <w:t xml:space="preserve">the </w:t>
      </w:r>
      <w:r>
        <w:rPr>
          <w:color w:val="auto"/>
        </w:rPr>
        <w:t xml:space="preserve">CA giving </w:t>
      </w:r>
      <w:r w:rsidRPr="00C0222C">
        <w:rPr>
          <w:color w:val="auto"/>
        </w:rPr>
        <w:t xml:space="preserve">values of measured parameters from </w:t>
      </w:r>
      <w:r w:rsidR="00EF1C62" w:rsidRPr="00C0222C">
        <w:rPr>
          <w:i/>
          <w:color w:val="auto"/>
        </w:rPr>
        <w:t xml:space="preserve">YAG_cladded_slab.pdf </w:t>
      </w:r>
      <w:r w:rsidR="00EF1C62" w:rsidRPr="00C0222C">
        <w:rPr>
          <w:color w:val="auto"/>
        </w:rPr>
        <w:t>excluding damage threshold</w:t>
      </w:r>
      <w:r w:rsidR="00EF1C62" w:rsidRPr="00C0222C">
        <w:rPr>
          <w:i/>
          <w:color w:val="auto"/>
        </w:rPr>
        <w:t xml:space="preserve"> </w:t>
      </w:r>
      <w:r w:rsidR="00EF1C62" w:rsidRPr="00C0222C">
        <w:rPr>
          <w:color w:val="auto"/>
        </w:rPr>
        <w:t xml:space="preserve">(see </w:t>
      </w:r>
      <w:r w:rsidR="00EF1C62" w:rsidRPr="00C0222C">
        <w:rPr>
          <w:b/>
          <w:color w:val="auto"/>
        </w:rPr>
        <w:t>RD-01</w:t>
      </w:r>
      <w:r w:rsidR="00EF1C62" w:rsidRPr="00C0222C">
        <w:rPr>
          <w:color w:val="auto"/>
        </w:rPr>
        <w:t>).</w:t>
      </w:r>
    </w:p>
    <w:p w14:paraId="18BA1D13" w14:textId="78E1ADAE" w:rsidR="002478DB" w:rsidRDefault="002478DB">
      <w:pPr>
        <w:spacing w:before="0" w:after="0" w:line="240" w:lineRule="auto"/>
        <w:contextualSpacing w:val="0"/>
        <w:rPr>
          <w:lang w:val="en-GB"/>
        </w:rPr>
      </w:pPr>
      <w:r>
        <w:rPr>
          <w:lang w:val="en-GB"/>
        </w:rPr>
        <w:br w:type="page"/>
      </w:r>
    </w:p>
    <w:p w14:paraId="5349582C" w14:textId="77777777" w:rsidR="00C71D61" w:rsidRDefault="00C71D61" w:rsidP="00C71D61">
      <w:pPr>
        <w:pStyle w:val="Nadpis1"/>
      </w:pPr>
      <w:bookmarkStart w:id="34" w:name="_Toc107837666"/>
      <w:r>
        <w:t>Delivery requirements</w:t>
      </w:r>
      <w:bookmarkEnd w:id="34"/>
    </w:p>
    <w:p w14:paraId="3FC87DAF" w14:textId="77777777" w:rsidR="00C71D61" w:rsidRPr="004B635E" w:rsidRDefault="00C71D61" w:rsidP="00C71D61">
      <w:pPr>
        <w:rPr>
          <w:sz w:val="10"/>
          <w:szCs w:val="10"/>
        </w:rPr>
      </w:pPr>
    </w:p>
    <w:p w14:paraId="098A6A0F" w14:textId="77777777" w:rsidR="00C71D61" w:rsidRPr="00892FDA" w:rsidRDefault="00C71D61" w:rsidP="00C71D61">
      <w:pPr>
        <w:rPr>
          <w:color w:val="auto"/>
        </w:rPr>
      </w:pPr>
      <w:r>
        <w:rPr>
          <w:color w:val="auto"/>
        </w:rPr>
        <w:t>REQ-034781/A</w:t>
      </w:r>
      <w:r w:rsidRPr="00892FDA">
        <w:rPr>
          <w:color w:val="auto"/>
        </w:rPr>
        <w:tab/>
      </w:r>
    </w:p>
    <w:p w14:paraId="1E137FDE" w14:textId="77777777" w:rsidR="00C71D61" w:rsidRPr="00892FDA" w:rsidRDefault="00C71D61" w:rsidP="00C71D61">
      <w:pPr>
        <w:ind w:left="1701"/>
        <w:jc w:val="both"/>
        <w:rPr>
          <w:color w:val="auto"/>
        </w:rPr>
      </w:pPr>
      <w:r w:rsidRPr="00931CD0">
        <w:t>The</w:t>
      </w:r>
      <w:r w:rsidRPr="00892FDA">
        <w:rPr>
          <w:color w:val="auto"/>
        </w:rPr>
        <w:t xml:space="preserve"> transportation to the final destination shall be conducted by the Supplier.</w:t>
      </w:r>
    </w:p>
    <w:p w14:paraId="6D1D26E3" w14:textId="77777777" w:rsidR="00C71D61" w:rsidRDefault="00C71D61" w:rsidP="00C71D61">
      <w:pPr>
        <w:ind w:left="1701"/>
        <w:jc w:val="both"/>
        <w:rPr>
          <w:i/>
          <w:color w:val="auto"/>
        </w:rPr>
      </w:pPr>
      <w:r>
        <w:rPr>
          <w:i/>
          <w:color w:val="auto"/>
        </w:rPr>
        <w:t xml:space="preserve">NOTE: </w:t>
      </w:r>
      <w:r w:rsidRPr="00892FDA">
        <w:rPr>
          <w:i/>
          <w:color w:val="auto"/>
        </w:rPr>
        <w:t>The bid price will be considered by the CA as the final price</w:t>
      </w:r>
      <w:r>
        <w:rPr>
          <w:i/>
          <w:color w:val="auto"/>
        </w:rPr>
        <w:t>, including transportation cost.</w:t>
      </w:r>
    </w:p>
    <w:p w14:paraId="36FA24BD" w14:textId="00D4BF20" w:rsidR="000E5401" w:rsidRDefault="000E5401" w:rsidP="000E5401">
      <w:pPr>
        <w:pStyle w:val="Nadpis1"/>
        <w:spacing w:before="480"/>
        <w:jc w:val="left"/>
        <w:rPr>
          <w:lang w:val="en-GB"/>
        </w:rPr>
      </w:pPr>
      <w:bookmarkStart w:id="35" w:name="_Toc107837667"/>
      <w:r w:rsidRPr="002E6030">
        <w:rPr>
          <w:lang w:val="en-GB"/>
        </w:rPr>
        <w:t>Safety Requirements</w:t>
      </w:r>
      <w:bookmarkEnd w:id="33"/>
      <w:bookmarkEnd w:id="35"/>
    </w:p>
    <w:p w14:paraId="0280563A" w14:textId="77777777" w:rsidR="004B635E" w:rsidRPr="004B635E" w:rsidRDefault="004B635E" w:rsidP="00931CD0">
      <w:pPr>
        <w:rPr>
          <w:color w:val="auto"/>
          <w:sz w:val="10"/>
          <w:szCs w:val="10"/>
        </w:rPr>
      </w:pPr>
    </w:p>
    <w:p w14:paraId="2AD92734" w14:textId="6BA606DA" w:rsidR="00931CD0" w:rsidRPr="00892FDA" w:rsidRDefault="001159A2" w:rsidP="00931CD0">
      <w:pPr>
        <w:rPr>
          <w:color w:val="auto"/>
        </w:rPr>
      </w:pPr>
      <w:r>
        <w:rPr>
          <w:color w:val="auto"/>
        </w:rPr>
        <w:t>REQ-034780</w:t>
      </w:r>
      <w:r w:rsidR="00931CD0">
        <w:rPr>
          <w:color w:val="auto"/>
        </w:rPr>
        <w:t>/A</w:t>
      </w:r>
      <w:r w:rsidR="00931CD0" w:rsidRPr="00892FDA">
        <w:rPr>
          <w:color w:val="auto"/>
        </w:rPr>
        <w:tab/>
      </w:r>
    </w:p>
    <w:p w14:paraId="0B4E397B" w14:textId="4E1F8564" w:rsidR="00517C03" w:rsidRDefault="00517C03" w:rsidP="00517C03">
      <w:pPr>
        <w:pStyle w:val="Odstavecseseznamem"/>
        <w:spacing w:after="80"/>
        <w:ind w:left="1701"/>
        <w:jc w:val="both"/>
        <w:rPr>
          <w:rFonts w:asciiTheme="majorHAnsi" w:hAnsiTheme="majorHAnsi"/>
          <w:szCs w:val="20"/>
        </w:rPr>
      </w:pPr>
      <w:r w:rsidRPr="00CE09A4">
        <w:rPr>
          <w:rFonts w:asciiTheme="majorHAnsi" w:hAnsiTheme="majorHAnsi"/>
          <w:szCs w:val="20"/>
        </w:rPr>
        <w:t xml:space="preserve">The </w:t>
      </w:r>
      <w:r w:rsidRPr="00B87219">
        <w:t>Supplier</w:t>
      </w:r>
      <w:r w:rsidRPr="00CE09A4">
        <w:rPr>
          <w:rFonts w:asciiTheme="majorHAnsi" w:hAnsiTheme="majorHAnsi"/>
          <w:szCs w:val="20"/>
        </w:rPr>
        <w:t xml:space="preserve"> shall supply a </w:t>
      </w:r>
      <w:r w:rsidRPr="00517C03">
        <w:rPr>
          <w:rFonts w:asciiTheme="majorHAnsi" w:hAnsiTheme="majorHAnsi"/>
          <w:b/>
          <w:szCs w:val="20"/>
        </w:rPr>
        <w:t>Declaration of Conformity</w:t>
      </w:r>
      <w:r w:rsidRPr="00CE09A4">
        <w:rPr>
          <w:rFonts w:asciiTheme="majorHAnsi" w:hAnsiTheme="majorHAnsi"/>
          <w:szCs w:val="20"/>
        </w:rPr>
        <w:t xml:space="preserve"> </w:t>
      </w:r>
      <w:r>
        <w:rPr>
          <w:rFonts w:asciiTheme="majorHAnsi" w:hAnsiTheme="majorHAnsi"/>
          <w:szCs w:val="20"/>
        </w:rPr>
        <w:t>(</w:t>
      </w:r>
      <w:proofErr w:type="spellStart"/>
      <w:r>
        <w:rPr>
          <w:rFonts w:asciiTheme="majorHAnsi" w:hAnsiTheme="majorHAnsi"/>
          <w:szCs w:val="20"/>
        </w:rPr>
        <w:t>DoC</w:t>
      </w:r>
      <w:proofErr w:type="spellEnd"/>
      <w:r>
        <w:rPr>
          <w:rFonts w:asciiTheme="majorHAnsi" w:hAnsiTheme="majorHAnsi"/>
          <w:szCs w:val="20"/>
        </w:rPr>
        <w:t>) for each product type</w:t>
      </w:r>
      <w:r w:rsidRPr="00CE09A4">
        <w:rPr>
          <w:rFonts w:asciiTheme="majorHAnsi" w:hAnsiTheme="majorHAnsi"/>
          <w:szCs w:val="20"/>
        </w:rPr>
        <w:t xml:space="preserve">. </w:t>
      </w:r>
      <w:r>
        <w:rPr>
          <w:rFonts w:asciiTheme="majorHAnsi" w:hAnsiTheme="majorHAnsi"/>
          <w:szCs w:val="20"/>
        </w:rPr>
        <w:t>T</w:t>
      </w:r>
      <w:r w:rsidRPr="00CE09A4">
        <w:rPr>
          <w:rFonts w:asciiTheme="majorHAnsi" w:hAnsiTheme="majorHAnsi"/>
          <w:szCs w:val="20"/>
        </w:rPr>
        <w:t xml:space="preserve">he </w:t>
      </w:r>
      <w:proofErr w:type="spellStart"/>
      <w:r>
        <w:rPr>
          <w:rFonts w:asciiTheme="majorHAnsi" w:hAnsiTheme="majorHAnsi"/>
          <w:szCs w:val="20"/>
        </w:rPr>
        <w:t>DoC</w:t>
      </w:r>
      <w:proofErr w:type="spellEnd"/>
      <w:r w:rsidRPr="00CE09A4">
        <w:rPr>
          <w:rFonts w:asciiTheme="majorHAnsi" w:hAnsiTheme="majorHAnsi"/>
          <w:szCs w:val="20"/>
        </w:rPr>
        <w:t xml:space="preserve"> shall </w:t>
      </w:r>
      <w:r>
        <w:rPr>
          <w:rFonts w:asciiTheme="majorHAnsi" w:hAnsiTheme="majorHAnsi"/>
          <w:szCs w:val="20"/>
        </w:rPr>
        <w:t>declare compliance</w:t>
      </w:r>
      <w:r w:rsidRPr="00CE09A4">
        <w:rPr>
          <w:rFonts w:asciiTheme="majorHAnsi" w:hAnsiTheme="majorHAnsi"/>
          <w:szCs w:val="20"/>
        </w:rPr>
        <w:t xml:space="preserve"> </w:t>
      </w:r>
      <w:r>
        <w:rPr>
          <w:rFonts w:asciiTheme="majorHAnsi" w:hAnsiTheme="majorHAnsi"/>
          <w:szCs w:val="20"/>
        </w:rPr>
        <w:t xml:space="preserve">in part with </w:t>
      </w:r>
      <w:r w:rsidRPr="00517C03">
        <w:rPr>
          <w:rFonts w:asciiTheme="majorHAnsi" w:hAnsiTheme="majorHAnsi"/>
          <w:szCs w:val="20"/>
        </w:rPr>
        <w:t>EU Directive 2001/95/EC on general product safety and</w:t>
      </w:r>
      <w:r>
        <w:rPr>
          <w:rFonts w:asciiTheme="majorHAnsi" w:hAnsiTheme="majorHAnsi"/>
          <w:szCs w:val="20"/>
        </w:rPr>
        <w:t xml:space="preserve"> </w:t>
      </w:r>
      <w:r w:rsidRPr="00B87219">
        <w:rPr>
          <w:rFonts w:asciiTheme="majorHAnsi" w:hAnsiTheme="majorHAnsi"/>
          <w:szCs w:val="20"/>
        </w:rPr>
        <w:t>the other relevant EU/EC regulation</w:t>
      </w:r>
      <w:r w:rsidRPr="00517C03">
        <w:rPr>
          <w:rFonts w:asciiTheme="majorHAnsi" w:hAnsiTheme="majorHAnsi"/>
          <w:szCs w:val="20"/>
        </w:rPr>
        <w:t>.</w:t>
      </w:r>
    </w:p>
    <w:p w14:paraId="1FA9F328" w14:textId="6491879C" w:rsidR="000C5B68" w:rsidRPr="00517C03" w:rsidRDefault="00517C03" w:rsidP="00517C03">
      <w:pPr>
        <w:ind w:left="1701"/>
        <w:jc w:val="both"/>
      </w:pPr>
      <w:r>
        <w:rPr>
          <w:i/>
          <w:iCs/>
        </w:rPr>
        <w:t xml:space="preserve">NOTE: The compliance with these obligations will be demonstrated by the (EU) Declaration </w:t>
      </w:r>
      <w:r w:rsidRPr="00F76518">
        <w:t>of</w:t>
      </w:r>
      <w:r>
        <w:rPr>
          <w:i/>
          <w:iCs/>
        </w:rPr>
        <w:t xml:space="preserve"> conformity, other relevant documents and the CE marking if required by the relevant regulations.</w:t>
      </w:r>
    </w:p>
    <w:p w14:paraId="3AFA4328" w14:textId="77777777" w:rsidR="00C71D61" w:rsidRPr="00C71D61" w:rsidRDefault="00C71D61" w:rsidP="00C71D61">
      <w:pPr>
        <w:jc w:val="both"/>
        <w:rPr>
          <w:i/>
          <w:iCs/>
          <w:sz w:val="6"/>
          <w:szCs w:val="6"/>
        </w:rPr>
      </w:pPr>
    </w:p>
    <w:p w14:paraId="536E0B34" w14:textId="1322868C" w:rsidR="008404FA" w:rsidRDefault="008404FA" w:rsidP="008404FA">
      <w:pPr>
        <w:pStyle w:val="Nadpis1"/>
      </w:pPr>
      <w:bookmarkStart w:id="36" w:name="_Toc107837668"/>
      <w:r>
        <w:t>Quality requirements</w:t>
      </w:r>
      <w:bookmarkEnd w:id="36"/>
    </w:p>
    <w:p w14:paraId="4641F76E" w14:textId="7C321D0C" w:rsidR="008404FA" w:rsidRPr="008404FA" w:rsidRDefault="008404FA" w:rsidP="008404FA">
      <w:pPr>
        <w:pStyle w:val="Nadpis2"/>
      </w:pPr>
      <w:bookmarkStart w:id="37" w:name="_Toc107837669"/>
      <w:r>
        <w:t>General quality requirements</w:t>
      </w:r>
      <w:bookmarkEnd w:id="37"/>
    </w:p>
    <w:p w14:paraId="7BB0B81A" w14:textId="77777777" w:rsidR="00FE1D93" w:rsidRPr="004B635E" w:rsidRDefault="00FE1D93" w:rsidP="00931CD0">
      <w:pPr>
        <w:jc w:val="both"/>
        <w:rPr>
          <w:i/>
          <w:color w:val="auto"/>
          <w:sz w:val="10"/>
          <w:szCs w:val="10"/>
        </w:rPr>
      </w:pPr>
    </w:p>
    <w:p w14:paraId="54321100" w14:textId="23050EFA" w:rsidR="00931CD0" w:rsidRPr="00892FDA" w:rsidRDefault="001159A2" w:rsidP="00931CD0">
      <w:pPr>
        <w:rPr>
          <w:color w:val="auto"/>
        </w:rPr>
      </w:pPr>
      <w:r>
        <w:rPr>
          <w:color w:val="auto"/>
        </w:rPr>
        <w:t>REQ-034782</w:t>
      </w:r>
      <w:r w:rsidR="00931CD0">
        <w:rPr>
          <w:color w:val="auto"/>
        </w:rPr>
        <w:t>/A</w:t>
      </w:r>
      <w:r w:rsidR="00931CD0" w:rsidRPr="00892FDA">
        <w:rPr>
          <w:color w:val="auto"/>
        </w:rPr>
        <w:tab/>
      </w:r>
    </w:p>
    <w:p w14:paraId="7F9889B4" w14:textId="0E105B09" w:rsidR="008404FA" w:rsidRPr="00735941" w:rsidRDefault="008404FA" w:rsidP="008404FA">
      <w:pPr>
        <w:ind w:left="1701"/>
        <w:jc w:val="both"/>
        <w:rPr>
          <w:color w:val="auto"/>
        </w:rPr>
      </w:pPr>
      <w:r w:rsidRPr="00931CD0">
        <w:t>The</w:t>
      </w:r>
      <w:r w:rsidRPr="00735941">
        <w:rPr>
          <w:color w:val="auto"/>
        </w:rPr>
        <w:t xml:space="preserve"> Supplier shall provide information o</w:t>
      </w:r>
      <w:r w:rsidR="00EC4DC0">
        <w:rPr>
          <w:color w:val="auto"/>
        </w:rPr>
        <w:t>n</w:t>
      </w:r>
      <w:r>
        <w:t xml:space="preserve"> </w:t>
      </w:r>
      <w:r w:rsidRPr="00463357">
        <w:rPr>
          <w:b/>
        </w:rPr>
        <w:t>outgoing</w:t>
      </w:r>
      <w:r>
        <w:t xml:space="preserve"> </w:t>
      </w:r>
      <w:r w:rsidRPr="00463357">
        <w:rPr>
          <w:b/>
        </w:rPr>
        <w:t>check</w:t>
      </w:r>
      <w:r>
        <w:t xml:space="preserve"> </w:t>
      </w:r>
      <w:r w:rsidRPr="00735941">
        <w:rPr>
          <w:color w:val="auto"/>
        </w:rPr>
        <w:t>of the</w:t>
      </w:r>
      <w:r>
        <w:t xml:space="preserve"> </w:t>
      </w:r>
      <w:r w:rsidRPr="00735941">
        <w:rPr>
          <w:color w:val="auto"/>
        </w:rPr>
        <w:t xml:space="preserve">Product. At least this information shall comprise a report about </w:t>
      </w:r>
      <w:r w:rsidR="00EC4DC0">
        <w:rPr>
          <w:color w:val="auto"/>
        </w:rPr>
        <w:t xml:space="preserve">the </w:t>
      </w:r>
      <w:r w:rsidRPr="00735941">
        <w:rPr>
          <w:color w:val="auto"/>
        </w:rPr>
        <w:t>execution of outgoing check and fulfilment of the technical requirements defined by the product RSD, and completeness of the product.</w:t>
      </w:r>
    </w:p>
    <w:p w14:paraId="19E7B814" w14:textId="707E7750" w:rsidR="008404FA" w:rsidRDefault="008404FA" w:rsidP="008404FA">
      <w:pPr>
        <w:ind w:left="1701"/>
        <w:jc w:val="both"/>
        <w:rPr>
          <w:i/>
          <w:color w:val="auto"/>
        </w:rPr>
      </w:pPr>
      <w:r w:rsidRPr="00EF1C62">
        <w:rPr>
          <w:i/>
          <w:color w:val="auto"/>
        </w:rPr>
        <w:t xml:space="preserve">NOTE: </w:t>
      </w:r>
      <w:r w:rsidR="00EF1C62" w:rsidRPr="00EF1C62">
        <w:rPr>
          <w:i/>
          <w:color w:val="auto"/>
        </w:rPr>
        <w:t>Alternatively,</w:t>
      </w:r>
      <w:r w:rsidRPr="00EF1C62">
        <w:rPr>
          <w:i/>
          <w:color w:val="auto"/>
        </w:rPr>
        <w:t xml:space="preserve"> the Supplier might provide the CA </w:t>
      </w:r>
      <w:r w:rsidR="00EC4DC0">
        <w:rPr>
          <w:i/>
          <w:color w:val="auto"/>
        </w:rPr>
        <w:t xml:space="preserve">with </w:t>
      </w:r>
      <w:r w:rsidRPr="00EF1C62">
        <w:rPr>
          <w:i/>
          <w:color w:val="auto"/>
        </w:rPr>
        <w:t xml:space="preserve">the information detailed enough to prove meeting all requirements </w:t>
      </w:r>
      <w:r w:rsidR="00EF1C62">
        <w:rPr>
          <w:i/>
          <w:color w:val="auto"/>
        </w:rPr>
        <w:t xml:space="preserve">stipulated herein (e.g. </w:t>
      </w:r>
      <w:r w:rsidRPr="00EF1C62">
        <w:rPr>
          <w:i/>
          <w:color w:val="auto"/>
        </w:rPr>
        <w:t>catalogue/technical data sheets, product manuals or other similar documentation).</w:t>
      </w:r>
    </w:p>
    <w:p w14:paraId="413F9C0B" w14:textId="1806738F" w:rsidR="00931CD0" w:rsidRPr="00892FDA" w:rsidRDefault="001159A2" w:rsidP="00931CD0">
      <w:pPr>
        <w:rPr>
          <w:color w:val="auto"/>
        </w:rPr>
      </w:pPr>
      <w:r>
        <w:rPr>
          <w:color w:val="auto"/>
        </w:rPr>
        <w:t>REQ-034783</w:t>
      </w:r>
      <w:r w:rsidR="00931CD0">
        <w:rPr>
          <w:color w:val="auto"/>
        </w:rPr>
        <w:t>/A</w:t>
      </w:r>
      <w:r w:rsidR="00931CD0" w:rsidRPr="00892FDA">
        <w:rPr>
          <w:color w:val="auto"/>
        </w:rPr>
        <w:tab/>
      </w:r>
    </w:p>
    <w:p w14:paraId="22B8EE80" w14:textId="0A8B86AC" w:rsidR="00735941" w:rsidRPr="0062563B" w:rsidRDefault="00735941" w:rsidP="00735941">
      <w:pPr>
        <w:ind w:left="1701"/>
        <w:jc w:val="both"/>
        <w:rPr>
          <w:color w:val="auto"/>
        </w:rPr>
      </w:pPr>
      <w:r w:rsidRPr="00931CD0">
        <w:t>When</w:t>
      </w:r>
      <w:r w:rsidRPr="0062563B">
        <w:rPr>
          <w:color w:val="auto"/>
        </w:rPr>
        <w:t xml:space="preserve"> delivering the </w:t>
      </w:r>
      <w:r w:rsidR="00F50413">
        <w:rPr>
          <w:b/>
          <w:color w:val="auto"/>
        </w:rPr>
        <w:t>Crystal Set</w:t>
      </w:r>
      <w:r w:rsidRPr="0062563B">
        <w:rPr>
          <w:color w:val="auto"/>
        </w:rPr>
        <w:t>, the Supplier shall provide verification reports outlining the results of all the tests executed on these Crystals to confirm specification conformity (see chapter 2).</w:t>
      </w:r>
    </w:p>
    <w:p w14:paraId="2BA259A0" w14:textId="75C1F5C3" w:rsidR="00735941" w:rsidRPr="0062563B" w:rsidRDefault="00735941" w:rsidP="00735941">
      <w:pPr>
        <w:ind w:left="1701"/>
        <w:jc w:val="both"/>
        <w:rPr>
          <w:i/>
          <w:color w:val="auto"/>
        </w:rPr>
      </w:pPr>
      <w:r w:rsidRPr="0062563B">
        <w:rPr>
          <w:i/>
          <w:color w:val="auto"/>
        </w:rPr>
        <w:t>NOTE: The content of the verification reports shall be agreed with the CA</w:t>
      </w:r>
      <w:r w:rsidR="00EF1C62">
        <w:rPr>
          <w:i/>
          <w:color w:val="auto"/>
        </w:rPr>
        <w:t>.</w:t>
      </w:r>
    </w:p>
    <w:p w14:paraId="3A8B4943" w14:textId="1796E1A7" w:rsidR="00931CD0" w:rsidRPr="00892FDA" w:rsidRDefault="001159A2" w:rsidP="00931CD0">
      <w:pPr>
        <w:rPr>
          <w:color w:val="auto"/>
        </w:rPr>
      </w:pPr>
      <w:r>
        <w:rPr>
          <w:color w:val="auto"/>
        </w:rPr>
        <w:t>REQ-034784</w:t>
      </w:r>
      <w:r w:rsidR="00931CD0">
        <w:rPr>
          <w:color w:val="auto"/>
        </w:rPr>
        <w:t>/A</w:t>
      </w:r>
      <w:r w:rsidR="00931CD0" w:rsidRPr="00892FDA">
        <w:rPr>
          <w:color w:val="auto"/>
        </w:rPr>
        <w:tab/>
      </w:r>
    </w:p>
    <w:p w14:paraId="7CB4E58B" w14:textId="215DBC93" w:rsidR="00992E3A" w:rsidRDefault="00CF248B" w:rsidP="00545CC6">
      <w:pPr>
        <w:ind w:left="1701"/>
        <w:jc w:val="both"/>
        <w:rPr>
          <w:color w:val="auto"/>
        </w:rPr>
      </w:pPr>
      <w:r w:rsidRPr="00931CD0">
        <w:t>The</w:t>
      </w:r>
      <w:r w:rsidRPr="007E40A8">
        <w:rPr>
          <w:color w:val="auto"/>
        </w:rPr>
        <w:t xml:space="preserve"> Supplier shall establish and maintain a nonconformity control system compatible with ČSN EN ISO 9001 (equivalent to EN ISO 9001).</w:t>
      </w:r>
    </w:p>
    <w:p w14:paraId="2418265A" w14:textId="77777777" w:rsidR="00517C03" w:rsidRPr="00545CC6" w:rsidRDefault="00517C03" w:rsidP="00545CC6">
      <w:pPr>
        <w:ind w:left="1701"/>
        <w:jc w:val="both"/>
        <w:rPr>
          <w:color w:val="auto"/>
        </w:rPr>
      </w:pPr>
    </w:p>
    <w:p w14:paraId="6D695ABE" w14:textId="77777777" w:rsidR="00A94FD0" w:rsidRPr="00653282" w:rsidRDefault="00A94FD0" w:rsidP="00653282">
      <w:pPr>
        <w:pStyle w:val="Nadpis2"/>
      </w:pPr>
      <w:bookmarkStart w:id="38" w:name="_Toc107837670"/>
      <w:r w:rsidRPr="00653282">
        <w:t>Acceptance</w:t>
      </w:r>
      <w:bookmarkEnd w:id="38"/>
    </w:p>
    <w:p w14:paraId="7DCB19FD" w14:textId="77777777" w:rsidR="00A94FD0" w:rsidRPr="00A94FD0" w:rsidRDefault="00A94FD0" w:rsidP="00A94FD0">
      <w:pPr>
        <w:spacing w:before="0" w:after="0"/>
        <w:jc w:val="both"/>
        <w:rPr>
          <w:sz w:val="10"/>
          <w:szCs w:val="10"/>
        </w:rPr>
      </w:pPr>
    </w:p>
    <w:p w14:paraId="0BF8709F" w14:textId="2DE7B288" w:rsidR="001F5872" w:rsidRPr="00892FDA" w:rsidRDefault="001F5872" w:rsidP="00931CD0">
      <w:pPr>
        <w:jc w:val="both"/>
        <w:rPr>
          <w:color w:val="auto"/>
        </w:rPr>
      </w:pPr>
      <w:r w:rsidRPr="00892FDA">
        <w:rPr>
          <w:color w:val="auto"/>
        </w:rPr>
        <w:t xml:space="preserve">Acceptance will be carried out by the CA upon delivery and final verification of the </w:t>
      </w:r>
      <w:r w:rsidR="00F50413">
        <w:rPr>
          <w:b/>
          <w:color w:val="auto"/>
        </w:rPr>
        <w:t>Crystal Set</w:t>
      </w:r>
      <w:r w:rsidRPr="00892FDA">
        <w:rPr>
          <w:color w:val="auto"/>
        </w:rPr>
        <w:t xml:space="preserve"> at ELI Beamlines premises. The basis for acceptance will be verification </w:t>
      </w:r>
      <w:r w:rsidR="00F12702">
        <w:rPr>
          <w:color w:val="auto"/>
        </w:rPr>
        <w:t>reports</w:t>
      </w:r>
      <w:r w:rsidRPr="00892FDA">
        <w:rPr>
          <w:color w:val="auto"/>
        </w:rPr>
        <w:t xml:space="preserve"> </w:t>
      </w:r>
      <w:r w:rsidR="00EF1C62">
        <w:rPr>
          <w:color w:val="auto"/>
        </w:rPr>
        <w:t xml:space="preserve">(see </w:t>
      </w:r>
      <w:r w:rsidR="006C0B36">
        <w:rPr>
          <w:color w:val="auto"/>
        </w:rPr>
        <w:t>REQ-034783</w:t>
      </w:r>
      <w:r w:rsidR="00EF1C62" w:rsidRPr="00624D2B">
        <w:rPr>
          <w:color w:val="auto"/>
        </w:rPr>
        <w:t>/A</w:t>
      </w:r>
      <w:r w:rsidR="00EF1C62">
        <w:rPr>
          <w:color w:val="auto"/>
        </w:rPr>
        <w:t xml:space="preserve">) </w:t>
      </w:r>
      <w:r w:rsidRPr="00892FDA">
        <w:rPr>
          <w:color w:val="auto"/>
        </w:rPr>
        <w:t>summarizing the overall verification results together with relevant documentat</w:t>
      </w:r>
      <w:r>
        <w:rPr>
          <w:color w:val="auto"/>
        </w:rPr>
        <w:t>ion supporting the verification.</w:t>
      </w:r>
    </w:p>
    <w:p w14:paraId="55054446" w14:textId="77777777" w:rsidR="001F5872" w:rsidRPr="00892FDA" w:rsidRDefault="001F5872" w:rsidP="001F5872">
      <w:pPr>
        <w:jc w:val="both"/>
        <w:rPr>
          <w:color w:val="auto"/>
          <w:sz w:val="10"/>
          <w:szCs w:val="10"/>
        </w:rPr>
      </w:pPr>
    </w:p>
    <w:p w14:paraId="46191A54" w14:textId="5FBA1A37" w:rsidR="001F5872" w:rsidRPr="00892FDA" w:rsidRDefault="001F5872" w:rsidP="00931CD0">
      <w:pPr>
        <w:jc w:val="both"/>
        <w:rPr>
          <w:color w:val="auto"/>
        </w:rPr>
      </w:pPr>
      <w:r w:rsidRPr="00892FDA">
        <w:rPr>
          <w:color w:val="auto"/>
        </w:rPr>
        <w:t xml:space="preserve">In case of successful acceptance </w:t>
      </w:r>
      <w:r w:rsidRPr="00892FDA">
        <w:rPr>
          <w:noProof/>
          <w:color w:val="auto"/>
        </w:rPr>
        <w:t>phase,</w:t>
      </w:r>
      <w:r w:rsidRPr="00892FDA">
        <w:rPr>
          <w:color w:val="auto"/>
        </w:rPr>
        <w:t xml:space="preserve"> the CA will provide the Supplier signed acceptance protocol. In case of unsuccessful acceptance </w:t>
      </w:r>
      <w:r w:rsidRPr="00892FDA">
        <w:rPr>
          <w:noProof/>
          <w:color w:val="auto"/>
        </w:rPr>
        <w:t>stage,</w:t>
      </w:r>
      <w:r w:rsidRPr="00892FDA">
        <w:rPr>
          <w:color w:val="auto"/>
        </w:rPr>
        <w:t xml:space="preserve"> the CA will provide the Supplier Nonconformity Report (NCR) and process in accordance with </w:t>
      </w:r>
      <w:r w:rsidRPr="00892FDA">
        <w:rPr>
          <w:color w:val="auto"/>
        </w:rPr>
        <w:br/>
      </w:r>
      <w:r w:rsidR="006C0B36">
        <w:rPr>
          <w:color w:val="auto"/>
        </w:rPr>
        <w:t>REQ-034784</w:t>
      </w:r>
      <w:r w:rsidR="00747318">
        <w:rPr>
          <w:color w:val="auto"/>
        </w:rPr>
        <w:t>/A</w:t>
      </w:r>
      <w:r w:rsidRPr="00892FDA">
        <w:rPr>
          <w:color w:val="auto"/>
        </w:rPr>
        <w:t xml:space="preserve"> will be applied.</w:t>
      </w:r>
    </w:p>
    <w:p w14:paraId="106FEFF2" w14:textId="77777777" w:rsidR="00253919" w:rsidRDefault="00253919" w:rsidP="001F5872">
      <w:pPr>
        <w:rPr>
          <w:color w:val="auto"/>
        </w:rPr>
      </w:pPr>
    </w:p>
    <w:p w14:paraId="226D43A3" w14:textId="6B1297A0" w:rsidR="00931CD0" w:rsidRPr="00892FDA" w:rsidRDefault="001159A2" w:rsidP="00931CD0">
      <w:pPr>
        <w:rPr>
          <w:color w:val="auto"/>
        </w:rPr>
      </w:pPr>
      <w:r>
        <w:rPr>
          <w:color w:val="auto"/>
        </w:rPr>
        <w:t>REQ-034785</w:t>
      </w:r>
      <w:r w:rsidR="00931CD0">
        <w:rPr>
          <w:color w:val="auto"/>
        </w:rPr>
        <w:t>/A</w:t>
      </w:r>
      <w:r w:rsidR="00931CD0" w:rsidRPr="00892FDA">
        <w:rPr>
          <w:color w:val="auto"/>
        </w:rPr>
        <w:tab/>
      </w:r>
    </w:p>
    <w:p w14:paraId="624254B4" w14:textId="77777777" w:rsidR="001F5872" w:rsidRPr="00892FDA" w:rsidRDefault="001F5872" w:rsidP="001F5872">
      <w:pPr>
        <w:ind w:left="1701"/>
        <w:jc w:val="both"/>
        <w:rPr>
          <w:color w:val="auto"/>
        </w:rPr>
      </w:pPr>
      <w:r w:rsidRPr="00931CD0">
        <w:t>The</w:t>
      </w:r>
      <w:r w:rsidRPr="00892FDA">
        <w:rPr>
          <w:color w:val="auto"/>
        </w:rPr>
        <w:t xml:space="preserve"> Acceptance phase shall demonstrate the following:</w:t>
      </w:r>
    </w:p>
    <w:p w14:paraId="25B85E33" w14:textId="3563DB79" w:rsidR="001F5872" w:rsidRPr="00892FDA" w:rsidRDefault="00D226E6" w:rsidP="001F5872">
      <w:pPr>
        <w:pStyle w:val="Odstavecseseznamem"/>
        <w:numPr>
          <w:ilvl w:val="0"/>
          <w:numId w:val="36"/>
        </w:numPr>
        <w:spacing w:after="80"/>
        <w:ind w:left="2127"/>
        <w:jc w:val="both"/>
        <w:rPr>
          <w:color w:val="auto"/>
        </w:rPr>
      </w:pPr>
      <w:r>
        <w:rPr>
          <w:color w:val="auto"/>
        </w:rPr>
        <w:t xml:space="preserve">The </w:t>
      </w:r>
      <w:r w:rsidR="00F50413" w:rsidRPr="00F50413">
        <w:rPr>
          <w:b/>
          <w:color w:val="auto"/>
        </w:rPr>
        <w:t>Crystal Set</w:t>
      </w:r>
      <w:r>
        <w:rPr>
          <w:color w:val="auto"/>
        </w:rPr>
        <w:t xml:space="preserve"> </w:t>
      </w:r>
      <w:r w:rsidR="00F50413">
        <w:rPr>
          <w:color w:val="auto"/>
        </w:rPr>
        <w:t>has</w:t>
      </w:r>
      <w:r>
        <w:rPr>
          <w:color w:val="auto"/>
        </w:rPr>
        <w:t xml:space="preserve"> been successfully verified by the Supplier and the results of this process have been documented in an appropriate way through verification </w:t>
      </w:r>
      <w:r w:rsidRPr="00624D2B">
        <w:rPr>
          <w:color w:val="auto"/>
        </w:rPr>
        <w:t xml:space="preserve">reports (see </w:t>
      </w:r>
      <w:r w:rsidR="006C0B36">
        <w:rPr>
          <w:color w:val="auto"/>
        </w:rPr>
        <w:t>REQ-034783</w:t>
      </w:r>
      <w:r w:rsidR="00D24710" w:rsidRPr="00624D2B">
        <w:rPr>
          <w:color w:val="auto"/>
        </w:rPr>
        <w:t>/A</w:t>
      </w:r>
      <w:r w:rsidRPr="00624D2B">
        <w:rPr>
          <w:color w:val="auto"/>
        </w:rPr>
        <w:t>)</w:t>
      </w:r>
    </w:p>
    <w:p w14:paraId="2D029814" w14:textId="1FF967AB" w:rsidR="001F5872" w:rsidRPr="00892FDA" w:rsidRDefault="001F5872" w:rsidP="001F5872">
      <w:pPr>
        <w:pStyle w:val="Odstavecseseznamem"/>
        <w:numPr>
          <w:ilvl w:val="0"/>
          <w:numId w:val="36"/>
        </w:numPr>
        <w:spacing w:after="80"/>
        <w:ind w:left="2127"/>
        <w:jc w:val="both"/>
        <w:rPr>
          <w:color w:val="auto"/>
        </w:rPr>
      </w:pPr>
      <w:r w:rsidRPr="00892FDA">
        <w:rPr>
          <w:color w:val="auto"/>
        </w:rPr>
        <w:t xml:space="preserve">All detected nonconformities have been solved </w:t>
      </w:r>
      <w:r w:rsidR="00EC4DC0">
        <w:rPr>
          <w:color w:val="auto"/>
        </w:rPr>
        <w:t>following</w:t>
      </w:r>
      <w:r w:rsidRPr="00892FDA">
        <w:rPr>
          <w:color w:val="auto"/>
        </w:rPr>
        <w:t xml:space="preserve"> </w:t>
      </w:r>
      <w:r w:rsidR="006C0B36">
        <w:rPr>
          <w:color w:val="auto"/>
        </w:rPr>
        <w:t>REQ-034784</w:t>
      </w:r>
      <w:r w:rsidR="00327D00">
        <w:rPr>
          <w:color w:val="auto"/>
        </w:rPr>
        <w:t>/A</w:t>
      </w:r>
      <w:r w:rsidRPr="00892FDA">
        <w:rPr>
          <w:color w:val="auto"/>
        </w:rPr>
        <w:t>;</w:t>
      </w:r>
    </w:p>
    <w:p w14:paraId="57911107" w14:textId="7CC87387" w:rsidR="001F5872" w:rsidRPr="00892FDA" w:rsidRDefault="003622FF" w:rsidP="001F5872">
      <w:pPr>
        <w:pStyle w:val="Odstavecseseznamem"/>
        <w:numPr>
          <w:ilvl w:val="0"/>
          <w:numId w:val="36"/>
        </w:numPr>
        <w:spacing w:after="80"/>
        <w:ind w:left="2127"/>
        <w:jc w:val="both"/>
        <w:rPr>
          <w:color w:val="auto"/>
        </w:rPr>
      </w:pPr>
      <w:r>
        <w:rPr>
          <w:color w:val="auto"/>
        </w:rPr>
        <w:t xml:space="preserve">The </w:t>
      </w:r>
      <w:r w:rsidR="00F50413" w:rsidRPr="00F50413">
        <w:rPr>
          <w:b/>
          <w:color w:val="auto"/>
        </w:rPr>
        <w:t>Crystal Set</w:t>
      </w:r>
      <w:r w:rsidR="001F5872" w:rsidRPr="00892FDA">
        <w:rPr>
          <w:color w:val="auto"/>
        </w:rPr>
        <w:t xml:space="preserve"> </w:t>
      </w:r>
      <w:r w:rsidR="00F50413">
        <w:rPr>
          <w:color w:val="auto"/>
        </w:rPr>
        <w:t>is</w:t>
      </w:r>
      <w:r w:rsidR="001F5872" w:rsidRPr="00892FDA">
        <w:rPr>
          <w:color w:val="auto"/>
        </w:rPr>
        <w:t xml:space="preserve"> free of fabrication errors and </w:t>
      </w:r>
      <w:r w:rsidR="00EC4DC0">
        <w:rPr>
          <w:color w:val="auto"/>
        </w:rPr>
        <w:t>is</w:t>
      </w:r>
      <w:r w:rsidR="001F5872" w:rsidRPr="00892FDA">
        <w:rPr>
          <w:color w:val="auto"/>
        </w:rPr>
        <w:t xml:space="preserve"> ready for the intended operational use.</w:t>
      </w:r>
    </w:p>
    <w:p w14:paraId="32FA96AF" w14:textId="6DC8BA2C" w:rsidR="00A94FD0" w:rsidRDefault="00A94FD0" w:rsidP="001F5872">
      <w:pPr>
        <w:jc w:val="both"/>
      </w:pPr>
    </w:p>
    <w:sectPr w:rsidR="00A94FD0" w:rsidSect="00DF1CF3">
      <w:footerReference w:type="default" r:id="rId16"/>
      <w:pgSz w:w="11906" w:h="16838" w:code="9"/>
      <w:pgMar w:top="1954" w:right="1599" w:bottom="1758"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80DD" w14:textId="77777777" w:rsidR="001C0C52" w:rsidRDefault="001C0C52">
      <w:r>
        <w:separator/>
      </w:r>
    </w:p>
    <w:p w14:paraId="2D975F40" w14:textId="77777777" w:rsidR="001C0C52" w:rsidRDefault="001C0C52"/>
  </w:endnote>
  <w:endnote w:type="continuationSeparator" w:id="0">
    <w:p w14:paraId="32002A4D" w14:textId="77777777" w:rsidR="001C0C52" w:rsidRDefault="001C0C52">
      <w:r>
        <w:continuationSeparator/>
      </w:r>
    </w:p>
    <w:p w14:paraId="4B6390E8" w14:textId="77777777" w:rsidR="001C0C52" w:rsidRDefault="001C0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D11B" w14:textId="77777777" w:rsidR="00060FBF" w:rsidRDefault="00060FBF">
    <w:pPr>
      <w:pStyle w:val="Zpat"/>
      <w:rPr>
        <w:noProof/>
      </w:rPr>
    </w:pPr>
    <w:r>
      <w:rPr>
        <w:noProof/>
        <w:sz w:val="20"/>
        <w:szCs w:val="20"/>
        <w:lang w:val="cs-CZ"/>
      </w:rPr>
      <w:drawing>
        <wp:anchor distT="0" distB="0" distL="114300" distR="114300" simplePos="0" relativeHeight="251657216" behindDoc="1" locked="0" layoutInCell="1" allowOverlap="1" wp14:anchorId="5AED94AE" wp14:editId="676DBAA4">
          <wp:simplePos x="0" y="0"/>
          <wp:positionH relativeFrom="column">
            <wp:posOffset>-1034415</wp:posOffset>
          </wp:positionH>
          <wp:positionV relativeFrom="paragraph">
            <wp:posOffset>-45720</wp:posOffset>
          </wp:positionV>
          <wp:extent cx="7624800" cy="1224000"/>
          <wp:effectExtent l="0" t="0" r="0"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F8F44A" w14:textId="743DB14E" w:rsidR="00060FBF" w:rsidRPr="003064C5" w:rsidRDefault="00060FBF" w:rsidP="003F0999">
    <w:pPr>
      <w:pStyle w:val="Zpat"/>
      <w:ind w:left="-709"/>
      <w:rPr>
        <w:color w:val="595959" w:themeColor="text1" w:themeTint="A6"/>
      </w:rPr>
    </w:pPr>
    <w:r>
      <w:rPr>
        <w:noProof/>
      </w:rPr>
      <w:t>TC#</w:t>
    </w:r>
    <w:r>
      <w:rPr>
        <w:noProof/>
        <w:lang w:val="ru-RU"/>
      </w:rPr>
      <w:t xml:space="preserve"> </w:t>
    </w:r>
    <w:sdt>
      <w:sdtPr>
        <w:rPr>
          <w:rStyle w:val="Zstupntext"/>
          <w:color w:val="FFFFFF" w:themeColor="background1"/>
          <w:szCs w:val="16"/>
        </w:rPr>
        <w:alias w:val="Abstract"/>
        <w:tag w:val=""/>
        <w:id w:val="400642734"/>
        <w:dataBinding w:prefixMappings="xmlns:ns0='http://schemas.microsoft.com/office/2006/coverPageProps' " w:xpath="/ns0:CoverPageProperties[1]/ns0:Abstract[1]" w:storeItemID="{55AF091B-3C7A-41E3-B477-F2FDAA23CFDA}"/>
        <w:text/>
      </w:sdtPr>
      <w:sdtEndPr>
        <w:rPr>
          <w:rStyle w:val="Zstupntext"/>
        </w:rPr>
      </w:sdtEndPr>
      <w:sdtContent>
        <w:r w:rsidR="0039668C">
          <w:rPr>
            <w:rStyle w:val="Zstupntext"/>
            <w:color w:val="FFFFFF" w:themeColor="background1"/>
            <w:szCs w:val="16"/>
          </w:rPr>
          <w:t>00333332/B</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38CA" w14:textId="667263C5" w:rsidR="00060FBF" w:rsidRDefault="00060FBF" w:rsidP="003F0999">
    <w:pPr>
      <w:pStyle w:val="Zpat"/>
      <w:ind w:left="-709"/>
      <w:rPr>
        <w:noProof/>
      </w:rPr>
    </w:pPr>
    <w:r>
      <w:rPr>
        <w:noProof/>
        <w:sz w:val="20"/>
        <w:szCs w:val="20"/>
        <w:lang w:val="cs-CZ"/>
      </w:rPr>
      <w:drawing>
        <wp:anchor distT="0" distB="0" distL="114300" distR="114300" simplePos="0" relativeHeight="251659264" behindDoc="1" locked="0" layoutInCell="1" allowOverlap="1" wp14:anchorId="3D82F2E2" wp14:editId="63ACA469">
          <wp:simplePos x="0" y="0"/>
          <wp:positionH relativeFrom="column">
            <wp:posOffset>-1024890</wp:posOffset>
          </wp:positionH>
          <wp:positionV relativeFrom="paragraph">
            <wp:posOffset>-36195</wp:posOffset>
          </wp:positionV>
          <wp:extent cx="7624800" cy="122400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8A7DE4">
      <w:rPr>
        <w:noProof/>
      </w:rPr>
      <w:t>7</w:t>
    </w:r>
    <w:r>
      <w:fldChar w:fldCharType="end"/>
    </w:r>
    <w:r>
      <w:t xml:space="preserve"> / </w:t>
    </w:r>
    <w:r w:rsidR="008A7DE4">
      <w:fldChar w:fldCharType="begin"/>
    </w:r>
    <w:r w:rsidR="008A7DE4">
      <w:instrText xml:space="preserve"> NUMPAGES   \* MERGEFORMAT </w:instrText>
    </w:r>
    <w:r w:rsidR="008A7DE4">
      <w:fldChar w:fldCharType="separate"/>
    </w:r>
    <w:r w:rsidR="008A7DE4">
      <w:rPr>
        <w:noProof/>
      </w:rPr>
      <w:t>7</w:t>
    </w:r>
    <w:r w:rsidR="008A7DE4">
      <w:rPr>
        <w:noProof/>
      </w:rPr>
      <w:fldChar w:fldCharType="end"/>
    </w:r>
  </w:p>
  <w:p w14:paraId="7AE489E0" w14:textId="69DCF0F1" w:rsidR="00060FBF" w:rsidRDefault="00060FBF" w:rsidP="003F0999">
    <w:pPr>
      <w:pStyle w:val="Zpat"/>
      <w:ind w:left="-709"/>
    </w:pPr>
    <w:r>
      <w:rPr>
        <w:noProof/>
      </w:rPr>
      <w:t>TC#</w:t>
    </w:r>
    <w:r>
      <w:rPr>
        <w:noProof/>
        <w:lang w:val="ru-RU"/>
      </w:rPr>
      <w:t xml:space="preserve"> </w:t>
    </w:r>
    <w:sdt>
      <w:sdtPr>
        <w:rPr>
          <w:rStyle w:val="Zstupntext"/>
          <w:color w:val="FFFFFF" w:themeColor="background1"/>
          <w:szCs w:val="16"/>
        </w:rPr>
        <w:alias w:val="Abstract"/>
        <w:tag w:val=""/>
        <w:id w:val="-1613969958"/>
        <w:dataBinding w:prefixMappings="xmlns:ns0='http://schemas.microsoft.com/office/2006/coverPageProps' " w:xpath="/ns0:CoverPageProperties[1]/ns0:Abstract[1]" w:storeItemID="{55AF091B-3C7A-41E3-B477-F2FDAA23CFDA}"/>
        <w:text/>
      </w:sdtPr>
      <w:sdtEndPr>
        <w:rPr>
          <w:rStyle w:val="Zstupntext"/>
        </w:rPr>
      </w:sdtEndPr>
      <w:sdtContent>
        <w:r w:rsidR="0039668C" w:rsidRPr="0039668C">
          <w:rPr>
            <w:rStyle w:val="Zstupntext"/>
            <w:color w:val="FFFFFF" w:themeColor="background1"/>
            <w:szCs w:val="16"/>
          </w:rPr>
          <w:t>00333332/B</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724B2" w14:textId="77777777" w:rsidR="001C0C52" w:rsidRDefault="001C0C52">
      <w:r>
        <w:separator/>
      </w:r>
    </w:p>
    <w:p w14:paraId="3AD7AA17" w14:textId="77777777" w:rsidR="001C0C52" w:rsidRDefault="001C0C52"/>
  </w:footnote>
  <w:footnote w:type="continuationSeparator" w:id="0">
    <w:p w14:paraId="1AA3226B" w14:textId="77777777" w:rsidR="001C0C52" w:rsidRDefault="001C0C52">
      <w:r>
        <w:continuationSeparator/>
      </w:r>
    </w:p>
    <w:p w14:paraId="7F6C325E" w14:textId="77777777" w:rsidR="001C0C52" w:rsidRDefault="001C0C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9995" w14:textId="77777777" w:rsidR="00060FBF" w:rsidRDefault="00060FBF"/>
  <w:p w14:paraId="06B9D362" w14:textId="77777777" w:rsidR="00060FBF" w:rsidRDefault="00060FBF"/>
  <w:p w14:paraId="21EEF972" w14:textId="77777777" w:rsidR="00060FBF" w:rsidRDefault="00060F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66DA" w14:textId="77777777" w:rsidR="00060FBF" w:rsidRDefault="00060FBF">
    <w:pPr>
      <w:pStyle w:val="Zhlav"/>
    </w:pPr>
    <w:r>
      <w:rPr>
        <w:noProof/>
        <w:lang w:val="cs-CZ"/>
      </w:rPr>
      <w:drawing>
        <wp:anchor distT="0" distB="0" distL="114300" distR="114300" simplePos="0" relativeHeight="251667456" behindDoc="1" locked="0" layoutInCell="1" allowOverlap="1" wp14:anchorId="5EFFFA12" wp14:editId="1D297802">
          <wp:simplePos x="0" y="0"/>
          <wp:positionH relativeFrom="page">
            <wp:posOffset>469454</wp:posOffset>
          </wp:positionH>
          <wp:positionV relativeFrom="page">
            <wp:posOffset>431165</wp:posOffset>
          </wp:positionV>
          <wp:extent cx="6683069" cy="644400"/>
          <wp:effectExtent l="0" t="0" r="3810" b="381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83069"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03832" w14:textId="77777777" w:rsidR="00060FBF" w:rsidRDefault="00060FBF">
    <w:pPr>
      <w:pStyle w:val="Zhlav"/>
    </w:pPr>
    <w:r>
      <w:rPr>
        <w:noProof/>
        <w:lang w:val="cs-CZ"/>
      </w:rPr>
      <w:drawing>
        <wp:inline distT="0" distB="0" distL="0" distR="0" wp14:anchorId="779E00D6" wp14:editId="03931B17">
          <wp:extent cx="6696000" cy="647402"/>
          <wp:effectExtent l="0" t="0" r="0"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86B"/>
    <w:multiLevelType w:val="hybridMultilevel"/>
    <w:tmpl w:val="10BEA85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 w15:restartNumberingAfterBreak="0">
    <w:nsid w:val="07185500"/>
    <w:multiLevelType w:val="hybridMultilevel"/>
    <w:tmpl w:val="38A6A5B8"/>
    <w:lvl w:ilvl="0" w:tplc="0405000B">
      <w:start w:val="1"/>
      <w:numFmt w:val="bullet"/>
      <w:lvlText w:val=""/>
      <w:lvlJc w:val="left"/>
      <w:pPr>
        <w:ind w:left="797" w:hanging="360"/>
      </w:pPr>
      <w:rPr>
        <w:rFonts w:ascii="Wingdings" w:hAnsi="Wingdings" w:hint="default"/>
      </w:rPr>
    </w:lvl>
    <w:lvl w:ilvl="1" w:tplc="04090003">
      <w:start w:val="1"/>
      <w:numFmt w:val="bullet"/>
      <w:lvlText w:val="o"/>
      <w:lvlJc w:val="left"/>
      <w:pPr>
        <w:ind w:left="1517" w:hanging="360"/>
      </w:pPr>
      <w:rPr>
        <w:rFonts w:ascii="Courier New" w:hAnsi="Courier New" w:cs="Courier New" w:hint="default"/>
      </w:rPr>
    </w:lvl>
    <w:lvl w:ilvl="2" w:tplc="04090005">
      <w:start w:val="1"/>
      <w:numFmt w:val="bullet"/>
      <w:lvlText w:val=""/>
      <w:lvlJc w:val="left"/>
      <w:pPr>
        <w:ind w:left="2237" w:hanging="360"/>
      </w:pPr>
      <w:rPr>
        <w:rFonts w:ascii="Wingdings" w:hAnsi="Wingdings" w:hint="default"/>
      </w:rPr>
    </w:lvl>
    <w:lvl w:ilvl="3" w:tplc="04090001">
      <w:start w:val="1"/>
      <w:numFmt w:val="bullet"/>
      <w:lvlText w:val=""/>
      <w:lvlJc w:val="left"/>
      <w:pPr>
        <w:ind w:left="2957" w:hanging="360"/>
      </w:pPr>
      <w:rPr>
        <w:rFonts w:ascii="Symbol" w:hAnsi="Symbol" w:hint="default"/>
      </w:rPr>
    </w:lvl>
    <w:lvl w:ilvl="4" w:tplc="04090003">
      <w:start w:val="1"/>
      <w:numFmt w:val="bullet"/>
      <w:lvlText w:val="o"/>
      <w:lvlJc w:val="left"/>
      <w:pPr>
        <w:ind w:left="3677" w:hanging="360"/>
      </w:pPr>
      <w:rPr>
        <w:rFonts w:ascii="Courier New" w:hAnsi="Courier New" w:cs="Courier New" w:hint="default"/>
      </w:rPr>
    </w:lvl>
    <w:lvl w:ilvl="5" w:tplc="04090005">
      <w:start w:val="1"/>
      <w:numFmt w:val="bullet"/>
      <w:lvlText w:val=""/>
      <w:lvlJc w:val="left"/>
      <w:pPr>
        <w:ind w:left="4397" w:hanging="360"/>
      </w:pPr>
      <w:rPr>
        <w:rFonts w:ascii="Wingdings" w:hAnsi="Wingdings" w:hint="default"/>
      </w:rPr>
    </w:lvl>
    <w:lvl w:ilvl="6" w:tplc="04090001">
      <w:start w:val="1"/>
      <w:numFmt w:val="bullet"/>
      <w:lvlText w:val=""/>
      <w:lvlJc w:val="left"/>
      <w:pPr>
        <w:ind w:left="5117" w:hanging="360"/>
      </w:pPr>
      <w:rPr>
        <w:rFonts w:ascii="Symbol" w:hAnsi="Symbol" w:hint="default"/>
      </w:rPr>
    </w:lvl>
    <w:lvl w:ilvl="7" w:tplc="04090003">
      <w:start w:val="1"/>
      <w:numFmt w:val="bullet"/>
      <w:lvlText w:val="o"/>
      <w:lvlJc w:val="left"/>
      <w:pPr>
        <w:ind w:left="5837" w:hanging="360"/>
      </w:pPr>
      <w:rPr>
        <w:rFonts w:ascii="Courier New" w:hAnsi="Courier New" w:cs="Courier New" w:hint="default"/>
      </w:rPr>
    </w:lvl>
    <w:lvl w:ilvl="8" w:tplc="04090005">
      <w:start w:val="1"/>
      <w:numFmt w:val="bullet"/>
      <w:lvlText w:val=""/>
      <w:lvlJc w:val="left"/>
      <w:pPr>
        <w:ind w:left="6557" w:hanging="360"/>
      </w:pPr>
      <w:rPr>
        <w:rFonts w:ascii="Wingdings" w:hAnsi="Wingdings" w:hint="default"/>
      </w:rPr>
    </w:lvl>
  </w:abstractNum>
  <w:abstractNum w:abstractNumId="2" w15:restartNumberingAfterBreak="0">
    <w:nsid w:val="0AA8059E"/>
    <w:multiLevelType w:val="hybridMultilevel"/>
    <w:tmpl w:val="58647662"/>
    <w:lvl w:ilvl="0" w:tplc="D1AC3490">
      <w:start w:val="1"/>
      <w:numFmt w:val="decimal"/>
      <w:lvlText w:val="REQ-000%1"/>
      <w:lvlJc w:val="left"/>
      <w:pPr>
        <w:ind w:left="1070" w:hanging="360"/>
      </w:pPr>
      <w:rPr>
        <w:rFonts w:ascii="Verdana" w:hAnsi="Verdana" w:cs="Times New Roman" w:hint="default"/>
        <w:i w:val="0"/>
        <w:strike w:val="0"/>
        <w:dstrike w:val="0"/>
        <w:color w:val="auto"/>
        <w:sz w:val="20"/>
        <w:szCs w:val="20"/>
        <w:u w:val="none"/>
        <w:effect w:val="none"/>
      </w:rPr>
    </w:lvl>
    <w:lvl w:ilvl="1" w:tplc="04090019">
      <w:start w:val="1"/>
      <w:numFmt w:val="lowerLetter"/>
      <w:lvlText w:val="%2."/>
      <w:lvlJc w:val="left"/>
      <w:pPr>
        <w:ind w:left="1511" w:hanging="360"/>
      </w:pPr>
    </w:lvl>
    <w:lvl w:ilvl="2" w:tplc="0409001B">
      <w:start w:val="1"/>
      <w:numFmt w:val="lowerRoman"/>
      <w:lvlText w:val="%3."/>
      <w:lvlJc w:val="right"/>
      <w:pPr>
        <w:ind w:left="2231" w:hanging="180"/>
      </w:pPr>
    </w:lvl>
    <w:lvl w:ilvl="3" w:tplc="0409000F">
      <w:start w:val="1"/>
      <w:numFmt w:val="decimal"/>
      <w:lvlText w:val="%4."/>
      <w:lvlJc w:val="left"/>
      <w:pPr>
        <w:ind w:left="2951" w:hanging="360"/>
      </w:pPr>
    </w:lvl>
    <w:lvl w:ilvl="4" w:tplc="04090019">
      <w:start w:val="1"/>
      <w:numFmt w:val="lowerLetter"/>
      <w:lvlText w:val="%5."/>
      <w:lvlJc w:val="left"/>
      <w:pPr>
        <w:ind w:left="3671" w:hanging="360"/>
      </w:pPr>
    </w:lvl>
    <w:lvl w:ilvl="5" w:tplc="0409001B">
      <w:start w:val="1"/>
      <w:numFmt w:val="lowerRoman"/>
      <w:lvlText w:val="%6."/>
      <w:lvlJc w:val="right"/>
      <w:pPr>
        <w:ind w:left="4391" w:hanging="180"/>
      </w:pPr>
    </w:lvl>
    <w:lvl w:ilvl="6" w:tplc="0409000F">
      <w:start w:val="1"/>
      <w:numFmt w:val="decimal"/>
      <w:lvlText w:val="%7."/>
      <w:lvlJc w:val="left"/>
      <w:pPr>
        <w:ind w:left="5111" w:hanging="360"/>
      </w:pPr>
    </w:lvl>
    <w:lvl w:ilvl="7" w:tplc="04090019">
      <w:start w:val="1"/>
      <w:numFmt w:val="lowerLetter"/>
      <w:lvlText w:val="%8."/>
      <w:lvlJc w:val="left"/>
      <w:pPr>
        <w:ind w:left="5831" w:hanging="360"/>
      </w:pPr>
    </w:lvl>
    <w:lvl w:ilvl="8" w:tplc="0409001B">
      <w:start w:val="1"/>
      <w:numFmt w:val="lowerRoman"/>
      <w:lvlText w:val="%9."/>
      <w:lvlJc w:val="right"/>
      <w:pPr>
        <w:ind w:left="6551" w:hanging="180"/>
      </w:pPr>
    </w:lvl>
  </w:abstractNum>
  <w:abstractNum w:abstractNumId="3" w15:restartNumberingAfterBreak="0">
    <w:nsid w:val="0C4F6EC6"/>
    <w:multiLevelType w:val="hybridMultilevel"/>
    <w:tmpl w:val="DDC67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E1485"/>
    <w:multiLevelType w:val="hybridMultilevel"/>
    <w:tmpl w:val="6C8E1C52"/>
    <w:lvl w:ilvl="0" w:tplc="3084885A">
      <w:start w:val="1"/>
      <w:numFmt w:val="decimal"/>
      <w:lvlText w:val="%1."/>
      <w:lvlJc w:val="right"/>
      <w:pPr>
        <w:ind w:left="2421" w:hanging="360"/>
      </w:pPr>
      <w:rPr>
        <w:rFonts w:asciiTheme="majorHAnsi" w:hAnsiTheme="majorHAnsi" w:hint="default"/>
        <w:u w:color="FF6633" w:themeColor="accent1"/>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1C494D90"/>
    <w:multiLevelType w:val="hybridMultilevel"/>
    <w:tmpl w:val="97A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205FE"/>
    <w:multiLevelType w:val="hybridMultilevel"/>
    <w:tmpl w:val="9D2668CA"/>
    <w:lvl w:ilvl="0" w:tplc="B7966C64">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EA025F1"/>
    <w:multiLevelType w:val="hybridMultilevel"/>
    <w:tmpl w:val="9FF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9461A"/>
    <w:multiLevelType w:val="hybridMultilevel"/>
    <w:tmpl w:val="1772DC04"/>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15:restartNumberingAfterBreak="0">
    <w:nsid w:val="232B53A3"/>
    <w:multiLevelType w:val="hybridMultilevel"/>
    <w:tmpl w:val="D2E052E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3AD653B"/>
    <w:multiLevelType w:val="hybridMultilevel"/>
    <w:tmpl w:val="B7E8CC14"/>
    <w:lvl w:ilvl="0" w:tplc="0405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40B4926"/>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62084F"/>
    <w:multiLevelType w:val="hybridMultilevel"/>
    <w:tmpl w:val="99FCFEB0"/>
    <w:lvl w:ilvl="0" w:tplc="B7966C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51597"/>
    <w:multiLevelType w:val="hybridMultilevel"/>
    <w:tmpl w:val="4DF64DF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866003"/>
    <w:multiLevelType w:val="multilevel"/>
    <w:tmpl w:val="632CF15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858" w:hanging="432"/>
      </w:pPr>
      <w:rPr>
        <w:rFonts w:hint="default"/>
      </w:rPr>
    </w:lvl>
    <w:lvl w:ilvl="2">
      <w:start w:val="1"/>
      <w:numFmt w:val="decimal"/>
      <w:pStyle w:val="Nadpis3"/>
      <w:suff w:val="space"/>
      <w:lvlText w:val="%1.%2.%3."/>
      <w:lvlJc w:val="left"/>
      <w:pPr>
        <w:ind w:left="1224" w:hanging="504"/>
      </w:pPr>
      <w:rPr>
        <w:rFonts w:hint="default"/>
      </w:rPr>
    </w:lvl>
    <w:lvl w:ilvl="3">
      <w:start w:val="1"/>
      <w:numFmt w:val="decimal"/>
      <w:pStyle w:val="Nadpis4"/>
      <w:suff w:val="space"/>
      <w:lvlText w:val="%1.%2.%3.%4."/>
      <w:lvlJc w:val="left"/>
      <w:pPr>
        <w:ind w:left="1728" w:hanging="648"/>
      </w:pPr>
      <w:rPr>
        <w:rFonts w:hint="default"/>
      </w:rPr>
    </w:lvl>
    <w:lvl w:ilvl="4">
      <w:start w:val="1"/>
      <w:numFmt w:val="decimal"/>
      <w:pStyle w:val="Nadpis5"/>
      <w:suff w:val="space"/>
      <w:lvlText w:val="%1.%2.%3.%4.%5."/>
      <w:lvlJc w:val="left"/>
      <w:pPr>
        <w:ind w:left="2232" w:hanging="792"/>
      </w:pPr>
      <w:rPr>
        <w:rFonts w:hint="default"/>
      </w:rPr>
    </w:lvl>
    <w:lvl w:ilvl="5">
      <w:start w:val="1"/>
      <w:numFmt w:val="decimal"/>
      <w:pStyle w:val="Nadpis6"/>
      <w:suff w:val="space"/>
      <w:lvlText w:val="%1.%2.%3.%4.%5.%6."/>
      <w:lvlJc w:val="left"/>
      <w:pPr>
        <w:ind w:left="2736" w:hanging="936"/>
      </w:pPr>
      <w:rPr>
        <w:rFonts w:hint="default"/>
      </w:rPr>
    </w:lvl>
    <w:lvl w:ilvl="6">
      <w:start w:val="1"/>
      <w:numFmt w:val="decimal"/>
      <w:pStyle w:val="Nadpis7"/>
      <w:suff w:val="space"/>
      <w:lvlText w:val="%1.%2.%3.%4.%5.%6.%7."/>
      <w:lvlJc w:val="left"/>
      <w:pPr>
        <w:ind w:left="3240" w:hanging="1080"/>
      </w:pPr>
      <w:rPr>
        <w:rFonts w:hint="default"/>
      </w:rPr>
    </w:lvl>
    <w:lvl w:ilvl="7">
      <w:start w:val="1"/>
      <w:numFmt w:val="decimal"/>
      <w:pStyle w:val="Nadpis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4D7E2C0A"/>
    <w:multiLevelType w:val="hybridMultilevel"/>
    <w:tmpl w:val="82A4429E"/>
    <w:lvl w:ilvl="0" w:tplc="0405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EBA6A1F"/>
    <w:multiLevelType w:val="hybridMultilevel"/>
    <w:tmpl w:val="0F1A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B6AEA"/>
    <w:multiLevelType w:val="hybridMultilevel"/>
    <w:tmpl w:val="C74A055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15:restartNumberingAfterBreak="0">
    <w:nsid w:val="54003BF1"/>
    <w:multiLevelType w:val="hybridMultilevel"/>
    <w:tmpl w:val="908E2850"/>
    <w:lvl w:ilvl="0" w:tplc="F49209D6">
      <w:start w:val="1"/>
      <w:numFmt w:val="bullet"/>
      <w:lvlText w:val=""/>
      <w:lvlJc w:val="left"/>
      <w:pPr>
        <w:ind w:left="720" w:hanging="360"/>
      </w:pPr>
      <w:rPr>
        <w:rFonts w:ascii="Symbol" w:hAnsi="Symbol" w:hint="default"/>
      </w:rPr>
    </w:lvl>
    <w:lvl w:ilvl="1" w:tplc="94D0976E">
      <w:start w:val="1"/>
      <w:numFmt w:val="bullet"/>
      <w:lvlText w:val="o"/>
      <w:lvlJc w:val="left"/>
      <w:pPr>
        <w:ind w:left="1440" w:hanging="360"/>
      </w:pPr>
      <w:rPr>
        <w:rFonts w:ascii="Courier New" w:hAnsi="Courier New" w:cs="Times New Roman" w:hint="default"/>
      </w:rPr>
    </w:lvl>
    <w:lvl w:ilvl="2" w:tplc="DCB801D2">
      <w:start w:val="1"/>
      <w:numFmt w:val="bullet"/>
      <w:lvlText w:val=""/>
      <w:lvlJc w:val="left"/>
      <w:pPr>
        <w:ind w:left="2160" w:hanging="360"/>
      </w:pPr>
      <w:rPr>
        <w:rFonts w:ascii="Symbol" w:hAnsi="Symbol" w:hint="default"/>
      </w:rPr>
    </w:lvl>
    <w:lvl w:ilvl="3" w:tplc="4F4CA62E">
      <w:start w:val="1"/>
      <w:numFmt w:val="bullet"/>
      <w:lvlText w:val=""/>
      <w:lvlJc w:val="left"/>
      <w:pPr>
        <w:ind w:left="2880" w:hanging="360"/>
      </w:pPr>
      <w:rPr>
        <w:rFonts w:ascii="Symbol" w:hAnsi="Symbol" w:hint="default"/>
      </w:rPr>
    </w:lvl>
    <w:lvl w:ilvl="4" w:tplc="C89EDA74">
      <w:start w:val="1"/>
      <w:numFmt w:val="bullet"/>
      <w:lvlText w:val="o"/>
      <w:lvlJc w:val="left"/>
      <w:pPr>
        <w:ind w:left="3600" w:hanging="360"/>
      </w:pPr>
      <w:rPr>
        <w:rFonts w:ascii="Courier New" w:hAnsi="Courier New" w:cs="Times New Roman" w:hint="default"/>
      </w:rPr>
    </w:lvl>
    <w:lvl w:ilvl="5" w:tplc="18667622">
      <w:start w:val="1"/>
      <w:numFmt w:val="bullet"/>
      <w:lvlText w:val=""/>
      <w:lvlJc w:val="left"/>
      <w:pPr>
        <w:ind w:left="4320" w:hanging="360"/>
      </w:pPr>
      <w:rPr>
        <w:rFonts w:ascii="Wingdings" w:hAnsi="Wingdings" w:hint="default"/>
      </w:rPr>
    </w:lvl>
    <w:lvl w:ilvl="6" w:tplc="933045B6">
      <w:start w:val="1"/>
      <w:numFmt w:val="bullet"/>
      <w:lvlText w:val=""/>
      <w:lvlJc w:val="left"/>
      <w:pPr>
        <w:ind w:left="5040" w:hanging="360"/>
      </w:pPr>
      <w:rPr>
        <w:rFonts w:ascii="Symbol" w:hAnsi="Symbol" w:hint="default"/>
      </w:rPr>
    </w:lvl>
    <w:lvl w:ilvl="7" w:tplc="EAB25246">
      <w:start w:val="1"/>
      <w:numFmt w:val="bullet"/>
      <w:lvlText w:val="o"/>
      <w:lvlJc w:val="left"/>
      <w:pPr>
        <w:ind w:left="5760" w:hanging="360"/>
      </w:pPr>
      <w:rPr>
        <w:rFonts w:ascii="Courier New" w:hAnsi="Courier New" w:cs="Times New Roman" w:hint="default"/>
      </w:rPr>
    </w:lvl>
    <w:lvl w:ilvl="8" w:tplc="A3269140">
      <w:start w:val="1"/>
      <w:numFmt w:val="bullet"/>
      <w:lvlText w:val=""/>
      <w:lvlJc w:val="left"/>
      <w:pPr>
        <w:ind w:left="6480" w:hanging="360"/>
      </w:pPr>
      <w:rPr>
        <w:rFonts w:ascii="Wingdings" w:hAnsi="Wingdings" w:hint="default"/>
      </w:rPr>
    </w:lvl>
  </w:abstractNum>
  <w:abstractNum w:abstractNumId="21" w15:restartNumberingAfterBreak="0">
    <w:nsid w:val="54ED609F"/>
    <w:multiLevelType w:val="multilevel"/>
    <w:tmpl w:val="4434F5DC"/>
    <w:lvl w:ilvl="0">
      <w:start w:val="1"/>
      <w:numFmt w:val="decimal"/>
      <w:lvlText w:val="%1"/>
      <w:lvlJc w:val="left"/>
      <w:pPr>
        <w:ind w:left="851" w:hanging="567"/>
      </w:pPr>
    </w:lvl>
    <w:lvl w:ilvl="1">
      <w:start w:val="1"/>
      <w:numFmt w:val="decimal"/>
      <w:lvlText w:val="%1.%2"/>
      <w:lvlJc w:val="left"/>
      <w:pPr>
        <w:ind w:left="1134" w:hanging="709"/>
      </w:pPr>
      <w:rPr>
        <w:rFonts w:ascii="Times New Roman" w:hAnsi="Times New Roman" w:cs="Times New Roman" w:hint="default"/>
        <w:color w:val="auto"/>
        <w:sz w:val="24"/>
      </w:rPr>
    </w:lvl>
    <w:lvl w:ilvl="2">
      <w:start w:val="1"/>
      <w:numFmt w:val="decimal"/>
      <w:lvlText w:val="%1.%2.%3"/>
      <w:lvlJc w:val="left"/>
      <w:pPr>
        <w:ind w:left="1559" w:hanging="992"/>
      </w:pPr>
      <w:rPr>
        <w:b/>
      </w:rPr>
    </w:lvl>
    <w:lvl w:ilvl="3">
      <w:start w:val="1"/>
      <w:numFmt w:val="decimal"/>
      <w:lvlText w:val="%1.%2.%3.%4"/>
      <w:lvlJc w:val="left"/>
      <w:pPr>
        <w:ind w:left="2269" w:hanging="1276"/>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lvlText w:val="%1.%2.%3.%4.%5"/>
      <w:lvlJc w:val="left"/>
      <w:pPr>
        <w:ind w:left="2693" w:hanging="1842"/>
      </w:pPr>
    </w:lvl>
    <w:lvl w:ilvl="5">
      <w:start w:val="1"/>
      <w:numFmt w:val="decimal"/>
      <w:lvlText w:val="%1.%2.%3.%4.%5.%6"/>
      <w:lvlJc w:val="left"/>
      <w:pPr>
        <w:ind w:left="3260" w:hanging="2268"/>
      </w:pPr>
    </w:lvl>
    <w:lvl w:ilvl="6">
      <w:start w:val="1"/>
      <w:numFmt w:val="decimal"/>
      <w:lvlText w:val="%1.%2.%3.%4.%5.%6.%7"/>
      <w:lvlJc w:val="left"/>
      <w:pPr>
        <w:ind w:left="3686" w:hanging="2552"/>
      </w:pPr>
    </w:lvl>
    <w:lvl w:ilvl="7">
      <w:start w:val="1"/>
      <w:numFmt w:val="decimal"/>
      <w:lvlText w:val="%1.%2.%3.%4.%5.%6.%7.%8"/>
      <w:lvlJc w:val="left"/>
      <w:pPr>
        <w:ind w:left="4253" w:hanging="2977"/>
      </w:pPr>
    </w:lvl>
    <w:lvl w:ilvl="8">
      <w:start w:val="1"/>
      <w:numFmt w:val="decimal"/>
      <w:lvlText w:val="%1.%2.%3.%4.%5.%6.%7.%8.%9"/>
      <w:lvlJc w:val="left"/>
      <w:pPr>
        <w:ind w:left="4678" w:hanging="3260"/>
      </w:pPr>
    </w:lvl>
  </w:abstractNum>
  <w:abstractNum w:abstractNumId="22" w15:restartNumberingAfterBreak="0">
    <w:nsid w:val="58DA5FA0"/>
    <w:multiLevelType w:val="multilevel"/>
    <w:tmpl w:val="907A0D5E"/>
    <w:lvl w:ilvl="0">
      <w:start w:val="1"/>
      <w:numFmt w:val="decimal"/>
      <w:suff w:val="space"/>
      <w:lvlText w:val="%1."/>
      <w:lvlJc w:val="left"/>
      <w:pPr>
        <w:ind w:left="360" w:hanging="360"/>
      </w:pPr>
      <w:rPr>
        <w:color w:val="FF6633"/>
      </w:rPr>
    </w:lvl>
    <w:lvl w:ilvl="1">
      <w:start w:val="1"/>
      <w:numFmt w:val="decimal"/>
      <w:suff w:val="space"/>
      <w:lvlText w:val="%1.%2."/>
      <w:lvlJc w:val="left"/>
      <w:pPr>
        <w:ind w:left="858" w:hanging="432"/>
      </w:pPr>
      <w:rPr>
        <w:color w:val="FF6633"/>
      </w:rPr>
    </w:lvl>
    <w:lvl w:ilvl="2">
      <w:start w:val="1"/>
      <w:numFmt w:val="decimal"/>
      <w:suff w:val="space"/>
      <w:lvlText w:val="%1.%2.%3."/>
      <w:lvlJc w:val="left"/>
      <w:pPr>
        <w:ind w:left="1355" w:hanging="504"/>
      </w:pPr>
      <w:rPr>
        <w:color w:val="FF6633"/>
      </w:rPr>
    </w:lvl>
    <w:lvl w:ilvl="3">
      <w:start w:val="1"/>
      <w:numFmt w:val="decimal"/>
      <w:suff w:val="space"/>
      <w:lvlText w:val="%1.%2.%3.%4."/>
      <w:lvlJc w:val="left"/>
      <w:pPr>
        <w:ind w:left="1728" w:hanging="648"/>
      </w:pPr>
      <w:rPr>
        <w:color w:val="FF6633"/>
      </w:rPr>
    </w:lvl>
    <w:lvl w:ilvl="4">
      <w:start w:val="1"/>
      <w:numFmt w:val="decimal"/>
      <w:suff w:val="space"/>
      <w:lvlText w:val="%1.%2.%3.%4.%5."/>
      <w:lvlJc w:val="left"/>
      <w:pPr>
        <w:ind w:left="2232" w:hanging="792"/>
      </w:pPr>
    </w:lvl>
    <w:lvl w:ilvl="5">
      <w:start w:val="1"/>
      <w:numFmt w:val="decimal"/>
      <w:suff w:val="space"/>
      <w:lvlText w:val="%1.%2.%3.%4.%5.%6."/>
      <w:lvlJc w:val="left"/>
      <w:pPr>
        <w:ind w:left="2736" w:hanging="936"/>
      </w:pPr>
    </w:lvl>
    <w:lvl w:ilvl="6">
      <w:start w:val="1"/>
      <w:numFmt w:val="decimal"/>
      <w:suff w:val="space"/>
      <w:lvlText w:val="%1.%2.%3.%4.%5.%6.%7."/>
      <w:lvlJc w:val="left"/>
      <w:pPr>
        <w:ind w:left="3240" w:hanging="1080"/>
      </w:pPr>
    </w:lvl>
    <w:lvl w:ilvl="7">
      <w:start w:val="1"/>
      <w:numFmt w:val="decimal"/>
      <w:suff w:val="space"/>
      <w:lvlText w:val="%1.%2.%3.%4.%5.%6.%7.%8."/>
      <w:lvlJc w:val="left"/>
      <w:pPr>
        <w:ind w:left="3744" w:hanging="1224"/>
      </w:pPr>
    </w:lvl>
    <w:lvl w:ilvl="8">
      <w:start w:val="1"/>
      <w:numFmt w:val="decimal"/>
      <w:suff w:val="space"/>
      <w:lvlText w:val="%1.%2.%3.%4.%5.%6.%7.%8.%9."/>
      <w:lvlJc w:val="left"/>
      <w:pPr>
        <w:ind w:left="4320" w:hanging="1440"/>
      </w:pPr>
    </w:lvl>
  </w:abstractNum>
  <w:abstractNum w:abstractNumId="23" w15:restartNumberingAfterBreak="0">
    <w:nsid w:val="59FF4741"/>
    <w:multiLevelType w:val="hybridMultilevel"/>
    <w:tmpl w:val="A026672C"/>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076020"/>
    <w:multiLevelType w:val="hybridMultilevel"/>
    <w:tmpl w:val="C74A055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5" w15:restartNumberingAfterBreak="0">
    <w:nsid w:val="60166018"/>
    <w:multiLevelType w:val="hybridMultilevel"/>
    <w:tmpl w:val="B50407E4"/>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26" w15:restartNumberingAfterBreak="0">
    <w:nsid w:val="60216019"/>
    <w:multiLevelType w:val="hybridMultilevel"/>
    <w:tmpl w:val="02027F1E"/>
    <w:lvl w:ilvl="0" w:tplc="106A0C70">
      <w:start w:val="8"/>
      <w:numFmt w:val="bullet"/>
      <w:lvlText w:val="-"/>
      <w:lvlJc w:val="left"/>
      <w:pPr>
        <w:ind w:left="720" w:hanging="360"/>
      </w:pPr>
      <w:rPr>
        <w:rFonts w:ascii="Verdana" w:eastAsia="Calibri"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9F64AFE"/>
    <w:multiLevelType w:val="hybridMultilevel"/>
    <w:tmpl w:val="4D2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Nadpis9"/>
      <w:lvlText w:val="%1.%2.%3.%4.%5.%6.%7.%8.%9."/>
      <w:lvlJc w:val="left"/>
      <w:pPr>
        <w:tabs>
          <w:tab w:val="num" w:pos="1800"/>
        </w:tabs>
        <w:ind w:left="1800" w:hanging="1800"/>
      </w:pPr>
      <w:rPr>
        <w:rFonts w:hint="default"/>
      </w:rPr>
    </w:lvl>
  </w:abstractNum>
  <w:abstractNum w:abstractNumId="29"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F912E0E"/>
    <w:multiLevelType w:val="hybridMultilevel"/>
    <w:tmpl w:val="F298655C"/>
    <w:lvl w:ilvl="0" w:tplc="0405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9"/>
  </w:num>
  <w:num w:numId="3">
    <w:abstractNumId w:val="14"/>
  </w:num>
  <w:num w:numId="4">
    <w:abstractNumId w:val="15"/>
  </w:num>
  <w:num w:numId="5">
    <w:abstractNumId w:val="16"/>
  </w:num>
  <w:num w:numId="6">
    <w:abstractNumId w:val="1"/>
  </w:num>
  <w:num w:numId="7">
    <w:abstractNumId w:val="21"/>
  </w:num>
  <w:num w:numId="8">
    <w:abstractNumId w:val="2"/>
  </w:num>
  <w:num w:numId="9">
    <w:abstractNumId w:val="18"/>
  </w:num>
  <w:num w:numId="10">
    <w:abstractNumId w:val="5"/>
  </w:num>
  <w:num w:numId="11">
    <w:abstractNumId w:val="13"/>
  </w:num>
  <w:num w:numId="12">
    <w:abstractNumId w:val="30"/>
  </w:num>
  <w:num w:numId="13">
    <w:abstractNumId w:val="6"/>
  </w:num>
  <w:num w:numId="14">
    <w:abstractNumId w:val="10"/>
  </w:num>
  <w:num w:numId="15">
    <w:abstractNumId w:val="16"/>
  </w:num>
  <w:num w:numId="16">
    <w:abstractNumId w:val="19"/>
  </w:num>
  <w:num w:numId="17">
    <w:abstractNumId w:val="26"/>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1"/>
  </w:num>
  <w:num w:numId="25">
    <w:abstractNumId w:val="23"/>
  </w:num>
  <w:num w:numId="26">
    <w:abstractNumId w:val="12"/>
  </w:num>
  <w:num w:numId="27">
    <w:abstractNumId w:val="17"/>
  </w:num>
  <w:num w:numId="28">
    <w:abstractNumId w:val="8"/>
  </w:num>
  <w:num w:numId="29">
    <w:abstractNumId w:val="25"/>
  </w:num>
  <w:num w:numId="30">
    <w:abstractNumId w:val="9"/>
  </w:num>
  <w:num w:numId="31">
    <w:abstractNumId w:val="27"/>
  </w:num>
  <w:num w:numId="32">
    <w:abstractNumId w:val="7"/>
  </w:num>
  <w:num w:numId="33">
    <w:abstractNumId w:val="3"/>
  </w:num>
  <w:num w:numId="34">
    <w:abstractNumId w:val="16"/>
  </w:num>
  <w:num w:numId="35">
    <w:abstractNumId w:val="20"/>
  </w:num>
  <w:num w:numId="36">
    <w:abstractNumId w:val="24"/>
  </w:num>
  <w:num w:numId="37">
    <w:abstractNumId w:val="22"/>
  </w:num>
  <w:num w:numId="38">
    <w:abstractNumId w:val="16"/>
  </w:num>
  <w:num w:numId="39">
    <w:abstractNumId w:val="16"/>
  </w:num>
  <w:num w:numId="4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wMLO0MDcysTA0MjNU0lEKTi0uzszPAymwrAUAnLnYYiwAAAA="/>
  </w:docVars>
  <w:rsids>
    <w:rsidRoot w:val="004E2DE5"/>
    <w:rsid w:val="00001C44"/>
    <w:rsid w:val="00005EE3"/>
    <w:rsid w:val="0000686B"/>
    <w:rsid w:val="00010C48"/>
    <w:rsid w:val="00012566"/>
    <w:rsid w:val="00012B42"/>
    <w:rsid w:val="000141DD"/>
    <w:rsid w:val="00014D66"/>
    <w:rsid w:val="000161B1"/>
    <w:rsid w:val="000167E0"/>
    <w:rsid w:val="0001702E"/>
    <w:rsid w:val="0001797D"/>
    <w:rsid w:val="00017BBA"/>
    <w:rsid w:val="0002187D"/>
    <w:rsid w:val="00022D29"/>
    <w:rsid w:val="0002350B"/>
    <w:rsid w:val="00024C5D"/>
    <w:rsid w:val="00026A19"/>
    <w:rsid w:val="00030278"/>
    <w:rsid w:val="00030924"/>
    <w:rsid w:val="00030C9E"/>
    <w:rsid w:val="00035D88"/>
    <w:rsid w:val="00036596"/>
    <w:rsid w:val="0003724A"/>
    <w:rsid w:val="000406E8"/>
    <w:rsid w:val="00041A92"/>
    <w:rsid w:val="000425AB"/>
    <w:rsid w:val="000425B4"/>
    <w:rsid w:val="000438F1"/>
    <w:rsid w:val="0004470A"/>
    <w:rsid w:val="00044976"/>
    <w:rsid w:val="00044C16"/>
    <w:rsid w:val="00044C83"/>
    <w:rsid w:val="00045F42"/>
    <w:rsid w:val="00046C0D"/>
    <w:rsid w:val="00046CFA"/>
    <w:rsid w:val="0005071D"/>
    <w:rsid w:val="00050E8B"/>
    <w:rsid w:val="00052D46"/>
    <w:rsid w:val="00052D8A"/>
    <w:rsid w:val="00053E54"/>
    <w:rsid w:val="00054B65"/>
    <w:rsid w:val="00055AD5"/>
    <w:rsid w:val="00056B1B"/>
    <w:rsid w:val="00056C8B"/>
    <w:rsid w:val="00056CFE"/>
    <w:rsid w:val="00057FE9"/>
    <w:rsid w:val="0006000F"/>
    <w:rsid w:val="000605E3"/>
    <w:rsid w:val="00060FBF"/>
    <w:rsid w:val="000637C6"/>
    <w:rsid w:val="00063A6A"/>
    <w:rsid w:val="0006561D"/>
    <w:rsid w:val="00071DD7"/>
    <w:rsid w:val="000720CE"/>
    <w:rsid w:val="00072B92"/>
    <w:rsid w:val="00073AE6"/>
    <w:rsid w:val="00075ACE"/>
    <w:rsid w:val="00080178"/>
    <w:rsid w:val="00080FE1"/>
    <w:rsid w:val="00082B2C"/>
    <w:rsid w:val="0008474B"/>
    <w:rsid w:val="00086587"/>
    <w:rsid w:val="00087F2D"/>
    <w:rsid w:val="00087F59"/>
    <w:rsid w:val="0009015A"/>
    <w:rsid w:val="00091511"/>
    <w:rsid w:val="00092125"/>
    <w:rsid w:val="000934AD"/>
    <w:rsid w:val="00094C4E"/>
    <w:rsid w:val="000A1516"/>
    <w:rsid w:val="000A15EB"/>
    <w:rsid w:val="000A1B13"/>
    <w:rsid w:val="000A3F0C"/>
    <w:rsid w:val="000A64A9"/>
    <w:rsid w:val="000A7B6A"/>
    <w:rsid w:val="000B0669"/>
    <w:rsid w:val="000B0DD1"/>
    <w:rsid w:val="000B0FB1"/>
    <w:rsid w:val="000B1686"/>
    <w:rsid w:val="000B18EA"/>
    <w:rsid w:val="000B28D4"/>
    <w:rsid w:val="000B38EA"/>
    <w:rsid w:val="000B4561"/>
    <w:rsid w:val="000B4C35"/>
    <w:rsid w:val="000B5616"/>
    <w:rsid w:val="000B7DAA"/>
    <w:rsid w:val="000C16BB"/>
    <w:rsid w:val="000C2CFE"/>
    <w:rsid w:val="000C315C"/>
    <w:rsid w:val="000C441F"/>
    <w:rsid w:val="000C5A72"/>
    <w:rsid w:val="000C5B68"/>
    <w:rsid w:val="000D30F8"/>
    <w:rsid w:val="000D553E"/>
    <w:rsid w:val="000D5B7B"/>
    <w:rsid w:val="000D713E"/>
    <w:rsid w:val="000D7F8B"/>
    <w:rsid w:val="000E5401"/>
    <w:rsid w:val="000E6890"/>
    <w:rsid w:val="000E7152"/>
    <w:rsid w:val="000E734F"/>
    <w:rsid w:val="000E7C95"/>
    <w:rsid w:val="000F03DA"/>
    <w:rsid w:val="00101725"/>
    <w:rsid w:val="00102A38"/>
    <w:rsid w:val="00103826"/>
    <w:rsid w:val="00104C1C"/>
    <w:rsid w:val="00104DE5"/>
    <w:rsid w:val="00104FFB"/>
    <w:rsid w:val="0011018C"/>
    <w:rsid w:val="00112D2D"/>
    <w:rsid w:val="00115390"/>
    <w:rsid w:val="001159A2"/>
    <w:rsid w:val="00117748"/>
    <w:rsid w:val="00121558"/>
    <w:rsid w:val="00121CE3"/>
    <w:rsid w:val="00124B86"/>
    <w:rsid w:val="00124E96"/>
    <w:rsid w:val="00125E5E"/>
    <w:rsid w:val="00126EE4"/>
    <w:rsid w:val="001306BB"/>
    <w:rsid w:val="00131A81"/>
    <w:rsid w:val="00131A8C"/>
    <w:rsid w:val="0013666C"/>
    <w:rsid w:val="00140DA2"/>
    <w:rsid w:val="00141153"/>
    <w:rsid w:val="00141F1A"/>
    <w:rsid w:val="00143819"/>
    <w:rsid w:val="00144D00"/>
    <w:rsid w:val="001451F8"/>
    <w:rsid w:val="00145815"/>
    <w:rsid w:val="00146A7D"/>
    <w:rsid w:val="001472AC"/>
    <w:rsid w:val="00150091"/>
    <w:rsid w:val="00154A4A"/>
    <w:rsid w:val="00154BCF"/>
    <w:rsid w:val="00155361"/>
    <w:rsid w:val="00156015"/>
    <w:rsid w:val="00156963"/>
    <w:rsid w:val="00157811"/>
    <w:rsid w:val="00160102"/>
    <w:rsid w:val="00162C2F"/>
    <w:rsid w:val="0016721F"/>
    <w:rsid w:val="0017152D"/>
    <w:rsid w:val="001730B0"/>
    <w:rsid w:val="001749A2"/>
    <w:rsid w:val="001760AE"/>
    <w:rsid w:val="00177A5D"/>
    <w:rsid w:val="001810B8"/>
    <w:rsid w:val="00182253"/>
    <w:rsid w:val="00182A6D"/>
    <w:rsid w:val="001872CF"/>
    <w:rsid w:val="001873D3"/>
    <w:rsid w:val="00187F21"/>
    <w:rsid w:val="00190780"/>
    <w:rsid w:val="0019172E"/>
    <w:rsid w:val="00193AAB"/>
    <w:rsid w:val="00194309"/>
    <w:rsid w:val="001A0A51"/>
    <w:rsid w:val="001A1442"/>
    <w:rsid w:val="001A397A"/>
    <w:rsid w:val="001A47FD"/>
    <w:rsid w:val="001A481A"/>
    <w:rsid w:val="001A4FFB"/>
    <w:rsid w:val="001A5248"/>
    <w:rsid w:val="001A5355"/>
    <w:rsid w:val="001A7A5F"/>
    <w:rsid w:val="001B0569"/>
    <w:rsid w:val="001B08A6"/>
    <w:rsid w:val="001B22CA"/>
    <w:rsid w:val="001B6C67"/>
    <w:rsid w:val="001C0C52"/>
    <w:rsid w:val="001C2684"/>
    <w:rsid w:val="001C3A61"/>
    <w:rsid w:val="001C46F1"/>
    <w:rsid w:val="001C5F5B"/>
    <w:rsid w:val="001D0244"/>
    <w:rsid w:val="001D08B5"/>
    <w:rsid w:val="001D283C"/>
    <w:rsid w:val="001D3FD6"/>
    <w:rsid w:val="001D5735"/>
    <w:rsid w:val="001D5A1E"/>
    <w:rsid w:val="001E57D0"/>
    <w:rsid w:val="001E5ABA"/>
    <w:rsid w:val="001E6059"/>
    <w:rsid w:val="001F0BD8"/>
    <w:rsid w:val="001F0C03"/>
    <w:rsid w:val="001F28A5"/>
    <w:rsid w:val="001F3026"/>
    <w:rsid w:val="001F3954"/>
    <w:rsid w:val="001F48A7"/>
    <w:rsid w:val="001F5872"/>
    <w:rsid w:val="001F683A"/>
    <w:rsid w:val="0020121B"/>
    <w:rsid w:val="00201970"/>
    <w:rsid w:val="002037C2"/>
    <w:rsid w:val="00203863"/>
    <w:rsid w:val="0020458B"/>
    <w:rsid w:val="00206075"/>
    <w:rsid w:val="0021063D"/>
    <w:rsid w:val="0021412D"/>
    <w:rsid w:val="00214E8E"/>
    <w:rsid w:val="0021597B"/>
    <w:rsid w:val="00215FDD"/>
    <w:rsid w:val="00216641"/>
    <w:rsid w:val="00216E97"/>
    <w:rsid w:val="00217865"/>
    <w:rsid w:val="00217956"/>
    <w:rsid w:val="002201DF"/>
    <w:rsid w:val="00220EFC"/>
    <w:rsid w:val="00221077"/>
    <w:rsid w:val="002211BC"/>
    <w:rsid w:val="002235F5"/>
    <w:rsid w:val="002249F2"/>
    <w:rsid w:val="00225630"/>
    <w:rsid w:val="00225A0C"/>
    <w:rsid w:val="00227198"/>
    <w:rsid w:val="0022778A"/>
    <w:rsid w:val="00232783"/>
    <w:rsid w:val="00233C6E"/>
    <w:rsid w:val="00235DF7"/>
    <w:rsid w:val="00236CEE"/>
    <w:rsid w:val="00237B5D"/>
    <w:rsid w:val="002411A9"/>
    <w:rsid w:val="002412F7"/>
    <w:rsid w:val="002429AC"/>
    <w:rsid w:val="00242E7F"/>
    <w:rsid w:val="0024339E"/>
    <w:rsid w:val="00243DAD"/>
    <w:rsid w:val="00244E71"/>
    <w:rsid w:val="002450DA"/>
    <w:rsid w:val="00245CEC"/>
    <w:rsid w:val="00246112"/>
    <w:rsid w:val="002478DB"/>
    <w:rsid w:val="00253919"/>
    <w:rsid w:val="00253E23"/>
    <w:rsid w:val="002540FB"/>
    <w:rsid w:val="00257574"/>
    <w:rsid w:val="002577A1"/>
    <w:rsid w:val="00257BEC"/>
    <w:rsid w:val="00257F28"/>
    <w:rsid w:val="00260D50"/>
    <w:rsid w:val="00262541"/>
    <w:rsid w:val="0026260A"/>
    <w:rsid w:val="00262AB6"/>
    <w:rsid w:val="00263B97"/>
    <w:rsid w:val="00264860"/>
    <w:rsid w:val="00266CB7"/>
    <w:rsid w:val="002672B6"/>
    <w:rsid w:val="00267790"/>
    <w:rsid w:val="00267821"/>
    <w:rsid w:val="002679E8"/>
    <w:rsid w:val="00270D07"/>
    <w:rsid w:val="00272074"/>
    <w:rsid w:val="00272D88"/>
    <w:rsid w:val="00274516"/>
    <w:rsid w:val="0027494C"/>
    <w:rsid w:val="0027596A"/>
    <w:rsid w:val="00275B32"/>
    <w:rsid w:val="00276D4B"/>
    <w:rsid w:val="002807D4"/>
    <w:rsid w:val="002813C7"/>
    <w:rsid w:val="00281CD2"/>
    <w:rsid w:val="00282D48"/>
    <w:rsid w:val="00283AAC"/>
    <w:rsid w:val="00284CD0"/>
    <w:rsid w:val="0028575C"/>
    <w:rsid w:val="00285AFE"/>
    <w:rsid w:val="002866BE"/>
    <w:rsid w:val="002870A9"/>
    <w:rsid w:val="00291B1D"/>
    <w:rsid w:val="00292A14"/>
    <w:rsid w:val="00295260"/>
    <w:rsid w:val="00296105"/>
    <w:rsid w:val="0029705C"/>
    <w:rsid w:val="00297086"/>
    <w:rsid w:val="002A2216"/>
    <w:rsid w:val="002A2394"/>
    <w:rsid w:val="002A34A5"/>
    <w:rsid w:val="002A5AE9"/>
    <w:rsid w:val="002A79CC"/>
    <w:rsid w:val="002A7D41"/>
    <w:rsid w:val="002A7D80"/>
    <w:rsid w:val="002B0D45"/>
    <w:rsid w:val="002B2998"/>
    <w:rsid w:val="002B7335"/>
    <w:rsid w:val="002C170D"/>
    <w:rsid w:val="002C1AD2"/>
    <w:rsid w:val="002C2B67"/>
    <w:rsid w:val="002C31C8"/>
    <w:rsid w:val="002C435F"/>
    <w:rsid w:val="002C451B"/>
    <w:rsid w:val="002C5583"/>
    <w:rsid w:val="002C653E"/>
    <w:rsid w:val="002C7602"/>
    <w:rsid w:val="002D1D26"/>
    <w:rsid w:val="002D3294"/>
    <w:rsid w:val="002D48F9"/>
    <w:rsid w:val="002D57CE"/>
    <w:rsid w:val="002D5836"/>
    <w:rsid w:val="002D7403"/>
    <w:rsid w:val="002E0015"/>
    <w:rsid w:val="002E0D2C"/>
    <w:rsid w:val="002E2404"/>
    <w:rsid w:val="002E47F5"/>
    <w:rsid w:val="002E4831"/>
    <w:rsid w:val="002E498E"/>
    <w:rsid w:val="002E6030"/>
    <w:rsid w:val="002F2C85"/>
    <w:rsid w:val="002F3003"/>
    <w:rsid w:val="002F3E5C"/>
    <w:rsid w:val="002F501D"/>
    <w:rsid w:val="00302A21"/>
    <w:rsid w:val="00305EE4"/>
    <w:rsid w:val="003064C5"/>
    <w:rsid w:val="003075E9"/>
    <w:rsid w:val="003078A4"/>
    <w:rsid w:val="00311AAD"/>
    <w:rsid w:val="00311EEF"/>
    <w:rsid w:val="00313E43"/>
    <w:rsid w:val="00314831"/>
    <w:rsid w:val="00314B8D"/>
    <w:rsid w:val="00314BC7"/>
    <w:rsid w:val="0031687A"/>
    <w:rsid w:val="00316B16"/>
    <w:rsid w:val="00321780"/>
    <w:rsid w:val="00321B8D"/>
    <w:rsid w:val="00321F3B"/>
    <w:rsid w:val="00322BF5"/>
    <w:rsid w:val="003236A8"/>
    <w:rsid w:val="0032456D"/>
    <w:rsid w:val="00324A1D"/>
    <w:rsid w:val="003257B6"/>
    <w:rsid w:val="00327D00"/>
    <w:rsid w:val="00330066"/>
    <w:rsid w:val="003304DC"/>
    <w:rsid w:val="00330C9E"/>
    <w:rsid w:val="00331FD1"/>
    <w:rsid w:val="0033313E"/>
    <w:rsid w:val="00334B56"/>
    <w:rsid w:val="00335094"/>
    <w:rsid w:val="00340533"/>
    <w:rsid w:val="00340719"/>
    <w:rsid w:val="0034234E"/>
    <w:rsid w:val="0034411F"/>
    <w:rsid w:val="003442D3"/>
    <w:rsid w:val="00350BCC"/>
    <w:rsid w:val="00351BC5"/>
    <w:rsid w:val="00351D23"/>
    <w:rsid w:val="003525C5"/>
    <w:rsid w:val="003540CA"/>
    <w:rsid w:val="00354C6D"/>
    <w:rsid w:val="00355F23"/>
    <w:rsid w:val="00356FC8"/>
    <w:rsid w:val="00357AF9"/>
    <w:rsid w:val="00361AEE"/>
    <w:rsid w:val="003622FF"/>
    <w:rsid w:val="00370E04"/>
    <w:rsid w:val="00370EA2"/>
    <w:rsid w:val="00374A8C"/>
    <w:rsid w:val="00376CE1"/>
    <w:rsid w:val="00377684"/>
    <w:rsid w:val="00377815"/>
    <w:rsid w:val="003779A4"/>
    <w:rsid w:val="0038397F"/>
    <w:rsid w:val="00386A07"/>
    <w:rsid w:val="00386BE8"/>
    <w:rsid w:val="00387724"/>
    <w:rsid w:val="00392C05"/>
    <w:rsid w:val="00393013"/>
    <w:rsid w:val="00394F91"/>
    <w:rsid w:val="003953F9"/>
    <w:rsid w:val="0039668C"/>
    <w:rsid w:val="003A03C1"/>
    <w:rsid w:val="003A0A01"/>
    <w:rsid w:val="003A4A60"/>
    <w:rsid w:val="003A5F6C"/>
    <w:rsid w:val="003A62FB"/>
    <w:rsid w:val="003A6ADA"/>
    <w:rsid w:val="003A7598"/>
    <w:rsid w:val="003A791F"/>
    <w:rsid w:val="003B04AB"/>
    <w:rsid w:val="003B077B"/>
    <w:rsid w:val="003B0C8E"/>
    <w:rsid w:val="003B5627"/>
    <w:rsid w:val="003B564C"/>
    <w:rsid w:val="003B5A1F"/>
    <w:rsid w:val="003B5DE4"/>
    <w:rsid w:val="003B772F"/>
    <w:rsid w:val="003C1F78"/>
    <w:rsid w:val="003C23C9"/>
    <w:rsid w:val="003C2E7B"/>
    <w:rsid w:val="003C36D6"/>
    <w:rsid w:val="003C3D53"/>
    <w:rsid w:val="003C7FB3"/>
    <w:rsid w:val="003D0025"/>
    <w:rsid w:val="003D0AD1"/>
    <w:rsid w:val="003D2675"/>
    <w:rsid w:val="003D2A34"/>
    <w:rsid w:val="003D2E0E"/>
    <w:rsid w:val="003D36B7"/>
    <w:rsid w:val="003D4051"/>
    <w:rsid w:val="003D45ED"/>
    <w:rsid w:val="003D4917"/>
    <w:rsid w:val="003D4F0F"/>
    <w:rsid w:val="003D5E18"/>
    <w:rsid w:val="003E0A03"/>
    <w:rsid w:val="003E0CFD"/>
    <w:rsid w:val="003E15FD"/>
    <w:rsid w:val="003E2764"/>
    <w:rsid w:val="003E402D"/>
    <w:rsid w:val="003E702B"/>
    <w:rsid w:val="003E7459"/>
    <w:rsid w:val="003F0999"/>
    <w:rsid w:val="003F0FA2"/>
    <w:rsid w:val="003F2693"/>
    <w:rsid w:val="003F3846"/>
    <w:rsid w:val="003F490B"/>
    <w:rsid w:val="003F64E5"/>
    <w:rsid w:val="00400EFE"/>
    <w:rsid w:val="004036B1"/>
    <w:rsid w:val="00403FCD"/>
    <w:rsid w:val="00404580"/>
    <w:rsid w:val="00404AFA"/>
    <w:rsid w:val="00404D93"/>
    <w:rsid w:val="00405FDC"/>
    <w:rsid w:val="004101CF"/>
    <w:rsid w:val="00413AD5"/>
    <w:rsid w:val="00413C29"/>
    <w:rsid w:val="004145B9"/>
    <w:rsid w:val="00415654"/>
    <w:rsid w:val="00416200"/>
    <w:rsid w:val="00416FB4"/>
    <w:rsid w:val="0042008C"/>
    <w:rsid w:val="004240C1"/>
    <w:rsid w:val="00427307"/>
    <w:rsid w:val="00431118"/>
    <w:rsid w:val="00432020"/>
    <w:rsid w:val="004330B5"/>
    <w:rsid w:val="004330CB"/>
    <w:rsid w:val="00433B35"/>
    <w:rsid w:val="00441549"/>
    <w:rsid w:val="0044165E"/>
    <w:rsid w:val="00443C37"/>
    <w:rsid w:val="00445AD3"/>
    <w:rsid w:val="00446B28"/>
    <w:rsid w:val="00447A2D"/>
    <w:rsid w:val="004502D0"/>
    <w:rsid w:val="0045115C"/>
    <w:rsid w:val="0045445E"/>
    <w:rsid w:val="0045470E"/>
    <w:rsid w:val="00455ECD"/>
    <w:rsid w:val="004610C0"/>
    <w:rsid w:val="004622B6"/>
    <w:rsid w:val="004624A1"/>
    <w:rsid w:val="00463357"/>
    <w:rsid w:val="004637D1"/>
    <w:rsid w:val="004645F0"/>
    <w:rsid w:val="00466C2C"/>
    <w:rsid w:val="004672B8"/>
    <w:rsid w:val="00467ECD"/>
    <w:rsid w:val="0047062B"/>
    <w:rsid w:val="00471EF7"/>
    <w:rsid w:val="0047267A"/>
    <w:rsid w:val="00472E24"/>
    <w:rsid w:val="00473EDA"/>
    <w:rsid w:val="004745CF"/>
    <w:rsid w:val="00474A42"/>
    <w:rsid w:val="00474C12"/>
    <w:rsid w:val="004754FE"/>
    <w:rsid w:val="004801B6"/>
    <w:rsid w:val="00480751"/>
    <w:rsid w:val="00480BC0"/>
    <w:rsid w:val="00484DF4"/>
    <w:rsid w:val="00487A77"/>
    <w:rsid w:val="00490035"/>
    <w:rsid w:val="0049054C"/>
    <w:rsid w:val="00491FC8"/>
    <w:rsid w:val="004920F3"/>
    <w:rsid w:val="00492EBC"/>
    <w:rsid w:val="00495139"/>
    <w:rsid w:val="0049647D"/>
    <w:rsid w:val="00497A55"/>
    <w:rsid w:val="004A0B07"/>
    <w:rsid w:val="004A1D67"/>
    <w:rsid w:val="004A263B"/>
    <w:rsid w:val="004A31E8"/>
    <w:rsid w:val="004A3575"/>
    <w:rsid w:val="004A7240"/>
    <w:rsid w:val="004A7303"/>
    <w:rsid w:val="004B0769"/>
    <w:rsid w:val="004B40C5"/>
    <w:rsid w:val="004B4A98"/>
    <w:rsid w:val="004B5496"/>
    <w:rsid w:val="004B635E"/>
    <w:rsid w:val="004C2FF5"/>
    <w:rsid w:val="004C406B"/>
    <w:rsid w:val="004C648B"/>
    <w:rsid w:val="004D1328"/>
    <w:rsid w:val="004D4945"/>
    <w:rsid w:val="004E1712"/>
    <w:rsid w:val="004E1CC3"/>
    <w:rsid w:val="004E2DE5"/>
    <w:rsid w:val="004E2E9F"/>
    <w:rsid w:val="004E3CD0"/>
    <w:rsid w:val="004E44E7"/>
    <w:rsid w:val="004E4F83"/>
    <w:rsid w:val="004E7C11"/>
    <w:rsid w:val="004E7E98"/>
    <w:rsid w:val="004F20FF"/>
    <w:rsid w:val="004F32B3"/>
    <w:rsid w:val="004F387D"/>
    <w:rsid w:val="004F538C"/>
    <w:rsid w:val="004F6524"/>
    <w:rsid w:val="0050029F"/>
    <w:rsid w:val="00500517"/>
    <w:rsid w:val="00501D70"/>
    <w:rsid w:val="00501FEB"/>
    <w:rsid w:val="005033E6"/>
    <w:rsid w:val="00504F89"/>
    <w:rsid w:val="00505EA7"/>
    <w:rsid w:val="00506283"/>
    <w:rsid w:val="005074F9"/>
    <w:rsid w:val="005108B7"/>
    <w:rsid w:val="005115B2"/>
    <w:rsid w:val="005135A9"/>
    <w:rsid w:val="005150E8"/>
    <w:rsid w:val="00517C03"/>
    <w:rsid w:val="00521822"/>
    <w:rsid w:val="00522E76"/>
    <w:rsid w:val="00523AD7"/>
    <w:rsid w:val="0052699C"/>
    <w:rsid w:val="00526AB5"/>
    <w:rsid w:val="00527F20"/>
    <w:rsid w:val="0053227F"/>
    <w:rsid w:val="00533385"/>
    <w:rsid w:val="00533794"/>
    <w:rsid w:val="00534182"/>
    <w:rsid w:val="00534ACE"/>
    <w:rsid w:val="00534FC8"/>
    <w:rsid w:val="00536624"/>
    <w:rsid w:val="00541672"/>
    <w:rsid w:val="00545CC6"/>
    <w:rsid w:val="00546065"/>
    <w:rsid w:val="005475E8"/>
    <w:rsid w:val="005501CB"/>
    <w:rsid w:val="00550604"/>
    <w:rsid w:val="00551445"/>
    <w:rsid w:val="00552A45"/>
    <w:rsid w:val="00553ED2"/>
    <w:rsid w:val="0055505D"/>
    <w:rsid w:val="00555D06"/>
    <w:rsid w:val="0055659B"/>
    <w:rsid w:val="00556AA8"/>
    <w:rsid w:val="00560415"/>
    <w:rsid w:val="005610BC"/>
    <w:rsid w:val="00564104"/>
    <w:rsid w:val="00564528"/>
    <w:rsid w:val="005651A2"/>
    <w:rsid w:val="00565597"/>
    <w:rsid w:val="00565E86"/>
    <w:rsid w:val="0056703A"/>
    <w:rsid w:val="0057059C"/>
    <w:rsid w:val="00572186"/>
    <w:rsid w:val="005721A0"/>
    <w:rsid w:val="00573345"/>
    <w:rsid w:val="00573E5A"/>
    <w:rsid w:val="00574B44"/>
    <w:rsid w:val="00581767"/>
    <w:rsid w:val="00586035"/>
    <w:rsid w:val="005875B6"/>
    <w:rsid w:val="00587B21"/>
    <w:rsid w:val="005907D8"/>
    <w:rsid w:val="005908D1"/>
    <w:rsid w:val="005938A5"/>
    <w:rsid w:val="005952E6"/>
    <w:rsid w:val="0059635C"/>
    <w:rsid w:val="005A1A3A"/>
    <w:rsid w:val="005A2100"/>
    <w:rsid w:val="005A61AE"/>
    <w:rsid w:val="005B160A"/>
    <w:rsid w:val="005B2286"/>
    <w:rsid w:val="005B409F"/>
    <w:rsid w:val="005B4E15"/>
    <w:rsid w:val="005B57D0"/>
    <w:rsid w:val="005C1215"/>
    <w:rsid w:val="005C213D"/>
    <w:rsid w:val="005C2F67"/>
    <w:rsid w:val="005C3C84"/>
    <w:rsid w:val="005C4905"/>
    <w:rsid w:val="005C4B7E"/>
    <w:rsid w:val="005C76BF"/>
    <w:rsid w:val="005D0030"/>
    <w:rsid w:val="005D01B0"/>
    <w:rsid w:val="005D1394"/>
    <w:rsid w:val="005D21ED"/>
    <w:rsid w:val="005D2ECD"/>
    <w:rsid w:val="005D463C"/>
    <w:rsid w:val="005D5C0A"/>
    <w:rsid w:val="005D64E6"/>
    <w:rsid w:val="005E151A"/>
    <w:rsid w:val="005E25A0"/>
    <w:rsid w:val="005E31A8"/>
    <w:rsid w:val="005E347A"/>
    <w:rsid w:val="005E6BA8"/>
    <w:rsid w:val="005E78EE"/>
    <w:rsid w:val="005E794D"/>
    <w:rsid w:val="005F46A1"/>
    <w:rsid w:val="005F55BD"/>
    <w:rsid w:val="005F5612"/>
    <w:rsid w:val="005F6417"/>
    <w:rsid w:val="005F6750"/>
    <w:rsid w:val="00600D37"/>
    <w:rsid w:val="00602B6B"/>
    <w:rsid w:val="00603DBA"/>
    <w:rsid w:val="00603F27"/>
    <w:rsid w:val="006102D6"/>
    <w:rsid w:val="00610510"/>
    <w:rsid w:val="00610908"/>
    <w:rsid w:val="006125E8"/>
    <w:rsid w:val="006136EC"/>
    <w:rsid w:val="00614259"/>
    <w:rsid w:val="00614474"/>
    <w:rsid w:val="0061604C"/>
    <w:rsid w:val="006170D7"/>
    <w:rsid w:val="006204FC"/>
    <w:rsid w:val="00621130"/>
    <w:rsid w:val="00622C04"/>
    <w:rsid w:val="00624062"/>
    <w:rsid w:val="00624CCB"/>
    <w:rsid w:val="00624D2B"/>
    <w:rsid w:val="0062563B"/>
    <w:rsid w:val="00627A8A"/>
    <w:rsid w:val="006300AB"/>
    <w:rsid w:val="00633B7D"/>
    <w:rsid w:val="0063400C"/>
    <w:rsid w:val="00634EBE"/>
    <w:rsid w:val="00636E0D"/>
    <w:rsid w:val="00637AD0"/>
    <w:rsid w:val="00646434"/>
    <w:rsid w:val="00647D47"/>
    <w:rsid w:val="00647D62"/>
    <w:rsid w:val="00652996"/>
    <w:rsid w:val="006531A5"/>
    <w:rsid w:val="00653282"/>
    <w:rsid w:val="006564B3"/>
    <w:rsid w:val="00657B34"/>
    <w:rsid w:val="00660193"/>
    <w:rsid w:val="00662506"/>
    <w:rsid w:val="006635D0"/>
    <w:rsid w:val="00666E3B"/>
    <w:rsid w:val="0067160F"/>
    <w:rsid w:val="006716A9"/>
    <w:rsid w:val="00673780"/>
    <w:rsid w:val="00673F09"/>
    <w:rsid w:val="006746E0"/>
    <w:rsid w:val="00674952"/>
    <w:rsid w:val="00674AAA"/>
    <w:rsid w:val="0067569D"/>
    <w:rsid w:val="00677350"/>
    <w:rsid w:val="00677CFB"/>
    <w:rsid w:val="00680C24"/>
    <w:rsid w:val="00681BB7"/>
    <w:rsid w:val="00682014"/>
    <w:rsid w:val="00683ABE"/>
    <w:rsid w:val="00684938"/>
    <w:rsid w:val="00685104"/>
    <w:rsid w:val="00686178"/>
    <w:rsid w:val="00687D95"/>
    <w:rsid w:val="00691B65"/>
    <w:rsid w:val="00692E77"/>
    <w:rsid w:val="00695297"/>
    <w:rsid w:val="006959E1"/>
    <w:rsid w:val="0069657B"/>
    <w:rsid w:val="00696F4A"/>
    <w:rsid w:val="006A109E"/>
    <w:rsid w:val="006A12E7"/>
    <w:rsid w:val="006A184A"/>
    <w:rsid w:val="006A1ABC"/>
    <w:rsid w:val="006A2ED9"/>
    <w:rsid w:val="006A6C8B"/>
    <w:rsid w:val="006A713D"/>
    <w:rsid w:val="006B010D"/>
    <w:rsid w:val="006B040F"/>
    <w:rsid w:val="006B06C1"/>
    <w:rsid w:val="006B0FE6"/>
    <w:rsid w:val="006B35D1"/>
    <w:rsid w:val="006B379B"/>
    <w:rsid w:val="006B3A64"/>
    <w:rsid w:val="006B3FA7"/>
    <w:rsid w:val="006B4A87"/>
    <w:rsid w:val="006B62AA"/>
    <w:rsid w:val="006C0B36"/>
    <w:rsid w:val="006C0C53"/>
    <w:rsid w:val="006C0EB9"/>
    <w:rsid w:val="006C17C8"/>
    <w:rsid w:val="006C2601"/>
    <w:rsid w:val="006C26B8"/>
    <w:rsid w:val="006C3076"/>
    <w:rsid w:val="006C34B4"/>
    <w:rsid w:val="006D289B"/>
    <w:rsid w:val="006D38DC"/>
    <w:rsid w:val="006D4155"/>
    <w:rsid w:val="006D7F46"/>
    <w:rsid w:val="006E323C"/>
    <w:rsid w:val="006E5271"/>
    <w:rsid w:val="006F2C7A"/>
    <w:rsid w:val="006F51A8"/>
    <w:rsid w:val="006F559D"/>
    <w:rsid w:val="006F74CA"/>
    <w:rsid w:val="006F7624"/>
    <w:rsid w:val="0070121E"/>
    <w:rsid w:val="0070164C"/>
    <w:rsid w:val="00702799"/>
    <w:rsid w:val="00703998"/>
    <w:rsid w:val="00704E40"/>
    <w:rsid w:val="0070775C"/>
    <w:rsid w:val="00711057"/>
    <w:rsid w:val="0071118A"/>
    <w:rsid w:val="00711805"/>
    <w:rsid w:val="00712951"/>
    <w:rsid w:val="00712B11"/>
    <w:rsid w:val="00715340"/>
    <w:rsid w:val="0072250C"/>
    <w:rsid w:val="0072346A"/>
    <w:rsid w:val="00723496"/>
    <w:rsid w:val="00723CA1"/>
    <w:rsid w:val="00724F12"/>
    <w:rsid w:val="0072665C"/>
    <w:rsid w:val="007270DE"/>
    <w:rsid w:val="00727567"/>
    <w:rsid w:val="0073322B"/>
    <w:rsid w:val="007337A4"/>
    <w:rsid w:val="00733BD2"/>
    <w:rsid w:val="00735248"/>
    <w:rsid w:val="00735941"/>
    <w:rsid w:val="007366CF"/>
    <w:rsid w:val="00740132"/>
    <w:rsid w:val="00745477"/>
    <w:rsid w:val="00746980"/>
    <w:rsid w:val="00747318"/>
    <w:rsid w:val="00750300"/>
    <w:rsid w:val="00751C70"/>
    <w:rsid w:val="0075294A"/>
    <w:rsid w:val="00752A14"/>
    <w:rsid w:val="00754C44"/>
    <w:rsid w:val="0075528E"/>
    <w:rsid w:val="007554E1"/>
    <w:rsid w:val="00755580"/>
    <w:rsid w:val="00757095"/>
    <w:rsid w:val="00757A27"/>
    <w:rsid w:val="007652D5"/>
    <w:rsid w:val="00767DB2"/>
    <w:rsid w:val="00773933"/>
    <w:rsid w:val="00776BC8"/>
    <w:rsid w:val="0077752C"/>
    <w:rsid w:val="00781F31"/>
    <w:rsid w:val="007824F3"/>
    <w:rsid w:val="007828B5"/>
    <w:rsid w:val="00783E8A"/>
    <w:rsid w:val="0078534E"/>
    <w:rsid w:val="00790A7E"/>
    <w:rsid w:val="00794693"/>
    <w:rsid w:val="007A1CD5"/>
    <w:rsid w:val="007A22D5"/>
    <w:rsid w:val="007A3635"/>
    <w:rsid w:val="007A515C"/>
    <w:rsid w:val="007A62A3"/>
    <w:rsid w:val="007A6430"/>
    <w:rsid w:val="007A6CAD"/>
    <w:rsid w:val="007B1753"/>
    <w:rsid w:val="007B2753"/>
    <w:rsid w:val="007B281A"/>
    <w:rsid w:val="007B7DFC"/>
    <w:rsid w:val="007C0A83"/>
    <w:rsid w:val="007C0F55"/>
    <w:rsid w:val="007C11E2"/>
    <w:rsid w:val="007C13C6"/>
    <w:rsid w:val="007C157C"/>
    <w:rsid w:val="007C5028"/>
    <w:rsid w:val="007C5B9C"/>
    <w:rsid w:val="007C6DDB"/>
    <w:rsid w:val="007C7504"/>
    <w:rsid w:val="007D165D"/>
    <w:rsid w:val="007D4EA4"/>
    <w:rsid w:val="007D5311"/>
    <w:rsid w:val="007D6221"/>
    <w:rsid w:val="007D6338"/>
    <w:rsid w:val="007D75C3"/>
    <w:rsid w:val="007E04B4"/>
    <w:rsid w:val="007E1C8E"/>
    <w:rsid w:val="007E4089"/>
    <w:rsid w:val="007E40A8"/>
    <w:rsid w:val="007E790F"/>
    <w:rsid w:val="007F4CA2"/>
    <w:rsid w:val="007F7D7D"/>
    <w:rsid w:val="00800085"/>
    <w:rsid w:val="0080101D"/>
    <w:rsid w:val="0080162C"/>
    <w:rsid w:val="00804CC4"/>
    <w:rsid w:val="00806671"/>
    <w:rsid w:val="00807991"/>
    <w:rsid w:val="00812976"/>
    <w:rsid w:val="008165F3"/>
    <w:rsid w:val="00817BBF"/>
    <w:rsid w:val="008235EB"/>
    <w:rsid w:val="00825C91"/>
    <w:rsid w:val="00831745"/>
    <w:rsid w:val="00832101"/>
    <w:rsid w:val="00837783"/>
    <w:rsid w:val="008404FA"/>
    <w:rsid w:val="0084218C"/>
    <w:rsid w:val="00842AA6"/>
    <w:rsid w:val="00842FAB"/>
    <w:rsid w:val="00847C2F"/>
    <w:rsid w:val="00850D6B"/>
    <w:rsid w:val="008519D8"/>
    <w:rsid w:val="00851AE5"/>
    <w:rsid w:val="00853DFD"/>
    <w:rsid w:val="00854932"/>
    <w:rsid w:val="008552AF"/>
    <w:rsid w:val="008556D0"/>
    <w:rsid w:val="00856940"/>
    <w:rsid w:val="00856A5A"/>
    <w:rsid w:val="0085763C"/>
    <w:rsid w:val="00857D1B"/>
    <w:rsid w:val="008609B5"/>
    <w:rsid w:val="00862398"/>
    <w:rsid w:val="00863012"/>
    <w:rsid w:val="0086330D"/>
    <w:rsid w:val="00867AC8"/>
    <w:rsid w:val="008712AE"/>
    <w:rsid w:val="00872A43"/>
    <w:rsid w:val="00873A03"/>
    <w:rsid w:val="00873E0D"/>
    <w:rsid w:val="00874674"/>
    <w:rsid w:val="00874983"/>
    <w:rsid w:val="00874DD7"/>
    <w:rsid w:val="00875308"/>
    <w:rsid w:val="008757EB"/>
    <w:rsid w:val="00875992"/>
    <w:rsid w:val="008759CA"/>
    <w:rsid w:val="00875EC6"/>
    <w:rsid w:val="00876004"/>
    <w:rsid w:val="00880717"/>
    <w:rsid w:val="00881752"/>
    <w:rsid w:val="00882F80"/>
    <w:rsid w:val="00883A1C"/>
    <w:rsid w:val="00883B4B"/>
    <w:rsid w:val="008847A7"/>
    <w:rsid w:val="00884C78"/>
    <w:rsid w:val="0088779C"/>
    <w:rsid w:val="00887F89"/>
    <w:rsid w:val="00890EE4"/>
    <w:rsid w:val="00892E4B"/>
    <w:rsid w:val="00894E60"/>
    <w:rsid w:val="00894FF9"/>
    <w:rsid w:val="008952C8"/>
    <w:rsid w:val="008964A7"/>
    <w:rsid w:val="00897A86"/>
    <w:rsid w:val="008A0004"/>
    <w:rsid w:val="008A032C"/>
    <w:rsid w:val="008A0B3E"/>
    <w:rsid w:val="008A2D1C"/>
    <w:rsid w:val="008A5DC8"/>
    <w:rsid w:val="008A5E92"/>
    <w:rsid w:val="008A7DE4"/>
    <w:rsid w:val="008B0107"/>
    <w:rsid w:val="008B0591"/>
    <w:rsid w:val="008B0FED"/>
    <w:rsid w:val="008B2BE4"/>
    <w:rsid w:val="008B3D33"/>
    <w:rsid w:val="008B43BD"/>
    <w:rsid w:val="008B4566"/>
    <w:rsid w:val="008B6023"/>
    <w:rsid w:val="008B6B79"/>
    <w:rsid w:val="008B7601"/>
    <w:rsid w:val="008C045C"/>
    <w:rsid w:val="008C276E"/>
    <w:rsid w:val="008C3D4B"/>
    <w:rsid w:val="008C5188"/>
    <w:rsid w:val="008C6D23"/>
    <w:rsid w:val="008D1D3A"/>
    <w:rsid w:val="008D2723"/>
    <w:rsid w:val="008D3C30"/>
    <w:rsid w:val="008D3ECA"/>
    <w:rsid w:val="008D53CB"/>
    <w:rsid w:val="008D59E8"/>
    <w:rsid w:val="008E30B5"/>
    <w:rsid w:val="008E4D5A"/>
    <w:rsid w:val="008E6E86"/>
    <w:rsid w:val="008F05F3"/>
    <w:rsid w:val="008F08F0"/>
    <w:rsid w:val="008F31DA"/>
    <w:rsid w:val="008F4CB5"/>
    <w:rsid w:val="008F6FD3"/>
    <w:rsid w:val="00900447"/>
    <w:rsid w:val="00900A40"/>
    <w:rsid w:val="00902828"/>
    <w:rsid w:val="0090285F"/>
    <w:rsid w:val="00902886"/>
    <w:rsid w:val="00904299"/>
    <w:rsid w:val="00905238"/>
    <w:rsid w:val="009059BE"/>
    <w:rsid w:val="00907109"/>
    <w:rsid w:val="00907E49"/>
    <w:rsid w:val="00911309"/>
    <w:rsid w:val="00912786"/>
    <w:rsid w:val="00913CF7"/>
    <w:rsid w:val="00914C8E"/>
    <w:rsid w:val="00915350"/>
    <w:rsid w:val="009153BF"/>
    <w:rsid w:val="00917F72"/>
    <w:rsid w:val="009202A1"/>
    <w:rsid w:val="009208B6"/>
    <w:rsid w:val="00920F18"/>
    <w:rsid w:val="00921474"/>
    <w:rsid w:val="00922B6A"/>
    <w:rsid w:val="0092392B"/>
    <w:rsid w:val="00924FED"/>
    <w:rsid w:val="009251B9"/>
    <w:rsid w:val="00925A12"/>
    <w:rsid w:val="009267F2"/>
    <w:rsid w:val="0092763A"/>
    <w:rsid w:val="00927691"/>
    <w:rsid w:val="009304E4"/>
    <w:rsid w:val="00931CD0"/>
    <w:rsid w:val="009341B8"/>
    <w:rsid w:val="00936484"/>
    <w:rsid w:val="00936895"/>
    <w:rsid w:val="00937F67"/>
    <w:rsid w:val="00941710"/>
    <w:rsid w:val="00941CF1"/>
    <w:rsid w:val="00943B89"/>
    <w:rsid w:val="00946DBB"/>
    <w:rsid w:val="00946F64"/>
    <w:rsid w:val="00950311"/>
    <w:rsid w:val="009516A2"/>
    <w:rsid w:val="00952C30"/>
    <w:rsid w:val="0095590E"/>
    <w:rsid w:val="0095648B"/>
    <w:rsid w:val="0095774E"/>
    <w:rsid w:val="00957A2B"/>
    <w:rsid w:val="00957E58"/>
    <w:rsid w:val="00963D8D"/>
    <w:rsid w:val="0096708F"/>
    <w:rsid w:val="009760BA"/>
    <w:rsid w:val="00982557"/>
    <w:rsid w:val="00983072"/>
    <w:rsid w:val="00984B99"/>
    <w:rsid w:val="00985562"/>
    <w:rsid w:val="00986DE1"/>
    <w:rsid w:val="009879CE"/>
    <w:rsid w:val="00990A49"/>
    <w:rsid w:val="00990C43"/>
    <w:rsid w:val="00991410"/>
    <w:rsid w:val="00991C02"/>
    <w:rsid w:val="00992BBA"/>
    <w:rsid w:val="00992E3A"/>
    <w:rsid w:val="009936A0"/>
    <w:rsid w:val="009943AE"/>
    <w:rsid w:val="00995953"/>
    <w:rsid w:val="00997AE5"/>
    <w:rsid w:val="009A0A4D"/>
    <w:rsid w:val="009A0B8E"/>
    <w:rsid w:val="009A1AE1"/>
    <w:rsid w:val="009A22B7"/>
    <w:rsid w:val="009A3B99"/>
    <w:rsid w:val="009A7323"/>
    <w:rsid w:val="009A7FDD"/>
    <w:rsid w:val="009B0014"/>
    <w:rsid w:val="009B0771"/>
    <w:rsid w:val="009B0925"/>
    <w:rsid w:val="009B2D10"/>
    <w:rsid w:val="009B435B"/>
    <w:rsid w:val="009B4419"/>
    <w:rsid w:val="009B5058"/>
    <w:rsid w:val="009B5C60"/>
    <w:rsid w:val="009B63CC"/>
    <w:rsid w:val="009B78EB"/>
    <w:rsid w:val="009C0BF5"/>
    <w:rsid w:val="009C0F3C"/>
    <w:rsid w:val="009C11C9"/>
    <w:rsid w:val="009C1828"/>
    <w:rsid w:val="009C3304"/>
    <w:rsid w:val="009C4D6E"/>
    <w:rsid w:val="009D10AC"/>
    <w:rsid w:val="009D47CF"/>
    <w:rsid w:val="009D4C86"/>
    <w:rsid w:val="009D52AD"/>
    <w:rsid w:val="009D5EC8"/>
    <w:rsid w:val="009D6A11"/>
    <w:rsid w:val="009D7D6D"/>
    <w:rsid w:val="009D7F43"/>
    <w:rsid w:val="009E01FA"/>
    <w:rsid w:val="009E3392"/>
    <w:rsid w:val="009E4618"/>
    <w:rsid w:val="009E5BC7"/>
    <w:rsid w:val="009E6AA1"/>
    <w:rsid w:val="009E7712"/>
    <w:rsid w:val="009F043F"/>
    <w:rsid w:val="009F0CFB"/>
    <w:rsid w:val="009F0FFA"/>
    <w:rsid w:val="009F2A2E"/>
    <w:rsid w:val="009F2D1F"/>
    <w:rsid w:val="009F31E8"/>
    <w:rsid w:val="009F6042"/>
    <w:rsid w:val="009F6545"/>
    <w:rsid w:val="009F7E6D"/>
    <w:rsid w:val="009F7F6A"/>
    <w:rsid w:val="00A005FF"/>
    <w:rsid w:val="00A00A3E"/>
    <w:rsid w:val="00A0136C"/>
    <w:rsid w:val="00A02386"/>
    <w:rsid w:val="00A0367B"/>
    <w:rsid w:val="00A05645"/>
    <w:rsid w:val="00A0596F"/>
    <w:rsid w:val="00A07186"/>
    <w:rsid w:val="00A10911"/>
    <w:rsid w:val="00A116DF"/>
    <w:rsid w:val="00A1196D"/>
    <w:rsid w:val="00A1265A"/>
    <w:rsid w:val="00A12942"/>
    <w:rsid w:val="00A129E9"/>
    <w:rsid w:val="00A14031"/>
    <w:rsid w:val="00A1462F"/>
    <w:rsid w:val="00A15632"/>
    <w:rsid w:val="00A15D9D"/>
    <w:rsid w:val="00A164A7"/>
    <w:rsid w:val="00A17851"/>
    <w:rsid w:val="00A211AD"/>
    <w:rsid w:val="00A2170F"/>
    <w:rsid w:val="00A21994"/>
    <w:rsid w:val="00A2299E"/>
    <w:rsid w:val="00A25088"/>
    <w:rsid w:val="00A2642A"/>
    <w:rsid w:val="00A27D8D"/>
    <w:rsid w:val="00A3020E"/>
    <w:rsid w:val="00A30A56"/>
    <w:rsid w:val="00A31B5E"/>
    <w:rsid w:val="00A336CB"/>
    <w:rsid w:val="00A33D23"/>
    <w:rsid w:val="00A35CA9"/>
    <w:rsid w:val="00A36677"/>
    <w:rsid w:val="00A37FEA"/>
    <w:rsid w:val="00A40563"/>
    <w:rsid w:val="00A4176A"/>
    <w:rsid w:val="00A41CF3"/>
    <w:rsid w:val="00A42BA1"/>
    <w:rsid w:val="00A4361B"/>
    <w:rsid w:val="00A444EC"/>
    <w:rsid w:val="00A45BFA"/>
    <w:rsid w:val="00A45C47"/>
    <w:rsid w:val="00A45DE0"/>
    <w:rsid w:val="00A45FBC"/>
    <w:rsid w:val="00A501D6"/>
    <w:rsid w:val="00A54120"/>
    <w:rsid w:val="00A54157"/>
    <w:rsid w:val="00A554E5"/>
    <w:rsid w:val="00A558AE"/>
    <w:rsid w:val="00A57672"/>
    <w:rsid w:val="00A62044"/>
    <w:rsid w:val="00A62F32"/>
    <w:rsid w:val="00A642ED"/>
    <w:rsid w:val="00A64C93"/>
    <w:rsid w:val="00A671BC"/>
    <w:rsid w:val="00A70CA2"/>
    <w:rsid w:val="00A7159A"/>
    <w:rsid w:val="00A71B5C"/>
    <w:rsid w:val="00A72461"/>
    <w:rsid w:val="00A72E51"/>
    <w:rsid w:val="00A73F0C"/>
    <w:rsid w:val="00A73FD7"/>
    <w:rsid w:val="00A740F7"/>
    <w:rsid w:val="00A74A8C"/>
    <w:rsid w:val="00A75E41"/>
    <w:rsid w:val="00A763AD"/>
    <w:rsid w:val="00A8136E"/>
    <w:rsid w:val="00A838B5"/>
    <w:rsid w:val="00A83921"/>
    <w:rsid w:val="00A842C8"/>
    <w:rsid w:val="00A85365"/>
    <w:rsid w:val="00A8606B"/>
    <w:rsid w:val="00A905B1"/>
    <w:rsid w:val="00A906F1"/>
    <w:rsid w:val="00A90BB0"/>
    <w:rsid w:val="00A92B76"/>
    <w:rsid w:val="00A9493C"/>
    <w:rsid w:val="00A94F5B"/>
    <w:rsid w:val="00A94FD0"/>
    <w:rsid w:val="00A953D1"/>
    <w:rsid w:val="00A96058"/>
    <w:rsid w:val="00A9635C"/>
    <w:rsid w:val="00A96A6C"/>
    <w:rsid w:val="00A97607"/>
    <w:rsid w:val="00A97DB7"/>
    <w:rsid w:val="00AA011D"/>
    <w:rsid w:val="00AA0E24"/>
    <w:rsid w:val="00AA16A5"/>
    <w:rsid w:val="00AA5736"/>
    <w:rsid w:val="00AA5E92"/>
    <w:rsid w:val="00AA64A0"/>
    <w:rsid w:val="00AA7106"/>
    <w:rsid w:val="00AB0488"/>
    <w:rsid w:val="00AB131D"/>
    <w:rsid w:val="00AB13CE"/>
    <w:rsid w:val="00AB1B16"/>
    <w:rsid w:val="00AB3444"/>
    <w:rsid w:val="00AB5BC6"/>
    <w:rsid w:val="00AB5E29"/>
    <w:rsid w:val="00AB5E50"/>
    <w:rsid w:val="00AB6D45"/>
    <w:rsid w:val="00AB7674"/>
    <w:rsid w:val="00AB7B65"/>
    <w:rsid w:val="00AC0EA4"/>
    <w:rsid w:val="00AC33B3"/>
    <w:rsid w:val="00AC3E55"/>
    <w:rsid w:val="00AC4F80"/>
    <w:rsid w:val="00AC54AC"/>
    <w:rsid w:val="00AC599D"/>
    <w:rsid w:val="00AD1237"/>
    <w:rsid w:val="00AD2B60"/>
    <w:rsid w:val="00AD5C73"/>
    <w:rsid w:val="00AD6BEA"/>
    <w:rsid w:val="00AE00B4"/>
    <w:rsid w:val="00AE0B37"/>
    <w:rsid w:val="00AE10D2"/>
    <w:rsid w:val="00AE1EED"/>
    <w:rsid w:val="00AE4707"/>
    <w:rsid w:val="00AE529A"/>
    <w:rsid w:val="00AE5DD0"/>
    <w:rsid w:val="00AF1D05"/>
    <w:rsid w:val="00AF478C"/>
    <w:rsid w:val="00AF5686"/>
    <w:rsid w:val="00AF5D7B"/>
    <w:rsid w:val="00AF6040"/>
    <w:rsid w:val="00AF6C2A"/>
    <w:rsid w:val="00AF7576"/>
    <w:rsid w:val="00B00E31"/>
    <w:rsid w:val="00B00F7B"/>
    <w:rsid w:val="00B0158F"/>
    <w:rsid w:val="00B01CFB"/>
    <w:rsid w:val="00B0245D"/>
    <w:rsid w:val="00B10052"/>
    <w:rsid w:val="00B10CC4"/>
    <w:rsid w:val="00B11757"/>
    <w:rsid w:val="00B11CF3"/>
    <w:rsid w:val="00B15212"/>
    <w:rsid w:val="00B162BA"/>
    <w:rsid w:val="00B168CB"/>
    <w:rsid w:val="00B16961"/>
    <w:rsid w:val="00B17790"/>
    <w:rsid w:val="00B217E0"/>
    <w:rsid w:val="00B21FEB"/>
    <w:rsid w:val="00B24C5C"/>
    <w:rsid w:val="00B25192"/>
    <w:rsid w:val="00B26592"/>
    <w:rsid w:val="00B2733D"/>
    <w:rsid w:val="00B3141E"/>
    <w:rsid w:val="00B33291"/>
    <w:rsid w:val="00B349AF"/>
    <w:rsid w:val="00B4331E"/>
    <w:rsid w:val="00B43EA8"/>
    <w:rsid w:val="00B445D3"/>
    <w:rsid w:val="00B45612"/>
    <w:rsid w:val="00B46B0B"/>
    <w:rsid w:val="00B46F5A"/>
    <w:rsid w:val="00B47492"/>
    <w:rsid w:val="00B47ECF"/>
    <w:rsid w:val="00B512DD"/>
    <w:rsid w:val="00B52B43"/>
    <w:rsid w:val="00B53E83"/>
    <w:rsid w:val="00B53E86"/>
    <w:rsid w:val="00B54A86"/>
    <w:rsid w:val="00B553EA"/>
    <w:rsid w:val="00B55BE7"/>
    <w:rsid w:val="00B6009F"/>
    <w:rsid w:val="00B61668"/>
    <w:rsid w:val="00B666AE"/>
    <w:rsid w:val="00B6787A"/>
    <w:rsid w:val="00B703D0"/>
    <w:rsid w:val="00B70D60"/>
    <w:rsid w:val="00B712B4"/>
    <w:rsid w:val="00B734A8"/>
    <w:rsid w:val="00B74E2B"/>
    <w:rsid w:val="00B759BB"/>
    <w:rsid w:val="00B76667"/>
    <w:rsid w:val="00B76F93"/>
    <w:rsid w:val="00B80620"/>
    <w:rsid w:val="00B80F81"/>
    <w:rsid w:val="00B81F14"/>
    <w:rsid w:val="00B831A0"/>
    <w:rsid w:val="00B842B0"/>
    <w:rsid w:val="00B8532F"/>
    <w:rsid w:val="00B85A6A"/>
    <w:rsid w:val="00B86585"/>
    <w:rsid w:val="00B878E4"/>
    <w:rsid w:val="00B905F1"/>
    <w:rsid w:val="00B916C6"/>
    <w:rsid w:val="00B91FAD"/>
    <w:rsid w:val="00B9274B"/>
    <w:rsid w:val="00B9426F"/>
    <w:rsid w:val="00B943C6"/>
    <w:rsid w:val="00B95262"/>
    <w:rsid w:val="00B95278"/>
    <w:rsid w:val="00B95ECC"/>
    <w:rsid w:val="00B97BE3"/>
    <w:rsid w:val="00BA4F31"/>
    <w:rsid w:val="00BA7D4C"/>
    <w:rsid w:val="00BA7FA1"/>
    <w:rsid w:val="00BB0BB2"/>
    <w:rsid w:val="00BB1098"/>
    <w:rsid w:val="00BB54D9"/>
    <w:rsid w:val="00BC15A3"/>
    <w:rsid w:val="00BC15B5"/>
    <w:rsid w:val="00BC165C"/>
    <w:rsid w:val="00BC2547"/>
    <w:rsid w:val="00BC3C5D"/>
    <w:rsid w:val="00BC6208"/>
    <w:rsid w:val="00BC74BC"/>
    <w:rsid w:val="00BD0212"/>
    <w:rsid w:val="00BD0982"/>
    <w:rsid w:val="00BD3A5F"/>
    <w:rsid w:val="00BD41C2"/>
    <w:rsid w:val="00BD5135"/>
    <w:rsid w:val="00BD5A99"/>
    <w:rsid w:val="00BD6035"/>
    <w:rsid w:val="00BD641E"/>
    <w:rsid w:val="00BE134A"/>
    <w:rsid w:val="00BE1E9B"/>
    <w:rsid w:val="00BE249A"/>
    <w:rsid w:val="00BE40E8"/>
    <w:rsid w:val="00BE43A3"/>
    <w:rsid w:val="00BE4838"/>
    <w:rsid w:val="00BE5302"/>
    <w:rsid w:val="00BE6AB1"/>
    <w:rsid w:val="00BE6B07"/>
    <w:rsid w:val="00BF0889"/>
    <w:rsid w:val="00BF125B"/>
    <w:rsid w:val="00BF3149"/>
    <w:rsid w:val="00BF5ED0"/>
    <w:rsid w:val="00BF780A"/>
    <w:rsid w:val="00BF7D60"/>
    <w:rsid w:val="00BF7EEF"/>
    <w:rsid w:val="00C0048B"/>
    <w:rsid w:val="00C0147E"/>
    <w:rsid w:val="00C01EBC"/>
    <w:rsid w:val="00C0222C"/>
    <w:rsid w:val="00C03079"/>
    <w:rsid w:val="00C073B0"/>
    <w:rsid w:val="00C07DCE"/>
    <w:rsid w:val="00C1116F"/>
    <w:rsid w:val="00C11435"/>
    <w:rsid w:val="00C12395"/>
    <w:rsid w:val="00C12B12"/>
    <w:rsid w:val="00C1327B"/>
    <w:rsid w:val="00C1377D"/>
    <w:rsid w:val="00C13B48"/>
    <w:rsid w:val="00C13E50"/>
    <w:rsid w:val="00C14398"/>
    <w:rsid w:val="00C14B0B"/>
    <w:rsid w:val="00C15164"/>
    <w:rsid w:val="00C154BD"/>
    <w:rsid w:val="00C1620D"/>
    <w:rsid w:val="00C2020C"/>
    <w:rsid w:val="00C2148A"/>
    <w:rsid w:val="00C215F8"/>
    <w:rsid w:val="00C226DA"/>
    <w:rsid w:val="00C2347C"/>
    <w:rsid w:val="00C23E86"/>
    <w:rsid w:val="00C248AB"/>
    <w:rsid w:val="00C255B0"/>
    <w:rsid w:val="00C25E58"/>
    <w:rsid w:val="00C27510"/>
    <w:rsid w:val="00C27948"/>
    <w:rsid w:val="00C40B81"/>
    <w:rsid w:val="00C40E4B"/>
    <w:rsid w:val="00C41861"/>
    <w:rsid w:val="00C41F93"/>
    <w:rsid w:val="00C42996"/>
    <w:rsid w:val="00C43BA1"/>
    <w:rsid w:val="00C43F0B"/>
    <w:rsid w:val="00C4625C"/>
    <w:rsid w:val="00C47E9D"/>
    <w:rsid w:val="00C54702"/>
    <w:rsid w:val="00C54E8F"/>
    <w:rsid w:val="00C56156"/>
    <w:rsid w:val="00C5624B"/>
    <w:rsid w:val="00C602AF"/>
    <w:rsid w:val="00C62007"/>
    <w:rsid w:val="00C6292D"/>
    <w:rsid w:val="00C65B37"/>
    <w:rsid w:val="00C663BF"/>
    <w:rsid w:val="00C70A6A"/>
    <w:rsid w:val="00C713F4"/>
    <w:rsid w:val="00C71D61"/>
    <w:rsid w:val="00C73F97"/>
    <w:rsid w:val="00C764C6"/>
    <w:rsid w:val="00C77638"/>
    <w:rsid w:val="00C77AD2"/>
    <w:rsid w:val="00C77C54"/>
    <w:rsid w:val="00C854CA"/>
    <w:rsid w:val="00C85877"/>
    <w:rsid w:val="00C87041"/>
    <w:rsid w:val="00C90D1F"/>
    <w:rsid w:val="00C910B1"/>
    <w:rsid w:val="00C91FA9"/>
    <w:rsid w:val="00C92596"/>
    <w:rsid w:val="00C929E6"/>
    <w:rsid w:val="00C92B58"/>
    <w:rsid w:val="00C948C2"/>
    <w:rsid w:val="00CA14B6"/>
    <w:rsid w:val="00CA1FAB"/>
    <w:rsid w:val="00CA40D2"/>
    <w:rsid w:val="00CA7317"/>
    <w:rsid w:val="00CB1F1F"/>
    <w:rsid w:val="00CB2EE8"/>
    <w:rsid w:val="00CB648C"/>
    <w:rsid w:val="00CC1FAB"/>
    <w:rsid w:val="00CC2548"/>
    <w:rsid w:val="00CC4E03"/>
    <w:rsid w:val="00CC5157"/>
    <w:rsid w:val="00CC55C7"/>
    <w:rsid w:val="00CC5B15"/>
    <w:rsid w:val="00CD11C0"/>
    <w:rsid w:val="00CD2CD3"/>
    <w:rsid w:val="00CD2F6A"/>
    <w:rsid w:val="00CD3C6C"/>
    <w:rsid w:val="00CD4541"/>
    <w:rsid w:val="00CD65FD"/>
    <w:rsid w:val="00CE02B2"/>
    <w:rsid w:val="00CE2490"/>
    <w:rsid w:val="00CE2C71"/>
    <w:rsid w:val="00CE3FAB"/>
    <w:rsid w:val="00CE6063"/>
    <w:rsid w:val="00CE66A9"/>
    <w:rsid w:val="00CE6CE8"/>
    <w:rsid w:val="00CE7E54"/>
    <w:rsid w:val="00CF21B0"/>
    <w:rsid w:val="00CF248B"/>
    <w:rsid w:val="00CF55AF"/>
    <w:rsid w:val="00CF657C"/>
    <w:rsid w:val="00CF7732"/>
    <w:rsid w:val="00CF7C74"/>
    <w:rsid w:val="00D03B89"/>
    <w:rsid w:val="00D04119"/>
    <w:rsid w:val="00D04E51"/>
    <w:rsid w:val="00D051C2"/>
    <w:rsid w:val="00D062AE"/>
    <w:rsid w:val="00D0638E"/>
    <w:rsid w:val="00D11612"/>
    <w:rsid w:val="00D14D7C"/>
    <w:rsid w:val="00D160E8"/>
    <w:rsid w:val="00D1645E"/>
    <w:rsid w:val="00D20894"/>
    <w:rsid w:val="00D20CD9"/>
    <w:rsid w:val="00D22164"/>
    <w:rsid w:val="00D2221A"/>
    <w:rsid w:val="00D226E6"/>
    <w:rsid w:val="00D22C96"/>
    <w:rsid w:val="00D24710"/>
    <w:rsid w:val="00D24EEB"/>
    <w:rsid w:val="00D2512A"/>
    <w:rsid w:val="00D25F6A"/>
    <w:rsid w:val="00D262E7"/>
    <w:rsid w:val="00D2773D"/>
    <w:rsid w:val="00D27D52"/>
    <w:rsid w:val="00D30398"/>
    <w:rsid w:val="00D320BD"/>
    <w:rsid w:val="00D33577"/>
    <w:rsid w:val="00D3383D"/>
    <w:rsid w:val="00D36C71"/>
    <w:rsid w:val="00D36E6A"/>
    <w:rsid w:val="00D36ED7"/>
    <w:rsid w:val="00D37DA6"/>
    <w:rsid w:val="00D40434"/>
    <w:rsid w:val="00D41F1C"/>
    <w:rsid w:val="00D426A7"/>
    <w:rsid w:val="00D42F45"/>
    <w:rsid w:val="00D459D1"/>
    <w:rsid w:val="00D45B48"/>
    <w:rsid w:val="00D45B9C"/>
    <w:rsid w:val="00D47934"/>
    <w:rsid w:val="00D502AD"/>
    <w:rsid w:val="00D52EAC"/>
    <w:rsid w:val="00D54AA5"/>
    <w:rsid w:val="00D57725"/>
    <w:rsid w:val="00D614A1"/>
    <w:rsid w:val="00D62649"/>
    <w:rsid w:val="00D626C9"/>
    <w:rsid w:val="00D628E2"/>
    <w:rsid w:val="00D6476E"/>
    <w:rsid w:val="00D661F8"/>
    <w:rsid w:val="00D676B7"/>
    <w:rsid w:val="00D67F5E"/>
    <w:rsid w:val="00D70188"/>
    <w:rsid w:val="00D70C94"/>
    <w:rsid w:val="00D73872"/>
    <w:rsid w:val="00D73D79"/>
    <w:rsid w:val="00D74090"/>
    <w:rsid w:val="00D740F2"/>
    <w:rsid w:val="00D7608A"/>
    <w:rsid w:val="00D76439"/>
    <w:rsid w:val="00D76A7D"/>
    <w:rsid w:val="00D84FD7"/>
    <w:rsid w:val="00D84FF1"/>
    <w:rsid w:val="00D85E52"/>
    <w:rsid w:val="00D917AE"/>
    <w:rsid w:val="00D92A76"/>
    <w:rsid w:val="00D92B53"/>
    <w:rsid w:val="00D94818"/>
    <w:rsid w:val="00D95A70"/>
    <w:rsid w:val="00D96FE4"/>
    <w:rsid w:val="00D97BEF"/>
    <w:rsid w:val="00DA052C"/>
    <w:rsid w:val="00DA3270"/>
    <w:rsid w:val="00DA6EA8"/>
    <w:rsid w:val="00DB2317"/>
    <w:rsid w:val="00DB2428"/>
    <w:rsid w:val="00DB3296"/>
    <w:rsid w:val="00DB3BD1"/>
    <w:rsid w:val="00DB3CBC"/>
    <w:rsid w:val="00DB71AB"/>
    <w:rsid w:val="00DB71EB"/>
    <w:rsid w:val="00DC3027"/>
    <w:rsid w:val="00DC505A"/>
    <w:rsid w:val="00DC5EDE"/>
    <w:rsid w:val="00DD0640"/>
    <w:rsid w:val="00DD2BEC"/>
    <w:rsid w:val="00DD680F"/>
    <w:rsid w:val="00DD732A"/>
    <w:rsid w:val="00DE304D"/>
    <w:rsid w:val="00DE4C47"/>
    <w:rsid w:val="00DE619F"/>
    <w:rsid w:val="00DE63C8"/>
    <w:rsid w:val="00DE7473"/>
    <w:rsid w:val="00DF0D69"/>
    <w:rsid w:val="00DF18DE"/>
    <w:rsid w:val="00DF1CF3"/>
    <w:rsid w:val="00DF2281"/>
    <w:rsid w:val="00DF50E4"/>
    <w:rsid w:val="00DF554A"/>
    <w:rsid w:val="00E0451E"/>
    <w:rsid w:val="00E062B5"/>
    <w:rsid w:val="00E10127"/>
    <w:rsid w:val="00E109C4"/>
    <w:rsid w:val="00E11746"/>
    <w:rsid w:val="00E1256E"/>
    <w:rsid w:val="00E1315F"/>
    <w:rsid w:val="00E13337"/>
    <w:rsid w:val="00E14E82"/>
    <w:rsid w:val="00E15369"/>
    <w:rsid w:val="00E16546"/>
    <w:rsid w:val="00E20DDD"/>
    <w:rsid w:val="00E238B1"/>
    <w:rsid w:val="00E2413D"/>
    <w:rsid w:val="00E25940"/>
    <w:rsid w:val="00E26EF7"/>
    <w:rsid w:val="00E2745B"/>
    <w:rsid w:val="00E300CF"/>
    <w:rsid w:val="00E31F3A"/>
    <w:rsid w:val="00E32698"/>
    <w:rsid w:val="00E36B4A"/>
    <w:rsid w:val="00E374EE"/>
    <w:rsid w:val="00E41567"/>
    <w:rsid w:val="00E41E05"/>
    <w:rsid w:val="00E4431F"/>
    <w:rsid w:val="00E45239"/>
    <w:rsid w:val="00E458C2"/>
    <w:rsid w:val="00E45908"/>
    <w:rsid w:val="00E45E25"/>
    <w:rsid w:val="00E45EB1"/>
    <w:rsid w:val="00E52D65"/>
    <w:rsid w:val="00E53BA0"/>
    <w:rsid w:val="00E53EB3"/>
    <w:rsid w:val="00E56C07"/>
    <w:rsid w:val="00E620B6"/>
    <w:rsid w:val="00E63CF1"/>
    <w:rsid w:val="00E64668"/>
    <w:rsid w:val="00E65C1D"/>
    <w:rsid w:val="00E66AF3"/>
    <w:rsid w:val="00E67ABB"/>
    <w:rsid w:val="00E67C04"/>
    <w:rsid w:val="00E712C2"/>
    <w:rsid w:val="00E7192D"/>
    <w:rsid w:val="00E71DC9"/>
    <w:rsid w:val="00E721E1"/>
    <w:rsid w:val="00E73865"/>
    <w:rsid w:val="00E738B8"/>
    <w:rsid w:val="00E7496E"/>
    <w:rsid w:val="00E75F15"/>
    <w:rsid w:val="00E7644D"/>
    <w:rsid w:val="00E81577"/>
    <w:rsid w:val="00E81A4E"/>
    <w:rsid w:val="00E86264"/>
    <w:rsid w:val="00E869E5"/>
    <w:rsid w:val="00E90496"/>
    <w:rsid w:val="00E9125F"/>
    <w:rsid w:val="00E91A91"/>
    <w:rsid w:val="00E91DB1"/>
    <w:rsid w:val="00E92AE8"/>
    <w:rsid w:val="00E9338E"/>
    <w:rsid w:val="00E94B65"/>
    <w:rsid w:val="00E9610F"/>
    <w:rsid w:val="00E96201"/>
    <w:rsid w:val="00EA0ECF"/>
    <w:rsid w:val="00EA0F03"/>
    <w:rsid w:val="00EA457D"/>
    <w:rsid w:val="00EA7FD3"/>
    <w:rsid w:val="00EB1CA1"/>
    <w:rsid w:val="00EB30C9"/>
    <w:rsid w:val="00EB4293"/>
    <w:rsid w:val="00EB453B"/>
    <w:rsid w:val="00EB4FE4"/>
    <w:rsid w:val="00EB6A4B"/>
    <w:rsid w:val="00EB6C21"/>
    <w:rsid w:val="00EB7530"/>
    <w:rsid w:val="00EB7548"/>
    <w:rsid w:val="00EC0C01"/>
    <w:rsid w:val="00EC1CA9"/>
    <w:rsid w:val="00EC30DF"/>
    <w:rsid w:val="00EC3953"/>
    <w:rsid w:val="00EC4DC0"/>
    <w:rsid w:val="00EC4F53"/>
    <w:rsid w:val="00EC53DB"/>
    <w:rsid w:val="00EC6935"/>
    <w:rsid w:val="00ED1A1A"/>
    <w:rsid w:val="00ED272B"/>
    <w:rsid w:val="00ED525C"/>
    <w:rsid w:val="00ED59D4"/>
    <w:rsid w:val="00ED6A08"/>
    <w:rsid w:val="00ED75F3"/>
    <w:rsid w:val="00EE0B68"/>
    <w:rsid w:val="00EE369C"/>
    <w:rsid w:val="00EE3AEC"/>
    <w:rsid w:val="00EE3E98"/>
    <w:rsid w:val="00EE6C42"/>
    <w:rsid w:val="00EE7B4A"/>
    <w:rsid w:val="00EF03CE"/>
    <w:rsid w:val="00EF19A1"/>
    <w:rsid w:val="00EF1C62"/>
    <w:rsid w:val="00EF2486"/>
    <w:rsid w:val="00EF2FFB"/>
    <w:rsid w:val="00EF3DB0"/>
    <w:rsid w:val="00EF4E38"/>
    <w:rsid w:val="00EF7483"/>
    <w:rsid w:val="00EF77D1"/>
    <w:rsid w:val="00EF7FA0"/>
    <w:rsid w:val="00F01634"/>
    <w:rsid w:val="00F01762"/>
    <w:rsid w:val="00F02A5F"/>
    <w:rsid w:val="00F03996"/>
    <w:rsid w:val="00F03C68"/>
    <w:rsid w:val="00F04821"/>
    <w:rsid w:val="00F071D2"/>
    <w:rsid w:val="00F07248"/>
    <w:rsid w:val="00F0791E"/>
    <w:rsid w:val="00F12529"/>
    <w:rsid w:val="00F12702"/>
    <w:rsid w:val="00F13E52"/>
    <w:rsid w:val="00F13EFA"/>
    <w:rsid w:val="00F164D7"/>
    <w:rsid w:val="00F210AD"/>
    <w:rsid w:val="00F213A9"/>
    <w:rsid w:val="00F23B97"/>
    <w:rsid w:val="00F2438D"/>
    <w:rsid w:val="00F25A31"/>
    <w:rsid w:val="00F25CC8"/>
    <w:rsid w:val="00F26D54"/>
    <w:rsid w:val="00F30002"/>
    <w:rsid w:val="00F30E70"/>
    <w:rsid w:val="00F32722"/>
    <w:rsid w:val="00F32FEA"/>
    <w:rsid w:val="00F3330B"/>
    <w:rsid w:val="00F3375F"/>
    <w:rsid w:val="00F34A14"/>
    <w:rsid w:val="00F34B8A"/>
    <w:rsid w:val="00F35440"/>
    <w:rsid w:val="00F37077"/>
    <w:rsid w:val="00F4019C"/>
    <w:rsid w:val="00F40216"/>
    <w:rsid w:val="00F40331"/>
    <w:rsid w:val="00F42796"/>
    <w:rsid w:val="00F43430"/>
    <w:rsid w:val="00F44638"/>
    <w:rsid w:val="00F44742"/>
    <w:rsid w:val="00F478F3"/>
    <w:rsid w:val="00F50413"/>
    <w:rsid w:val="00F51A99"/>
    <w:rsid w:val="00F51C5D"/>
    <w:rsid w:val="00F5371E"/>
    <w:rsid w:val="00F54AE3"/>
    <w:rsid w:val="00F553FB"/>
    <w:rsid w:val="00F558DE"/>
    <w:rsid w:val="00F613F7"/>
    <w:rsid w:val="00F62240"/>
    <w:rsid w:val="00F6252E"/>
    <w:rsid w:val="00F63739"/>
    <w:rsid w:val="00F639F0"/>
    <w:rsid w:val="00F65902"/>
    <w:rsid w:val="00F677F2"/>
    <w:rsid w:val="00F7037F"/>
    <w:rsid w:val="00F707CD"/>
    <w:rsid w:val="00F70E61"/>
    <w:rsid w:val="00F7276F"/>
    <w:rsid w:val="00F73014"/>
    <w:rsid w:val="00F73750"/>
    <w:rsid w:val="00F74A7C"/>
    <w:rsid w:val="00F754DD"/>
    <w:rsid w:val="00F75AE9"/>
    <w:rsid w:val="00F75E07"/>
    <w:rsid w:val="00F775C3"/>
    <w:rsid w:val="00F7792B"/>
    <w:rsid w:val="00F77CF3"/>
    <w:rsid w:val="00F80AA5"/>
    <w:rsid w:val="00F84650"/>
    <w:rsid w:val="00F86700"/>
    <w:rsid w:val="00F8736F"/>
    <w:rsid w:val="00F9156C"/>
    <w:rsid w:val="00F9206E"/>
    <w:rsid w:val="00F92F6A"/>
    <w:rsid w:val="00F94F5D"/>
    <w:rsid w:val="00F97B60"/>
    <w:rsid w:val="00FA3D30"/>
    <w:rsid w:val="00FA5094"/>
    <w:rsid w:val="00FA6929"/>
    <w:rsid w:val="00FA7427"/>
    <w:rsid w:val="00FA77A3"/>
    <w:rsid w:val="00FA7DB0"/>
    <w:rsid w:val="00FB2815"/>
    <w:rsid w:val="00FB7E7E"/>
    <w:rsid w:val="00FC047B"/>
    <w:rsid w:val="00FC2A3C"/>
    <w:rsid w:val="00FC37D5"/>
    <w:rsid w:val="00FC4AE2"/>
    <w:rsid w:val="00FC731E"/>
    <w:rsid w:val="00FD04E2"/>
    <w:rsid w:val="00FD20D3"/>
    <w:rsid w:val="00FD2661"/>
    <w:rsid w:val="00FD3EE3"/>
    <w:rsid w:val="00FD4E68"/>
    <w:rsid w:val="00FD540D"/>
    <w:rsid w:val="00FD6E92"/>
    <w:rsid w:val="00FD7DE3"/>
    <w:rsid w:val="00FE0D13"/>
    <w:rsid w:val="00FE1D93"/>
    <w:rsid w:val="00FE1E07"/>
    <w:rsid w:val="00FE3E1B"/>
    <w:rsid w:val="00FE456B"/>
    <w:rsid w:val="00FE597D"/>
    <w:rsid w:val="00FE59EB"/>
    <w:rsid w:val="00FE5E06"/>
    <w:rsid w:val="00FE607E"/>
    <w:rsid w:val="00FE6CC6"/>
    <w:rsid w:val="00FF02E6"/>
    <w:rsid w:val="00FF095D"/>
    <w:rsid w:val="00FF0D73"/>
    <w:rsid w:val="00FF36A7"/>
    <w:rsid w:val="00FF5420"/>
    <w:rsid w:val="00FF5DC4"/>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8A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2DE5"/>
    <w:pPr>
      <w:spacing w:before="80" w:after="80" w:line="276" w:lineRule="auto"/>
      <w:contextualSpacing/>
    </w:pPr>
    <w:rPr>
      <w:rFonts w:ascii="Verdana" w:eastAsia="Calibri" w:hAnsi="Verdana"/>
      <w:color w:val="262626"/>
      <w:szCs w:val="22"/>
      <w:lang w:val="en-US"/>
    </w:rPr>
  </w:style>
  <w:style w:type="paragraph" w:styleId="Nadpis1">
    <w:name w:val="heading 1"/>
    <w:basedOn w:val="Nadpis2"/>
    <w:next w:val="Normln"/>
    <w:link w:val="Nadpis1Char"/>
    <w:uiPriority w:val="9"/>
    <w:qFormat/>
    <w:rsid w:val="00D36E6A"/>
    <w:pPr>
      <w:numPr>
        <w:ilvl w:val="0"/>
      </w:numPr>
      <w:outlineLvl w:val="0"/>
    </w:pPr>
    <w:rPr>
      <w:sz w:val="28"/>
    </w:rPr>
  </w:style>
  <w:style w:type="paragraph" w:styleId="Nadpis2">
    <w:name w:val="heading 2"/>
    <w:basedOn w:val="Normln"/>
    <w:next w:val="Normln"/>
    <w:link w:val="Nadpis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Nadpis3">
    <w:name w:val="heading 3"/>
    <w:basedOn w:val="Normln"/>
    <w:next w:val="Normln"/>
    <w:link w:val="Nadpis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Nadpis4">
    <w:name w:val="heading 4"/>
    <w:basedOn w:val="Nadpis3"/>
    <w:next w:val="Normln"/>
    <w:link w:val="Nadpis4Char"/>
    <w:uiPriority w:val="9"/>
    <w:qFormat/>
    <w:rsid w:val="008519D8"/>
    <w:pPr>
      <w:numPr>
        <w:ilvl w:val="3"/>
      </w:numPr>
      <w:outlineLvl w:val="3"/>
    </w:pPr>
    <w:rPr>
      <w:color w:val="404040" w:themeColor="text1" w:themeTint="BF"/>
    </w:rPr>
  </w:style>
  <w:style w:type="paragraph" w:styleId="Nadpis5">
    <w:name w:val="heading 5"/>
    <w:basedOn w:val="Nadpis4"/>
    <w:next w:val="Normln"/>
    <w:link w:val="Nadpis5Char"/>
    <w:uiPriority w:val="9"/>
    <w:qFormat/>
    <w:rsid w:val="00CF7732"/>
    <w:pPr>
      <w:numPr>
        <w:ilvl w:val="4"/>
      </w:numPr>
      <w:outlineLvl w:val="4"/>
    </w:pPr>
    <w:rPr>
      <w:color w:val="595959" w:themeColor="text1" w:themeTint="A6"/>
      <w:sz w:val="21"/>
      <w:szCs w:val="21"/>
    </w:rPr>
  </w:style>
  <w:style w:type="paragraph" w:styleId="Nadpis6">
    <w:name w:val="heading 6"/>
    <w:basedOn w:val="Nadpis5"/>
    <w:next w:val="Normln"/>
    <w:link w:val="Nadpis6Char"/>
    <w:uiPriority w:val="9"/>
    <w:unhideWhenUsed/>
    <w:qFormat/>
    <w:rsid w:val="00CF7732"/>
    <w:pPr>
      <w:numPr>
        <w:ilvl w:val="5"/>
      </w:numPr>
      <w:outlineLvl w:val="5"/>
    </w:pPr>
  </w:style>
  <w:style w:type="paragraph" w:styleId="Nadpis7">
    <w:name w:val="heading 7"/>
    <w:basedOn w:val="Nadpis6"/>
    <w:next w:val="Normln"/>
    <w:link w:val="Nadpis7Char"/>
    <w:uiPriority w:val="9"/>
    <w:qFormat/>
    <w:rsid w:val="00CF7732"/>
    <w:pPr>
      <w:numPr>
        <w:ilvl w:val="6"/>
      </w:numPr>
      <w:ind w:hanging="1397"/>
      <w:outlineLvl w:val="6"/>
    </w:pPr>
    <w:rPr>
      <w:b w:val="0"/>
    </w:rPr>
  </w:style>
  <w:style w:type="paragraph" w:styleId="Nadpis8">
    <w:name w:val="heading 8"/>
    <w:basedOn w:val="Nadpis7"/>
    <w:next w:val="Normln"/>
    <w:link w:val="Nadpis8Char"/>
    <w:uiPriority w:val="9"/>
    <w:qFormat/>
    <w:rsid w:val="00CF7732"/>
    <w:pPr>
      <w:numPr>
        <w:ilvl w:val="7"/>
      </w:numPr>
      <w:ind w:hanging="1901"/>
      <w:outlineLvl w:val="7"/>
    </w:pPr>
  </w:style>
  <w:style w:type="paragraph" w:styleId="Nadpis9">
    <w:name w:val="heading 9"/>
    <w:aliases w:val="Requirement"/>
    <w:basedOn w:val="Normln"/>
    <w:next w:val="Normln"/>
    <w:link w:val="Nadpis9Char"/>
    <w:qFormat/>
    <w:rsid w:val="00026A19"/>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aliases w:val="gray"/>
    <w:basedOn w:val="Normln"/>
    <w:link w:val="NzevChar"/>
    <w:uiPriority w:val="10"/>
    <w:qFormat/>
    <w:rsid w:val="00AB0488"/>
    <w:pPr>
      <w:spacing w:line="240" w:lineRule="auto"/>
    </w:pPr>
    <w:rPr>
      <w:rFonts w:asciiTheme="majorHAnsi" w:hAnsiTheme="majorHAnsi" w:cs="Arial"/>
      <w:b/>
      <w:bCs/>
      <w:sz w:val="48"/>
    </w:rPr>
  </w:style>
  <w:style w:type="character" w:styleId="Odkazjemn">
    <w:name w:val="Subtle Reference"/>
    <w:basedOn w:val="Standardnpsmoodstavce"/>
    <w:uiPriority w:val="31"/>
    <w:rsid w:val="00800085"/>
    <w:rPr>
      <w:smallCaps/>
      <w:color w:val="404040" w:themeColor="text1" w:themeTint="BF"/>
      <w:u w:val="single"/>
    </w:rPr>
  </w:style>
  <w:style w:type="paragraph" w:styleId="Zhlav">
    <w:name w:val="header"/>
    <w:basedOn w:val="Normln"/>
    <w:link w:val="ZhlavChar"/>
    <w:uiPriority w:val="99"/>
    <w:rsid w:val="00103826"/>
    <w:pPr>
      <w:tabs>
        <w:tab w:val="center" w:pos="4536"/>
        <w:tab w:val="right" w:pos="9072"/>
      </w:tabs>
      <w:spacing w:line="170" w:lineRule="atLeast"/>
    </w:pPr>
    <w:rPr>
      <w:rFonts w:cs="Arial"/>
      <w:sz w:val="14"/>
    </w:rPr>
  </w:style>
  <w:style w:type="character" w:styleId="slostrnky">
    <w:name w:val="page number"/>
    <w:uiPriority w:val="18"/>
    <w:rsid w:val="002A2394"/>
    <w:rPr>
      <w:rFonts w:asciiTheme="minorHAnsi" w:hAnsiTheme="minorHAnsi"/>
      <w:sz w:val="20"/>
    </w:rPr>
  </w:style>
  <w:style w:type="paragraph" w:styleId="Zpat">
    <w:name w:val="footer"/>
    <w:basedOn w:val="Normln"/>
    <w:link w:val="ZpatChar"/>
    <w:uiPriority w:val="99"/>
    <w:rsid w:val="00257F28"/>
    <w:pPr>
      <w:tabs>
        <w:tab w:val="center" w:pos="5103"/>
        <w:tab w:val="right" w:pos="10206"/>
      </w:tabs>
      <w:spacing w:line="240" w:lineRule="auto"/>
    </w:pPr>
    <w:rPr>
      <w:color w:val="FFFFFF" w:themeColor="background1"/>
      <w:sz w:val="16"/>
    </w:rPr>
  </w:style>
  <w:style w:type="character" w:styleId="Zdraznn">
    <w:name w:val="Emphasis"/>
    <w:aliases w:val="Kurzíva"/>
    <w:uiPriority w:val="20"/>
    <w:qFormat/>
    <w:rsid w:val="001760AE"/>
    <w:rPr>
      <w:i/>
      <w:iC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semiHidden/>
    <w:rsid w:val="0086330D"/>
    <w:rPr>
      <w:rFonts w:ascii="Tahoma" w:hAnsi="Tahoma" w:cs="Tahoma"/>
      <w:sz w:val="16"/>
      <w:szCs w:val="16"/>
    </w:rPr>
  </w:style>
  <w:style w:type="character" w:styleId="Odkaznakoment">
    <w:name w:val="annotation reference"/>
    <w:uiPriority w:val="99"/>
    <w:semiHidden/>
    <w:rsid w:val="0086330D"/>
    <w:rPr>
      <w:sz w:val="16"/>
      <w:szCs w:val="16"/>
    </w:rPr>
  </w:style>
  <w:style w:type="paragraph" w:styleId="Textkomente">
    <w:name w:val="annotation text"/>
    <w:basedOn w:val="Normln"/>
    <w:link w:val="TextkomenteChar"/>
    <w:uiPriority w:val="99"/>
    <w:semiHidden/>
    <w:rsid w:val="0086330D"/>
  </w:style>
  <w:style w:type="paragraph" w:styleId="Pedmtkomente">
    <w:name w:val="annotation subject"/>
    <w:basedOn w:val="Textkomente"/>
    <w:next w:val="Textkomente"/>
    <w:link w:val="PedmtkomenteChar"/>
    <w:uiPriority w:val="99"/>
    <w:semiHidden/>
    <w:rsid w:val="0086330D"/>
    <w:rPr>
      <w:b/>
      <w:bCs/>
    </w:rPr>
  </w:style>
  <w:style w:type="table" w:styleId="Mkatabulky">
    <w:name w:val="Table Grid"/>
    <w:basedOn w:val="Normlntabulka"/>
    <w:uiPriority w:val="3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1749A2"/>
    <w:rPr>
      <w:b/>
      <w:bCs/>
    </w:rPr>
  </w:style>
  <w:style w:type="paragraph" w:styleId="Odstavecseseznamem">
    <w:name w:val="List Paragraph"/>
    <w:basedOn w:val="Normln"/>
    <w:link w:val="OdstavecseseznamemChar"/>
    <w:uiPriority w:val="34"/>
    <w:qFormat/>
    <w:rsid w:val="00103826"/>
    <w:pPr>
      <w:spacing w:after="240"/>
      <w:ind w:left="720"/>
    </w:p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9"/>
    <w:rsid w:val="00CF7732"/>
    <w:rPr>
      <w:rFonts w:asciiTheme="majorHAnsi" w:eastAsia="Calibri" w:hAnsiTheme="majorHAnsi" w:cs="Arial"/>
      <w:b/>
      <w:bCs/>
      <w:color w:val="595959" w:themeColor="text1" w:themeTint="A6"/>
      <w:sz w:val="21"/>
      <w:szCs w:val="21"/>
      <w:lang w:val="en-US"/>
    </w:rPr>
  </w:style>
  <w:style w:type="character" w:styleId="Odkazintenzivn">
    <w:name w:val="Intense Reference"/>
    <w:basedOn w:val="Standardnpsmoodstavce"/>
    <w:uiPriority w:val="32"/>
    <w:rsid w:val="00800085"/>
    <w:rPr>
      <w:b/>
      <w:bCs/>
      <w:smallCaps/>
      <w:color w:val="000000" w:themeColor="text1"/>
      <w:spacing w:val="5"/>
      <w:u w:val="single"/>
    </w:rPr>
  </w:style>
  <w:style w:type="character" w:customStyle="1" w:styleId="ZpatChar">
    <w:name w:val="Zápatí Char"/>
    <w:link w:val="Zpat"/>
    <w:uiPriority w:val="99"/>
    <w:rsid w:val="00257F28"/>
    <w:rPr>
      <w:rFonts w:asciiTheme="minorHAnsi" w:hAnsiTheme="minorHAnsi"/>
      <w:color w:val="FFFFFF" w:themeColor="background1"/>
      <w:sz w:val="16"/>
      <w:szCs w:val="24"/>
      <w:lang w:eastAsia="zh-CN"/>
    </w:rPr>
  </w:style>
  <w:style w:type="character" w:customStyle="1" w:styleId="Nadpis8Char">
    <w:name w:val="Nadpis 8 Char"/>
    <w:link w:val="Nadpis8"/>
    <w:uiPriority w:val="9"/>
    <w:rsid w:val="00CF7732"/>
    <w:rPr>
      <w:rFonts w:asciiTheme="majorHAnsi" w:eastAsia="Calibri" w:hAnsiTheme="majorHAnsi" w:cs="Arial"/>
      <w:bCs/>
      <w:color w:val="595959" w:themeColor="text1" w:themeTint="A6"/>
      <w:sz w:val="21"/>
      <w:szCs w:val="21"/>
      <w:lang w:val="en-US"/>
    </w:rPr>
  </w:style>
  <w:style w:type="character" w:customStyle="1" w:styleId="ZhlavChar">
    <w:name w:val="Záhlaví Char"/>
    <w:link w:val="Zhlav"/>
    <w:uiPriority w:val="99"/>
    <w:rsid w:val="00143819"/>
    <w:rPr>
      <w:rFonts w:asciiTheme="minorHAnsi" w:hAnsiTheme="minorHAnsi" w:cs="Arial"/>
      <w:sz w:val="14"/>
      <w:szCs w:val="24"/>
      <w:lang w:eastAsia="zh-CN"/>
    </w:rPr>
  </w:style>
  <w:style w:type="character" w:customStyle="1" w:styleId="TextkomenteChar">
    <w:name w:val="Text komentáře Char"/>
    <w:basedOn w:val="Standardnpsmoodstavce"/>
    <w:link w:val="Textkomente"/>
    <w:uiPriority w:val="99"/>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qFormat/>
    <w:rsid w:val="00103826"/>
    <w:rPr>
      <w:rFonts w:asciiTheme="minorHAnsi" w:hAnsiTheme="minorHAnsi"/>
      <w:szCs w:val="24"/>
      <w:lang w:eastAsia="zh-CN"/>
    </w:rPr>
  </w:style>
  <w:style w:type="paragraph" w:customStyle="1" w:styleId="slovn1">
    <w:name w:val="Číslování 1"/>
    <w:basedOn w:val="Odstavecseseznamem"/>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Odstavecseseznamem"/>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Zstupntext">
    <w:name w:val="Placeholder Text"/>
    <w:basedOn w:val="Standardnpsmoodstavce"/>
    <w:uiPriority w:val="99"/>
    <w:semiHidden/>
    <w:rsid w:val="00921474"/>
    <w:rPr>
      <w:color w:val="808080"/>
    </w:rPr>
  </w:style>
  <w:style w:type="character" w:customStyle="1" w:styleId="Nadpis9Char">
    <w:name w:val="Nadpis 9 Char"/>
    <w:aliases w:val="Requirement Char"/>
    <w:basedOn w:val="Standardnpsmoodstavce"/>
    <w:link w:val="Nadpis9"/>
    <w:rsid w:val="00082B2C"/>
    <w:rPr>
      <w:rFonts w:ascii="Arial" w:eastAsia="Calibri" w:hAnsi="Arial" w:cs="Arial"/>
      <w:color w:val="262626"/>
      <w:szCs w:val="22"/>
      <w:lang w:val="en-US"/>
    </w:rPr>
  </w:style>
  <w:style w:type="character" w:customStyle="1" w:styleId="Zkladntext3Char">
    <w:name w:val="Základní text 3 Char"/>
    <w:link w:val="Zkladntext3"/>
    <w:semiHidden/>
    <w:rsid w:val="00026A19"/>
    <w:rPr>
      <w:sz w:val="16"/>
      <w:szCs w:val="16"/>
    </w:rPr>
  </w:style>
  <w:style w:type="paragraph" w:styleId="Podnadpis">
    <w:name w:val="Subtitle"/>
    <w:aliases w:val="Adresy,kontakty"/>
    <w:basedOn w:val="Normln"/>
    <w:next w:val="Normln"/>
    <w:link w:val="PodnadpisChar"/>
    <w:uiPriority w:val="11"/>
    <w:qFormat/>
    <w:rsid w:val="007A22D5"/>
    <w:pPr>
      <w:spacing w:line="240" w:lineRule="auto"/>
    </w:pPr>
    <w:rPr>
      <w:rFonts w:asciiTheme="majorHAnsi" w:hAnsiTheme="majorHAnsi"/>
      <w:bCs/>
      <w:sz w:val="28"/>
      <w:lang w:val="x-none"/>
    </w:rPr>
  </w:style>
  <w:style w:type="character" w:customStyle="1" w:styleId="PodnadpisChar">
    <w:name w:val="Podnadpis Char"/>
    <w:aliases w:val="Adresy Char,kontakty Char"/>
    <w:basedOn w:val="Standardnpsmoodstavce"/>
    <w:link w:val="Podnadpis"/>
    <w:uiPriority w:val="11"/>
    <w:rsid w:val="007A22D5"/>
    <w:rPr>
      <w:rFonts w:asciiTheme="majorHAnsi" w:hAnsiTheme="majorHAnsi"/>
      <w:bCs/>
      <w:sz w:val="28"/>
      <w:szCs w:val="24"/>
      <w:lang w:val="x-none" w:eastAsia="zh-CN"/>
    </w:rPr>
  </w:style>
  <w:style w:type="paragraph" w:styleId="Zkladntextodsazen3">
    <w:name w:val="Body Text Indent 3"/>
    <w:basedOn w:val="Normln"/>
    <w:link w:val="Zkladntextodsazen3Char1"/>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Standardnpsmoodstavce"/>
    <w:semiHidden/>
    <w:rsid w:val="00026A19"/>
    <w:rPr>
      <w:rFonts w:asciiTheme="minorHAnsi" w:hAnsiTheme="minorHAnsi"/>
      <w:sz w:val="16"/>
      <w:szCs w:val="16"/>
      <w:lang w:eastAsia="zh-CN"/>
    </w:rPr>
  </w:style>
  <w:style w:type="character" w:customStyle="1" w:styleId="Zkladntextodsazen3Char1">
    <w:name w:val="Základní text odsazený 3 Char1"/>
    <w:link w:val="Zkladntextodsazen3"/>
    <w:uiPriority w:val="99"/>
    <w:semiHidden/>
    <w:rsid w:val="00026A19"/>
    <w:rPr>
      <w:rFonts w:asciiTheme="minorHAnsi" w:hAnsiTheme="minorHAnsi"/>
      <w:sz w:val="16"/>
      <w:szCs w:val="16"/>
      <w:lang w:val="x-none" w:eastAsia="zh-CN"/>
    </w:rPr>
  </w:style>
  <w:style w:type="paragraph" w:styleId="Zkladntext3">
    <w:name w:val="Body Text 3"/>
    <w:basedOn w:val="Normln"/>
    <w:link w:val="Zkladn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Standardnpsmoodstavce"/>
    <w:uiPriority w:val="99"/>
    <w:semiHidden/>
    <w:rsid w:val="00026A19"/>
    <w:rPr>
      <w:rFonts w:asciiTheme="minorHAnsi" w:hAnsiTheme="minorHAnsi"/>
      <w:sz w:val="16"/>
      <w:szCs w:val="16"/>
      <w:lang w:eastAsia="zh-CN"/>
    </w:rPr>
  </w:style>
  <w:style w:type="character" w:customStyle="1" w:styleId="ProsttextChar1">
    <w:name w:val="Prostý text Char1"/>
    <w:basedOn w:val="Standardnpsmoodstavce"/>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Standardnpsmoodstavce"/>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Standardnpsmoodstavce"/>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Standardnpsmoodstavce"/>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Zhlav"/>
    <w:link w:val="Zhlav1stranyChar"/>
    <w:uiPriority w:val="18"/>
    <w:rsid w:val="004E1CC3"/>
    <w:pPr>
      <w:spacing w:after="1240"/>
    </w:pPr>
  </w:style>
  <w:style w:type="character" w:customStyle="1" w:styleId="Zhlav1stranyChar">
    <w:name w:val="Záhlaví 1. strany Char"/>
    <w:basedOn w:val="Zhlav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Standardnpsmoodstavce"/>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 w:val="18"/>
      <w:szCs w:val="22"/>
      <w:lang w:val="en-US" w:eastAsia="en-US" w:bidi="en-US"/>
    </w:rPr>
  </w:style>
  <w:style w:type="paragraph" w:styleId="Zkladntext">
    <w:name w:val="Body Text"/>
    <w:basedOn w:val="Normln"/>
    <w:link w:val="ZkladntextChar"/>
    <w:uiPriority w:val="99"/>
    <w:unhideWhenUsed/>
    <w:rsid w:val="00ED525C"/>
    <w:pPr>
      <w:spacing w:after="120"/>
    </w:pPr>
  </w:style>
  <w:style w:type="character" w:customStyle="1" w:styleId="ZkladntextChar">
    <w:name w:val="Základní text Char"/>
    <w:basedOn w:val="Standardnpsmoodstavce"/>
    <w:link w:val="Zkladn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Nadpis3Char">
    <w:name w:val="Nadpis 3 Char"/>
    <w:basedOn w:val="Standardnpsmoodstavce"/>
    <w:link w:val="Nadpis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ln"/>
    <w:link w:val="MalChar"/>
    <w:uiPriority w:val="1"/>
    <w:qFormat/>
    <w:rsid w:val="00330066"/>
    <w:pPr>
      <w:spacing w:line="240" w:lineRule="auto"/>
    </w:pPr>
    <w:rPr>
      <w:sz w:val="16"/>
    </w:rPr>
  </w:style>
  <w:style w:type="table" w:customStyle="1" w:styleId="Eli-beam">
    <w:name w:val="Eli-beam"/>
    <w:basedOn w:val="Normlntabulka"/>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Standardnpsmoodstavce"/>
    <w:link w:val="Mal"/>
    <w:uiPriority w:val="1"/>
    <w:rsid w:val="00330066"/>
    <w:rPr>
      <w:rFonts w:asciiTheme="minorHAnsi" w:hAnsiTheme="minorHAnsi"/>
      <w:sz w:val="16"/>
      <w:szCs w:val="24"/>
      <w:lang w:eastAsia="zh-CN"/>
    </w:rPr>
  </w:style>
  <w:style w:type="character" w:customStyle="1" w:styleId="Nadpis6Char">
    <w:name w:val="Nadpis 6 Char"/>
    <w:basedOn w:val="Standardnpsmoodstavce"/>
    <w:link w:val="Nadpis6"/>
    <w:uiPriority w:val="9"/>
    <w:rsid w:val="00CF7732"/>
    <w:rPr>
      <w:rFonts w:asciiTheme="majorHAnsi" w:eastAsia="Calibri" w:hAnsiTheme="majorHAnsi" w:cs="Arial"/>
      <w:b/>
      <w:bCs/>
      <w:color w:val="595959" w:themeColor="text1" w:themeTint="A6"/>
      <w:sz w:val="21"/>
      <w:szCs w:val="21"/>
      <w:lang w:val="en-US"/>
    </w:rPr>
  </w:style>
  <w:style w:type="paragraph" w:styleId="Bezmezer">
    <w:name w:val="No Spacing"/>
    <w:link w:val="BezmezerChar"/>
    <w:uiPriority w:val="1"/>
    <w:qFormat/>
    <w:rsid w:val="004E2DE5"/>
    <w:pPr>
      <w:jc w:val="both"/>
    </w:pPr>
    <w:rPr>
      <w:rFonts w:ascii="Verdana" w:eastAsia="Calibri" w:hAnsi="Verdana"/>
      <w:color w:val="262626"/>
      <w:kern w:val="32"/>
      <w:sz w:val="18"/>
      <w:szCs w:val="32"/>
      <w:lang w:val="en-US"/>
    </w:rPr>
  </w:style>
  <w:style w:type="character" w:customStyle="1" w:styleId="NzevChar">
    <w:name w:val="Název Char"/>
    <w:aliases w:val="gray Char"/>
    <w:link w:val="Nzev"/>
    <w:uiPriority w:val="10"/>
    <w:rsid w:val="004E2DE5"/>
    <w:rPr>
      <w:rFonts w:asciiTheme="majorHAnsi" w:hAnsiTheme="majorHAnsi" w:cs="Arial"/>
      <w:b/>
      <w:bCs/>
      <w:sz w:val="48"/>
      <w:szCs w:val="24"/>
      <w:lang w:val="en-GB" w:eastAsia="zh-CN"/>
    </w:rPr>
  </w:style>
  <w:style w:type="paragraph" w:customStyle="1" w:styleId="DoctType">
    <w:name w:val="Doct Type"/>
    <w:basedOn w:val="Nzev"/>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Nzev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BezmezerChar">
    <w:name w:val="Bez mezer Char"/>
    <w:basedOn w:val="Standardnpsmoodstavce"/>
    <w:link w:val="Bezmezer"/>
    <w:uiPriority w:val="1"/>
    <w:locked/>
    <w:rsid w:val="004E2DE5"/>
    <w:rPr>
      <w:rFonts w:ascii="Verdana" w:eastAsia="Calibri" w:hAnsi="Verdana"/>
      <w:color w:val="262626"/>
      <w:kern w:val="32"/>
      <w:sz w:val="18"/>
      <w:szCs w:val="32"/>
      <w:lang w:val="en-US"/>
    </w:rPr>
  </w:style>
  <w:style w:type="character" w:customStyle="1" w:styleId="Nadpis1Char">
    <w:name w:val="Nadpis 1 Char"/>
    <w:basedOn w:val="Standardnpsmoodstavce"/>
    <w:link w:val="Nadpis1"/>
    <w:uiPriority w:val="9"/>
    <w:rsid w:val="00D36E6A"/>
    <w:rPr>
      <w:rFonts w:asciiTheme="majorHAnsi" w:eastAsia="Calibri" w:hAnsiTheme="majorHAnsi" w:cs="Arial"/>
      <w:b/>
      <w:color w:val="FF6633" w:themeColor="accent1"/>
      <w:sz w:val="28"/>
      <w:szCs w:val="22"/>
      <w:lang w:val="en-US"/>
    </w:rPr>
  </w:style>
  <w:style w:type="character" w:customStyle="1" w:styleId="Nadpis2Char">
    <w:name w:val="Nadpis 2 Char"/>
    <w:basedOn w:val="Standardnpsmoodstavce"/>
    <w:link w:val="Nadpis2"/>
    <w:uiPriority w:val="9"/>
    <w:rsid w:val="00BE40E8"/>
    <w:rPr>
      <w:rFonts w:asciiTheme="majorHAnsi" w:eastAsia="Calibri" w:hAnsiTheme="majorHAnsi" w:cs="Arial"/>
      <w:b/>
      <w:color w:val="FF6633" w:themeColor="accent1"/>
      <w:sz w:val="24"/>
      <w:szCs w:val="22"/>
      <w:lang w:val="en-US"/>
    </w:rPr>
  </w:style>
  <w:style w:type="character" w:customStyle="1" w:styleId="Nadpis4Char">
    <w:name w:val="Nadpis 4 Char"/>
    <w:basedOn w:val="Standardnpsmoodstavce"/>
    <w:link w:val="Nadpis4"/>
    <w:uiPriority w:val="9"/>
    <w:rsid w:val="008519D8"/>
    <w:rPr>
      <w:rFonts w:asciiTheme="majorHAnsi" w:eastAsia="Calibri" w:hAnsiTheme="majorHAnsi" w:cs="Arial"/>
      <w:b/>
      <w:bCs/>
      <w:color w:val="404040" w:themeColor="text1" w:themeTint="BF"/>
      <w:sz w:val="22"/>
      <w:szCs w:val="22"/>
      <w:lang w:val="en-US"/>
    </w:rPr>
  </w:style>
  <w:style w:type="character" w:customStyle="1" w:styleId="Nadpis7Char">
    <w:name w:val="Nadpis 7 Char"/>
    <w:basedOn w:val="Standardnpsmoodstavce"/>
    <w:link w:val="Nadpis7"/>
    <w:uiPriority w:val="9"/>
    <w:rsid w:val="00CF7732"/>
    <w:rPr>
      <w:rFonts w:asciiTheme="majorHAnsi" w:eastAsia="Calibri" w:hAnsiTheme="majorHAnsi" w:cs="Arial"/>
      <w:bCs/>
      <w:color w:val="595959" w:themeColor="text1" w:themeTint="A6"/>
      <w:sz w:val="21"/>
      <w:szCs w:val="21"/>
      <w:lang w:val="en-US"/>
    </w:rPr>
  </w:style>
  <w:style w:type="character" w:customStyle="1" w:styleId="TextbublinyChar">
    <w:name w:val="Text bubliny Char"/>
    <w:basedOn w:val="Standardnpsmoodstavce"/>
    <w:link w:val="Textbubliny"/>
    <w:uiPriority w:val="99"/>
    <w:semiHidden/>
    <w:rsid w:val="004E2DE5"/>
    <w:rPr>
      <w:rFonts w:ascii="Tahoma" w:eastAsia="Calibri" w:hAnsi="Tahoma" w:cs="Tahoma"/>
      <w:color w:val="262626"/>
      <w:sz w:val="16"/>
      <w:szCs w:val="16"/>
      <w:lang w:val="en-US"/>
    </w:rPr>
  </w:style>
  <w:style w:type="paragraph" w:styleId="Titulek">
    <w:name w:val="caption"/>
    <w:basedOn w:val="Normln"/>
    <w:next w:val="Normln"/>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PedmtkomenteChar">
    <w:name w:val="Předmět komentáře Char"/>
    <w:basedOn w:val="TextkomenteChar"/>
    <w:link w:val="Pedmtkomente"/>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Znakapoznpodarou">
    <w:name w:val="footnote reference"/>
    <w:basedOn w:val="Standardnpsmoodstavce"/>
    <w:uiPriority w:val="99"/>
    <w:semiHidden/>
    <w:unhideWhenUsed/>
    <w:rsid w:val="004E2DE5"/>
    <w:rPr>
      <w:vertAlign w:val="superscript"/>
    </w:rPr>
  </w:style>
  <w:style w:type="paragraph" w:styleId="Textpoznpodarou">
    <w:name w:val="footnote text"/>
    <w:basedOn w:val="Normln"/>
    <w:link w:val="Textpoznpodarou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TextpoznpodarouChar">
    <w:name w:val="Text pozn. pod čarou Char"/>
    <w:basedOn w:val="Standardnpsmoodstavce"/>
    <w:link w:val="Textpoznpodarou"/>
    <w:uiPriority w:val="99"/>
    <w:semiHidden/>
    <w:rsid w:val="004E2DE5"/>
    <w:rPr>
      <w:rFonts w:ascii="Georgia" w:eastAsia="Calibri" w:hAnsi="Georgia"/>
    </w:rPr>
  </w:style>
  <w:style w:type="paragraph" w:styleId="Obsah1">
    <w:name w:val="toc 1"/>
    <w:basedOn w:val="Normln"/>
    <w:next w:val="Normln"/>
    <w:autoRedefine/>
    <w:uiPriority w:val="39"/>
    <w:unhideWhenUsed/>
    <w:rsid w:val="004E2DE5"/>
    <w:pPr>
      <w:spacing w:after="100"/>
    </w:pPr>
  </w:style>
  <w:style w:type="paragraph" w:styleId="Obsah2">
    <w:name w:val="toc 2"/>
    <w:basedOn w:val="Normln"/>
    <w:next w:val="Normln"/>
    <w:autoRedefine/>
    <w:uiPriority w:val="39"/>
    <w:unhideWhenUsed/>
    <w:rsid w:val="004E2DE5"/>
    <w:pPr>
      <w:spacing w:after="100"/>
      <w:ind w:left="200"/>
    </w:pPr>
  </w:style>
  <w:style w:type="paragraph" w:styleId="Obsah3">
    <w:name w:val="toc 3"/>
    <w:basedOn w:val="Normln"/>
    <w:next w:val="Normln"/>
    <w:autoRedefine/>
    <w:uiPriority w:val="39"/>
    <w:unhideWhenUsed/>
    <w:rsid w:val="004E2DE5"/>
    <w:pPr>
      <w:spacing w:after="100"/>
      <w:ind w:left="400"/>
    </w:pPr>
  </w:style>
  <w:style w:type="paragraph" w:customStyle="1" w:styleId="Heading10">
    <w:name w:val="Heading 10"/>
    <w:aliases w:val="Requirements"/>
    <w:basedOn w:val="Normln"/>
    <w:link w:val="Heading10Char"/>
    <w:qFormat/>
    <w:rsid w:val="004E2DE5"/>
    <w:rPr>
      <w:lang w:val="cs-CZ"/>
    </w:rPr>
  </w:style>
  <w:style w:type="character" w:customStyle="1" w:styleId="Heading10Char">
    <w:name w:val="Heading 10 Char"/>
    <w:aliases w:val="Requirements Char"/>
    <w:basedOn w:val="Standardnpsmoodstavce"/>
    <w:link w:val="Heading10"/>
    <w:rsid w:val="004E2DE5"/>
    <w:rPr>
      <w:rFonts w:ascii="Verdana" w:eastAsia="Calibri" w:hAnsi="Verdana"/>
      <w:color w:val="262626"/>
      <w:szCs w:val="22"/>
    </w:rPr>
  </w:style>
  <w:style w:type="paragraph" w:customStyle="1" w:styleId="StylNadpis1Ped6bZa5b">
    <w:name w:val="Styl Nadpis 1 + Před:  6 b. Za:  5 b."/>
    <w:basedOn w:val="Nadpis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Nzevknihy">
    <w:name w:val="Book Title"/>
    <w:basedOn w:val="Standardnpsmoodstavce"/>
    <w:uiPriority w:val="33"/>
    <w:qFormat/>
    <w:rsid w:val="004E2DE5"/>
    <w:rPr>
      <w:b/>
      <w:bCs/>
      <w:smallCaps/>
      <w:spacing w:val="5"/>
    </w:rPr>
  </w:style>
  <w:style w:type="paragraph" w:styleId="Nadpisobsahu">
    <w:name w:val="TOC Heading"/>
    <w:basedOn w:val="Nadpis1"/>
    <w:next w:val="Normln"/>
    <w:uiPriority w:val="39"/>
    <w:unhideWhenUsed/>
    <w:qFormat/>
    <w:rsid w:val="00E67ABB"/>
    <w:pPr>
      <w:numPr>
        <w:numId w:val="0"/>
      </w:numPr>
      <w:spacing w:before="480"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Nadpis1"/>
    <w:link w:val="DocHeadingChar"/>
    <w:qFormat/>
    <w:rsid w:val="004E2DE5"/>
    <w:pPr>
      <w:spacing w:before="480"/>
      <w:jc w:val="center"/>
    </w:pPr>
    <w:rPr>
      <w:rFonts w:ascii="Verdana" w:hAnsi="Verdana"/>
      <w:bCs/>
      <w:iCs/>
      <w:color w:val="595959"/>
      <w:kern w:val="32"/>
      <w:sz w:val="40"/>
      <w:szCs w:val="28"/>
    </w:rPr>
  </w:style>
  <w:style w:type="character" w:customStyle="1" w:styleId="DocHeadingChar">
    <w:name w:val="Doc Heading Char"/>
    <w:basedOn w:val="Nadpis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Textvysvtlivek">
    <w:name w:val="endnote text"/>
    <w:basedOn w:val="Normln"/>
    <w:link w:val="TextvysvtlivekChar"/>
    <w:uiPriority w:val="99"/>
    <w:semiHidden/>
    <w:unhideWhenUsed/>
    <w:rsid w:val="004E2DE5"/>
    <w:pPr>
      <w:spacing w:before="0" w:after="0" w:line="240" w:lineRule="auto"/>
    </w:pPr>
    <w:rPr>
      <w:szCs w:val="20"/>
    </w:rPr>
  </w:style>
  <w:style w:type="character" w:customStyle="1" w:styleId="TextvysvtlivekChar">
    <w:name w:val="Text vysvětlivek Char"/>
    <w:basedOn w:val="Standardnpsmoodstavce"/>
    <w:link w:val="Textvysvtlivek"/>
    <w:uiPriority w:val="99"/>
    <w:semiHidden/>
    <w:rsid w:val="004E2DE5"/>
    <w:rPr>
      <w:rFonts w:ascii="Verdana" w:eastAsia="Calibri" w:hAnsi="Verdana"/>
      <w:color w:val="262626"/>
      <w:lang w:val="en-US"/>
    </w:rPr>
  </w:style>
  <w:style w:type="character" w:styleId="Odkaznavysvtlivky">
    <w:name w:val="endnote reference"/>
    <w:basedOn w:val="Standardnpsmoodstavce"/>
    <w:uiPriority w:val="99"/>
    <w:semiHidden/>
    <w:unhideWhenUsed/>
    <w:rsid w:val="004E2DE5"/>
    <w:rPr>
      <w:vertAlign w:val="superscript"/>
    </w:rPr>
  </w:style>
  <w:style w:type="paragraph" w:styleId="FormtovanvHTML">
    <w:name w:val="HTML Preformatted"/>
    <w:basedOn w:val="Normln"/>
    <w:link w:val="FormtovanvHTMLChar"/>
    <w:uiPriority w:val="99"/>
    <w:semiHidden/>
    <w:unhideWhenUsed/>
    <w:rsid w:val="005F5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val="0"/>
    </w:pPr>
    <w:rPr>
      <w:rFonts w:ascii="Courier New" w:eastAsia="Times New Roman" w:hAnsi="Courier New" w:cs="Courier New"/>
      <w:color w:val="auto"/>
      <w:szCs w:val="20"/>
      <w:lang w:eastAsia="en-US"/>
    </w:rPr>
  </w:style>
  <w:style w:type="character" w:customStyle="1" w:styleId="FormtovanvHTMLChar">
    <w:name w:val="Formátovaný v HTML Char"/>
    <w:basedOn w:val="Standardnpsmoodstavce"/>
    <w:link w:val="FormtovanvHTML"/>
    <w:uiPriority w:val="99"/>
    <w:semiHidden/>
    <w:rsid w:val="005F5612"/>
    <w:rPr>
      <w:rFonts w:ascii="Courier New" w:hAnsi="Courier New" w:cs="Courier New"/>
      <w:lang w:val="en-US" w:eastAsia="en-US"/>
    </w:rPr>
  </w:style>
  <w:style w:type="paragraph" w:customStyle="1" w:styleId="Reqtext">
    <w:name w:val="Req. text"/>
    <w:basedOn w:val="Odstavecseseznamem"/>
    <w:link w:val="ReqtextChar"/>
    <w:qFormat/>
    <w:rsid w:val="00517C03"/>
    <w:pPr>
      <w:widowControl w:val="0"/>
      <w:autoSpaceDE w:val="0"/>
      <w:autoSpaceDN w:val="0"/>
      <w:adjustRightInd w:val="0"/>
      <w:spacing w:before="0" w:line="320" w:lineRule="atLeast"/>
      <w:ind w:left="1560"/>
      <w:contextualSpacing w:val="0"/>
      <w:jc w:val="both"/>
      <w:textAlignment w:val="baseline"/>
    </w:pPr>
    <w:rPr>
      <w:rFonts w:ascii="Calibri" w:eastAsia="Times New Roman" w:hAnsi="Calibri"/>
      <w:color w:val="auto"/>
      <w:szCs w:val="24"/>
      <w:lang w:val="en-GB" w:eastAsia="en-US"/>
    </w:rPr>
  </w:style>
  <w:style w:type="character" w:customStyle="1" w:styleId="ReqtextChar">
    <w:name w:val="Req. text Char"/>
    <w:basedOn w:val="OdstavecseseznamemChar"/>
    <w:link w:val="Reqtext"/>
    <w:rsid w:val="00517C03"/>
    <w:rPr>
      <w:rFonts w:ascii="Calibri" w:hAnsi="Calibri"/>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780877690">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02235066">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870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tc-web.eli-beams.eu:3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BC4823D34645588477E42AE3204904"/>
        <w:category>
          <w:name w:val="Obecné"/>
          <w:gallery w:val="placeholder"/>
        </w:category>
        <w:types>
          <w:type w:val="bbPlcHdr"/>
        </w:types>
        <w:behaviors>
          <w:behavior w:val="content"/>
        </w:behaviors>
        <w:guid w:val="{3A0FDA35-4B92-4C00-A575-C8F3856D2BF5}"/>
      </w:docPartPr>
      <w:docPartBody>
        <w:p w:rsidR="00E07C95" w:rsidRDefault="00F911A4" w:rsidP="00F911A4">
          <w:pPr>
            <w:pStyle w:val="5BBC4823D34645588477E42AE3204904"/>
          </w:pPr>
          <w:r w:rsidRPr="00BF2CD9">
            <w:rPr>
              <w:rStyle w:val="Zstupntext"/>
              <w:color w:val="404040" w:themeColor="text1" w:themeTint="BF"/>
            </w:rPr>
            <w:t>Select a value</w:t>
          </w:r>
        </w:p>
      </w:docPartBody>
    </w:docPart>
    <w:docPart>
      <w:docPartPr>
        <w:name w:val="CA1123EF8BD24A7C9DD6831BF1B85C4A"/>
        <w:category>
          <w:name w:val="Obecné"/>
          <w:gallery w:val="placeholder"/>
        </w:category>
        <w:types>
          <w:type w:val="bbPlcHdr"/>
        </w:types>
        <w:behaviors>
          <w:behavior w:val="content"/>
        </w:behaviors>
        <w:guid w:val="{8DBA9F37-3DD4-416F-AD86-40EA5D8BD821}"/>
      </w:docPartPr>
      <w:docPartBody>
        <w:p w:rsidR="00E07C95" w:rsidRDefault="00F911A4" w:rsidP="00F911A4">
          <w:pPr>
            <w:pStyle w:val="CA1123EF8BD24A7C9DD6831BF1B85C4A"/>
          </w:pPr>
          <w:r w:rsidRPr="00BF2CD9">
            <w:rPr>
              <w:rStyle w:val="Zstupntext"/>
              <w:color w:val="404040" w:themeColor="text1" w:themeTint="BF"/>
            </w:rPr>
            <w:t>Select a value</w:t>
          </w:r>
        </w:p>
      </w:docPartBody>
    </w:docPart>
    <w:docPart>
      <w:docPartPr>
        <w:name w:val="70CF4627188B44B5B1C72781C65ECEE6"/>
        <w:category>
          <w:name w:val="Obecné"/>
          <w:gallery w:val="placeholder"/>
        </w:category>
        <w:types>
          <w:type w:val="bbPlcHdr"/>
        </w:types>
        <w:behaviors>
          <w:behavior w:val="content"/>
        </w:behaviors>
        <w:guid w:val="{43FE7E14-B539-41DB-B0CC-66AE35B7B53E}"/>
      </w:docPartPr>
      <w:docPartBody>
        <w:p w:rsidR="00E07C95" w:rsidRDefault="00F911A4" w:rsidP="00F911A4">
          <w:pPr>
            <w:pStyle w:val="70CF4627188B44B5B1C72781C65ECEE6"/>
          </w:pPr>
          <w:r w:rsidRPr="00BF2CD9">
            <w:rPr>
              <w:rStyle w:val="Zstupntext"/>
              <w:color w:val="595959" w:themeColor="text1" w:themeTint="A6"/>
            </w:rPr>
            <w:t>Specific Document code</w:t>
          </w:r>
        </w:p>
      </w:docPartBody>
    </w:docPart>
    <w:docPart>
      <w:docPartPr>
        <w:name w:val="6D69CDD422FB4703AD515A5290DF686D"/>
        <w:category>
          <w:name w:val="Obecné"/>
          <w:gallery w:val="placeholder"/>
        </w:category>
        <w:types>
          <w:type w:val="bbPlcHdr"/>
        </w:types>
        <w:behaviors>
          <w:behavior w:val="content"/>
        </w:behaviors>
        <w:guid w:val="{1B3D8078-D804-4A9A-962B-157415775724}"/>
      </w:docPartPr>
      <w:docPartBody>
        <w:p w:rsidR="00E07C95" w:rsidRDefault="00F911A4" w:rsidP="00F911A4">
          <w:pPr>
            <w:pStyle w:val="6D69CDD422FB4703AD515A5290DF686D"/>
          </w:pPr>
          <w:r w:rsidRPr="00BF2CD9">
            <w:rPr>
              <w:rStyle w:val="Zstupntext"/>
              <w:color w:val="404040" w:themeColor="text1" w:themeTint="BF"/>
              <w:lang w:val="en-US"/>
            </w:rPr>
            <w:t>Select a value</w:t>
          </w:r>
        </w:p>
      </w:docPartBody>
    </w:docPart>
    <w:docPart>
      <w:docPartPr>
        <w:name w:val="01C86D165A364FDA900BBFCA065D114D"/>
        <w:category>
          <w:name w:val="Obecné"/>
          <w:gallery w:val="placeholder"/>
        </w:category>
        <w:types>
          <w:type w:val="bbPlcHdr"/>
        </w:types>
        <w:behaviors>
          <w:behavior w:val="content"/>
        </w:behaviors>
        <w:guid w:val="{FEF3E492-1C0C-4C01-8675-E899C18AD58F}"/>
      </w:docPartPr>
      <w:docPartBody>
        <w:p w:rsidR="00E07C95" w:rsidRDefault="00F911A4" w:rsidP="00F911A4">
          <w:pPr>
            <w:pStyle w:val="01C86D165A364FDA900BBFCA065D114D"/>
          </w:pPr>
          <w:r w:rsidRPr="00BF2CD9">
            <w:rPr>
              <w:rStyle w:val="Zstupntext"/>
              <w:color w:val="404040" w:themeColor="text1" w:themeTint="BF"/>
              <w:lang w:val="en-US"/>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Univers">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E12A8"/>
    <w:rsid w:val="0012418C"/>
    <w:rsid w:val="00126E64"/>
    <w:rsid w:val="00186CCC"/>
    <w:rsid w:val="001B7928"/>
    <w:rsid w:val="001F4687"/>
    <w:rsid w:val="00210136"/>
    <w:rsid w:val="002160F8"/>
    <w:rsid w:val="00236284"/>
    <w:rsid w:val="0027178E"/>
    <w:rsid w:val="002875E9"/>
    <w:rsid w:val="002F6791"/>
    <w:rsid w:val="00325E77"/>
    <w:rsid w:val="00330A81"/>
    <w:rsid w:val="00363D86"/>
    <w:rsid w:val="00471A22"/>
    <w:rsid w:val="004E50DD"/>
    <w:rsid w:val="0053705B"/>
    <w:rsid w:val="005E226E"/>
    <w:rsid w:val="00615B14"/>
    <w:rsid w:val="0061644B"/>
    <w:rsid w:val="006313B9"/>
    <w:rsid w:val="00660FD4"/>
    <w:rsid w:val="00694E15"/>
    <w:rsid w:val="00711430"/>
    <w:rsid w:val="007141DB"/>
    <w:rsid w:val="00753AD3"/>
    <w:rsid w:val="00785B45"/>
    <w:rsid w:val="007A1AFD"/>
    <w:rsid w:val="007A553A"/>
    <w:rsid w:val="00823FD9"/>
    <w:rsid w:val="00830A54"/>
    <w:rsid w:val="008A24DC"/>
    <w:rsid w:val="00970D99"/>
    <w:rsid w:val="00A0479F"/>
    <w:rsid w:val="00A1130F"/>
    <w:rsid w:val="00A1251A"/>
    <w:rsid w:val="00AC78A5"/>
    <w:rsid w:val="00B527FB"/>
    <w:rsid w:val="00B723EC"/>
    <w:rsid w:val="00B734BE"/>
    <w:rsid w:val="00B741C1"/>
    <w:rsid w:val="00BA2FEE"/>
    <w:rsid w:val="00BC4F86"/>
    <w:rsid w:val="00BF1ED7"/>
    <w:rsid w:val="00BF3BD9"/>
    <w:rsid w:val="00C2361D"/>
    <w:rsid w:val="00D20492"/>
    <w:rsid w:val="00D77510"/>
    <w:rsid w:val="00D92CFE"/>
    <w:rsid w:val="00DB4359"/>
    <w:rsid w:val="00DC202A"/>
    <w:rsid w:val="00DE214F"/>
    <w:rsid w:val="00DF3E92"/>
    <w:rsid w:val="00E07C95"/>
    <w:rsid w:val="00E25ADF"/>
    <w:rsid w:val="00ED3B28"/>
    <w:rsid w:val="00F2318F"/>
    <w:rsid w:val="00F334E0"/>
    <w:rsid w:val="00F911A4"/>
    <w:rsid w:val="00FB736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6791"/>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150F522A8B55462087A118626DCD447B">
    <w:name w:val="150F522A8B55462087A118626DCD447B"/>
    <w:rsid w:val="002F6791"/>
    <w:rPr>
      <w:lang w:val="en-US" w:eastAsia="en-US"/>
    </w:rPr>
  </w:style>
  <w:style w:type="paragraph" w:customStyle="1" w:styleId="8FCBAE7B02FC47E69D3AD00FDCBDB688">
    <w:name w:val="8FCBAE7B02FC47E69D3AD00FDCBDB688"/>
    <w:rsid w:val="002F6791"/>
    <w:rPr>
      <w:lang w:val="en-US" w:eastAsia="en-US"/>
    </w:rPr>
  </w:style>
  <w:style w:type="paragraph" w:customStyle="1" w:styleId="5C3D60B715344CABA7A113AA9062E1A9">
    <w:name w:val="5C3D60B715344CABA7A113AA9062E1A9"/>
    <w:rsid w:val="002F67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00333332/B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91F85D-4899-4D49-AE81-32E7AE6C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1199</Words>
  <Characters>8169</Characters>
  <Application>Microsoft Office Word</Application>
  <DocSecurity>0</DocSecurity>
  <Lines>68</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2022-07-01T08:45:00Z</dcterms:created>
  <dcterms:modified xsi:type="dcterms:W3CDTF">2022-11-04T13:09:00Z</dcterms:modified>
</cp:coreProperties>
</file>