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FB87" w14:textId="71C7E521" w:rsidR="00FA6914" w:rsidRDefault="00FA6914" w:rsidP="000261D5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6D077D">
        <w:rPr>
          <w:rFonts w:ascii="Arial" w:hAnsi="Arial" w:cs="Arial"/>
          <w:b/>
          <w:bCs/>
          <w:sz w:val="28"/>
        </w:rPr>
        <w:t>a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ke Smlouvě o poskytnutí obratového bonusu</w:t>
      </w:r>
      <w:r w:rsidR="001F38CB">
        <w:rPr>
          <w:rFonts w:ascii="Arial" w:hAnsi="Arial" w:cs="Arial"/>
          <w:b/>
          <w:bCs/>
          <w:sz w:val="28"/>
        </w:rPr>
        <w:t xml:space="preserve"> </w:t>
      </w:r>
      <w:r w:rsidR="00355EC1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730F828" w14:textId="77777777" w:rsidR="00355EC1" w:rsidRDefault="00355EC1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CACE1E9" w14:textId="77777777" w:rsidR="00355EC1" w:rsidRDefault="00355EC1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2F4A3775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sanofi-aventis, s.r.o.</w:t>
      </w:r>
    </w:p>
    <w:p w14:paraId="4D3E577F" w14:textId="77777777" w:rsidR="00FA6914" w:rsidRDefault="00FA6914" w:rsidP="00FA6914">
      <w:pPr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>sídlo: Evropská 846/176a, Praha 6 – Vokovice, 160 00</w:t>
      </w:r>
    </w:p>
    <w:p w14:paraId="6BAF94BA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44848200</w:t>
      </w:r>
    </w:p>
    <w:p w14:paraId="49E98B7F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CZ44848200</w:t>
      </w:r>
    </w:p>
    <w:p w14:paraId="1F995E95" w14:textId="456CB846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spojení: Citibank Europe plc., č.ú. 2015410204/2600</w:t>
      </w:r>
      <w:r w:rsidR="00972A20">
        <w:rPr>
          <w:rFonts w:ascii="Arial" w:hAnsi="Arial" w:cs="Arial"/>
          <w:sz w:val="20"/>
        </w:rPr>
        <w:t xml:space="preserve"> </w:t>
      </w:r>
    </w:p>
    <w:p w14:paraId="59CE2CA1" w14:textId="131FDB3C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</w:t>
      </w:r>
      <w:r w:rsidR="00E53807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dním rejstříku vedeném Městským soudem v Praze, oddíl C, vložka 5968 </w:t>
      </w:r>
    </w:p>
    <w:p w14:paraId="26F6A181" w14:textId="3970D922" w:rsidR="00C4649D" w:rsidRPr="00C4649D" w:rsidRDefault="00C4649D" w:rsidP="00C4649D">
      <w:pPr>
        <w:jc w:val="both"/>
        <w:rPr>
          <w:rFonts w:ascii="Arial" w:hAnsi="Arial" w:cs="Arial"/>
          <w:color w:val="auto"/>
          <w:sz w:val="20"/>
          <w:szCs w:val="20"/>
        </w:rPr>
      </w:pPr>
      <w:r w:rsidRPr="002B6EA4">
        <w:rPr>
          <w:rFonts w:ascii="Arial" w:hAnsi="Arial" w:cs="Arial"/>
          <w:sz w:val="20"/>
          <w:szCs w:val="20"/>
        </w:rPr>
        <w:t>Za</w:t>
      </w:r>
      <w:r w:rsidR="00B30CE6">
        <w:rPr>
          <w:rFonts w:ascii="Arial" w:hAnsi="Arial" w:cs="Arial"/>
          <w:sz w:val="20"/>
          <w:szCs w:val="20"/>
        </w:rPr>
        <w:t>stoupena [OU</w:t>
      </w:r>
      <w:r w:rsidR="009C54A3">
        <w:rPr>
          <w:rFonts w:ascii="Arial" w:hAnsi="Arial" w:cs="Arial"/>
          <w:sz w:val="20"/>
          <w:szCs w:val="20"/>
        </w:rPr>
        <w:t xml:space="preserve"> </w:t>
      </w:r>
      <w:r w:rsidR="00B30CE6">
        <w:rPr>
          <w:rFonts w:ascii="Arial" w:hAnsi="Arial" w:cs="Arial"/>
          <w:sz w:val="20"/>
          <w:szCs w:val="20"/>
        </w:rPr>
        <w:t>OU], prokurista</w:t>
      </w:r>
    </w:p>
    <w:p w14:paraId="1AC1D958" w14:textId="238C9129" w:rsidR="009757E1" w:rsidRPr="00FC3467" w:rsidRDefault="009757E1" w:rsidP="009757E1">
      <w:pPr>
        <w:jc w:val="both"/>
        <w:rPr>
          <w:rFonts w:ascii="Arial" w:hAnsi="Arial" w:cs="Arial"/>
          <w:b/>
          <w:sz w:val="20"/>
          <w:szCs w:val="20"/>
        </w:rPr>
      </w:pPr>
      <w:r w:rsidRPr="00FC3467">
        <w:rPr>
          <w:rFonts w:ascii="Arial" w:hAnsi="Arial" w:cs="Arial"/>
          <w:b/>
          <w:sz w:val="20"/>
          <w:szCs w:val="20"/>
        </w:rPr>
        <w:t>(dále jen „Společnost“)</w:t>
      </w:r>
    </w:p>
    <w:p w14:paraId="04736A00" w14:textId="2AF230D9" w:rsidR="00FA6914" w:rsidRDefault="00FA6914" w:rsidP="00FA6914">
      <w:pPr>
        <w:ind w:left="2124" w:hanging="2124"/>
        <w:jc w:val="both"/>
        <w:rPr>
          <w:rFonts w:hint="eastAsia"/>
          <w:color w:val="auto"/>
        </w:rPr>
      </w:pPr>
    </w:p>
    <w:p w14:paraId="5AB624FD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14:paraId="18B5F772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57ED6E9E" w14:textId="2B6E66DB" w:rsidR="00FC3467" w:rsidRPr="00FC3467" w:rsidRDefault="00FC3467" w:rsidP="00FC3467">
      <w:pPr>
        <w:widowControl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</w:pPr>
      <w:r w:rsidRPr="00FC3467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Ústřední vojenská nemocnice</w:t>
      </w:r>
      <w:r w:rsidR="00200DA8" w:rsidRPr="00200DA8">
        <w:rPr>
          <w:rFonts w:ascii="Arial" w:hAnsi="Arial" w:cs="Arial"/>
          <w:b/>
        </w:rPr>
        <w:t xml:space="preserve"> </w:t>
      </w:r>
      <w:r w:rsidR="00200DA8">
        <w:rPr>
          <w:rFonts w:ascii="Arial" w:hAnsi="Arial" w:cs="Arial"/>
          <w:b/>
        </w:rPr>
        <w:t xml:space="preserve">- </w:t>
      </w:r>
      <w:r w:rsidR="00200DA8" w:rsidRPr="00200DA8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Vojenská fakultní nemocnice Praha</w:t>
      </w:r>
    </w:p>
    <w:p w14:paraId="4AB98927" w14:textId="77777777" w:rsidR="00FC3467" w:rsidRPr="00FC3467" w:rsidRDefault="00FC3467" w:rsidP="00FC3467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FC3467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Se sídlem: U Vojenské nemocnice 1200 </w:t>
      </w:r>
    </w:p>
    <w:p w14:paraId="4ACF6A45" w14:textId="77777777" w:rsidR="00FC3467" w:rsidRPr="00FC3467" w:rsidRDefault="00FC3467" w:rsidP="00FC3467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FC3467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IČO:</w:t>
      </w:r>
      <w:r w:rsidRPr="00FC3467">
        <w:rPr>
          <w:rFonts w:ascii="Times New Roman" w:eastAsia="Times New Roman" w:hAnsi="Times New Roman" w:cs="Times New Roman"/>
          <w:color w:val="auto"/>
          <w:sz w:val="20"/>
          <w:szCs w:val="20"/>
          <w:lang w:eastAsia="cs-CZ" w:bidi="ar-SA"/>
        </w:rPr>
        <w:t xml:space="preserve"> </w:t>
      </w:r>
      <w:r w:rsidRPr="00FC3467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61383082 </w:t>
      </w:r>
    </w:p>
    <w:p w14:paraId="122CAF63" w14:textId="77777777" w:rsidR="00FC3467" w:rsidRPr="00FC3467" w:rsidRDefault="00FC3467" w:rsidP="00FC3467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FC3467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DIČ:</w:t>
      </w:r>
      <w:r w:rsidRPr="00FC3467">
        <w:rPr>
          <w:rFonts w:ascii="Times New Roman" w:eastAsia="Times New Roman" w:hAnsi="Times New Roman" w:cs="Times New Roman"/>
          <w:color w:val="auto"/>
          <w:sz w:val="20"/>
          <w:szCs w:val="20"/>
          <w:lang w:eastAsia="cs-CZ" w:bidi="ar-SA"/>
        </w:rPr>
        <w:t xml:space="preserve"> </w:t>
      </w:r>
      <w:r w:rsidRPr="00FC3467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CZ 61383082  </w:t>
      </w:r>
    </w:p>
    <w:p w14:paraId="57512608" w14:textId="0B8FF71F" w:rsidR="00FC3467" w:rsidRPr="00FC3467" w:rsidRDefault="00FC3467" w:rsidP="00FC3467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FC3467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Bankovní spojení: ČNB 32123881/0710 </w:t>
      </w:r>
    </w:p>
    <w:p w14:paraId="3B09AD2F" w14:textId="3946CBFD" w:rsidR="00FC3467" w:rsidRDefault="00FC3467" w:rsidP="00FC3467">
      <w:pPr>
        <w:widowControl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FC3467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Zastoupená: [OU OU], ředitel</w:t>
      </w:r>
    </w:p>
    <w:p w14:paraId="70520006" w14:textId="16EE040E" w:rsidR="00FA6914" w:rsidRPr="00FC3467" w:rsidRDefault="00556C8E" w:rsidP="00FC3467">
      <w:pPr>
        <w:widowControl/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</w:pPr>
      <w:r>
        <w:rPr>
          <w:rFonts w:ascii="Arial" w:hAnsi="Arial" w:cs="Arial"/>
          <w:b/>
          <w:bCs/>
          <w:sz w:val="20"/>
        </w:rPr>
        <w:t xml:space="preserve">jako odběratel na straně druhé </w:t>
      </w:r>
      <w:r w:rsidR="002B6EA4" w:rsidRPr="00FC3467">
        <w:rPr>
          <w:rFonts w:ascii="Arial" w:hAnsi="Arial" w:cs="Arial"/>
          <w:b/>
          <w:bCs/>
          <w:sz w:val="20"/>
        </w:rPr>
        <w:t>(dále též „Zdravotnické zařízení“)</w:t>
      </w:r>
    </w:p>
    <w:p w14:paraId="0A33BE28" w14:textId="77777777" w:rsidR="00FF055A" w:rsidRDefault="00FF055A" w:rsidP="00FA6914">
      <w:pPr>
        <w:jc w:val="both"/>
        <w:rPr>
          <w:rFonts w:ascii="Arial" w:hAnsi="Arial" w:cs="Arial"/>
          <w:b/>
          <w:bCs/>
          <w:sz w:val="20"/>
        </w:rPr>
      </w:pPr>
    </w:p>
    <w:p w14:paraId="441E50D2" w14:textId="77777777" w:rsidR="00556C8E" w:rsidRDefault="00556C8E" w:rsidP="00FA6914">
      <w:pPr>
        <w:jc w:val="both"/>
        <w:rPr>
          <w:rFonts w:ascii="Arial" w:hAnsi="Arial" w:cs="Arial"/>
          <w:b/>
          <w:bCs/>
          <w:sz w:val="20"/>
        </w:rPr>
      </w:pPr>
    </w:p>
    <w:p w14:paraId="5A0F69EB" w14:textId="77777777" w:rsidR="00556C8E" w:rsidRDefault="00556C8E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7777777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1C5F5036" w14:textId="77777777" w:rsidR="00556C8E" w:rsidRDefault="00556C8E" w:rsidP="00FA6914">
      <w:pPr>
        <w:jc w:val="both"/>
        <w:rPr>
          <w:rFonts w:ascii="Arial" w:hAnsi="Arial" w:cs="Arial"/>
          <w:b/>
          <w:bCs/>
          <w:sz w:val="20"/>
        </w:rPr>
      </w:pPr>
    </w:p>
    <w:p w14:paraId="0DC3BCA1" w14:textId="0CA4749D" w:rsidR="00AB41D1" w:rsidRDefault="001C4512" w:rsidP="00AB41D1">
      <w:pPr>
        <w:jc w:val="both"/>
        <w:rPr>
          <w:rFonts w:ascii="Arial" w:hAnsi="Arial" w:cs="Arial"/>
          <w:b/>
          <w:bCs/>
          <w:sz w:val="20"/>
        </w:rPr>
      </w:pPr>
      <w:r w:rsidRPr="001C4512">
        <w:rPr>
          <w:rFonts w:ascii="Arial" w:hAnsi="Arial" w:cs="Arial" w:hint="eastAsia"/>
          <w:b/>
          <w:bCs/>
          <w:sz w:val="20"/>
        </w:rPr>
        <w:t>[XX</w:t>
      </w:r>
      <w:r w:rsidR="00E32CFB">
        <w:rPr>
          <w:rFonts w:ascii="Arial" w:hAnsi="Arial" w:cs="Arial"/>
          <w:b/>
          <w:bCs/>
          <w:sz w:val="20"/>
        </w:rPr>
        <w:t xml:space="preserve"> </w:t>
      </w:r>
      <w:r w:rsidR="00AB41D1" w:rsidRPr="00512DBD">
        <w:rPr>
          <w:rFonts w:ascii="Arial" w:hAnsi="Arial" w:cs="Arial"/>
          <w:b/>
          <w:bCs/>
          <w:sz w:val="20"/>
        </w:rPr>
        <w:t>XX]</w:t>
      </w:r>
    </w:p>
    <w:p w14:paraId="467C422A" w14:textId="2CB7444B" w:rsidR="00AB41D1" w:rsidRPr="002B6EA4" w:rsidRDefault="00AB41D1" w:rsidP="00AB41D1">
      <w:pPr>
        <w:rPr>
          <w:rFonts w:ascii="Arial" w:hAnsi="Arial" w:cs="Arial"/>
          <w:sz w:val="20"/>
          <w:szCs w:val="20"/>
        </w:rPr>
      </w:pPr>
    </w:p>
    <w:p w14:paraId="73FACBF8" w14:textId="2D4CCBDE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7E12AB91" w14:textId="77777777" w:rsidR="00FF055A" w:rsidRDefault="00FF055A" w:rsidP="00FA6914">
      <w:pPr>
        <w:jc w:val="both"/>
        <w:rPr>
          <w:rFonts w:ascii="Arial" w:hAnsi="Arial" w:cs="Arial"/>
          <w:color w:val="000000"/>
          <w:sz w:val="20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5A4174A2" w:rsidR="0075310C" w:rsidRDefault="00960C4D" w:rsidP="0075310C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</w:t>
      </w:r>
      <w:r w:rsidR="006D077D">
        <w:rPr>
          <w:rFonts w:ascii="Arial" w:hAnsi="Arial" w:cs="Arial"/>
          <w:b/>
          <w:color w:val="000000"/>
          <w:sz w:val="20"/>
        </w:rPr>
        <w:t>9</w:t>
      </w:r>
      <w:r w:rsidR="0075310C">
        <w:rPr>
          <w:rFonts w:ascii="Arial" w:hAnsi="Arial" w:cs="Arial"/>
          <w:b/>
          <w:color w:val="000000"/>
          <w:sz w:val="20"/>
        </w:rPr>
        <w:t xml:space="preserve">. </w:t>
      </w:r>
      <w:r w:rsidR="009C54A3">
        <w:rPr>
          <w:rFonts w:ascii="Arial" w:hAnsi="Arial" w:cs="Arial"/>
          <w:b/>
          <w:color w:val="000000"/>
          <w:sz w:val="20"/>
        </w:rPr>
        <w:t>202</w:t>
      </w:r>
      <w:r w:rsidR="006D077D">
        <w:rPr>
          <w:rFonts w:ascii="Arial" w:hAnsi="Arial" w:cs="Arial"/>
          <w:b/>
          <w:color w:val="000000"/>
          <w:sz w:val="20"/>
        </w:rPr>
        <w:t>2</w:t>
      </w:r>
      <w:r w:rsidR="009C54A3">
        <w:rPr>
          <w:rFonts w:ascii="Arial" w:hAnsi="Arial" w:cs="Arial"/>
          <w:b/>
          <w:color w:val="000000"/>
          <w:sz w:val="20"/>
        </w:rPr>
        <w:t xml:space="preserve"> </w:t>
      </w:r>
      <w:r w:rsidR="0075310C">
        <w:rPr>
          <w:rFonts w:ascii="Arial" w:hAnsi="Arial" w:cs="Arial"/>
          <w:b/>
          <w:color w:val="000000"/>
          <w:sz w:val="20"/>
        </w:rPr>
        <w:t>– 31</w:t>
      </w:r>
      <w:r w:rsidR="0075310C" w:rsidRPr="00123A92">
        <w:rPr>
          <w:rFonts w:ascii="Arial" w:hAnsi="Arial" w:cs="Arial"/>
          <w:b/>
          <w:color w:val="000000"/>
          <w:sz w:val="20"/>
        </w:rPr>
        <w:t>.</w:t>
      </w:r>
      <w:r w:rsidR="0075310C">
        <w:rPr>
          <w:rFonts w:ascii="Arial" w:hAnsi="Arial" w:cs="Arial"/>
          <w:b/>
          <w:color w:val="000000"/>
          <w:sz w:val="20"/>
        </w:rPr>
        <w:t>12</w:t>
      </w:r>
      <w:r w:rsidR="004A73C7">
        <w:rPr>
          <w:rFonts w:ascii="Arial" w:hAnsi="Arial" w:cs="Arial"/>
          <w:b/>
          <w:color w:val="000000"/>
          <w:sz w:val="20"/>
        </w:rPr>
        <w:t>.20</w:t>
      </w:r>
      <w:r w:rsidR="009C54A3">
        <w:rPr>
          <w:rFonts w:ascii="Arial" w:hAnsi="Arial" w:cs="Arial"/>
          <w:b/>
          <w:color w:val="000000"/>
          <w:sz w:val="20"/>
        </w:rPr>
        <w:t>2</w:t>
      </w:r>
      <w:r w:rsidR="006D077D">
        <w:rPr>
          <w:rFonts w:ascii="Arial" w:hAnsi="Arial" w:cs="Arial"/>
          <w:b/>
          <w:color w:val="000000"/>
          <w:sz w:val="20"/>
        </w:rPr>
        <w:t>3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Zkladntext2"/>
        <w:rPr>
          <w:rFonts w:cs="Arial" w:hint="eastAsia"/>
          <w:b/>
          <w:sz w:val="20"/>
        </w:rPr>
      </w:pPr>
    </w:p>
    <w:p w14:paraId="285AAA7B" w14:textId="77777777" w:rsidR="00FF055A" w:rsidRDefault="00FF055A" w:rsidP="00FA6914">
      <w:pPr>
        <w:pStyle w:val="Zkladntext2"/>
        <w:rPr>
          <w:rFonts w:cs="Arial" w:hint="eastAsia"/>
          <w:b/>
          <w:sz w:val="20"/>
        </w:rPr>
      </w:pPr>
    </w:p>
    <w:p w14:paraId="394AEB5A" w14:textId="77777777" w:rsidR="00FF055A" w:rsidRDefault="00FF055A" w:rsidP="00FA6914">
      <w:pPr>
        <w:pStyle w:val="Zkladntext2"/>
        <w:rPr>
          <w:rFonts w:cs="Arial" w:hint="eastAsia"/>
          <w:b/>
          <w:sz w:val="20"/>
        </w:rPr>
      </w:pPr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06F15250" w14:textId="08D18FA0" w:rsidR="00FF055A" w:rsidRPr="002E5C88" w:rsidRDefault="004A73C7" w:rsidP="00CF45A2">
      <w:pPr>
        <w:pStyle w:val="Zkladntext2"/>
        <w:tabs>
          <w:tab w:val="left" w:pos="4820"/>
        </w:tabs>
        <w:spacing w:line="360" w:lineRule="auto"/>
        <w:ind w:right="-567"/>
        <w:rPr>
          <w:rFonts w:cs="Arial" w:hint="eastAsia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sectPr w:rsidR="00FF055A" w:rsidRPr="002E5C88" w:rsidSect="00FF055A">
      <w:head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C8A8B" w14:textId="77777777" w:rsidR="00477AD4" w:rsidRDefault="00477AD4" w:rsidP="006E3D49">
      <w:pPr>
        <w:rPr>
          <w:rFonts w:hint="eastAsia"/>
        </w:rPr>
      </w:pPr>
      <w:r>
        <w:separator/>
      </w:r>
    </w:p>
  </w:endnote>
  <w:endnote w:type="continuationSeparator" w:id="0">
    <w:p w14:paraId="34B1FC61" w14:textId="77777777" w:rsidR="00477AD4" w:rsidRDefault="00477AD4" w:rsidP="006E3D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6E3F" w14:textId="77777777" w:rsidR="00477AD4" w:rsidRDefault="00477AD4" w:rsidP="006E3D49">
      <w:pPr>
        <w:rPr>
          <w:rFonts w:hint="eastAsia"/>
        </w:rPr>
      </w:pPr>
      <w:r>
        <w:separator/>
      </w:r>
    </w:p>
  </w:footnote>
  <w:footnote w:type="continuationSeparator" w:id="0">
    <w:p w14:paraId="1FAFA8E6" w14:textId="77777777" w:rsidR="00477AD4" w:rsidRDefault="00477AD4" w:rsidP="006E3D4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86B1" w14:textId="43B3C490" w:rsidR="00960C4D" w:rsidRDefault="00BF59CE">
    <w:pPr>
      <w:pStyle w:val="Zhlav"/>
      <w:rPr>
        <w:rFonts w:hint="eastAsia"/>
      </w:rPr>
    </w:pPr>
    <w:r>
      <w:t xml:space="preserve">       </w:t>
    </w:r>
  </w:p>
  <w:p w14:paraId="32187115" w14:textId="77777777" w:rsidR="00960C4D" w:rsidRDefault="00960C4D">
    <w:pPr>
      <w:pStyle w:val="Zhlav"/>
      <w:rPr>
        <w:rFonts w:hint="eastAsia"/>
      </w:rPr>
    </w:pPr>
  </w:p>
  <w:p w14:paraId="6EB70D4A" w14:textId="1C7096AE" w:rsidR="00960C4D" w:rsidRPr="00960C4D" w:rsidRDefault="00960C4D">
    <w:pPr>
      <w:pStyle w:val="Zhlav"/>
      <w:rPr>
        <w:rFonts w:ascii="Arial" w:hAnsi="Arial" w:cs="Arial"/>
        <w:sz w:val="22"/>
        <w:szCs w:val="22"/>
      </w:rPr>
    </w:pPr>
    <w:r>
      <w:t xml:space="preserve">                                                                                                              </w:t>
    </w:r>
    <w:r w:rsidR="00BF59CE">
      <w:t xml:space="preserve">            </w:t>
    </w:r>
    <w:r>
      <w:t xml:space="preserve">  </w:t>
    </w:r>
    <w:r w:rsidRPr="00960C4D">
      <w:rPr>
        <w:rFonts w:ascii="Arial" w:hAnsi="Arial" w:cs="Arial"/>
        <w:sz w:val="22"/>
        <w:szCs w:val="22"/>
      </w:rPr>
      <w:t>CAF ID</w:t>
    </w:r>
    <w:r w:rsidR="00463E36">
      <w:rPr>
        <w:rFonts w:ascii="Arial" w:hAnsi="Arial" w:cs="Arial"/>
        <w:sz w:val="22"/>
        <w:szCs w:val="22"/>
      </w:rPr>
      <w:t xml:space="preserve"> </w:t>
    </w:r>
    <w:r w:rsidR="006D077D">
      <w:rPr>
        <w:rFonts w:ascii="Arial" w:hAnsi="Arial" w:cs="Arial"/>
        <w:sz w:val="22"/>
        <w:szCs w:val="22"/>
      </w:rPr>
      <w:t>3146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C9"/>
    <w:rsid w:val="00004D0E"/>
    <w:rsid w:val="00007872"/>
    <w:rsid w:val="000261D5"/>
    <w:rsid w:val="000345F9"/>
    <w:rsid w:val="00042DD0"/>
    <w:rsid w:val="001022B9"/>
    <w:rsid w:val="00180FDF"/>
    <w:rsid w:val="0019791C"/>
    <w:rsid w:val="001C3E96"/>
    <w:rsid w:val="001C4512"/>
    <w:rsid w:val="001E7DEC"/>
    <w:rsid w:val="001F38CB"/>
    <w:rsid w:val="001F5068"/>
    <w:rsid w:val="00200DA8"/>
    <w:rsid w:val="002069D8"/>
    <w:rsid w:val="00276774"/>
    <w:rsid w:val="002B6EA4"/>
    <w:rsid w:val="002C5442"/>
    <w:rsid w:val="002E0F82"/>
    <w:rsid w:val="002E5C88"/>
    <w:rsid w:val="00325207"/>
    <w:rsid w:val="00355EC1"/>
    <w:rsid w:val="003A1680"/>
    <w:rsid w:val="003D30DE"/>
    <w:rsid w:val="0041454D"/>
    <w:rsid w:val="00463E36"/>
    <w:rsid w:val="00477AD4"/>
    <w:rsid w:val="004A73C7"/>
    <w:rsid w:val="004B67AD"/>
    <w:rsid w:val="00512DBD"/>
    <w:rsid w:val="00526A5F"/>
    <w:rsid w:val="00530C31"/>
    <w:rsid w:val="00556C8E"/>
    <w:rsid w:val="005F1977"/>
    <w:rsid w:val="005F6D82"/>
    <w:rsid w:val="0061759F"/>
    <w:rsid w:val="00621D82"/>
    <w:rsid w:val="00624779"/>
    <w:rsid w:val="006A5224"/>
    <w:rsid w:val="006C7069"/>
    <w:rsid w:val="006D077D"/>
    <w:rsid w:val="006E3D49"/>
    <w:rsid w:val="0075310C"/>
    <w:rsid w:val="007B29C3"/>
    <w:rsid w:val="007D76ED"/>
    <w:rsid w:val="00866D5D"/>
    <w:rsid w:val="008C2563"/>
    <w:rsid w:val="00953F1E"/>
    <w:rsid w:val="00960C4D"/>
    <w:rsid w:val="00965ABF"/>
    <w:rsid w:val="00972A20"/>
    <w:rsid w:val="009757E1"/>
    <w:rsid w:val="009B52F6"/>
    <w:rsid w:val="009C5090"/>
    <w:rsid w:val="009C54A3"/>
    <w:rsid w:val="00A03F51"/>
    <w:rsid w:val="00A30518"/>
    <w:rsid w:val="00A445EE"/>
    <w:rsid w:val="00A8199C"/>
    <w:rsid w:val="00AA350B"/>
    <w:rsid w:val="00AB2B90"/>
    <w:rsid w:val="00AB394D"/>
    <w:rsid w:val="00AB41D1"/>
    <w:rsid w:val="00AE42C9"/>
    <w:rsid w:val="00B30CE6"/>
    <w:rsid w:val="00B65EF3"/>
    <w:rsid w:val="00BA4D6D"/>
    <w:rsid w:val="00BA72AF"/>
    <w:rsid w:val="00BF4352"/>
    <w:rsid w:val="00BF59CE"/>
    <w:rsid w:val="00C4649D"/>
    <w:rsid w:val="00C95C6C"/>
    <w:rsid w:val="00CB7A40"/>
    <w:rsid w:val="00CE5B6B"/>
    <w:rsid w:val="00CF45A2"/>
    <w:rsid w:val="00D13C6F"/>
    <w:rsid w:val="00D256BD"/>
    <w:rsid w:val="00D609C4"/>
    <w:rsid w:val="00DB2791"/>
    <w:rsid w:val="00DB69D7"/>
    <w:rsid w:val="00DE3D73"/>
    <w:rsid w:val="00E32CFB"/>
    <w:rsid w:val="00E53807"/>
    <w:rsid w:val="00F143AB"/>
    <w:rsid w:val="00F358AA"/>
    <w:rsid w:val="00F41170"/>
    <w:rsid w:val="00F72BAD"/>
    <w:rsid w:val="00F7661D"/>
    <w:rsid w:val="00FA6914"/>
    <w:rsid w:val="00FC3467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76E1C"/>
  <w15:docId w15:val="{15C520B2-4160-41FC-9D95-C90D254B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styleId="Zhlav">
    <w:name w:val="header"/>
    <w:basedOn w:val="Normln"/>
    <w:link w:val="ZhlavChar"/>
    <w:uiPriority w:val="99"/>
    <w:unhideWhenUsed/>
    <w:rsid w:val="00960C4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960C4D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960C4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960C4D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ycle_WF_Code xmlns="d46858db-4c8b-4f28-b3b6-3a0393c8c379" xsi:nil="true"/>
    <BlockDateWF xmlns="d46858db-4c8b-4f28-b3b6-3a0393c8c379" xsi:nil="true"/>
    <IdenitificationN xmlns="6160f1d4-939d-418a-9949-96cf54530005">13024</IdenitificationN>
    <KonecPripominkovani xmlns="d46858db-4c8b-4f28-b3b6-3a0393c8c379">2018-09-19T09:24:40+00:00</KonecPripominkovani>
    <_dlc_DocId xmlns="6160f1d4-939d-418a-9949-96cf54530005">S6YYPTXXW32Y-38-28523</_dlc_DocId>
    <_dlc_DocIdUrl xmlns="6160f1d4-939d-418a-9949-96cf54530005">
      <Url>http://intranet.vfn.cz/PripominkovaniSM/_layouts/15/DocIdRedir.aspx?ID=S6YYPTXXW32Y-38-28523</Url>
      <Description>S6YYPTXXW32Y-38-28523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brary" ma:contentTypeID="0x010100E5FAAC045257D74CAAE8F712F9C8943A0100BE4F5FB53008D34DB5E565ADC9BE1C1D" ma:contentTypeVersion="8" ma:contentTypeDescription="" ma:contentTypeScope="" ma:versionID="6043eca0f1231364b1e706c321a37d0d">
  <xsd:schema xmlns:xsd="http://www.w3.org/2001/XMLSchema" xmlns:xs="http://www.w3.org/2001/XMLSchema" xmlns:p="http://schemas.microsoft.com/office/2006/metadata/properties" xmlns:ns2="6160f1d4-939d-418a-9949-96cf54530005" xmlns:ns3="d46858db-4c8b-4f28-b3b6-3a0393c8c379" targetNamespace="http://schemas.microsoft.com/office/2006/metadata/properties" ma:root="true" ma:fieldsID="f1a7dafb3160a0acaeeba1f16f148e6d" ns2:_="" ns3:_="">
    <xsd:import namespace="6160f1d4-939d-418a-9949-96cf54530005"/>
    <xsd:import namespace="d46858db-4c8b-4f28-b3b6-3a0393c8c379"/>
    <xsd:element name="properties">
      <xsd:complexType>
        <xsd:sequence>
          <xsd:element name="documentManagement">
            <xsd:complexType>
              <xsd:all>
                <xsd:element ref="ns2:IdenitificationN" minOccurs="0"/>
                <xsd:element ref="ns3:Cycle_WF_Code" minOccurs="0"/>
                <xsd:element ref="ns3:KonecPripominkovani" minOccurs="0"/>
                <xsd:element ref="ns3:BlockDateWF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0f1d4-939d-418a-9949-96cf54530005" elementFormDefault="qualified">
    <xsd:import namespace="http://schemas.microsoft.com/office/2006/documentManagement/types"/>
    <xsd:import namespace="http://schemas.microsoft.com/office/infopath/2007/PartnerControls"/>
    <xsd:element name="IdenitificationN" ma:index="8" nillable="true" ma:displayName="IdenitificationN" ma:decimals="0" ma:description="Definuje vazbu mezi položkami - Číslo" ma:internalName="IdenitificationN">
      <xsd:simpleType>
        <xsd:restriction base="dms:Number"/>
      </xsd:simpleType>
    </xsd:element>
    <xsd:element name="_dlc_DocId" ma:index="15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6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858db-4c8b-4f28-b3b6-3a0393c8c379" elementFormDefault="qualified">
    <xsd:import namespace="http://schemas.microsoft.com/office/2006/documentManagement/types"/>
    <xsd:import namespace="http://schemas.microsoft.com/office/infopath/2007/PartnerControls"/>
    <xsd:element name="Cycle_WF_Code" ma:index="9" nillable="true" ma:displayName="Cycle_WF_Code" ma:decimals="0" ma:internalName="Cycle_WF_Code">
      <xsd:simpleType>
        <xsd:restriction base="dms:Number"/>
      </xsd:simpleType>
    </xsd:element>
    <xsd:element name="KonecPripominkovani" ma:index="10" nillable="true" ma:displayName="Konec připomínkování" ma:default="[today]" ma:description="Konec připomínkovacího procesu" ma:format="DateTime" ma:internalName="KonecPripominkovani">
      <xsd:simpleType>
        <xsd:restriction base="dms:DateTime"/>
      </xsd:simpleType>
    </xsd:element>
    <xsd:element name="BlockDateWF" ma:index="13" nillable="true" ma:displayName="BlockDateWF" ma:decimals="0" ma:internalName="BlockDate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E13706-24F1-4452-A88D-67DBB261D8C0}">
  <ds:schemaRefs>
    <ds:schemaRef ds:uri="http://schemas.microsoft.com/office/2006/metadata/properties"/>
    <ds:schemaRef ds:uri="http://schemas.microsoft.com/office/infopath/2007/PartnerControls"/>
    <ds:schemaRef ds:uri="d46858db-4c8b-4f28-b3b6-3a0393c8c379"/>
    <ds:schemaRef ds:uri="6160f1d4-939d-418a-9949-96cf54530005"/>
  </ds:schemaRefs>
</ds:datastoreItem>
</file>

<file path=customXml/itemProps2.xml><?xml version="1.0" encoding="utf-8"?>
<ds:datastoreItem xmlns:ds="http://schemas.openxmlformats.org/officeDocument/2006/customXml" ds:itemID="{649C27B8-6344-4297-AF70-6825C79925E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977BB68-68AC-47F1-BA50-A3E9769E3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0f1d4-939d-418a-9949-96cf54530005"/>
    <ds:schemaRef ds:uri="d46858db-4c8b-4f28-b3b6-3a0393c8c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5F6DEF-69D0-459D-8095-E4BF032825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685</Characters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13024 - 1566-2018_obratový bonus_sanofi-aventis_OU</vt:lpstr>
    </vt:vector>
  </TitlesOfParts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2018-09-10T16:37:00Z</cp:lastPrinted>
  <dcterms:created xsi:type="dcterms:W3CDTF">2022-09-19T07:34:00Z</dcterms:created>
  <dcterms:modified xsi:type="dcterms:W3CDTF">2022-11-02T12:33:00Z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0x010100E5FAAC045257D74CAAE8F712F9C8943A0100BE4F5FB53008D34DB5E565ADC9BE1C1D</vt:lpwstr>
  </property>
  <property fmtid="{D5CDD505-2E9C-101B-9397-08002B2CF9AE}" pid="4" name="_dlc_DocIdItemGuid">
    <vt:lpwstr>2ac42b1a-b38d-4341-b446-940e9be22b18</vt:lpwstr>
  </property>
  <property fmtid="{D5CDD505-2E9C-101B-9397-08002B2CF9AE}" pid="5" name="WorkflowChangePath">
    <vt:lpwstr>7b6f7454-83d1-40ca-8657-403d3bdd2f8a,2;7b6f7454-83d1-40ca-8657-403d3bdd2f8a,2;7b6f7454-83d1-40ca-8657-403d3bdd2f8a,3;</vt:lpwstr>
  </property>
  <property fmtid="{D5CDD505-2E9C-101B-9397-08002B2CF9AE}" pid="6" name="Block_WF">
    <vt:r8>1</vt:r8>
  </property>
  <property fmtid="{D5CDD505-2E9C-101B-9397-08002B2CF9AE}" pid="7" name="MSIP_Label_2063cd7f-2d21-486a-9f29-9c1683fdd175_Enabled">
    <vt:lpwstr>True</vt:lpwstr>
  </property>
  <property fmtid="{D5CDD505-2E9C-101B-9397-08002B2CF9AE}" pid="8" name="MSIP_Label_2063cd7f-2d21-486a-9f29-9c1683fdd175_SiteId">
    <vt:lpwstr>00000000-0000-0000-0000-000000000000</vt:lpwstr>
  </property>
  <property fmtid="{D5CDD505-2E9C-101B-9397-08002B2CF9AE}" pid="9" name="MSIP_Label_2063cd7f-2d21-486a-9f29-9c1683fdd175_Owner">
    <vt:lpwstr>100272@vfn.cz</vt:lpwstr>
  </property>
  <property fmtid="{D5CDD505-2E9C-101B-9397-08002B2CF9AE}" pid="10" name="MSIP_Label_2063cd7f-2d21-486a-9f29-9c1683fdd175_SetDate">
    <vt:lpwstr>2018-09-20T12:49:29.3663609Z</vt:lpwstr>
  </property>
  <property fmtid="{D5CDD505-2E9C-101B-9397-08002B2CF9AE}" pid="11" name="MSIP_Label_2063cd7f-2d21-486a-9f29-9c1683fdd175_Name">
    <vt:lpwstr>Veřejné</vt:lpwstr>
  </property>
  <property fmtid="{D5CDD505-2E9C-101B-9397-08002B2CF9AE}" pid="12" name="MSIP_Label_2063cd7f-2d21-486a-9f29-9c1683fdd175_Application">
    <vt:lpwstr>Microsoft Azure Information Protection</vt:lpwstr>
  </property>
  <property fmtid="{D5CDD505-2E9C-101B-9397-08002B2CF9AE}" pid="13" name="MSIP_Label_2063cd7f-2d21-486a-9f29-9c1683fdd175_Extended_MSFT_Method">
    <vt:lpwstr>Automatic</vt:lpwstr>
  </property>
</Properties>
</file>