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249" w:rsidRDefault="00DE5B9F">
      <w:pPr>
        <w:pStyle w:val="Nadpis1"/>
        <w:rPr>
          <w:b/>
        </w:rPr>
      </w:pPr>
      <w:r>
        <w:t xml:space="preserve">               </w:t>
      </w:r>
    </w:p>
    <w:p w:rsidR="00A01249" w:rsidRDefault="00DA794A">
      <w:pPr>
        <w:pStyle w:val="Nadpis1"/>
        <w:jc w:val="center"/>
        <w:rPr>
          <w:b/>
          <w:sz w:val="24"/>
        </w:rPr>
      </w:pPr>
      <w:r>
        <w:rPr>
          <w:b/>
        </w:rPr>
        <w:t>Kupní smlouva</w:t>
      </w:r>
      <w:r w:rsidR="00675B9E">
        <w:rPr>
          <w:b/>
        </w:rPr>
        <w:t xml:space="preserve"> č. </w:t>
      </w:r>
      <w:r>
        <w:rPr>
          <w:b/>
        </w:rPr>
        <w:t>1</w:t>
      </w:r>
      <w:r w:rsidR="00CA158A">
        <w:rPr>
          <w:b/>
        </w:rPr>
        <w:t>00</w:t>
      </w:r>
      <w:r w:rsidR="00610AC6">
        <w:rPr>
          <w:b/>
        </w:rPr>
        <w:t>4284</w:t>
      </w:r>
    </w:p>
    <w:p w:rsidR="00114863" w:rsidRDefault="00114863" w:rsidP="00114863">
      <w:pPr>
        <w:jc w:val="center"/>
        <w:rPr>
          <w:b/>
          <w:sz w:val="24"/>
        </w:rPr>
      </w:pPr>
      <w:r>
        <w:rPr>
          <w:b/>
          <w:sz w:val="24"/>
        </w:rPr>
        <w:t xml:space="preserve">uzavírají podle ustanovení § 2079 a násl. Zákona č. 89/2012 Sb..občanský zákoník, ve znění pozdějších předpisů („občanský zákoník“), tuto smlouvu </w:t>
      </w:r>
    </w:p>
    <w:p w:rsidR="00A01249" w:rsidRDefault="00A01249">
      <w:pPr>
        <w:rPr>
          <w:b/>
          <w:sz w:val="24"/>
        </w:rPr>
      </w:pPr>
    </w:p>
    <w:p w:rsidR="00A01249" w:rsidRDefault="00A01249">
      <w:pPr>
        <w:rPr>
          <w:b/>
          <w:sz w:val="24"/>
        </w:rPr>
      </w:pPr>
    </w:p>
    <w:p w:rsidR="00A01249" w:rsidRDefault="00A01249">
      <w:pPr>
        <w:rPr>
          <w:b/>
          <w:sz w:val="24"/>
        </w:rPr>
      </w:pPr>
    </w:p>
    <w:p w:rsidR="00A01249" w:rsidRDefault="00DE5B9F">
      <w:pPr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Smluvní strany</w:t>
      </w:r>
    </w:p>
    <w:p w:rsidR="00A01249" w:rsidRDefault="00A01249">
      <w:pPr>
        <w:rPr>
          <w:b/>
          <w:sz w:val="24"/>
        </w:rPr>
      </w:pPr>
    </w:p>
    <w:p w:rsidR="00804D6A" w:rsidRDefault="00102CCD" w:rsidP="00BE54F3">
      <w:pPr>
        <w:spacing w:before="60"/>
        <w:rPr>
          <w:b/>
          <w:sz w:val="24"/>
          <w:szCs w:val="24"/>
        </w:rPr>
      </w:pPr>
      <w:r>
        <w:rPr>
          <w:b/>
          <w:sz w:val="24"/>
        </w:rPr>
        <w:t>Kupující</w:t>
      </w:r>
      <w:r w:rsidR="00DE5B9F">
        <w:rPr>
          <w:b/>
          <w:sz w:val="24"/>
        </w:rPr>
        <w:t xml:space="preserve">:   </w:t>
      </w:r>
      <w:r w:rsidR="00DE5B9F">
        <w:rPr>
          <w:sz w:val="24"/>
        </w:rPr>
        <w:tab/>
        <w:t>Obchodní společnost</w:t>
      </w:r>
      <w:r w:rsidR="00DE5B9F">
        <w:rPr>
          <w:b/>
          <w:sz w:val="24"/>
        </w:rPr>
        <w:tab/>
      </w:r>
      <w:r w:rsidR="00DE5B9F">
        <w:rPr>
          <w:b/>
          <w:sz w:val="24"/>
        </w:rPr>
        <w:tab/>
      </w:r>
      <w:r w:rsidR="00804D6A" w:rsidRPr="00804D6A">
        <w:rPr>
          <w:b/>
          <w:sz w:val="24"/>
          <w:szCs w:val="24"/>
        </w:rPr>
        <w:t xml:space="preserve">Střední škola gastronomie, hotelnictví a  </w:t>
      </w:r>
    </w:p>
    <w:p w:rsidR="00A01249" w:rsidRPr="00BE54F3" w:rsidRDefault="00804D6A" w:rsidP="00BE54F3">
      <w:pPr>
        <w:spacing w:before="6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04D6A">
        <w:rPr>
          <w:b/>
          <w:sz w:val="24"/>
          <w:szCs w:val="24"/>
        </w:rPr>
        <w:t xml:space="preserve">lesnictví Bzenec, příspěvková organizace     </w:t>
      </w:r>
    </w:p>
    <w:p w:rsidR="00A01249" w:rsidRPr="00BE54F3" w:rsidRDefault="00DE5B9F">
      <w:pPr>
        <w:rPr>
          <w:sz w:val="24"/>
          <w:szCs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Sídlo: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07D8E">
        <w:rPr>
          <w:sz w:val="24"/>
        </w:rPr>
        <w:t>n</w:t>
      </w:r>
      <w:r w:rsidR="00804D6A" w:rsidRPr="00804D6A">
        <w:rPr>
          <w:sz w:val="24"/>
          <w:szCs w:val="24"/>
        </w:rPr>
        <w:t>áměstí Svobody 318</w:t>
      </w:r>
      <w:r w:rsidR="00804D6A">
        <w:rPr>
          <w:sz w:val="24"/>
          <w:szCs w:val="24"/>
        </w:rPr>
        <w:t xml:space="preserve">, </w:t>
      </w:r>
      <w:r w:rsidR="00804D6A" w:rsidRPr="00804D6A">
        <w:rPr>
          <w:sz w:val="24"/>
          <w:szCs w:val="24"/>
        </w:rPr>
        <w:t>69681</w:t>
      </w:r>
      <w:r w:rsidR="00804D6A">
        <w:rPr>
          <w:sz w:val="24"/>
          <w:szCs w:val="24"/>
        </w:rPr>
        <w:t xml:space="preserve"> Bzenec</w:t>
      </w:r>
      <w:r w:rsidR="00804D6A" w:rsidRPr="00804D6A">
        <w:rPr>
          <w:sz w:val="24"/>
          <w:szCs w:val="24"/>
        </w:rPr>
        <w:t xml:space="preserve">  </w:t>
      </w:r>
    </w:p>
    <w:p w:rsidR="00207D8E" w:rsidRDefault="00DE5B9F">
      <w:pPr>
        <w:rPr>
          <w:sz w:val="24"/>
          <w:szCs w:val="24"/>
        </w:rPr>
      </w:pPr>
      <w:r w:rsidRPr="00BE54F3">
        <w:rPr>
          <w:sz w:val="24"/>
          <w:szCs w:val="24"/>
        </w:rPr>
        <w:tab/>
      </w:r>
      <w:r w:rsidRPr="00BE54F3">
        <w:rPr>
          <w:sz w:val="24"/>
          <w:szCs w:val="24"/>
        </w:rPr>
        <w:tab/>
        <w:t>Zastoupená:</w:t>
      </w:r>
      <w:r w:rsidRPr="00BE54F3">
        <w:rPr>
          <w:sz w:val="24"/>
          <w:szCs w:val="24"/>
        </w:rPr>
        <w:tab/>
      </w:r>
      <w:r w:rsidRPr="00BE54F3">
        <w:rPr>
          <w:sz w:val="24"/>
          <w:szCs w:val="24"/>
        </w:rPr>
        <w:tab/>
      </w:r>
      <w:r w:rsidRPr="00BE54F3">
        <w:rPr>
          <w:sz w:val="24"/>
          <w:szCs w:val="24"/>
        </w:rPr>
        <w:tab/>
      </w:r>
      <w:r w:rsidR="00207D8E">
        <w:rPr>
          <w:sz w:val="24"/>
          <w:szCs w:val="24"/>
        </w:rPr>
        <w:t>Mgr. Libor Marčík, ředitel školy</w:t>
      </w:r>
    </w:p>
    <w:p w:rsidR="00A01249" w:rsidRPr="00BE54F3" w:rsidRDefault="00207D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5B9F" w:rsidRPr="00BE54F3">
        <w:rPr>
          <w:sz w:val="24"/>
          <w:szCs w:val="24"/>
        </w:rPr>
        <w:t>IČO:</w:t>
      </w:r>
      <w:r w:rsidR="00DE5B9F" w:rsidRPr="00BE54F3">
        <w:rPr>
          <w:sz w:val="24"/>
          <w:szCs w:val="24"/>
        </w:rPr>
        <w:tab/>
      </w:r>
      <w:r w:rsidR="00DE5B9F" w:rsidRPr="00BE54F3">
        <w:rPr>
          <w:sz w:val="24"/>
          <w:szCs w:val="24"/>
        </w:rPr>
        <w:tab/>
      </w:r>
      <w:r w:rsidR="00DE5B9F" w:rsidRPr="00BE54F3">
        <w:rPr>
          <w:sz w:val="24"/>
          <w:szCs w:val="24"/>
        </w:rPr>
        <w:tab/>
      </w:r>
      <w:r w:rsidR="00DE5B9F" w:rsidRPr="00BE54F3">
        <w:rPr>
          <w:sz w:val="24"/>
          <w:szCs w:val="24"/>
        </w:rPr>
        <w:tab/>
      </w:r>
      <w:r w:rsidR="00804D6A" w:rsidRPr="00804D6A">
        <w:rPr>
          <w:sz w:val="24"/>
          <w:szCs w:val="24"/>
        </w:rPr>
        <w:t xml:space="preserve">00053155  </w:t>
      </w:r>
    </w:p>
    <w:p w:rsidR="00A01249" w:rsidRPr="00BE54F3" w:rsidRDefault="00DE5B9F">
      <w:pPr>
        <w:rPr>
          <w:sz w:val="24"/>
          <w:szCs w:val="24"/>
        </w:rPr>
      </w:pPr>
      <w:r w:rsidRPr="00BE54F3">
        <w:rPr>
          <w:sz w:val="24"/>
          <w:szCs w:val="24"/>
        </w:rPr>
        <w:tab/>
      </w:r>
      <w:r w:rsidRPr="00BE54F3">
        <w:rPr>
          <w:sz w:val="24"/>
          <w:szCs w:val="24"/>
        </w:rPr>
        <w:tab/>
        <w:t>DIČ:</w:t>
      </w:r>
      <w:r w:rsidRPr="00BE54F3">
        <w:rPr>
          <w:sz w:val="24"/>
          <w:szCs w:val="24"/>
        </w:rPr>
        <w:tab/>
      </w:r>
      <w:r w:rsidRPr="00BE54F3">
        <w:rPr>
          <w:sz w:val="24"/>
          <w:szCs w:val="24"/>
        </w:rPr>
        <w:tab/>
      </w:r>
      <w:r w:rsidRPr="00BE54F3">
        <w:rPr>
          <w:sz w:val="24"/>
          <w:szCs w:val="24"/>
        </w:rPr>
        <w:tab/>
      </w:r>
      <w:r w:rsidRPr="00BE54F3">
        <w:rPr>
          <w:sz w:val="24"/>
          <w:szCs w:val="24"/>
        </w:rPr>
        <w:tab/>
      </w:r>
      <w:r w:rsidR="00804D6A">
        <w:rPr>
          <w:sz w:val="24"/>
          <w:szCs w:val="24"/>
        </w:rPr>
        <w:t>CZ</w:t>
      </w:r>
      <w:r w:rsidR="00804D6A" w:rsidRPr="00804D6A">
        <w:rPr>
          <w:sz w:val="24"/>
          <w:szCs w:val="24"/>
        </w:rPr>
        <w:t xml:space="preserve">00053155  </w:t>
      </w:r>
    </w:p>
    <w:p w:rsidR="00A01249" w:rsidRPr="00BE54F3" w:rsidRDefault="00DE5B9F">
      <w:pPr>
        <w:ind w:left="1416"/>
        <w:rPr>
          <w:sz w:val="24"/>
          <w:szCs w:val="24"/>
        </w:rPr>
      </w:pPr>
      <w:r w:rsidRPr="00BE54F3">
        <w:rPr>
          <w:sz w:val="24"/>
          <w:szCs w:val="24"/>
        </w:rPr>
        <w:t>Bankovní spojení:</w:t>
      </w:r>
      <w:r w:rsidRPr="00BE54F3">
        <w:rPr>
          <w:sz w:val="24"/>
          <w:szCs w:val="24"/>
        </w:rPr>
        <w:tab/>
      </w:r>
      <w:r w:rsidRPr="00BE54F3">
        <w:rPr>
          <w:sz w:val="24"/>
          <w:szCs w:val="24"/>
        </w:rPr>
        <w:tab/>
      </w:r>
      <w:r w:rsidR="00804D6A">
        <w:rPr>
          <w:sz w:val="24"/>
          <w:szCs w:val="24"/>
        </w:rPr>
        <w:t>Komerční banka</w:t>
      </w:r>
      <w:r w:rsidR="00F97AB1">
        <w:rPr>
          <w:sz w:val="24"/>
          <w:szCs w:val="24"/>
        </w:rPr>
        <w:t xml:space="preserve"> a.s., </w:t>
      </w:r>
    </w:p>
    <w:p w:rsidR="00A01249" w:rsidRDefault="00DE5B9F">
      <w:pPr>
        <w:rPr>
          <w:sz w:val="24"/>
          <w:szCs w:val="24"/>
        </w:rPr>
      </w:pPr>
      <w:r w:rsidRPr="00BE54F3">
        <w:rPr>
          <w:sz w:val="24"/>
          <w:szCs w:val="24"/>
        </w:rPr>
        <w:t xml:space="preserve">                       </w:t>
      </w:r>
    </w:p>
    <w:p w:rsidR="00804D6A" w:rsidRPr="00BE54F3" w:rsidRDefault="00804D6A">
      <w:pPr>
        <w:rPr>
          <w:b/>
          <w:sz w:val="24"/>
          <w:szCs w:val="24"/>
        </w:rPr>
      </w:pPr>
    </w:p>
    <w:p w:rsidR="00A01249" w:rsidRDefault="00DE5B9F">
      <w:pPr>
        <w:rPr>
          <w:sz w:val="24"/>
        </w:rPr>
      </w:pPr>
      <w:r>
        <w:rPr>
          <w:b/>
          <w:sz w:val="24"/>
        </w:rPr>
        <w:t xml:space="preserve">   </w:t>
      </w:r>
      <w:r>
        <w:rPr>
          <w:sz w:val="24"/>
        </w:rPr>
        <w:tab/>
      </w:r>
    </w:p>
    <w:p w:rsidR="00A01249" w:rsidRDefault="00DE5B9F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A01249" w:rsidRDefault="00102CCD">
      <w:pPr>
        <w:rPr>
          <w:sz w:val="24"/>
        </w:rPr>
      </w:pPr>
      <w:r>
        <w:rPr>
          <w:b/>
          <w:sz w:val="24"/>
        </w:rPr>
        <w:t>Prodávající</w:t>
      </w:r>
      <w:r w:rsidR="00DE5B9F">
        <w:rPr>
          <w:b/>
          <w:sz w:val="24"/>
        </w:rPr>
        <w:t>:</w:t>
      </w:r>
      <w:r w:rsidR="00DE5B9F">
        <w:rPr>
          <w:sz w:val="24"/>
        </w:rPr>
        <w:tab/>
        <w:t>Obchodní společnost</w:t>
      </w:r>
      <w:r w:rsidR="00DE5B9F">
        <w:rPr>
          <w:sz w:val="24"/>
        </w:rPr>
        <w:tab/>
      </w:r>
      <w:r w:rsidR="00DE5B9F">
        <w:rPr>
          <w:sz w:val="24"/>
        </w:rPr>
        <w:tab/>
      </w:r>
      <w:r w:rsidR="00DE5B9F">
        <w:rPr>
          <w:b/>
          <w:bCs/>
          <w:sz w:val="24"/>
        </w:rPr>
        <w:t>MALÁČ s.r.o.</w:t>
      </w:r>
    </w:p>
    <w:p w:rsidR="00A01249" w:rsidRDefault="00DE5B9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Sídlo: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Matlachova 118/35, 62700 Brno</w:t>
      </w:r>
    </w:p>
    <w:p w:rsidR="00A01249" w:rsidRDefault="00DE5B9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Zastoupená: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04D6A">
        <w:rPr>
          <w:sz w:val="24"/>
        </w:rPr>
        <w:t>Daliborem Šťastným</w:t>
      </w:r>
      <w:r>
        <w:rPr>
          <w:sz w:val="24"/>
        </w:rPr>
        <w:t>, jednatelem</w:t>
      </w:r>
    </w:p>
    <w:p w:rsidR="00A01249" w:rsidRDefault="00F97AB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DE5B9F">
        <w:rPr>
          <w:sz w:val="24"/>
        </w:rPr>
        <w:t>IČO:</w:t>
      </w:r>
      <w:r w:rsidR="00DE5B9F">
        <w:rPr>
          <w:sz w:val="24"/>
        </w:rPr>
        <w:tab/>
      </w:r>
      <w:r w:rsidR="00DE5B9F">
        <w:rPr>
          <w:sz w:val="24"/>
        </w:rPr>
        <w:tab/>
      </w:r>
      <w:r w:rsidR="00DE5B9F">
        <w:rPr>
          <w:sz w:val="24"/>
        </w:rPr>
        <w:tab/>
      </w:r>
      <w:r w:rsidR="00DE5B9F">
        <w:rPr>
          <w:sz w:val="24"/>
        </w:rPr>
        <w:tab/>
        <w:t>26929660</w:t>
      </w:r>
    </w:p>
    <w:p w:rsidR="00A01249" w:rsidRDefault="00DE5B9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DIČ: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CZ26929660</w:t>
      </w:r>
    </w:p>
    <w:p w:rsidR="00A01249" w:rsidRDefault="00DE5B9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Bankovní spojení:</w:t>
      </w:r>
      <w:r>
        <w:rPr>
          <w:sz w:val="24"/>
        </w:rPr>
        <w:tab/>
      </w:r>
      <w:r>
        <w:rPr>
          <w:sz w:val="24"/>
        </w:rPr>
        <w:tab/>
        <w:t xml:space="preserve">KB Brno venkov, </w:t>
      </w:r>
      <w:proofErr w:type="spellStart"/>
      <w:r>
        <w:rPr>
          <w:sz w:val="24"/>
        </w:rPr>
        <w:t>č.ú</w:t>
      </w:r>
      <w:proofErr w:type="spellEnd"/>
      <w:r>
        <w:rPr>
          <w:sz w:val="24"/>
        </w:rPr>
        <w:t xml:space="preserve">. </w:t>
      </w:r>
      <w:bookmarkStart w:id="0" w:name="_GoBack"/>
      <w:bookmarkEnd w:id="0"/>
    </w:p>
    <w:p w:rsidR="00A01249" w:rsidRDefault="00DE5B9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Obchodní společnost zapsaná v obchodním rejstříku vedeném KS</w:t>
      </w:r>
    </w:p>
    <w:p w:rsidR="00A01249" w:rsidRDefault="00DE5B9F">
      <w:pPr>
        <w:rPr>
          <w:sz w:val="24"/>
        </w:rPr>
      </w:pPr>
      <w:r>
        <w:rPr>
          <w:sz w:val="24"/>
        </w:rPr>
        <w:t xml:space="preserve">                        v Brně, oddíl C, vložka 46140</w:t>
      </w:r>
    </w:p>
    <w:p w:rsidR="00A01249" w:rsidRDefault="00DE5B9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01249" w:rsidRDefault="00A01249">
      <w:pPr>
        <w:rPr>
          <w:sz w:val="24"/>
        </w:rPr>
      </w:pPr>
    </w:p>
    <w:p w:rsidR="00A01249" w:rsidRDefault="00A01249">
      <w:pPr>
        <w:rPr>
          <w:sz w:val="24"/>
        </w:rPr>
      </w:pPr>
    </w:p>
    <w:p w:rsidR="00A01249" w:rsidRDefault="00A01249">
      <w:pPr>
        <w:rPr>
          <w:sz w:val="24"/>
        </w:rPr>
      </w:pPr>
    </w:p>
    <w:p w:rsidR="00A01249" w:rsidRDefault="00DE5B9F">
      <w:pPr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Předmět smlouvy</w:t>
      </w:r>
    </w:p>
    <w:p w:rsidR="00A01249" w:rsidRDefault="00A01249">
      <w:pPr>
        <w:ind w:left="3540"/>
        <w:rPr>
          <w:b/>
          <w:sz w:val="24"/>
        </w:rPr>
      </w:pPr>
    </w:p>
    <w:p w:rsidR="00A01249" w:rsidRDefault="00A01249">
      <w:pPr>
        <w:jc w:val="both"/>
        <w:rPr>
          <w:b/>
          <w:sz w:val="24"/>
        </w:rPr>
      </w:pPr>
    </w:p>
    <w:p w:rsidR="00A01249" w:rsidRDefault="00044382">
      <w:pPr>
        <w:jc w:val="both"/>
        <w:rPr>
          <w:sz w:val="24"/>
        </w:rPr>
      </w:pPr>
      <w:r>
        <w:rPr>
          <w:sz w:val="24"/>
        </w:rPr>
        <w:t xml:space="preserve">Předmětem této </w:t>
      </w:r>
      <w:r w:rsidR="00102CCD">
        <w:rPr>
          <w:sz w:val="24"/>
        </w:rPr>
        <w:t xml:space="preserve">Kupní </w:t>
      </w:r>
      <w:r>
        <w:rPr>
          <w:sz w:val="24"/>
        </w:rPr>
        <w:t>smlouvy je</w:t>
      </w:r>
      <w:r w:rsidR="00102CCD">
        <w:rPr>
          <w:sz w:val="24"/>
        </w:rPr>
        <w:t xml:space="preserve"> dvoupákový kávovar CARAVEL II CV TC</w:t>
      </w:r>
      <w:r w:rsidR="004A060E">
        <w:rPr>
          <w:sz w:val="24"/>
        </w:rPr>
        <w:t>, příloha č.1</w:t>
      </w:r>
    </w:p>
    <w:p w:rsidR="004A060E" w:rsidRPr="004A060E" w:rsidRDefault="004A060E">
      <w:pPr>
        <w:jc w:val="both"/>
        <w:rPr>
          <w:bCs/>
          <w:sz w:val="24"/>
          <w:szCs w:val="24"/>
        </w:rPr>
      </w:pPr>
      <w:r w:rsidRPr="004A060E">
        <w:rPr>
          <w:sz w:val="24"/>
          <w:szCs w:val="24"/>
        </w:rPr>
        <w:t>Základní povinností prodávajícího je dodat sjednané zboží a umožnit kupujícímu nabýt vlastnické právo na zboží a základní povinností kupujícího je toto zboží převzít a zaplatit za něj kupní cenu</w:t>
      </w:r>
      <w:r>
        <w:rPr>
          <w:sz w:val="24"/>
          <w:szCs w:val="24"/>
        </w:rPr>
        <w:t>.</w:t>
      </w:r>
    </w:p>
    <w:p w:rsidR="00A01249" w:rsidRDefault="00A01249">
      <w:pPr>
        <w:jc w:val="both"/>
        <w:rPr>
          <w:bCs/>
          <w:sz w:val="24"/>
        </w:rPr>
      </w:pPr>
    </w:p>
    <w:p w:rsidR="00A01249" w:rsidRDefault="00675B9E">
      <w:pPr>
        <w:numPr>
          <w:ilvl w:val="0"/>
          <w:numId w:val="4"/>
        </w:numPr>
        <w:jc w:val="both"/>
        <w:rPr>
          <w:sz w:val="24"/>
        </w:rPr>
      </w:pPr>
      <w:r>
        <w:rPr>
          <w:b/>
          <w:sz w:val="24"/>
        </w:rPr>
        <w:t>Termín a místo</w:t>
      </w:r>
      <w:r w:rsidR="00DE5B9F">
        <w:rPr>
          <w:b/>
          <w:sz w:val="24"/>
        </w:rPr>
        <w:t xml:space="preserve"> </w:t>
      </w:r>
    </w:p>
    <w:p w:rsidR="00A01249" w:rsidRDefault="00A01249">
      <w:pPr>
        <w:jc w:val="both"/>
        <w:rPr>
          <w:sz w:val="24"/>
        </w:rPr>
      </w:pPr>
    </w:p>
    <w:p w:rsidR="00B119BE" w:rsidRDefault="004A060E">
      <w:pPr>
        <w:jc w:val="both"/>
        <w:rPr>
          <w:sz w:val="24"/>
        </w:rPr>
      </w:pPr>
      <w:r w:rsidRPr="004A060E">
        <w:rPr>
          <w:sz w:val="24"/>
          <w:szCs w:val="24"/>
        </w:rPr>
        <w:t>Prodávající dodá zboží ve lhůtě sjednané s </w:t>
      </w:r>
      <w:r>
        <w:rPr>
          <w:sz w:val="24"/>
        </w:rPr>
        <w:t>kupujícím a to</w:t>
      </w:r>
      <w:r w:rsidR="00B119BE">
        <w:rPr>
          <w:sz w:val="24"/>
        </w:rPr>
        <w:t xml:space="preserve"> </w:t>
      </w:r>
      <w:r>
        <w:rPr>
          <w:sz w:val="24"/>
        </w:rPr>
        <w:t xml:space="preserve">v termínu do </w:t>
      </w:r>
      <w:proofErr w:type="gramStart"/>
      <w:r w:rsidR="00FC59F3">
        <w:rPr>
          <w:sz w:val="24"/>
        </w:rPr>
        <w:t>25</w:t>
      </w:r>
      <w:r>
        <w:rPr>
          <w:sz w:val="24"/>
        </w:rPr>
        <w:t>.</w:t>
      </w:r>
      <w:r w:rsidR="00FC59F3">
        <w:rPr>
          <w:sz w:val="24"/>
        </w:rPr>
        <w:t>11</w:t>
      </w:r>
      <w:r>
        <w:rPr>
          <w:sz w:val="24"/>
        </w:rPr>
        <w:t>.2022</w:t>
      </w:r>
      <w:proofErr w:type="gramEnd"/>
      <w:r>
        <w:rPr>
          <w:sz w:val="24"/>
        </w:rPr>
        <w:t xml:space="preserve"> </w:t>
      </w:r>
      <w:r w:rsidR="00B119BE">
        <w:rPr>
          <w:sz w:val="24"/>
        </w:rPr>
        <w:t xml:space="preserve">dle domluvy s objednatelem. </w:t>
      </w:r>
    </w:p>
    <w:p w:rsidR="00A01249" w:rsidRDefault="00B119BE">
      <w:pPr>
        <w:jc w:val="both"/>
        <w:rPr>
          <w:sz w:val="24"/>
        </w:rPr>
      </w:pPr>
      <w:r>
        <w:rPr>
          <w:sz w:val="24"/>
        </w:rPr>
        <w:t>Tento termín zavazuje</w:t>
      </w:r>
      <w:r w:rsidR="00DE5B9F">
        <w:rPr>
          <w:sz w:val="24"/>
        </w:rPr>
        <w:t xml:space="preserve"> zhotovitele jen v případě, že objednatel zajistí připravenost objektu k</w:t>
      </w:r>
      <w:r w:rsidR="004A060E">
        <w:rPr>
          <w:sz w:val="24"/>
        </w:rPr>
        <w:t> předání zboží</w:t>
      </w:r>
      <w:r w:rsidR="00C6457B">
        <w:rPr>
          <w:sz w:val="24"/>
        </w:rPr>
        <w:t xml:space="preserve">. </w:t>
      </w:r>
    </w:p>
    <w:p w:rsidR="00675B9E" w:rsidRPr="00562C30" w:rsidRDefault="00675B9E">
      <w:pPr>
        <w:jc w:val="both"/>
        <w:rPr>
          <w:sz w:val="22"/>
          <w:szCs w:val="22"/>
        </w:rPr>
      </w:pPr>
    </w:p>
    <w:p w:rsidR="00675B9E" w:rsidRPr="00562C30" w:rsidRDefault="00675B9E">
      <w:pPr>
        <w:jc w:val="both"/>
        <w:rPr>
          <w:sz w:val="22"/>
          <w:szCs w:val="22"/>
        </w:rPr>
      </w:pPr>
      <w:r w:rsidRPr="00562C30">
        <w:rPr>
          <w:sz w:val="22"/>
          <w:szCs w:val="22"/>
        </w:rPr>
        <w:t xml:space="preserve">Místo </w:t>
      </w:r>
      <w:r w:rsidR="00562C30" w:rsidRPr="00562C30">
        <w:rPr>
          <w:sz w:val="22"/>
          <w:szCs w:val="22"/>
        </w:rPr>
        <w:t xml:space="preserve">dodání zboží: Hotel Junior Bzenec, </w:t>
      </w:r>
      <w:r w:rsidR="00207D8E">
        <w:rPr>
          <w:sz w:val="22"/>
          <w:szCs w:val="22"/>
        </w:rPr>
        <w:t>n</w:t>
      </w:r>
      <w:r w:rsidR="00562C30" w:rsidRPr="00562C30">
        <w:rPr>
          <w:sz w:val="22"/>
          <w:szCs w:val="22"/>
        </w:rPr>
        <w:t>áměstí Svobody 318 Bzenec</w:t>
      </w:r>
      <w:r w:rsidR="00562C30">
        <w:rPr>
          <w:sz w:val="22"/>
          <w:szCs w:val="22"/>
        </w:rPr>
        <w:t>.</w:t>
      </w:r>
    </w:p>
    <w:p w:rsidR="00A01249" w:rsidRPr="00CA158A" w:rsidRDefault="00A01249">
      <w:pPr>
        <w:jc w:val="both"/>
        <w:rPr>
          <w:sz w:val="24"/>
          <w:szCs w:val="24"/>
        </w:rPr>
      </w:pPr>
    </w:p>
    <w:p w:rsidR="00562C30" w:rsidRPr="00CA158A" w:rsidRDefault="00562C30" w:rsidP="00CA158A">
      <w:pPr>
        <w:pStyle w:val="Zkladntext"/>
        <w:widowControl w:val="0"/>
        <w:tabs>
          <w:tab w:val="left" w:pos="284"/>
        </w:tabs>
        <w:suppressAutoHyphens w:val="0"/>
        <w:kinsoku w:val="0"/>
        <w:overflowPunct w:val="0"/>
        <w:autoSpaceDE w:val="0"/>
        <w:autoSpaceDN w:val="0"/>
        <w:adjustRightInd w:val="0"/>
        <w:spacing w:line="22" w:lineRule="atLeast"/>
        <w:rPr>
          <w:szCs w:val="24"/>
        </w:rPr>
      </w:pPr>
      <w:r w:rsidRPr="00CA158A">
        <w:rPr>
          <w:szCs w:val="24"/>
        </w:rPr>
        <w:lastRenderedPageBreak/>
        <w:t xml:space="preserve">Kupující je povinen dodané zboží převzít a poskytnout prodávajícímu další nezbytnou součinnost. </w:t>
      </w:r>
    </w:p>
    <w:p w:rsidR="00562C30" w:rsidRPr="00562C30" w:rsidRDefault="00562C30" w:rsidP="00562C30">
      <w:pPr>
        <w:jc w:val="both"/>
        <w:rPr>
          <w:sz w:val="24"/>
          <w:szCs w:val="24"/>
        </w:rPr>
      </w:pPr>
      <w:r w:rsidRPr="00562C30">
        <w:rPr>
          <w:sz w:val="24"/>
          <w:szCs w:val="24"/>
        </w:rPr>
        <w:t>Kupující je povinen zajistit přítomnost osoby oprávněné k převzetí zboží v místě dodání. Osoba oprávněná k převzetí zboží je povinna provést kontrolu zboží a převzetí potvrdit prodávajícímu svým podpisem na dokladu o splnění, zejména předávacím protokolu či dodacím listu s uvedením čitelně napsaného jména a příjmení, funkce a podpisu</w:t>
      </w:r>
      <w:r>
        <w:rPr>
          <w:sz w:val="24"/>
          <w:szCs w:val="24"/>
        </w:rPr>
        <w:t xml:space="preserve">. V </w:t>
      </w:r>
      <w:r w:rsidRPr="00562C30">
        <w:rPr>
          <w:sz w:val="24"/>
          <w:szCs w:val="24"/>
        </w:rPr>
        <w:t>případě, že spolu s dodáním zboží má prodávající v místě dodání učinit i určité související činnosti (např. montáž apod.), bude v dokladu o splnění potvrzováno i provedení těchto činností</w:t>
      </w:r>
    </w:p>
    <w:p w:rsidR="00A01249" w:rsidRDefault="00DE5B9F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01249" w:rsidRDefault="00DE5B9F">
      <w:pPr>
        <w:jc w:val="both"/>
      </w:pPr>
      <w:r>
        <w:t xml:space="preserve"> </w:t>
      </w:r>
    </w:p>
    <w:p w:rsidR="00A01249" w:rsidRDefault="00DE5B9F" w:rsidP="00AB2E02">
      <w:pPr>
        <w:pStyle w:val="Nadpis2"/>
        <w:numPr>
          <w:ilvl w:val="0"/>
          <w:numId w:val="4"/>
        </w:numPr>
      </w:pPr>
      <w:r>
        <w:t>Cena díla</w:t>
      </w:r>
    </w:p>
    <w:p w:rsidR="00A01249" w:rsidRDefault="00A01249"/>
    <w:p w:rsidR="00A01249" w:rsidRDefault="00562C30">
      <w:pPr>
        <w:pStyle w:val="Zkladntext21"/>
        <w:jc w:val="both"/>
      </w:pPr>
      <w:r>
        <w:rPr>
          <w:bCs w:val="0"/>
        </w:rPr>
        <w:t>Kupní cena</w:t>
      </w:r>
      <w:r w:rsidR="00DE5B9F">
        <w:rPr>
          <w:bCs w:val="0"/>
        </w:rPr>
        <w:t xml:space="preserve"> je sjednána dohodou smluvních stran, jako cena pevná ve výši:</w:t>
      </w:r>
    </w:p>
    <w:p w:rsidR="00A01249" w:rsidRDefault="00A01249">
      <w:pPr>
        <w:jc w:val="both"/>
        <w:rPr>
          <w:sz w:val="24"/>
        </w:rPr>
      </w:pPr>
    </w:p>
    <w:p w:rsidR="00A01249" w:rsidRDefault="00584A96">
      <w:pPr>
        <w:pStyle w:val="Nadpis3"/>
        <w:jc w:val="both"/>
      </w:pPr>
      <w:r>
        <w:t>Cena bez DPH</w:t>
      </w:r>
      <w:r>
        <w:tab/>
      </w:r>
      <w:r w:rsidR="00562C30">
        <w:t>60</w:t>
      </w:r>
      <w:r w:rsidR="00F97AB1">
        <w:t>.</w:t>
      </w:r>
      <w:r w:rsidR="00562C30">
        <w:t>710</w:t>
      </w:r>
      <w:r w:rsidR="00DE5B9F">
        <w:t xml:space="preserve">,- Kč </w:t>
      </w:r>
    </w:p>
    <w:p w:rsidR="00A01249" w:rsidRDefault="00A01249">
      <w:pPr>
        <w:jc w:val="both"/>
        <w:rPr>
          <w:sz w:val="24"/>
        </w:rPr>
      </w:pPr>
    </w:p>
    <w:p w:rsidR="00A01249" w:rsidRDefault="00DE5B9F">
      <w:pPr>
        <w:jc w:val="both"/>
        <w:rPr>
          <w:sz w:val="24"/>
          <w:szCs w:val="24"/>
        </w:rPr>
      </w:pPr>
      <w:r>
        <w:rPr>
          <w:sz w:val="24"/>
        </w:rPr>
        <w:t xml:space="preserve">Cena </w:t>
      </w:r>
      <w:r w:rsidR="00D85BEE">
        <w:rPr>
          <w:sz w:val="24"/>
        </w:rPr>
        <w:t>zahrnuje</w:t>
      </w:r>
      <w:r>
        <w:rPr>
          <w:sz w:val="24"/>
        </w:rPr>
        <w:t xml:space="preserve"> veškeré náklady nezbytné pro kvalitní </w:t>
      </w:r>
      <w:r w:rsidR="00562C30">
        <w:rPr>
          <w:sz w:val="24"/>
        </w:rPr>
        <w:t>předání předmětu smlouvy,</w:t>
      </w:r>
      <w:r>
        <w:rPr>
          <w:sz w:val="24"/>
        </w:rPr>
        <w:t xml:space="preserve"> </w:t>
      </w:r>
      <w:r w:rsidR="0007567F">
        <w:rPr>
          <w:sz w:val="24"/>
          <w:szCs w:val="24"/>
        </w:rPr>
        <w:t>vče</w:t>
      </w:r>
      <w:r w:rsidR="00C6457B">
        <w:rPr>
          <w:sz w:val="24"/>
          <w:szCs w:val="24"/>
        </w:rPr>
        <w:t>tně montáže, dopravy, adjustace</w:t>
      </w:r>
      <w:r w:rsidR="00D85BEE">
        <w:rPr>
          <w:sz w:val="24"/>
          <w:szCs w:val="24"/>
        </w:rPr>
        <w:t xml:space="preserve"> a</w:t>
      </w:r>
      <w:r w:rsidR="00C6457B">
        <w:rPr>
          <w:sz w:val="24"/>
          <w:szCs w:val="24"/>
        </w:rPr>
        <w:t xml:space="preserve"> likvidace</w:t>
      </w:r>
      <w:r w:rsidR="0007567F">
        <w:rPr>
          <w:sz w:val="24"/>
          <w:szCs w:val="24"/>
        </w:rPr>
        <w:t xml:space="preserve"> odpadu</w:t>
      </w:r>
      <w:r w:rsidR="00AB2E02">
        <w:rPr>
          <w:sz w:val="24"/>
          <w:szCs w:val="24"/>
        </w:rPr>
        <w:t>.</w:t>
      </w:r>
    </w:p>
    <w:p w:rsidR="00A01249" w:rsidRDefault="00DE5B9F">
      <w:pPr>
        <w:jc w:val="both"/>
        <w:rPr>
          <w:b/>
          <w:sz w:val="24"/>
        </w:rPr>
      </w:pPr>
      <w:r>
        <w:rPr>
          <w:sz w:val="24"/>
        </w:rPr>
        <w:t xml:space="preserve">Cena </w:t>
      </w:r>
      <w:r w:rsidR="00AB2E02">
        <w:rPr>
          <w:sz w:val="24"/>
        </w:rPr>
        <w:t>zboží</w:t>
      </w:r>
      <w:r>
        <w:rPr>
          <w:sz w:val="24"/>
        </w:rPr>
        <w:t xml:space="preserve"> nezahrnuje daň z přidané hodnoty, která bude účtována v zákonné výši dle platných předpisů.</w:t>
      </w:r>
    </w:p>
    <w:p w:rsidR="00A01249" w:rsidRDefault="00A01249">
      <w:pPr>
        <w:jc w:val="both"/>
        <w:rPr>
          <w:b/>
          <w:sz w:val="24"/>
        </w:rPr>
      </w:pPr>
    </w:p>
    <w:p w:rsidR="00A01249" w:rsidRDefault="00A01249">
      <w:pPr>
        <w:jc w:val="both"/>
        <w:rPr>
          <w:b/>
          <w:sz w:val="24"/>
        </w:rPr>
      </w:pPr>
    </w:p>
    <w:p w:rsidR="00A01249" w:rsidRDefault="00DE5B9F" w:rsidP="00AB2E02">
      <w:pPr>
        <w:pStyle w:val="Nadpis2"/>
        <w:numPr>
          <w:ilvl w:val="0"/>
          <w:numId w:val="4"/>
        </w:numPr>
      </w:pPr>
      <w:r>
        <w:t>Způsob platby</w:t>
      </w:r>
    </w:p>
    <w:p w:rsidR="00A01249" w:rsidRDefault="00A01249">
      <w:pPr>
        <w:pStyle w:val="Zkladntext21"/>
        <w:jc w:val="both"/>
        <w:rPr>
          <w:bCs w:val="0"/>
        </w:rPr>
      </w:pPr>
    </w:p>
    <w:p w:rsidR="00AB2E02" w:rsidRPr="00AB2E02" w:rsidRDefault="00AB2E02" w:rsidP="00AB2E02">
      <w:pPr>
        <w:pStyle w:val="Zkladntext"/>
        <w:widowControl w:val="0"/>
        <w:tabs>
          <w:tab w:val="left" w:pos="284"/>
        </w:tabs>
        <w:suppressAutoHyphens w:val="0"/>
        <w:kinsoku w:val="0"/>
        <w:overflowPunct w:val="0"/>
        <w:autoSpaceDE w:val="0"/>
        <w:autoSpaceDN w:val="0"/>
        <w:adjustRightInd w:val="0"/>
        <w:spacing w:line="22" w:lineRule="atLeast"/>
        <w:rPr>
          <w:szCs w:val="24"/>
        </w:rPr>
      </w:pPr>
      <w:r w:rsidRPr="00AB2E02">
        <w:rPr>
          <w:szCs w:val="24"/>
        </w:rPr>
        <w:t>Úhrada kupní ceny</w:t>
      </w:r>
      <w:r>
        <w:rPr>
          <w:szCs w:val="24"/>
        </w:rPr>
        <w:t xml:space="preserve"> v plné výši </w:t>
      </w:r>
      <w:r w:rsidRPr="00AB2E02">
        <w:rPr>
          <w:szCs w:val="24"/>
        </w:rPr>
        <w:t>se provede na bankovní účet prodávajícího uvedený</w:t>
      </w:r>
      <w:r>
        <w:rPr>
          <w:szCs w:val="24"/>
        </w:rPr>
        <w:t xml:space="preserve"> výše, nebo </w:t>
      </w:r>
      <w:r w:rsidRPr="00AB2E02">
        <w:rPr>
          <w:szCs w:val="24"/>
        </w:rPr>
        <w:t>na faktuře</w:t>
      </w:r>
      <w:r>
        <w:rPr>
          <w:szCs w:val="24"/>
        </w:rPr>
        <w:t xml:space="preserve"> – daňovém dokladu </w:t>
      </w:r>
      <w:r>
        <w:t xml:space="preserve">se 14 denní </w:t>
      </w:r>
      <w:proofErr w:type="gramStart"/>
      <w:r>
        <w:t>splatností</w:t>
      </w:r>
      <w:r>
        <w:rPr>
          <w:szCs w:val="24"/>
        </w:rPr>
        <w:t xml:space="preserve"> </w:t>
      </w:r>
      <w:r w:rsidRPr="00AB2E02">
        <w:rPr>
          <w:szCs w:val="24"/>
        </w:rPr>
        <w:t>,</w:t>
      </w:r>
      <w:r>
        <w:rPr>
          <w:szCs w:val="24"/>
        </w:rPr>
        <w:t xml:space="preserve"> který</w:t>
      </w:r>
      <w:proofErr w:type="gramEnd"/>
      <w:r>
        <w:rPr>
          <w:szCs w:val="24"/>
        </w:rPr>
        <w:t xml:space="preserve"> bude vystaven v den předání zboží kupujícímu.</w:t>
      </w:r>
      <w:r w:rsidRPr="00AB2E02">
        <w:rPr>
          <w:szCs w:val="24"/>
        </w:rPr>
        <w:t xml:space="preserve"> </w:t>
      </w:r>
    </w:p>
    <w:p w:rsidR="00A01249" w:rsidRDefault="00DE5B9F" w:rsidP="00675B9E">
      <w:pPr>
        <w:pStyle w:val="Zkladntext21"/>
        <w:jc w:val="both"/>
      </w:pPr>
      <w:r>
        <w:t>Objednatel se zavazuje uhradit fakturu ve lhůtě splatnosti.</w:t>
      </w:r>
      <w:r w:rsidR="00675B9E">
        <w:t xml:space="preserve"> </w:t>
      </w:r>
    </w:p>
    <w:p w:rsidR="00675B9E" w:rsidRDefault="00675B9E" w:rsidP="00675B9E">
      <w:pPr>
        <w:pStyle w:val="Zkladntext21"/>
        <w:jc w:val="both"/>
      </w:pPr>
      <w:r>
        <w:t xml:space="preserve"> </w:t>
      </w:r>
    </w:p>
    <w:p w:rsidR="00675B9E" w:rsidRDefault="00675B9E" w:rsidP="00675B9E">
      <w:pPr>
        <w:pStyle w:val="Zkladntext21"/>
        <w:jc w:val="both"/>
      </w:pPr>
    </w:p>
    <w:p w:rsidR="00A01249" w:rsidRDefault="00A01249">
      <w:pPr>
        <w:pStyle w:val="Zkladntext21"/>
        <w:jc w:val="both"/>
      </w:pPr>
    </w:p>
    <w:p w:rsidR="00A01249" w:rsidRDefault="00DE5B9F" w:rsidP="00AB2E02">
      <w:pPr>
        <w:pStyle w:val="Nadpis2"/>
        <w:numPr>
          <w:ilvl w:val="1"/>
          <w:numId w:val="4"/>
        </w:numPr>
      </w:pPr>
      <w:r>
        <w:t>Smluvní pokuty</w:t>
      </w:r>
    </w:p>
    <w:p w:rsidR="00A01249" w:rsidRDefault="00A01249"/>
    <w:p w:rsidR="00A01249" w:rsidRDefault="00A01249">
      <w:pPr>
        <w:ind w:firstLine="360"/>
        <w:jc w:val="both"/>
        <w:rPr>
          <w:sz w:val="24"/>
        </w:rPr>
      </w:pPr>
    </w:p>
    <w:p w:rsidR="00A01249" w:rsidRDefault="00DE5B9F" w:rsidP="002440DB">
      <w:pPr>
        <w:jc w:val="both"/>
        <w:rPr>
          <w:sz w:val="24"/>
        </w:rPr>
      </w:pPr>
      <w:r>
        <w:rPr>
          <w:sz w:val="24"/>
        </w:rPr>
        <w:t>V případě nezaplacení faktury objednavatelem ve stan</w:t>
      </w:r>
      <w:r w:rsidR="00675B9E">
        <w:rPr>
          <w:sz w:val="24"/>
        </w:rPr>
        <w:t xml:space="preserve">oveném termínu je zhotovitel </w:t>
      </w:r>
      <w:r>
        <w:rPr>
          <w:sz w:val="24"/>
        </w:rPr>
        <w:t>oprávněn vyúčt</w:t>
      </w:r>
      <w:r w:rsidR="00C6457B">
        <w:rPr>
          <w:sz w:val="24"/>
        </w:rPr>
        <w:t>ovat úrok z prodlení ve výši 0,</w:t>
      </w:r>
      <w:r w:rsidR="00AB2E02">
        <w:rPr>
          <w:sz w:val="24"/>
        </w:rPr>
        <w:t>05</w:t>
      </w:r>
      <w:r>
        <w:rPr>
          <w:sz w:val="24"/>
        </w:rPr>
        <w:t xml:space="preserve"> % z ceny díla bez </w:t>
      </w:r>
      <w:proofErr w:type="gramStart"/>
      <w:r>
        <w:rPr>
          <w:sz w:val="24"/>
        </w:rPr>
        <w:t>DPH  za</w:t>
      </w:r>
      <w:proofErr w:type="gramEnd"/>
      <w:r>
        <w:rPr>
          <w:sz w:val="24"/>
        </w:rPr>
        <w:t xml:space="preserve"> každý den prodlení.</w:t>
      </w:r>
    </w:p>
    <w:p w:rsidR="00A01249" w:rsidRDefault="00A01249">
      <w:pPr>
        <w:jc w:val="both"/>
        <w:rPr>
          <w:sz w:val="24"/>
        </w:rPr>
      </w:pPr>
    </w:p>
    <w:p w:rsidR="00675B9E" w:rsidRDefault="00675B9E">
      <w:pPr>
        <w:jc w:val="both"/>
        <w:rPr>
          <w:sz w:val="24"/>
        </w:rPr>
      </w:pPr>
    </w:p>
    <w:p w:rsidR="00A01249" w:rsidRDefault="00A01249">
      <w:pPr>
        <w:jc w:val="both"/>
        <w:rPr>
          <w:sz w:val="24"/>
        </w:rPr>
      </w:pPr>
    </w:p>
    <w:p w:rsidR="00A01249" w:rsidRDefault="00A11526" w:rsidP="00AB2E02">
      <w:pPr>
        <w:pStyle w:val="Nadpis2"/>
        <w:numPr>
          <w:ilvl w:val="1"/>
          <w:numId w:val="4"/>
        </w:numPr>
      </w:pPr>
      <w:r>
        <w:t>Vady zboží</w:t>
      </w:r>
    </w:p>
    <w:p w:rsidR="00A01249" w:rsidRPr="00A11526" w:rsidRDefault="00A01249">
      <w:pPr>
        <w:rPr>
          <w:sz w:val="24"/>
          <w:szCs w:val="24"/>
        </w:rPr>
      </w:pPr>
    </w:p>
    <w:p w:rsidR="00A11526" w:rsidRDefault="00A11526" w:rsidP="00A11526">
      <w:pPr>
        <w:pStyle w:val="Zkladntext"/>
        <w:widowControl w:val="0"/>
        <w:tabs>
          <w:tab w:val="left" w:pos="284"/>
        </w:tabs>
        <w:suppressAutoHyphens w:val="0"/>
        <w:kinsoku w:val="0"/>
        <w:overflowPunct w:val="0"/>
        <w:autoSpaceDE w:val="0"/>
        <w:autoSpaceDN w:val="0"/>
        <w:adjustRightInd w:val="0"/>
        <w:spacing w:line="22" w:lineRule="atLeast"/>
        <w:rPr>
          <w:szCs w:val="24"/>
        </w:rPr>
      </w:pPr>
      <w:r w:rsidRPr="00A11526">
        <w:rPr>
          <w:szCs w:val="24"/>
        </w:rPr>
        <w:t xml:space="preserve">Vady zboží je kupující povinen písemně oznámit prodávajícímu postupem dle občanského zákoníku. </w:t>
      </w:r>
    </w:p>
    <w:p w:rsidR="00A11526" w:rsidRPr="00A11526" w:rsidRDefault="00A11526" w:rsidP="00A11526">
      <w:pPr>
        <w:pStyle w:val="Zkladntext"/>
        <w:widowControl w:val="0"/>
        <w:tabs>
          <w:tab w:val="left" w:pos="284"/>
        </w:tabs>
        <w:suppressAutoHyphens w:val="0"/>
        <w:kinsoku w:val="0"/>
        <w:overflowPunct w:val="0"/>
        <w:autoSpaceDE w:val="0"/>
        <w:autoSpaceDN w:val="0"/>
        <w:adjustRightInd w:val="0"/>
        <w:spacing w:line="22" w:lineRule="atLeast"/>
        <w:rPr>
          <w:szCs w:val="24"/>
        </w:rPr>
      </w:pPr>
      <w:r w:rsidRPr="00A11526">
        <w:rPr>
          <w:szCs w:val="24"/>
        </w:rPr>
        <w:t>Kupující je povinen reklamaci doručit prodávajícímu v písemné podobě a současn</w:t>
      </w:r>
      <w:r>
        <w:rPr>
          <w:szCs w:val="24"/>
        </w:rPr>
        <w:t>ě</w:t>
      </w:r>
      <w:r w:rsidRPr="00A11526">
        <w:rPr>
          <w:szCs w:val="24"/>
        </w:rPr>
        <w:t xml:space="preserve"> v ní musí vadu nebo její projevy nezaměnitelným způsobem specifikovat. </w:t>
      </w:r>
      <w:bookmarkStart w:id="1" w:name="_Hlk525153343"/>
      <w:r w:rsidRPr="00A11526">
        <w:rPr>
          <w:szCs w:val="24"/>
        </w:rPr>
        <w:t>V reklamaci musí být rovněž uvedeno, kdy se vada projevila</w:t>
      </w:r>
      <w:bookmarkEnd w:id="1"/>
      <w:r w:rsidRPr="00A11526">
        <w:rPr>
          <w:szCs w:val="24"/>
        </w:rPr>
        <w:t>, resp. kdy ji kupující zjistil.</w:t>
      </w:r>
    </w:p>
    <w:p w:rsidR="00A11526" w:rsidRPr="00A11526" w:rsidRDefault="00A11526" w:rsidP="00A11526">
      <w:pPr>
        <w:pStyle w:val="Zkladntext"/>
        <w:widowControl w:val="0"/>
        <w:tabs>
          <w:tab w:val="left" w:pos="284"/>
        </w:tabs>
        <w:suppressAutoHyphens w:val="0"/>
        <w:kinsoku w:val="0"/>
        <w:overflowPunct w:val="0"/>
        <w:autoSpaceDE w:val="0"/>
        <w:autoSpaceDN w:val="0"/>
        <w:adjustRightInd w:val="0"/>
        <w:spacing w:line="22" w:lineRule="atLeast"/>
        <w:rPr>
          <w:szCs w:val="24"/>
        </w:rPr>
      </w:pPr>
      <w:r w:rsidRPr="00A11526">
        <w:rPr>
          <w:szCs w:val="24"/>
        </w:rPr>
        <w:t>Uplatnění práv z vad zboží kupujícím nemá za následek odklad povinnosti kupujícího uhradit kupní cenu.</w:t>
      </w:r>
    </w:p>
    <w:p w:rsidR="00A01249" w:rsidRDefault="00A01249">
      <w:pPr>
        <w:pStyle w:val="Zkladntext"/>
      </w:pPr>
    </w:p>
    <w:p w:rsidR="00A01249" w:rsidRDefault="00A01249">
      <w:pPr>
        <w:pStyle w:val="Zkladntext"/>
      </w:pPr>
    </w:p>
    <w:p w:rsidR="00A01249" w:rsidRDefault="00A01249">
      <w:pPr>
        <w:pStyle w:val="Zkladntext"/>
      </w:pPr>
    </w:p>
    <w:p w:rsidR="00A01249" w:rsidRDefault="00A01249">
      <w:pPr>
        <w:jc w:val="both"/>
        <w:rPr>
          <w:sz w:val="24"/>
        </w:rPr>
      </w:pPr>
    </w:p>
    <w:p w:rsidR="00A01249" w:rsidRDefault="00114863" w:rsidP="00AB2E02">
      <w:pPr>
        <w:pStyle w:val="Nadpis2"/>
        <w:numPr>
          <w:ilvl w:val="1"/>
          <w:numId w:val="4"/>
        </w:numPr>
      </w:pPr>
      <w:r>
        <w:t>Záruční lhůta</w:t>
      </w:r>
    </w:p>
    <w:p w:rsidR="00A01249" w:rsidRDefault="00A01249">
      <w:pPr>
        <w:jc w:val="both"/>
      </w:pPr>
    </w:p>
    <w:p w:rsidR="00114863" w:rsidRDefault="00114863" w:rsidP="00114863">
      <w:pPr>
        <w:pStyle w:val="Zkladntext"/>
      </w:pPr>
      <w:r w:rsidRPr="00114863">
        <w:t xml:space="preserve">Záruční doba činí </w:t>
      </w:r>
      <w:r w:rsidR="00F97AB1">
        <w:t xml:space="preserve">12+12 měsíců s placenou garanční prohlídkou </w:t>
      </w:r>
      <w:r w:rsidR="009A3B52">
        <w:t>po prvním roce užívání.</w:t>
      </w:r>
    </w:p>
    <w:p w:rsidR="00114863" w:rsidRPr="00114863" w:rsidRDefault="00114863" w:rsidP="00114863"/>
    <w:p w:rsidR="00A01249" w:rsidRDefault="00A01249">
      <w:pPr>
        <w:pStyle w:val="Nadpis2"/>
        <w:numPr>
          <w:ilvl w:val="0"/>
          <w:numId w:val="0"/>
        </w:numPr>
        <w:ind w:left="3540" w:hanging="720"/>
      </w:pPr>
    </w:p>
    <w:p w:rsidR="009A3B52" w:rsidRDefault="009A3B52" w:rsidP="009A3B52"/>
    <w:p w:rsidR="009A3B52" w:rsidRPr="009A3B52" w:rsidRDefault="009A3B52" w:rsidP="009A3B52"/>
    <w:p w:rsidR="00A01249" w:rsidRDefault="009A3B52">
      <w:pPr>
        <w:pStyle w:val="Nadpis2"/>
        <w:numPr>
          <w:ilvl w:val="0"/>
          <w:numId w:val="0"/>
        </w:numPr>
        <w:ind w:left="3540" w:hanging="720"/>
      </w:pPr>
      <w:r>
        <w:t>VI</w:t>
      </w:r>
      <w:r w:rsidR="00DE5B9F">
        <w:t>.  Závěrečná ustanovení</w:t>
      </w:r>
    </w:p>
    <w:p w:rsidR="00A01249" w:rsidRDefault="00A01249">
      <w:pPr>
        <w:jc w:val="both"/>
        <w:rPr>
          <w:sz w:val="24"/>
        </w:rPr>
      </w:pPr>
    </w:p>
    <w:p w:rsidR="00A01249" w:rsidRDefault="00DE5B9F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Právní vztahy založené touto smlouvou a v ní výslovně neupravené dohodou smluvních stran se řídí právem České republiky - příslušnými ustanoveními O</w:t>
      </w:r>
      <w:r w:rsidR="00114863">
        <w:rPr>
          <w:sz w:val="24"/>
        </w:rPr>
        <w:t>bčanského</w:t>
      </w:r>
      <w:r>
        <w:rPr>
          <w:sz w:val="24"/>
        </w:rPr>
        <w:t xml:space="preserve"> zákoníku a předpisů souvisejících a případné spory z ní vyplývající budou řešeny soudy České republiky. Tato smlouva může být měněna pouze písemnou dohodou smluvních stran.</w:t>
      </w:r>
    </w:p>
    <w:p w:rsidR="00A01249" w:rsidRDefault="00A01249">
      <w:pPr>
        <w:jc w:val="both"/>
        <w:rPr>
          <w:sz w:val="24"/>
        </w:rPr>
      </w:pPr>
    </w:p>
    <w:p w:rsidR="00A01249" w:rsidRDefault="00DE5B9F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Tato smlouva nabývá platnosti a účinnosti dnem podpisu oběma stranami. Smlouva je sepsána ve 2 vyhotoveních, z nichž zhotovitel obdrží 1 vyhotovení a objednatel 1 vyhotovení.</w:t>
      </w:r>
    </w:p>
    <w:p w:rsidR="00A01249" w:rsidRDefault="00A01249">
      <w:pPr>
        <w:jc w:val="both"/>
        <w:rPr>
          <w:sz w:val="24"/>
        </w:rPr>
      </w:pPr>
    </w:p>
    <w:p w:rsidR="00A01249" w:rsidRDefault="00A01249">
      <w:pPr>
        <w:jc w:val="both"/>
        <w:rPr>
          <w:sz w:val="24"/>
        </w:rPr>
      </w:pPr>
    </w:p>
    <w:p w:rsidR="00A01249" w:rsidRDefault="00A01249">
      <w:pPr>
        <w:jc w:val="both"/>
        <w:rPr>
          <w:sz w:val="24"/>
        </w:rPr>
      </w:pPr>
    </w:p>
    <w:p w:rsidR="00A01249" w:rsidRDefault="00A01249">
      <w:pPr>
        <w:jc w:val="both"/>
        <w:rPr>
          <w:sz w:val="24"/>
        </w:rPr>
      </w:pPr>
    </w:p>
    <w:p w:rsidR="00A01249" w:rsidRDefault="00114863">
      <w:pPr>
        <w:jc w:val="both"/>
        <w:rPr>
          <w:sz w:val="24"/>
        </w:rPr>
      </w:pPr>
      <w:r>
        <w:rPr>
          <w:sz w:val="24"/>
        </w:rPr>
        <w:t xml:space="preserve">V Brně dne </w:t>
      </w:r>
      <w:r w:rsidR="009A3B52">
        <w:rPr>
          <w:sz w:val="24"/>
        </w:rPr>
        <w:t>0</w:t>
      </w:r>
      <w:r w:rsidR="00FC59F3">
        <w:rPr>
          <w:sz w:val="24"/>
        </w:rPr>
        <w:t>3</w:t>
      </w:r>
      <w:r w:rsidR="009A3B52">
        <w:rPr>
          <w:sz w:val="24"/>
        </w:rPr>
        <w:t>.</w:t>
      </w:r>
      <w:r w:rsidR="00FC59F3">
        <w:rPr>
          <w:sz w:val="24"/>
        </w:rPr>
        <w:t>11</w:t>
      </w:r>
      <w:r w:rsidR="009A3B52">
        <w:rPr>
          <w:sz w:val="24"/>
        </w:rPr>
        <w:t>.20</w:t>
      </w:r>
      <w:r w:rsidR="00A11526">
        <w:rPr>
          <w:sz w:val="24"/>
        </w:rPr>
        <w:t>22</w:t>
      </w:r>
    </w:p>
    <w:p w:rsidR="00A01249" w:rsidRDefault="00A01249">
      <w:pPr>
        <w:jc w:val="both"/>
        <w:rPr>
          <w:sz w:val="24"/>
        </w:rPr>
      </w:pPr>
    </w:p>
    <w:p w:rsidR="00A01249" w:rsidRDefault="00A01249">
      <w:pPr>
        <w:jc w:val="both"/>
        <w:rPr>
          <w:sz w:val="24"/>
        </w:rPr>
      </w:pPr>
    </w:p>
    <w:p w:rsidR="00A01249" w:rsidRDefault="00A11526">
      <w:pPr>
        <w:rPr>
          <w:sz w:val="24"/>
          <w:szCs w:val="24"/>
        </w:rPr>
      </w:pPr>
      <w:r>
        <w:rPr>
          <w:sz w:val="24"/>
          <w:szCs w:val="24"/>
        </w:rPr>
        <w:t>Kupující</w:t>
      </w:r>
      <w:r w:rsidR="00DE5B9F">
        <w:rPr>
          <w:sz w:val="24"/>
          <w:szCs w:val="24"/>
        </w:rPr>
        <w:tab/>
      </w:r>
      <w:r w:rsidR="00DE5B9F">
        <w:rPr>
          <w:sz w:val="24"/>
          <w:szCs w:val="24"/>
        </w:rPr>
        <w:tab/>
      </w:r>
      <w:r w:rsidR="00DE5B9F">
        <w:rPr>
          <w:sz w:val="24"/>
          <w:szCs w:val="24"/>
        </w:rPr>
        <w:tab/>
      </w:r>
      <w:r w:rsidR="00DE5B9F">
        <w:rPr>
          <w:sz w:val="24"/>
          <w:szCs w:val="24"/>
        </w:rPr>
        <w:tab/>
      </w:r>
      <w:r w:rsidR="00DE5B9F"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>Prodávající</w:t>
      </w:r>
    </w:p>
    <w:p w:rsidR="00114863" w:rsidRDefault="00114863">
      <w:pPr>
        <w:rPr>
          <w:sz w:val="24"/>
          <w:szCs w:val="24"/>
        </w:rPr>
      </w:pPr>
    </w:p>
    <w:p w:rsidR="00114863" w:rsidRDefault="00114863">
      <w:pPr>
        <w:rPr>
          <w:sz w:val="24"/>
          <w:szCs w:val="24"/>
        </w:rPr>
      </w:pPr>
    </w:p>
    <w:p w:rsidR="00114863" w:rsidRDefault="00114863">
      <w:pPr>
        <w:rPr>
          <w:sz w:val="24"/>
        </w:rPr>
      </w:pP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</w:t>
      </w:r>
    </w:p>
    <w:p w:rsidR="00A11526" w:rsidRDefault="00A11526" w:rsidP="00A11526">
      <w:pPr>
        <w:spacing w:before="60"/>
        <w:rPr>
          <w:b/>
          <w:sz w:val="24"/>
          <w:szCs w:val="24"/>
        </w:rPr>
      </w:pPr>
    </w:p>
    <w:p w:rsidR="00A11526" w:rsidRDefault="00A11526" w:rsidP="00A11526">
      <w:pPr>
        <w:spacing w:before="60"/>
        <w:rPr>
          <w:b/>
          <w:sz w:val="24"/>
          <w:szCs w:val="24"/>
        </w:rPr>
      </w:pPr>
    </w:p>
    <w:p w:rsidR="00A11526" w:rsidRDefault="00A11526" w:rsidP="00A11526">
      <w:pPr>
        <w:spacing w:before="60"/>
        <w:rPr>
          <w:sz w:val="24"/>
          <w:szCs w:val="24"/>
        </w:rPr>
      </w:pPr>
      <w:r w:rsidRPr="00A11526">
        <w:rPr>
          <w:sz w:val="24"/>
          <w:szCs w:val="24"/>
        </w:rPr>
        <w:t xml:space="preserve">Střední škola gastronomie, hotelnictví a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</w:rPr>
        <w:t xml:space="preserve">  MALÁČ s.r.o.</w:t>
      </w:r>
    </w:p>
    <w:p w:rsidR="00DE5B9F" w:rsidRDefault="00A11526" w:rsidP="00A11526">
      <w:pPr>
        <w:spacing w:before="60"/>
        <w:rPr>
          <w:sz w:val="24"/>
        </w:rPr>
      </w:pPr>
      <w:r w:rsidRPr="00A11526">
        <w:rPr>
          <w:sz w:val="24"/>
          <w:szCs w:val="24"/>
        </w:rPr>
        <w:t xml:space="preserve">lesnictví Bzenec, příspěvková organizace     </w:t>
      </w:r>
      <w:r>
        <w:rPr>
          <w:sz w:val="24"/>
        </w:rPr>
        <w:tab/>
      </w:r>
      <w:r>
        <w:rPr>
          <w:sz w:val="24"/>
        </w:rPr>
        <w:tab/>
        <w:t xml:space="preserve"> Dalibor Šťastný - jednatel</w:t>
      </w:r>
      <w:r>
        <w:rPr>
          <w:sz w:val="24"/>
        </w:rPr>
        <w:tab/>
      </w:r>
      <w:r w:rsidR="009A3B52">
        <w:rPr>
          <w:sz w:val="24"/>
        </w:rPr>
        <w:tab/>
      </w:r>
      <w:r w:rsidR="009A3B52">
        <w:rPr>
          <w:sz w:val="24"/>
        </w:rPr>
        <w:tab/>
      </w:r>
      <w:r w:rsidR="009A3B52">
        <w:rPr>
          <w:sz w:val="24"/>
        </w:rPr>
        <w:tab/>
      </w:r>
      <w:r w:rsidR="009A3B52">
        <w:rPr>
          <w:sz w:val="24"/>
        </w:rPr>
        <w:tab/>
      </w:r>
      <w:r w:rsidR="009A3B52">
        <w:rPr>
          <w:sz w:val="24"/>
        </w:rPr>
        <w:tab/>
      </w:r>
      <w:r>
        <w:rPr>
          <w:sz w:val="24"/>
        </w:rPr>
        <w:t xml:space="preserve">     </w:t>
      </w:r>
      <w:r w:rsidR="00DE5B9F">
        <w:rPr>
          <w:sz w:val="24"/>
        </w:rPr>
        <w:t xml:space="preserve"> </w:t>
      </w:r>
    </w:p>
    <w:p w:rsidR="009A3B52" w:rsidRDefault="009A3B52">
      <w:pPr>
        <w:jc w:val="both"/>
        <w:rPr>
          <w:sz w:val="24"/>
        </w:rPr>
      </w:pPr>
    </w:p>
    <w:p w:rsidR="009A3B52" w:rsidRDefault="009A3B52">
      <w:pPr>
        <w:jc w:val="both"/>
        <w:rPr>
          <w:sz w:val="24"/>
        </w:rPr>
      </w:pPr>
    </w:p>
    <w:p w:rsidR="009A3B52" w:rsidRDefault="009A3B52">
      <w:pPr>
        <w:jc w:val="both"/>
        <w:rPr>
          <w:sz w:val="24"/>
        </w:rPr>
      </w:pPr>
    </w:p>
    <w:p w:rsidR="009A3B52" w:rsidRDefault="009A3B52" w:rsidP="00A11526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9A3B52" w:rsidSect="00A01249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upperRoman"/>
      <w:pStyle w:val="Nadpis2"/>
      <w:lvlText w:val="%1."/>
      <w:lvlJc w:val="left"/>
      <w:pPr>
        <w:tabs>
          <w:tab w:val="num" w:pos="4122"/>
        </w:tabs>
        <w:ind w:left="4122" w:hanging="72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A8EAC32C"/>
    <w:name w:val="WW8Num5"/>
    <w:lvl w:ilvl="0">
      <w:start w:val="1"/>
      <w:numFmt w:val="upperRoman"/>
      <w:lvlText w:val="%1."/>
      <w:lvlJc w:val="left"/>
      <w:pPr>
        <w:tabs>
          <w:tab w:val="num" w:pos="4260"/>
        </w:tabs>
        <w:ind w:left="4260" w:hanging="72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402"/>
    <w:multiLevelType w:val="multilevel"/>
    <w:tmpl w:val="0616E54E"/>
    <w:lvl w:ilvl="0">
      <w:start w:val="1"/>
      <w:numFmt w:val="decimal"/>
      <w:lvlText w:val="%1."/>
      <w:lvlJc w:val="left"/>
      <w:pPr>
        <w:ind w:left="1405" w:hanging="271"/>
      </w:pPr>
      <w:rPr>
        <w:rFonts w:ascii="Arial" w:hAnsi="Arial" w:cs="Arial"/>
        <w:b/>
        <w:bCs w:val="0"/>
        <w:color w:val="auto"/>
        <w:spacing w:val="-8"/>
        <w:w w:val="109"/>
        <w:sz w:val="16"/>
        <w:szCs w:val="16"/>
      </w:rPr>
    </w:lvl>
    <w:lvl w:ilvl="1">
      <w:numFmt w:val="bullet"/>
      <w:lvlText w:val="•"/>
      <w:lvlJc w:val="left"/>
      <w:pPr>
        <w:ind w:left="626" w:hanging="271"/>
      </w:pPr>
    </w:lvl>
    <w:lvl w:ilvl="2">
      <w:numFmt w:val="bullet"/>
      <w:lvlText w:val="•"/>
      <w:lvlJc w:val="left"/>
      <w:pPr>
        <w:ind w:left="1095" w:hanging="271"/>
      </w:pPr>
    </w:lvl>
    <w:lvl w:ilvl="3">
      <w:numFmt w:val="bullet"/>
      <w:lvlText w:val="•"/>
      <w:lvlJc w:val="left"/>
      <w:pPr>
        <w:ind w:left="1563" w:hanging="271"/>
      </w:pPr>
    </w:lvl>
    <w:lvl w:ilvl="4">
      <w:numFmt w:val="bullet"/>
      <w:lvlText w:val="•"/>
      <w:lvlJc w:val="left"/>
      <w:pPr>
        <w:ind w:left="2032" w:hanging="271"/>
      </w:pPr>
    </w:lvl>
    <w:lvl w:ilvl="5">
      <w:numFmt w:val="bullet"/>
      <w:lvlText w:val="•"/>
      <w:lvlJc w:val="left"/>
      <w:pPr>
        <w:ind w:left="2500" w:hanging="271"/>
      </w:pPr>
    </w:lvl>
    <w:lvl w:ilvl="6">
      <w:numFmt w:val="bullet"/>
      <w:lvlText w:val="•"/>
      <w:lvlJc w:val="left"/>
      <w:pPr>
        <w:ind w:left="2968" w:hanging="271"/>
      </w:pPr>
    </w:lvl>
    <w:lvl w:ilvl="7">
      <w:numFmt w:val="bullet"/>
      <w:lvlText w:val="•"/>
      <w:lvlJc w:val="left"/>
      <w:pPr>
        <w:ind w:left="3437" w:hanging="271"/>
      </w:pPr>
    </w:lvl>
    <w:lvl w:ilvl="8">
      <w:numFmt w:val="bullet"/>
      <w:lvlText w:val="•"/>
      <w:lvlJc w:val="left"/>
      <w:pPr>
        <w:ind w:left="3905" w:hanging="271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0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5D"/>
    <w:rsid w:val="00044382"/>
    <w:rsid w:val="0007567F"/>
    <w:rsid w:val="00102CCD"/>
    <w:rsid w:val="00114863"/>
    <w:rsid w:val="001D1720"/>
    <w:rsid w:val="00207D8E"/>
    <w:rsid w:val="002440DB"/>
    <w:rsid w:val="00435BA8"/>
    <w:rsid w:val="004A060E"/>
    <w:rsid w:val="004D341D"/>
    <w:rsid w:val="00562C30"/>
    <w:rsid w:val="00584A96"/>
    <w:rsid w:val="005E32F2"/>
    <w:rsid w:val="00610AC6"/>
    <w:rsid w:val="00675B9E"/>
    <w:rsid w:val="00804D6A"/>
    <w:rsid w:val="008352DF"/>
    <w:rsid w:val="009A3B52"/>
    <w:rsid w:val="00A01249"/>
    <w:rsid w:val="00A11526"/>
    <w:rsid w:val="00A44D70"/>
    <w:rsid w:val="00A50884"/>
    <w:rsid w:val="00A5392B"/>
    <w:rsid w:val="00AB2E02"/>
    <w:rsid w:val="00B119BE"/>
    <w:rsid w:val="00BE54F3"/>
    <w:rsid w:val="00C5275D"/>
    <w:rsid w:val="00C6457B"/>
    <w:rsid w:val="00CA158A"/>
    <w:rsid w:val="00D745E7"/>
    <w:rsid w:val="00D85BEE"/>
    <w:rsid w:val="00DA794A"/>
    <w:rsid w:val="00DE5B9F"/>
    <w:rsid w:val="00F97AB1"/>
    <w:rsid w:val="00FC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B692086-706B-4AA4-A18B-D107637B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1249"/>
    <w:pPr>
      <w:suppressAutoHyphens/>
    </w:pPr>
    <w:rPr>
      <w:sz w:val="28"/>
      <w:lang w:eastAsia="zh-CN"/>
    </w:rPr>
  </w:style>
  <w:style w:type="paragraph" w:styleId="Nadpis1">
    <w:name w:val="heading 1"/>
    <w:basedOn w:val="Normln"/>
    <w:next w:val="Normln"/>
    <w:qFormat/>
    <w:rsid w:val="00A01249"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A01249"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A01249"/>
    <w:pPr>
      <w:keepNext/>
      <w:outlineLvl w:val="2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A01249"/>
    <w:rPr>
      <w:rFonts w:ascii="Symbol" w:hAnsi="Symbol" w:cs="Symbol"/>
    </w:rPr>
  </w:style>
  <w:style w:type="character" w:customStyle="1" w:styleId="WW8Num1z1">
    <w:name w:val="WW8Num1z1"/>
    <w:rsid w:val="00A01249"/>
    <w:rPr>
      <w:rFonts w:ascii="Courier New" w:hAnsi="Courier New" w:cs="Courier New"/>
    </w:rPr>
  </w:style>
  <w:style w:type="character" w:customStyle="1" w:styleId="WW8Num1z2">
    <w:name w:val="WW8Num1z2"/>
    <w:rsid w:val="00A01249"/>
    <w:rPr>
      <w:rFonts w:ascii="Wingdings" w:hAnsi="Wingdings" w:cs="Wingdings"/>
    </w:rPr>
  </w:style>
  <w:style w:type="character" w:customStyle="1" w:styleId="WW8Num3z0">
    <w:name w:val="WW8Num3z0"/>
    <w:rsid w:val="00A01249"/>
    <w:rPr>
      <w:rFonts w:ascii="Symbol" w:hAnsi="Symbol" w:cs="Symbol"/>
    </w:rPr>
  </w:style>
  <w:style w:type="character" w:customStyle="1" w:styleId="WW8Num3z1">
    <w:name w:val="WW8Num3z1"/>
    <w:rsid w:val="00A01249"/>
    <w:rPr>
      <w:rFonts w:ascii="Courier New" w:hAnsi="Courier New" w:cs="Courier New"/>
    </w:rPr>
  </w:style>
  <w:style w:type="character" w:customStyle="1" w:styleId="WW8Num3z2">
    <w:name w:val="WW8Num3z2"/>
    <w:rsid w:val="00A01249"/>
    <w:rPr>
      <w:rFonts w:ascii="Wingdings" w:hAnsi="Wingdings" w:cs="Wingdings"/>
    </w:rPr>
  </w:style>
  <w:style w:type="character" w:customStyle="1" w:styleId="WW8Num7z0">
    <w:name w:val="WW8Num7z0"/>
    <w:rsid w:val="00A01249"/>
    <w:rPr>
      <w:rFonts w:ascii="Symbol" w:hAnsi="Symbol" w:cs="Symbol"/>
    </w:rPr>
  </w:style>
  <w:style w:type="character" w:customStyle="1" w:styleId="WW8Num8z0">
    <w:name w:val="WW8Num8z0"/>
    <w:rsid w:val="00A01249"/>
    <w:rPr>
      <w:rFonts w:ascii="Symbol" w:hAnsi="Symbol" w:cs="Symbol"/>
    </w:rPr>
  </w:style>
  <w:style w:type="character" w:customStyle="1" w:styleId="WW8Num9z0">
    <w:name w:val="WW8Num9z0"/>
    <w:rsid w:val="00A01249"/>
    <w:rPr>
      <w:rFonts w:ascii="Symbol" w:hAnsi="Symbol" w:cs="Symbol"/>
    </w:rPr>
  </w:style>
  <w:style w:type="character" w:customStyle="1" w:styleId="WW8Num11z0">
    <w:name w:val="WW8Num11z0"/>
    <w:rsid w:val="00A01249"/>
    <w:rPr>
      <w:rFonts w:ascii="Symbol" w:hAnsi="Symbol" w:cs="Symbol"/>
    </w:rPr>
  </w:style>
  <w:style w:type="character" w:customStyle="1" w:styleId="WW8Num11z1">
    <w:name w:val="WW8Num11z1"/>
    <w:rsid w:val="00A01249"/>
    <w:rPr>
      <w:rFonts w:ascii="Courier New" w:hAnsi="Courier New" w:cs="Courier New"/>
    </w:rPr>
  </w:style>
  <w:style w:type="character" w:customStyle="1" w:styleId="WW8Num11z2">
    <w:name w:val="WW8Num11z2"/>
    <w:rsid w:val="00A01249"/>
    <w:rPr>
      <w:rFonts w:ascii="Wingdings" w:hAnsi="Wingdings" w:cs="Wingdings"/>
    </w:rPr>
  </w:style>
  <w:style w:type="character" w:customStyle="1" w:styleId="WW8Num12z0">
    <w:name w:val="WW8Num12z0"/>
    <w:rsid w:val="00A01249"/>
    <w:rPr>
      <w:rFonts w:ascii="Symbol" w:hAnsi="Symbol" w:cs="Symbol"/>
    </w:rPr>
  </w:style>
  <w:style w:type="character" w:customStyle="1" w:styleId="WW8Num12z1">
    <w:name w:val="WW8Num12z1"/>
    <w:rsid w:val="00A01249"/>
    <w:rPr>
      <w:rFonts w:ascii="Courier New" w:hAnsi="Courier New" w:cs="Courier New"/>
    </w:rPr>
  </w:style>
  <w:style w:type="character" w:customStyle="1" w:styleId="WW8Num12z2">
    <w:name w:val="WW8Num12z2"/>
    <w:rsid w:val="00A01249"/>
    <w:rPr>
      <w:rFonts w:ascii="Wingdings" w:hAnsi="Wingdings" w:cs="Wingdings"/>
    </w:rPr>
  </w:style>
  <w:style w:type="character" w:customStyle="1" w:styleId="Standardnpsmoodstavce1">
    <w:name w:val="Standardní písmo odstavce1"/>
    <w:rsid w:val="00A01249"/>
  </w:style>
  <w:style w:type="paragraph" w:customStyle="1" w:styleId="Nadpis">
    <w:name w:val="Nadpis"/>
    <w:basedOn w:val="Normln"/>
    <w:next w:val="Zkladntext"/>
    <w:rsid w:val="00A01249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Zkladntext">
    <w:name w:val="Body Text"/>
    <w:basedOn w:val="Normln"/>
    <w:rsid w:val="00A01249"/>
    <w:pPr>
      <w:jc w:val="both"/>
    </w:pPr>
    <w:rPr>
      <w:sz w:val="24"/>
    </w:rPr>
  </w:style>
  <w:style w:type="paragraph" w:styleId="Seznam">
    <w:name w:val="List"/>
    <w:basedOn w:val="Zkladntext"/>
    <w:rsid w:val="00A01249"/>
    <w:rPr>
      <w:rFonts w:cs="Mangal"/>
    </w:rPr>
  </w:style>
  <w:style w:type="paragraph" w:styleId="Titulek">
    <w:name w:val="caption"/>
    <w:basedOn w:val="Normln"/>
    <w:qFormat/>
    <w:rsid w:val="00A0124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A01249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rsid w:val="00A01249"/>
    <w:rPr>
      <w:bCs/>
      <w:sz w:val="24"/>
    </w:rPr>
  </w:style>
  <w:style w:type="paragraph" w:styleId="Zkladntextodsazen">
    <w:name w:val="Body Text Indent"/>
    <w:basedOn w:val="Normln"/>
    <w:rsid w:val="00A01249"/>
    <w:pPr>
      <w:ind w:left="120"/>
      <w:jc w:val="both"/>
    </w:pPr>
    <w:rPr>
      <w:sz w:val="24"/>
    </w:rPr>
  </w:style>
  <w:style w:type="character" w:customStyle="1" w:styleId="data">
    <w:name w:val="data"/>
    <w:basedOn w:val="Standardnpsmoodstavce"/>
    <w:rsid w:val="00C52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Maláč</dc:creator>
  <cp:lastModifiedBy>Hromek Martin, Ing.</cp:lastModifiedBy>
  <cp:revision>2</cp:revision>
  <cp:lastPrinted>2005-05-05T08:33:00Z</cp:lastPrinted>
  <dcterms:created xsi:type="dcterms:W3CDTF">2022-11-04T09:49:00Z</dcterms:created>
  <dcterms:modified xsi:type="dcterms:W3CDTF">2022-11-04T09:49:00Z</dcterms:modified>
</cp:coreProperties>
</file>