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696" w:rsidRPr="009F2CAE" w:rsidRDefault="009B3696" w:rsidP="0084300C">
      <w:pPr>
        <w:pStyle w:val="Nadpis1"/>
        <w:numPr>
          <w:ilvl w:val="0"/>
          <w:numId w:val="0"/>
        </w:numPr>
        <w:jc w:val="center"/>
        <w:rPr>
          <w:rFonts w:cs="Arial"/>
          <w:sz w:val="32"/>
          <w:szCs w:val="32"/>
        </w:rPr>
      </w:pPr>
      <w:proofErr w:type="gramStart"/>
      <w:r w:rsidRPr="009F2CAE">
        <w:rPr>
          <w:rFonts w:cs="Arial"/>
          <w:sz w:val="32"/>
          <w:szCs w:val="32"/>
        </w:rPr>
        <w:t>K u p n í   s m l o u v a</w:t>
      </w:r>
      <w:proofErr w:type="gramEnd"/>
    </w:p>
    <w:p w:rsidR="009B3696" w:rsidRPr="009F2CAE" w:rsidRDefault="009B3696" w:rsidP="0084300C">
      <w:pPr>
        <w:jc w:val="center"/>
        <w:rPr>
          <w:rFonts w:ascii="Arial" w:hAnsi="Arial" w:cs="Arial"/>
          <w:b/>
        </w:rPr>
      </w:pPr>
    </w:p>
    <w:p w:rsidR="009B3696" w:rsidRPr="009F2CAE" w:rsidRDefault="00F54572" w:rsidP="0084300C">
      <w:pPr>
        <w:jc w:val="center"/>
        <w:rPr>
          <w:rFonts w:ascii="Arial" w:hAnsi="Arial" w:cs="Arial"/>
          <w:sz w:val="22"/>
        </w:rPr>
      </w:pPr>
      <w:r w:rsidRPr="009F2CAE">
        <w:rPr>
          <w:rFonts w:ascii="Arial" w:hAnsi="Arial" w:cs="Arial"/>
          <w:sz w:val="22"/>
        </w:rPr>
        <w:t>uzavřená podle § 2079 a násl. občanského zákoníku č. 89/2012 Sb. v platném znění</w:t>
      </w:r>
    </w:p>
    <w:p w:rsidR="00E001DF" w:rsidRPr="009F2CAE" w:rsidRDefault="00E001DF" w:rsidP="0084300C">
      <w:pPr>
        <w:jc w:val="center"/>
        <w:rPr>
          <w:rFonts w:ascii="Arial" w:hAnsi="Arial" w:cs="Arial"/>
          <w:sz w:val="22"/>
        </w:rPr>
      </w:pPr>
    </w:p>
    <w:p w:rsidR="00F12975" w:rsidRPr="009F2CAE" w:rsidRDefault="00F12975" w:rsidP="0084300C">
      <w:pPr>
        <w:jc w:val="center"/>
        <w:rPr>
          <w:rFonts w:ascii="Arial" w:hAnsi="Arial" w:cs="Arial"/>
          <w:b/>
          <w:sz w:val="24"/>
          <w:szCs w:val="24"/>
        </w:rPr>
      </w:pPr>
      <w:r w:rsidRPr="009F2CAE">
        <w:rPr>
          <w:rFonts w:ascii="Arial" w:hAnsi="Arial" w:cs="Arial"/>
          <w:b/>
          <w:sz w:val="24"/>
          <w:szCs w:val="24"/>
        </w:rPr>
        <w:t>číslo smlouvy kupujícího:</w:t>
      </w:r>
      <w:r w:rsidRPr="009F2CAE">
        <w:rPr>
          <w:rFonts w:ascii="Arial" w:hAnsi="Arial" w:cs="Arial"/>
          <w:b/>
          <w:sz w:val="24"/>
          <w:szCs w:val="24"/>
        </w:rPr>
        <w:tab/>
      </w:r>
      <w:r w:rsidRPr="009F2CAE">
        <w:rPr>
          <w:rFonts w:ascii="Arial" w:hAnsi="Arial" w:cs="Arial"/>
          <w:b/>
          <w:sz w:val="24"/>
          <w:szCs w:val="24"/>
        </w:rPr>
        <w:tab/>
      </w:r>
      <w:r w:rsidRPr="009F2CAE">
        <w:rPr>
          <w:rFonts w:ascii="Arial" w:hAnsi="Arial" w:cs="Arial"/>
          <w:b/>
          <w:sz w:val="24"/>
          <w:szCs w:val="24"/>
        </w:rPr>
        <w:tab/>
      </w:r>
      <w:r w:rsidRPr="009F2CAE">
        <w:rPr>
          <w:rFonts w:ascii="Arial" w:hAnsi="Arial" w:cs="Arial"/>
          <w:b/>
          <w:sz w:val="24"/>
          <w:szCs w:val="24"/>
        </w:rPr>
        <w:tab/>
      </w:r>
      <w:r w:rsidR="00B42ACD">
        <w:rPr>
          <w:rFonts w:ascii="Arial" w:hAnsi="Arial" w:cs="Arial"/>
          <w:b/>
          <w:sz w:val="24"/>
          <w:szCs w:val="24"/>
        </w:rPr>
        <w:t>465</w:t>
      </w:r>
      <w:r w:rsidRPr="009F2CAE">
        <w:rPr>
          <w:rFonts w:ascii="Arial" w:hAnsi="Arial" w:cs="Arial"/>
          <w:b/>
          <w:sz w:val="24"/>
          <w:szCs w:val="24"/>
        </w:rPr>
        <w:t>/201</w:t>
      </w:r>
      <w:r w:rsidR="009B1397">
        <w:rPr>
          <w:rFonts w:ascii="Arial" w:hAnsi="Arial" w:cs="Arial"/>
          <w:b/>
          <w:sz w:val="24"/>
          <w:szCs w:val="24"/>
        </w:rPr>
        <w:t>7</w:t>
      </w:r>
    </w:p>
    <w:p w:rsidR="00F12975" w:rsidRPr="009F2CAE" w:rsidRDefault="00F12975" w:rsidP="00F12975">
      <w:pPr>
        <w:pBdr>
          <w:bottom w:val="single" w:sz="2" w:space="1" w:color="auto"/>
        </w:pBdr>
        <w:spacing w:line="120" w:lineRule="auto"/>
        <w:rPr>
          <w:rFonts w:ascii="Arial" w:hAnsi="Arial" w:cs="Arial"/>
        </w:rPr>
      </w:pPr>
    </w:p>
    <w:p w:rsidR="00F12975" w:rsidRPr="009F2CAE" w:rsidRDefault="00F12975" w:rsidP="00F12975">
      <w:pPr>
        <w:rPr>
          <w:rFonts w:ascii="Arial" w:hAnsi="Arial" w:cs="Arial"/>
          <w:b/>
        </w:rPr>
      </w:pPr>
    </w:p>
    <w:p w:rsidR="00F12975" w:rsidRPr="009F2CAE" w:rsidRDefault="00F12975" w:rsidP="00F12975">
      <w:pPr>
        <w:jc w:val="center"/>
        <w:rPr>
          <w:rFonts w:ascii="Arial" w:hAnsi="Arial" w:cs="Arial"/>
          <w:b/>
          <w:sz w:val="22"/>
          <w:u w:val="single"/>
        </w:rPr>
      </w:pPr>
    </w:p>
    <w:p w:rsidR="00F12975" w:rsidRDefault="00F12975" w:rsidP="00F12975">
      <w:pPr>
        <w:jc w:val="center"/>
        <w:rPr>
          <w:rFonts w:ascii="Arial" w:hAnsi="Arial" w:cs="Arial"/>
          <w:b/>
          <w:sz w:val="22"/>
          <w:u w:val="single"/>
        </w:rPr>
      </w:pPr>
      <w:r w:rsidRPr="009F2CAE">
        <w:rPr>
          <w:rFonts w:ascii="Arial" w:hAnsi="Arial" w:cs="Arial"/>
          <w:b/>
          <w:sz w:val="22"/>
          <w:u w:val="single"/>
        </w:rPr>
        <w:t xml:space="preserve">1. </w:t>
      </w:r>
      <w:r w:rsidR="0084300C" w:rsidRPr="009F2CAE">
        <w:rPr>
          <w:rFonts w:ascii="Arial" w:hAnsi="Arial" w:cs="Arial"/>
          <w:b/>
          <w:sz w:val="22"/>
          <w:u w:val="single"/>
        </w:rPr>
        <w:t>S</w:t>
      </w:r>
      <w:r w:rsidR="00195812">
        <w:rPr>
          <w:rFonts w:ascii="Arial" w:hAnsi="Arial" w:cs="Arial"/>
          <w:b/>
          <w:sz w:val="22"/>
          <w:u w:val="single"/>
        </w:rPr>
        <w:t>mluvní strany</w:t>
      </w:r>
    </w:p>
    <w:p w:rsidR="00195812" w:rsidRPr="00BB50A0" w:rsidRDefault="00195812" w:rsidP="00F12975">
      <w:pPr>
        <w:jc w:val="center"/>
        <w:rPr>
          <w:rFonts w:ascii="Arial" w:hAnsi="Arial" w:cs="Arial"/>
          <w:b/>
          <w:sz w:val="22"/>
        </w:rPr>
      </w:pPr>
    </w:p>
    <w:p w:rsidR="00F12975" w:rsidRPr="00BB50A0" w:rsidRDefault="00F12975" w:rsidP="00F12975">
      <w:pPr>
        <w:numPr>
          <w:ilvl w:val="1"/>
          <w:numId w:val="9"/>
        </w:numPr>
        <w:rPr>
          <w:rFonts w:ascii="Arial" w:hAnsi="Arial" w:cs="Arial"/>
          <w:b/>
          <w:sz w:val="22"/>
        </w:rPr>
      </w:pPr>
      <w:r w:rsidRPr="00BB50A0">
        <w:rPr>
          <w:rFonts w:ascii="Arial" w:hAnsi="Arial" w:cs="Arial"/>
          <w:b/>
          <w:sz w:val="22"/>
        </w:rPr>
        <w:t>Prodávající</w:t>
      </w:r>
    </w:p>
    <w:p w:rsidR="00F12975" w:rsidRPr="003F33EC" w:rsidRDefault="00F12975" w:rsidP="00F12975">
      <w:pPr>
        <w:rPr>
          <w:rFonts w:ascii="Arial" w:hAnsi="Arial" w:cs="Arial"/>
          <w:b/>
          <w:sz w:val="22"/>
        </w:rPr>
      </w:pPr>
    </w:p>
    <w:tbl>
      <w:tblPr>
        <w:tblW w:w="81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288"/>
        <w:gridCol w:w="5832"/>
      </w:tblGrid>
      <w:tr w:rsidR="003F33EC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2"/>
              </w:rPr>
            </w:pPr>
            <w:r w:rsidRPr="003F33EC">
              <w:rPr>
                <w:rFonts w:ascii="Arial" w:hAnsi="Arial" w:cs="Arial"/>
                <w:b/>
                <w:sz w:val="22"/>
              </w:rPr>
              <w:t>Obchodní firma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6E0763" w:rsidP="00761B30">
            <w:pPr>
              <w:rPr>
                <w:rFonts w:ascii="Arial" w:hAnsi="Arial" w:cs="Arial"/>
                <w:b/>
                <w:sz w:val="22"/>
              </w:rPr>
            </w:pPr>
            <w:r w:rsidRPr="003F33EC">
              <w:rPr>
                <w:rFonts w:ascii="Arial" w:hAnsi="Arial" w:cs="Arial"/>
                <w:b/>
                <w:sz w:val="22"/>
              </w:rPr>
              <w:t>AUTO IN s. r. o.</w:t>
            </w:r>
          </w:p>
        </w:tc>
      </w:tr>
      <w:tr w:rsidR="003F33EC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Sídlo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pStyle w:val="Preformatted"/>
              <w:tabs>
                <w:tab w:val="clear" w:pos="0"/>
                <w:tab w:val="clear" w:pos="959"/>
                <w:tab w:val="clear" w:pos="1918"/>
                <w:tab w:val="clear" w:pos="2877"/>
                <w:tab w:val="clear" w:pos="3836"/>
                <w:tab w:val="clear" w:pos="4795"/>
                <w:tab w:val="clear" w:pos="5754"/>
                <w:tab w:val="clear" w:pos="6713"/>
                <w:tab w:val="clear" w:pos="7672"/>
                <w:tab w:val="clear" w:pos="8631"/>
                <w:tab w:val="clear" w:pos="9590"/>
              </w:tabs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6E0763" w:rsidP="00761B30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Poděbradská 292, 530 09 Pardubice, odštěpný závod AUTO IN s. r. o., Kutnohorská 217/3, 500 04 Hradec Králové 4</w:t>
            </w:r>
          </w:p>
        </w:tc>
      </w:tr>
      <w:tr w:rsidR="003F33EC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Statutární orgán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6E0763" w:rsidP="00761B30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Ing. Miloš Pavlíček – jednatel, Ing. Marek Šimík - jednatel</w:t>
            </w:r>
          </w:p>
        </w:tc>
      </w:tr>
      <w:tr w:rsidR="003F33EC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Technický zástupce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336ABB" w:rsidP="00336ABB">
            <w:pPr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xxxxxxxxxx</w:t>
            </w:r>
            <w:proofErr w:type="spellEnd"/>
          </w:p>
        </w:tc>
      </w:tr>
      <w:tr w:rsidR="003F33EC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IČ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0336F0" w:rsidP="00761B30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25298828</w:t>
            </w:r>
          </w:p>
        </w:tc>
      </w:tr>
      <w:tr w:rsidR="003F33EC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DIČ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0336F0" w:rsidP="00761B30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CZ25298828</w:t>
            </w:r>
          </w:p>
        </w:tc>
      </w:tr>
      <w:tr w:rsidR="003F33EC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Bankovní spojení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336ABB" w:rsidP="00761B30">
            <w:pPr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xxxxxxxxxx</w:t>
            </w:r>
            <w:proofErr w:type="spellEnd"/>
          </w:p>
        </w:tc>
      </w:tr>
      <w:tr w:rsidR="003F33EC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 xml:space="preserve">Číslo účtu     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336ABB" w:rsidP="00336ABB">
            <w:pPr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xxxxxxxxxx</w:t>
            </w:r>
            <w:proofErr w:type="spellEnd"/>
            <w:r w:rsidRPr="003F33EC">
              <w:rPr>
                <w:rFonts w:ascii="Arial" w:hAnsi="Arial" w:cs="Arial"/>
                <w:sz w:val="22"/>
              </w:rPr>
              <w:t xml:space="preserve"> </w:t>
            </w:r>
          </w:p>
        </w:tc>
      </w:tr>
      <w:tr w:rsidR="009F2CAE" w:rsidRPr="003F33EC" w:rsidTr="009F2CAE">
        <w:tc>
          <w:tcPr>
            <w:tcW w:w="2050" w:type="dxa"/>
          </w:tcPr>
          <w:p w:rsidR="009F2CAE" w:rsidRPr="003F33EC" w:rsidRDefault="009F2CAE" w:rsidP="00C600EF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Telefon</w:t>
            </w:r>
          </w:p>
        </w:tc>
        <w:tc>
          <w:tcPr>
            <w:tcW w:w="288" w:type="dxa"/>
          </w:tcPr>
          <w:p w:rsidR="009F2CAE" w:rsidRPr="003F33EC" w:rsidRDefault="009F2CAE" w:rsidP="00C600EF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F2CAE" w:rsidRPr="003F33EC" w:rsidRDefault="00336ABB" w:rsidP="00761B30">
            <w:pPr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xxxxxxxxxx</w:t>
            </w:r>
            <w:proofErr w:type="spellEnd"/>
          </w:p>
        </w:tc>
      </w:tr>
    </w:tbl>
    <w:p w:rsidR="00F12975" w:rsidRPr="003F33EC" w:rsidRDefault="00F12975" w:rsidP="00E001DF">
      <w:pPr>
        <w:rPr>
          <w:rFonts w:ascii="Arial" w:hAnsi="Arial" w:cs="Arial"/>
          <w:b/>
          <w:sz w:val="24"/>
          <w:szCs w:val="24"/>
        </w:rPr>
      </w:pPr>
    </w:p>
    <w:p w:rsidR="0084300C" w:rsidRPr="003F33EC" w:rsidRDefault="0084300C" w:rsidP="0084300C">
      <w:pPr>
        <w:jc w:val="both"/>
        <w:rPr>
          <w:rFonts w:ascii="Arial" w:hAnsi="Arial" w:cs="Arial"/>
          <w:sz w:val="22"/>
          <w:szCs w:val="22"/>
        </w:rPr>
      </w:pPr>
      <w:r w:rsidRPr="003F33EC">
        <w:rPr>
          <w:rFonts w:ascii="Arial" w:hAnsi="Arial" w:cs="Arial"/>
          <w:sz w:val="22"/>
          <w:szCs w:val="22"/>
        </w:rPr>
        <w:t>Prodávající je zapsán v Obchodním rejstříku</w:t>
      </w:r>
      <w:r w:rsidR="000336F0" w:rsidRPr="003F33EC">
        <w:rPr>
          <w:rFonts w:ascii="Arial" w:hAnsi="Arial" w:cs="Arial"/>
          <w:sz w:val="22"/>
          <w:szCs w:val="22"/>
        </w:rPr>
        <w:t xml:space="preserve"> vedeném Krajským soudem v Hradci Králové, v oddíl C</w:t>
      </w:r>
      <w:r w:rsidRPr="003F33EC">
        <w:rPr>
          <w:rFonts w:ascii="Arial" w:hAnsi="Arial" w:cs="Arial"/>
          <w:sz w:val="22"/>
          <w:szCs w:val="22"/>
        </w:rPr>
        <w:t>, vložce č.</w:t>
      </w:r>
      <w:r w:rsidR="000336F0" w:rsidRPr="003F33EC">
        <w:rPr>
          <w:rFonts w:ascii="Arial" w:hAnsi="Arial" w:cs="Arial"/>
          <w:sz w:val="22"/>
          <w:szCs w:val="22"/>
        </w:rPr>
        <w:t xml:space="preserve"> 13920</w:t>
      </w:r>
      <w:r w:rsidRPr="003F33EC">
        <w:rPr>
          <w:rFonts w:ascii="Arial" w:hAnsi="Arial" w:cs="Arial"/>
          <w:sz w:val="22"/>
          <w:szCs w:val="22"/>
        </w:rPr>
        <w:t xml:space="preserve"> </w:t>
      </w:r>
    </w:p>
    <w:p w:rsidR="0084300C" w:rsidRDefault="009B3696">
      <w:pPr>
        <w:rPr>
          <w:rFonts w:ascii="Arial" w:hAnsi="Arial" w:cs="Arial"/>
          <w:b/>
          <w:sz w:val="22"/>
        </w:rPr>
      </w:pPr>
      <w:r w:rsidRPr="008B366C">
        <w:rPr>
          <w:rFonts w:ascii="Arial" w:hAnsi="Arial" w:cs="Arial"/>
          <w:b/>
          <w:sz w:val="22"/>
        </w:rPr>
        <w:tab/>
      </w:r>
      <w:r w:rsidRPr="008B366C">
        <w:rPr>
          <w:rFonts w:ascii="Arial" w:hAnsi="Arial" w:cs="Arial"/>
          <w:b/>
          <w:sz w:val="22"/>
        </w:rPr>
        <w:tab/>
      </w:r>
      <w:r w:rsidRPr="008B366C">
        <w:rPr>
          <w:rFonts w:ascii="Arial" w:hAnsi="Arial" w:cs="Arial"/>
          <w:b/>
          <w:sz w:val="22"/>
        </w:rPr>
        <w:tab/>
      </w:r>
      <w:r w:rsidRPr="008B366C">
        <w:rPr>
          <w:rFonts w:ascii="Arial" w:hAnsi="Arial" w:cs="Arial"/>
          <w:b/>
          <w:sz w:val="22"/>
        </w:rPr>
        <w:tab/>
      </w:r>
      <w:r w:rsidRPr="008B366C">
        <w:rPr>
          <w:rFonts w:ascii="Arial" w:hAnsi="Arial" w:cs="Arial"/>
          <w:b/>
          <w:sz w:val="22"/>
        </w:rPr>
        <w:tab/>
      </w:r>
      <w:r w:rsidRPr="008B366C">
        <w:rPr>
          <w:rFonts w:ascii="Arial" w:hAnsi="Arial" w:cs="Arial"/>
          <w:b/>
          <w:sz w:val="22"/>
        </w:rPr>
        <w:tab/>
      </w:r>
    </w:p>
    <w:p w:rsidR="009B3696" w:rsidRPr="008B366C" w:rsidRDefault="009B3696" w:rsidP="0084300C">
      <w:pPr>
        <w:jc w:val="center"/>
        <w:rPr>
          <w:rFonts w:ascii="Arial" w:hAnsi="Arial" w:cs="Arial"/>
          <w:sz w:val="22"/>
        </w:rPr>
      </w:pPr>
      <w:r w:rsidRPr="008B366C">
        <w:rPr>
          <w:rFonts w:ascii="Arial" w:hAnsi="Arial" w:cs="Arial"/>
          <w:sz w:val="22"/>
        </w:rPr>
        <w:t>a</w:t>
      </w:r>
    </w:p>
    <w:p w:rsidR="009B3696" w:rsidRPr="008B366C" w:rsidRDefault="009B3696">
      <w:pPr>
        <w:rPr>
          <w:rFonts w:ascii="Arial" w:hAnsi="Arial" w:cs="Arial"/>
          <w:b/>
          <w:sz w:val="22"/>
        </w:rPr>
      </w:pPr>
    </w:p>
    <w:p w:rsidR="009B3696" w:rsidRPr="008B366C" w:rsidRDefault="009B3696" w:rsidP="0054490E">
      <w:pPr>
        <w:numPr>
          <w:ilvl w:val="1"/>
          <w:numId w:val="9"/>
        </w:numPr>
        <w:rPr>
          <w:rFonts w:ascii="Arial" w:hAnsi="Arial" w:cs="Arial"/>
          <w:b/>
          <w:sz w:val="22"/>
        </w:rPr>
      </w:pPr>
      <w:r w:rsidRPr="008B366C">
        <w:rPr>
          <w:rFonts w:ascii="Arial" w:hAnsi="Arial" w:cs="Arial"/>
          <w:b/>
          <w:sz w:val="22"/>
        </w:rPr>
        <w:t>Kupující</w:t>
      </w:r>
    </w:p>
    <w:p w:rsidR="009B3696" w:rsidRPr="008B366C" w:rsidRDefault="009B3696">
      <w:pPr>
        <w:rPr>
          <w:rFonts w:ascii="Arial" w:hAnsi="Arial" w:cs="Arial"/>
          <w:b/>
          <w:sz w:val="22"/>
        </w:rPr>
      </w:pPr>
      <w:r w:rsidRPr="008B366C">
        <w:rPr>
          <w:rFonts w:ascii="Arial" w:hAnsi="Arial" w:cs="Arial"/>
          <w:b/>
          <w:sz w:val="22"/>
        </w:rPr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288"/>
        <w:gridCol w:w="5832"/>
      </w:tblGrid>
      <w:tr w:rsidR="009B3696" w:rsidRPr="008B366C">
        <w:tc>
          <w:tcPr>
            <w:tcW w:w="2050" w:type="dxa"/>
          </w:tcPr>
          <w:p w:rsidR="009B3696" w:rsidRPr="008B366C" w:rsidRDefault="009B3696">
            <w:pPr>
              <w:rPr>
                <w:rFonts w:ascii="Arial" w:hAnsi="Arial" w:cs="Arial"/>
                <w:b/>
                <w:sz w:val="22"/>
              </w:rPr>
            </w:pPr>
            <w:r w:rsidRPr="008B366C">
              <w:rPr>
                <w:rFonts w:ascii="Arial" w:hAnsi="Arial" w:cs="Arial"/>
                <w:b/>
                <w:sz w:val="22"/>
              </w:rPr>
              <w:t>Obchodní firma</w:t>
            </w:r>
          </w:p>
        </w:tc>
        <w:tc>
          <w:tcPr>
            <w:tcW w:w="288" w:type="dxa"/>
          </w:tcPr>
          <w:p w:rsidR="009B3696" w:rsidRPr="008B366C" w:rsidRDefault="009B3696">
            <w:pPr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2"/>
              </w:rPr>
            </w:pPr>
            <w:r w:rsidRPr="008B366C">
              <w:rPr>
                <w:rFonts w:ascii="Arial" w:hAnsi="Arial" w:cs="Arial"/>
                <w:b/>
                <w:sz w:val="22"/>
              </w:rPr>
              <w:t xml:space="preserve">Povodí </w:t>
            </w:r>
            <w:r w:rsidR="00ED191B" w:rsidRPr="008B366C">
              <w:rPr>
                <w:rFonts w:ascii="Arial" w:hAnsi="Arial" w:cs="Arial"/>
                <w:b/>
                <w:sz w:val="22"/>
              </w:rPr>
              <w:t>Ohře</w:t>
            </w:r>
            <w:r w:rsidRPr="008B366C">
              <w:rPr>
                <w:rFonts w:ascii="Arial" w:hAnsi="Arial" w:cs="Arial"/>
                <w:b/>
                <w:sz w:val="22"/>
              </w:rPr>
              <w:t>, státní podnik</w:t>
            </w:r>
          </w:p>
        </w:tc>
      </w:tr>
      <w:tr w:rsidR="009B3696" w:rsidRPr="008B366C">
        <w:tc>
          <w:tcPr>
            <w:tcW w:w="2050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Sídlo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ED191B" w:rsidP="00C63C01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Bezručova 4219</w:t>
            </w:r>
            <w:r w:rsidR="009B3696" w:rsidRPr="008B366C">
              <w:rPr>
                <w:rFonts w:ascii="Arial" w:hAnsi="Arial" w:cs="Arial"/>
                <w:sz w:val="22"/>
              </w:rPr>
              <w:t xml:space="preserve">, </w:t>
            </w:r>
            <w:r w:rsidRPr="008B366C">
              <w:rPr>
                <w:rFonts w:ascii="Arial" w:hAnsi="Arial" w:cs="Arial"/>
                <w:sz w:val="22"/>
              </w:rPr>
              <w:t>Chomutov</w:t>
            </w:r>
            <w:r w:rsidR="009B3696" w:rsidRPr="008B366C">
              <w:rPr>
                <w:rFonts w:ascii="Arial" w:hAnsi="Arial" w:cs="Arial"/>
                <w:sz w:val="22"/>
              </w:rPr>
              <w:t xml:space="preserve">, PSČ </w:t>
            </w:r>
            <w:r w:rsidRPr="008B366C">
              <w:rPr>
                <w:rFonts w:ascii="Arial" w:hAnsi="Arial" w:cs="Arial"/>
                <w:sz w:val="22"/>
              </w:rPr>
              <w:t>430 03</w:t>
            </w:r>
          </w:p>
        </w:tc>
      </w:tr>
      <w:tr w:rsidR="009B3696" w:rsidRPr="008B366C">
        <w:tc>
          <w:tcPr>
            <w:tcW w:w="2050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Statutární orgán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 xml:space="preserve">Ing. </w:t>
            </w:r>
            <w:r w:rsidR="00E001DF" w:rsidRPr="008B366C">
              <w:rPr>
                <w:rFonts w:ascii="Arial" w:hAnsi="Arial" w:cs="Arial"/>
                <w:sz w:val="22"/>
              </w:rPr>
              <w:t>Jiří Nedoma</w:t>
            </w:r>
            <w:r w:rsidRPr="008B366C">
              <w:rPr>
                <w:rFonts w:ascii="Arial" w:hAnsi="Arial" w:cs="Arial"/>
                <w:sz w:val="22"/>
              </w:rPr>
              <w:t>, generální ředitel</w:t>
            </w:r>
          </w:p>
        </w:tc>
      </w:tr>
      <w:tr w:rsidR="009B3696" w:rsidRPr="008B366C">
        <w:tc>
          <w:tcPr>
            <w:tcW w:w="2050" w:type="dxa"/>
          </w:tcPr>
          <w:p w:rsidR="009B3696" w:rsidRPr="008B366C" w:rsidRDefault="00E9522A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Zástupce ve věcech smluvních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9B3696" w:rsidP="00D958F7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 xml:space="preserve">Ing. </w:t>
            </w:r>
            <w:r w:rsidR="00D958F7">
              <w:rPr>
                <w:rFonts w:ascii="Arial" w:hAnsi="Arial" w:cs="Arial"/>
                <w:sz w:val="22"/>
              </w:rPr>
              <w:t>Radek Jelínek</w:t>
            </w:r>
            <w:r w:rsidRPr="008B366C">
              <w:rPr>
                <w:rFonts w:ascii="Arial" w:hAnsi="Arial" w:cs="Arial"/>
                <w:sz w:val="22"/>
              </w:rPr>
              <w:t xml:space="preserve">, </w:t>
            </w:r>
            <w:r w:rsidR="00ED191B" w:rsidRPr="008B366C">
              <w:rPr>
                <w:rFonts w:ascii="Arial" w:hAnsi="Arial" w:cs="Arial"/>
                <w:sz w:val="22"/>
              </w:rPr>
              <w:t>ekonomický</w:t>
            </w:r>
            <w:r w:rsidR="00432439" w:rsidRPr="008B366C">
              <w:rPr>
                <w:rFonts w:ascii="Arial" w:hAnsi="Arial" w:cs="Arial"/>
                <w:sz w:val="22"/>
              </w:rPr>
              <w:t xml:space="preserve"> </w:t>
            </w:r>
            <w:r w:rsidRPr="008B366C">
              <w:rPr>
                <w:rFonts w:ascii="Arial" w:hAnsi="Arial" w:cs="Arial"/>
                <w:sz w:val="22"/>
              </w:rPr>
              <w:t>ředitel</w:t>
            </w:r>
          </w:p>
        </w:tc>
      </w:tr>
      <w:tr w:rsidR="009B3696" w:rsidRPr="008B366C">
        <w:tc>
          <w:tcPr>
            <w:tcW w:w="2050" w:type="dxa"/>
          </w:tcPr>
          <w:p w:rsidR="009B3696" w:rsidRPr="008B366C" w:rsidRDefault="009B3696">
            <w:pPr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Technický zástupce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336ABB" w:rsidP="001A286E">
            <w:pPr>
              <w:pStyle w:val="Textkomente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xxxxxxxxxx</w:t>
            </w:r>
            <w:proofErr w:type="spellEnd"/>
            <w:r w:rsidR="0063557D" w:rsidRPr="008B366C">
              <w:rPr>
                <w:rFonts w:ascii="Arial" w:hAnsi="Arial" w:cs="Arial"/>
                <w:sz w:val="22"/>
              </w:rPr>
              <w:t>, ved</w:t>
            </w:r>
            <w:r w:rsidR="001A286E" w:rsidRPr="008B366C">
              <w:rPr>
                <w:rFonts w:ascii="Arial" w:hAnsi="Arial" w:cs="Arial"/>
                <w:sz w:val="22"/>
              </w:rPr>
              <w:t>oucí odboru o</w:t>
            </w:r>
            <w:r w:rsidR="00D05309" w:rsidRPr="008B366C">
              <w:rPr>
                <w:rFonts w:ascii="Arial" w:hAnsi="Arial" w:cs="Arial"/>
                <w:sz w:val="22"/>
              </w:rPr>
              <w:t>bchodní příprav</w:t>
            </w:r>
            <w:r w:rsidR="003A44A3" w:rsidRPr="008B366C">
              <w:rPr>
                <w:rFonts w:ascii="Arial" w:hAnsi="Arial" w:cs="Arial"/>
                <w:sz w:val="22"/>
              </w:rPr>
              <w:t>y</w:t>
            </w:r>
            <w:r w:rsidR="00D05309" w:rsidRPr="008B366C">
              <w:rPr>
                <w:rFonts w:ascii="Arial" w:hAnsi="Arial" w:cs="Arial"/>
                <w:sz w:val="22"/>
              </w:rPr>
              <w:t xml:space="preserve"> investic</w:t>
            </w:r>
          </w:p>
        </w:tc>
      </w:tr>
      <w:tr w:rsidR="009B3696" w:rsidRPr="008B366C">
        <w:tc>
          <w:tcPr>
            <w:tcW w:w="2050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IČ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708899</w:t>
            </w:r>
            <w:r w:rsidR="00ED191B" w:rsidRPr="008B366C">
              <w:rPr>
                <w:rFonts w:ascii="Arial" w:hAnsi="Arial" w:cs="Arial"/>
                <w:sz w:val="22"/>
              </w:rPr>
              <w:t>88</w:t>
            </w:r>
          </w:p>
        </w:tc>
      </w:tr>
      <w:tr w:rsidR="009B3696" w:rsidRPr="008B366C">
        <w:tc>
          <w:tcPr>
            <w:tcW w:w="2050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DIČ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CZ708899</w:t>
            </w:r>
            <w:r w:rsidR="00ED191B" w:rsidRPr="008B366C">
              <w:rPr>
                <w:rFonts w:ascii="Arial" w:hAnsi="Arial" w:cs="Arial"/>
                <w:sz w:val="22"/>
              </w:rPr>
              <w:t>88</w:t>
            </w:r>
          </w:p>
        </w:tc>
      </w:tr>
      <w:tr w:rsidR="009B3696" w:rsidRPr="008B366C">
        <w:tc>
          <w:tcPr>
            <w:tcW w:w="2050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Bankovní spojení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336ABB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xxxxxxxxxx</w:t>
            </w:r>
            <w:proofErr w:type="spellEnd"/>
          </w:p>
        </w:tc>
      </w:tr>
      <w:tr w:rsidR="009B3696" w:rsidRPr="008B366C">
        <w:tc>
          <w:tcPr>
            <w:tcW w:w="2050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 xml:space="preserve">Číslo účtu     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336ABB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xxxxxxxxxx</w:t>
            </w:r>
            <w:proofErr w:type="spellEnd"/>
          </w:p>
        </w:tc>
      </w:tr>
      <w:tr w:rsidR="009B3696" w:rsidRPr="008B366C">
        <w:tc>
          <w:tcPr>
            <w:tcW w:w="2050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Telefon</w:t>
            </w:r>
          </w:p>
        </w:tc>
        <w:tc>
          <w:tcPr>
            <w:tcW w:w="288" w:type="dxa"/>
          </w:tcPr>
          <w:p w:rsidR="009B3696" w:rsidRPr="008B366C" w:rsidRDefault="009B3696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8B366C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832" w:type="dxa"/>
          </w:tcPr>
          <w:p w:rsidR="009B3696" w:rsidRPr="008B366C" w:rsidRDefault="00336ABB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xxxxxxxxxx</w:t>
            </w:r>
            <w:proofErr w:type="spellEnd"/>
          </w:p>
        </w:tc>
      </w:tr>
    </w:tbl>
    <w:p w:rsidR="009B3696" w:rsidRPr="00591E27" w:rsidRDefault="009B3696">
      <w:pPr>
        <w:jc w:val="center"/>
        <w:rPr>
          <w:rFonts w:ascii="Arial" w:hAnsi="Arial" w:cs="Arial"/>
          <w:b/>
          <w:sz w:val="22"/>
        </w:rPr>
      </w:pPr>
    </w:p>
    <w:p w:rsidR="0084300C" w:rsidRPr="00D74A50" w:rsidRDefault="0084300C" w:rsidP="0084300C">
      <w:pPr>
        <w:tabs>
          <w:tab w:val="left" w:pos="3960"/>
        </w:tabs>
        <w:jc w:val="both"/>
        <w:rPr>
          <w:rFonts w:ascii="Arial" w:hAnsi="Arial" w:cs="Arial"/>
          <w:sz w:val="22"/>
          <w:szCs w:val="22"/>
        </w:rPr>
      </w:pPr>
      <w:r w:rsidRPr="009F2CAE">
        <w:rPr>
          <w:rFonts w:ascii="Arial" w:hAnsi="Arial" w:cs="Arial"/>
          <w:sz w:val="22"/>
          <w:szCs w:val="22"/>
        </w:rPr>
        <w:t>Povodí Ohře, státní podnik je zapsán v obchodním rejstříku Krajského soudu v Ústí nad Labem v oddílu A, vložce č. 13052</w:t>
      </w:r>
      <w:r w:rsidRPr="00D74A50">
        <w:rPr>
          <w:rFonts w:ascii="Arial" w:hAnsi="Arial" w:cs="Arial"/>
          <w:sz w:val="22"/>
          <w:szCs w:val="22"/>
        </w:rPr>
        <w:t xml:space="preserve"> </w:t>
      </w:r>
    </w:p>
    <w:p w:rsidR="009B3696" w:rsidRPr="00591E27" w:rsidRDefault="009B3696">
      <w:pPr>
        <w:jc w:val="center"/>
        <w:rPr>
          <w:rFonts w:ascii="Arial" w:hAnsi="Arial" w:cs="Arial"/>
          <w:b/>
          <w:sz w:val="22"/>
        </w:rPr>
      </w:pPr>
    </w:p>
    <w:p w:rsidR="0084300C" w:rsidRDefault="009B3696">
      <w:pPr>
        <w:ind w:left="2124" w:firstLine="708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     </w:t>
      </w:r>
    </w:p>
    <w:p w:rsidR="009B3696" w:rsidRPr="00591E27" w:rsidRDefault="009B3696">
      <w:pPr>
        <w:ind w:left="2124" w:firstLine="708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  uzavírají tuto kupní smlouvu:</w:t>
      </w:r>
    </w:p>
    <w:p w:rsidR="009B3696" w:rsidRDefault="009B3696">
      <w:pPr>
        <w:rPr>
          <w:rFonts w:ascii="Arial" w:hAnsi="Arial" w:cs="Arial"/>
          <w:b/>
          <w:sz w:val="22"/>
          <w:u w:val="single"/>
        </w:rPr>
      </w:pPr>
    </w:p>
    <w:p w:rsidR="00F039E5" w:rsidRDefault="00F039E5">
      <w:pPr>
        <w:rPr>
          <w:rFonts w:ascii="Arial" w:hAnsi="Arial" w:cs="Arial"/>
          <w:b/>
          <w:sz w:val="22"/>
          <w:u w:val="single"/>
        </w:rPr>
      </w:pPr>
    </w:p>
    <w:p w:rsidR="00F039E5" w:rsidRDefault="00F039E5">
      <w:pPr>
        <w:rPr>
          <w:rFonts w:ascii="Arial" w:hAnsi="Arial" w:cs="Arial"/>
          <w:b/>
          <w:sz w:val="22"/>
          <w:u w:val="single"/>
        </w:rPr>
      </w:pPr>
    </w:p>
    <w:p w:rsidR="003F33EC" w:rsidRDefault="003F33EC">
      <w:pPr>
        <w:rPr>
          <w:rFonts w:ascii="Arial" w:hAnsi="Arial" w:cs="Arial"/>
          <w:b/>
          <w:sz w:val="22"/>
          <w:u w:val="single"/>
        </w:rPr>
      </w:pPr>
    </w:p>
    <w:p w:rsidR="003F33EC" w:rsidRDefault="003F33EC">
      <w:pPr>
        <w:rPr>
          <w:rFonts w:ascii="Arial" w:hAnsi="Arial" w:cs="Arial"/>
          <w:b/>
          <w:sz w:val="22"/>
          <w:u w:val="single"/>
        </w:rPr>
      </w:pPr>
    </w:p>
    <w:p w:rsidR="003F33EC" w:rsidRDefault="003F33EC">
      <w:pPr>
        <w:rPr>
          <w:rFonts w:ascii="Arial" w:hAnsi="Arial" w:cs="Arial"/>
          <w:b/>
          <w:sz w:val="22"/>
          <w:u w:val="single"/>
        </w:rPr>
      </w:pPr>
    </w:p>
    <w:p w:rsidR="003F33EC" w:rsidRDefault="003F33EC">
      <w:pPr>
        <w:rPr>
          <w:rFonts w:ascii="Arial" w:hAnsi="Arial" w:cs="Arial"/>
          <w:b/>
          <w:sz w:val="22"/>
          <w:u w:val="single"/>
        </w:rPr>
      </w:pPr>
    </w:p>
    <w:p w:rsidR="003F33EC" w:rsidRDefault="003F33EC">
      <w:pPr>
        <w:rPr>
          <w:rFonts w:ascii="Arial" w:hAnsi="Arial" w:cs="Arial"/>
          <w:b/>
          <w:sz w:val="22"/>
          <w:u w:val="single"/>
        </w:rPr>
      </w:pPr>
    </w:p>
    <w:p w:rsidR="003F33EC" w:rsidRDefault="003F33EC">
      <w:pPr>
        <w:rPr>
          <w:rFonts w:ascii="Arial" w:hAnsi="Arial" w:cs="Arial"/>
          <w:b/>
          <w:sz w:val="22"/>
          <w:u w:val="single"/>
        </w:rPr>
      </w:pPr>
    </w:p>
    <w:p w:rsidR="003F33EC" w:rsidRDefault="003F33EC">
      <w:pPr>
        <w:rPr>
          <w:rFonts w:ascii="Arial" w:hAnsi="Arial" w:cs="Arial"/>
          <w:b/>
          <w:sz w:val="22"/>
          <w:u w:val="single"/>
        </w:rPr>
      </w:pPr>
    </w:p>
    <w:p w:rsidR="00F039E5" w:rsidRPr="00591E27" w:rsidRDefault="00F039E5">
      <w:pPr>
        <w:rPr>
          <w:rFonts w:ascii="Arial" w:hAnsi="Arial" w:cs="Arial"/>
          <w:b/>
          <w:sz w:val="22"/>
          <w:u w:val="single"/>
        </w:rPr>
      </w:pPr>
    </w:p>
    <w:p w:rsidR="00591E27" w:rsidRDefault="00591E27">
      <w:pPr>
        <w:jc w:val="center"/>
        <w:rPr>
          <w:rFonts w:ascii="Arial" w:hAnsi="Arial" w:cs="Arial"/>
          <w:b/>
          <w:sz w:val="22"/>
          <w:u w:val="single"/>
        </w:rPr>
      </w:pPr>
    </w:p>
    <w:p w:rsidR="00924B55" w:rsidRPr="00591E27" w:rsidRDefault="00924B55" w:rsidP="00924B55">
      <w:pPr>
        <w:jc w:val="center"/>
        <w:rPr>
          <w:rFonts w:ascii="Arial" w:hAnsi="Arial" w:cs="Arial"/>
          <w:b/>
          <w:sz w:val="22"/>
          <w:u w:val="single"/>
        </w:rPr>
      </w:pPr>
      <w:r w:rsidRPr="00591E27">
        <w:rPr>
          <w:rFonts w:ascii="Arial" w:hAnsi="Arial" w:cs="Arial"/>
          <w:b/>
          <w:sz w:val="22"/>
          <w:u w:val="single"/>
        </w:rPr>
        <w:t>2. Předmět smlouvy</w:t>
      </w:r>
    </w:p>
    <w:p w:rsidR="009B3696" w:rsidRPr="00591E27" w:rsidRDefault="009B3696">
      <w:pPr>
        <w:spacing w:line="120" w:lineRule="auto"/>
        <w:rPr>
          <w:rFonts w:ascii="Arial" w:hAnsi="Arial" w:cs="Arial"/>
          <w:b/>
          <w:sz w:val="22"/>
        </w:rPr>
      </w:pPr>
    </w:p>
    <w:p w:rsidR="00924B55" w:rsidRPr="00591E27" w:rsidRDefault="00924B55" w:rsidP="00924B55">
      <w:pPr>
        <w:spacing w:line="120" w:lineRule="auto"/>
        <w:rPr>
          <w:rFonts w:ascii="Arial" w:hAnsi="Arial" w:cs="Arial"/>
          <w:b/>
          <w:sz w:val="22"/>
        </w:rPr>
      </w:pPr>
    </w:p>
    <w:p w:rsidR="00924B55" w:rsidRPr="00591E27" w:rsidRDefault="00924B55" w:rsidP="00D277C5">
      <w:pPr>
        <w:pStyle w:val="Zkladntext"/>
        <w:ind w:left="397" w:hanging="397"/>
        <w:rPr>
          <w:rFonts w:ascii="Arial" w:hAnsi="Arial" w:cs="Arial"/>
        </w:rPr>
      </w:pPr>
      <w:r w:rsidRPr="00591E27">
        <w:rPr>
          <w:rFonts w:ascii="Arial" w:hAnsi="Arial" w:cs="Arial"/>
        </w:rPr>
        <w:t xml:space="preserve">2.1 </w:t>
      </w:r>
      <w:r w:rsidRPr="00637ADA">
        <w:rPr>
          <w:rFonts w:ascii="Arial" w:hAnsi="Arial" w:cs="Arial"/>
        </w:rPr>
        <w:t>Předmětem této smlouvy je převod vlastnického práva k movité věci, a to</w:t>
      </w:r>
      <w:r>
        <w:rPr>
          <w:rFonts w:ascii="Arial" w:hAnsi="Arial" w:cs="Arial"/>
        </w:rPr>
        <w:t xml:space="preserve"> </w:t>
      </w:r>
      <w:r w:rsidRPr="00591E27">
        <w:rPr>
          <w:rFonts w:ascii="Arial" w:hAnsi="Arial" w:cs="Arial"/>
        </w:rPr>
        <w:t>nov</w:t>
      </w:r>
      <w:r w:rsidR="00002820">
        <w:rPr>
          <w:rFonts w:ascii="Arial" w:hAnsi="Arial" w:cs="Arial"/>
        </w:rPr>
        <w:t xml:space="preserve">ých </w:t>
      </w:r>
      <w:r w:rsidRPr="00591E27">
        <w:rPr>
          <w:rFonts w:ascii="Arial" w:hAnsi="Arial" w:cs="Arial"/>
        </w:rPr>
        <w:t>a nepoužit</w:t>
      </w:r>
      <w:r w:rsidR="00002820">
        <w:rPr>
          <w:rFonts w:ascii="Arial" w:hAnsi="Arial" w:cs="Arial"/>
        </w:rPr>
        <w:t>ých</w:t>
      </w:r>
      <w:r w:rsidR="003A0084">
        <w:rPr>
          <w:rFonts w:ascii="Arial" w:hAnsi="Arial" w:cs="Arial"/>
        </w:rPr>
        <w:t xml:space="preserve"> </w:t>
      </w:r>
      <w:r w:rsidR="00D277C5" w:rsidRPr="00D277C5">
        <w:rPr>
          <w:rFonts w:ascii="Arial" w:hAnsi="Arial" w:cs="Arial"/>
          <w:b/>
          <w:szCs w:val="22"/>
        </w:rPr>
        <w:t>2 ks n</w:t>
      </w:r>
      <w:r w:rsidR="00D277C5" w:rsidRPr="00D277C5">
        <w:rPr>
          <w:rFonts w:ascii="Arial" w:hAnsi="Arial" w:cs="Arial"/>
          <w:b/>
          <w:bCs/>
          <w:color w:val="000000"/>
          <w:szCs w:val="22"/>
        </w:rPr>
        <w:t>ákladních automobilů N1, obchodní třídy "Do 3,0t", LUV 4x4 s korbou</w:t>
      </w:r>
      <w:r w:rsidR="003A0084">
        <w:rPr>
          <w:rFonts w:ascii="Arial" w:hAnsi="Arial" w:cs="Arial"/>
        </w:rPr>
        <w:t xml:space="preserve"> </w:t>
      </w:r>
      <w:r w:rsidRPr="00591E27">
        <w:rPr>
          <w:rFonts w:ascii="Arial" w:hAnsi="Arial" w:cs="Arial"/>
        </w:rPr>
        <w:t xml:space="preserve">za podmínek </w:t>
      </w:r>
      <w:r>
        <w:rPr>
          <w:rFonts w:ascii="Arial" w:hAnsi="Arial" w:cs="Arial"/>
        </w:rPr>
        <w:t xml:space="preserve">podle </w:t>
      </w:r>
      <w:r w:rsidRPr="00591E27">
        <w:rPr>
          <w:rFonts w:ascii="Arial" w:hAnsi="Arial" w:cs="Arial"/>
        </w:rPr>
        <w:t>této smlouvy</w:t>
      </w:r>
      <w:r w:rsidR="003A0084">
        <w:rPr>
          <w:rFonts w:ascii="Arial" w:hAnsi="Arial" w:cs="Arial"/>
        </w:rPr>
        <w:t>.</w:t>
      </w:r>
      <w:r w:rsidR="00D277C5">
        <w:rPr>
          <w:rFonts w:ascii="Arial" w:hAnsi="Arial" w:cs="Arial"/>
        </w:rPr>
        <w:t xml:space="preserve"> (</w:t>
      </w:r>
      <w:r w:rsidRPr="00591E27">
        <w:rPr>
          <w:rFonts w:ascii="Arial" w:hAnsi="Arial" w:cs="Arial"/>
        </w:rPr>
        <w:t xml:space="preserve">dále jen </w:t>
      </w:r>
      <w:r>
        <w:rPr>
          <w:rFonts w:ascii="Arial" w:hAnsi="Arial" w:cs="Arial"/>
        </w:rPr>
        <w:t>předmět této smlouvy</w:t>
      </w:r>
      <w:r w:rsidRPr="00591E27">
        <w:rPr>
          <w:rFonts w:ascii="Arial" w:hAnsi="Arial" w:cs="Arial"/>
        </w:rPr>
        <w:t xml:space="preserve">) </w:t>
      </w:r>
    </w:p>
    <w:p w:rsidR="00924B55" w:rsidRPr="00591E27" w:rsidRDefault="00924B55" w:rsidP="00924B55">
      <w:pPr>
        <w:spacing w:line="120" w:lineRule="auto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ab/>
      </w: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526"/>
        <w:gridCol w:w="3070"/>
      </w:tblGrid>
      <w:tr w:rsidR="00924B55" w:rsidRPr="00591E27" w:rsidTr="00761B30">
        <w:tc>
          <w:tcPr>
            <w:tcW w:w="3118" w:type="dxa"/>
          </w:tcPr>
          <w:p w:rsidR="00924B55" w:rsidRPr="003F33EC" w:rsidRDefault="00924B55" w:rsidP="00761B30">
            <w:pPr>
              <w:jc w:val="both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Typ/model:</w:t>
            </w:r>
          </w:p>
        </w:tc>
        <w:tc>
          <w:tcPr>
            <w:tcW w:w="2526" w:type="dxa"/>
          </w:tcPr>
          <w:p w:rsidR="00924B55" w:rsidRPr="003F33EC" w:rsidRDefault="00924B55" w:rsidP="00761B30">
            <w:pPr>
              <w:jc w:val="both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Modelový kód:</w:t>
            </w:r>
            <w:r w:rsidRPr="003F33EC">
              <w:rPr>
                <w:rFonts w:ascii="Arial" w:hAnsi="Arial" w:cs="Arial"/>
                <w:sz w:val="22"/>
              </w:rPr>
              <w:tab/>
            </w:r>
          </w:p>
        </w:tc>
        <w:tc>
          <w:tcPr>
            <w:tcW w:w="3070" w:type="dxa"/>
          </w:tcPr>
          <w:p w:rsidR="00924B55" w:rsidRPr="003F33EC" w:rsidRDefault="00924B55" w:rsidP="00761B30">
            <w:pPr>
              <w:jc w:val="both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Typ motoru/výkon:</w:t>
            </w:r>
            <w:r w:rsidRPr="003F33EC">
              <w:rPr>
                <w:rFonts w:ascii="Arial" w:hAnsi="Arial" w:cs="Arial"/>
                <w:sz w:val="22"/>
              </w:rPr>
              <w:tab/>
            </w:r>
          </w:p>
        </w:tc>
      </w:tr>
      <w:tr w:rsidR="00924B55" w:rsidRPr="007C3CE7" w:rsidTr="00761B30">
        <w:tc>
          <w:tcPr>
            <w:tcW w:w="3118" w:type="dxa"/>
          </w:tcPr>
          <w:p w:rsidR="00924B55" w:rsidRPr="003F33EC" w:rsidRDefault="00B2123F" w:rsidP="00761B30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3F33EC">
              <w:rPr>
                <w:rFonts w:ascii="Arial" w:hAnsi="Arial" w:cs="Arial"/>
                <w:b/>
                <w:sz w:val="22"/>
              </w:rPr>
              <w:t>Ford Ranger Double Cab</w:t>
            </w:r>
          </w:p>
        </w:tc>
        <w:tc>
          <w:tcPr>
            <w:tcW w:w="2526" w:type="dxa"/>
          </w:tcPr>
          <w:p w:rsidR="00924B55" w:rsidRPr="003F33EC" w:rsidRDefault="00B2123F" w:rsidP="00761B30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3F33EC">
              <w:rPr>
                <w:rFonts w:ascii="Arial" w:hAnsi="Arial" w:cs="Arial"/>
                <w:b/>
                <w:sz w:val="22"/>
              </w:rPr>
              <w:t>XL</w:t>
            </w:r>
          </w:p>
        </w:tc>
        <w:tc>
          <w:tcPr>
            <w:tcW w:w="3070" w:type="dxa"/>
          </w:tcPr>
          <w:p w:rsidR="00924B55" w:rsidRPr="003F33EC" w:rsidRDefault="00EC5099" w:rsidP="00761B30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3F33EC">
              <w:rPr>
                <w:rFonts w:ascii="Arial" w:hAnsi="Arial" w:cs="Arial"/>
                <w:b/>
                <w:sz w:val="22"/>
              </w:rPr>
              <w:t xml:space="preserve">2,2 </w:t>
            </w:r>
            <w:proofErr w:type="spellStart"/>
            <w:r w:rsidRPr="003F33EC">
              <w:rPr>
                <w:rFonts w:ascii="Arial" w:hAnsi="Arial" w:cs="Arial"/>
                <w:b/>
                <w:sz w:val="22"/>
              </w:rPr>
              <w:t>TDCi</w:t>
            </w:r>
            <w:proofErr w:type="spellEnd"/>
            <w:r w:rsidRPr="003F33EC">
              <w:rPr>
                <w:rFonts w:ascii="Arial" w:hAnsi="Arial" w:cs="Arial"/>
                <w:b/>
                <w:sz w:val="22"/>
              </w:rPr>
              <w:t xml:space="preserve"> vznětový / 118kW</w:t>
            </w:r>
          </w:p>
        </w:tc>
      </w:tr>
    </w:tbl>
    <w:p w:rsidR="00924B55" w:rsidRPr="007C3CE7" w:rsidRDefault="00924B55" w:rsidP="00924B55">
      <w:pPr>
        <w:spacing w:line="120" w:lineRule="auto"/>
        <w:jc w:val="both"/>
        <w:rPr>
          <w:rFonts w:ascii="Arial" w:hAnsi="Arial" w:cs="Arial"/>
          <w:b/>
          <w:color w:val="FF0000"/>
          <w:sz w:val="22"/>
        </w:rPr>
      </w:pPr>
    </w:p>
    <w:p w:rsidR="00924B55" w:rsidRPr="00591E27" w:rsidRDefault="00924B55" w:rsidP="00924B55">
      <w:pPr>
        <w:numPr>
          <w:ilvl w:val="1"/>
          <w:numId w:val="14"/>
        </w:numPr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Podrobná </w:t>
      </w:r>
      <w:r w:rsidRPr="00394100">
        <w:rPr>
          <w:rFonts w:ascii="Arial" w:hAnsi="Arial" w:cs="Arial"/>
          <w:sz w:val="22"/>
        </w:rPr>
        <w:t>specifikace</w:t>
      </w:r>
      <w:r w:rsidR="00D277C5">
        <w:rPr>
          <w:rFonts w:ascii="Arial" w:hAnsi="Arial" w:cs="Arial"/>
          <w:sz w:val="22"/>
        </w:rPr>
        <w:t xml:space="preserve"> 2</w:t>
      </w:r>
      <w:r w:rsidR="003A0084">
        <w:rPr>
          <w:rFonts w:ascii="Arial" w:hAnsi="Arial" w:cs="Arial"/>
          <w:sz w:val="22"/>
        </w:rPr>
        <w:t xml:space="preserve"> ks</w:t>
      </w:r>
      <w:r w:rsidR="00D277C5">
        <w:rPr>
          <w:rFonts w:ascii="Arial" w:hAnsi="Arial" w:cs="Arial"/>
          <w:sz w:val="22"/>
        </w:rPr>
        <w:t xml:space="preserve"> </w:t>
      </w:r>
      <w:r w:rsidR="00D277C5" w:rsidRPr="00D277C5">
        <w:rPr>
          <w:rFonts w:ascii="Arial" w:hAnsi="Arial" w:cs="Arial"/>
          <w:sz w:val="22"/>
          <w:szCs w:val="22"/>
        </w:rPr>
        <w:t>n</w:t>
      </w:r>
      <w:r w:rsidR="00D277C5" w:rsidRPr="00D277C5">
        <w:rPr>
          <w:rFonts w:ascii="Arial" w:hAnsi="Arial" w:cs="Arial"/>
          <w:bCs/>
          <w:color w:val="000000"/>
          <w:sz w:val="22"/>
          <w:szCs w:val="22"/>
        </w:rPr>
        <w:t>ákladních automobilů N1, obchodní třídy "Do 3,0t", LUV 4x4 s korbou</w:t>
      </w:r>
      <w:r w:rsidRPr="00D277C5">
        <w:rPr>
          <w:rFonts w:ascii="Arial" w:hAnsi="Arial" w:cs="Arial"/>
          <w:sz w:val="22"/>
        </w:rPr>
        <w:t xml:space="preserve"> </w:t>
      </w:r>
      <w:r w:rsidRPr="00591E27">
        <w:rPr>
          <w:rFonts w:ascii="Arial" w:hAnsi="Arial" w:cs="Arial"/>
          <w:sz w:val="22"/>
        </w:rPr>
        <w:t>a příslušenství je uvedena v</w:t>
      </w:r>
      <w:r>
        <w:rPr>
          <w:rFonts w:ascii="Arial" w:hAnsi="Arial" w:cs="Arial"/>
          <w:sz w:val="22"/>
        </w:rPr>
        <w:t> </w:t>
      </w:r>
      <w:r w:rsidR="003C62BC">
        <w:rPr>
          <w:rFonts w:ascii="Arial" w:hAnsi="Arial" w:cs="Arial"/>
          <w:sz w:val="22"/>
        </w:rPr>
        <w:t>přílohách</w:t>
      </w:r>
      <w:r>
        <w:rPr>
          <w:rFonts w:ascii="Arial" w:hAnsi="Arial" w:cs="Arial"/>
          <w:sz w:val="22"/>
        </w:rPr>
        <w:t xml:space="preserve"> č. 1</w:t>
      </w:r>
      <w:r w:rsidRPr="00591E27">
        <w:rPr>
          <w:rFonts w:ascii="Arial" w:hAnsi="Arial" w:cs="Arial"/>
          <w:sz w:val="22"/>
        </w:rPr>
        <w:t xml:space="preserve"> kupní smlouvy</w:t>
      </w:r>
      <w:r>
        <w:rPr>
          <w:rFonts w:ascii="Arial" w:hAnsi="Arial" w:cs="Arial"/>
          <w:sz w:val="22"/>
        </w:rPr>
        <w:t xml:space="preserve"> – Technická specifikace</w:t>
      </w:r>
      <w:r w:rsidR="003C62BC">
        <w:rPr>
          <w:rFonts w:ascii="Arial" w:hAnsi="Arial" w:cs="Arial"/>
          <w:sz w:val="22"/>
        </w:rPr>
        <w:t xml:space="preserve"> a č. 3 – Vysvětlení nabídky</w:t>
      </w:r>
      <w:r w:rsidRPr="00591E27">
        <w:rPr>
          <w:rFonts w:ascii="Arial" w:hAnsi="Arial" w:cs="Arial"/>
          <w:sz w:val="22"/>
        </w:rPr>
        <w:t>, kter</w:t>
      </w:r>
      <w:r w:rsidR="003C62BC">
        <w:rPr>
          <w:rFonts w:ascii="Arial" w:hAnsi="Arial" w:cs="Arial"/>
          <w:sz w:val="22"/>
        </w:rPr>
        <w:t>é</w:t>
      </w:r>
      <w:r w:rsidRPr="00591E27">
        <w:rPr>
          <w:rFonts w:ascii="Arial" w:hAnsi="Arial" w:cs="Arial"/>
          <w:sz w:val="22"/>
        </w:rPr>
        <w:t xml:space="preserve"> j</w:t>
      </w:r>
      <w:r w:rsidR="003C62BC">
        <w:rPr>
          <w:rFonts w:ascii="Arial" w:hAnsi="Arial" w:cs="Arial"/>
          <w:sz w:val="22"/>
        </w:rPr>
        <w:t>sou</w:t>
      </w:r>
      <w:r w:rsidRPr="00591E27">
        <w:rPr>
          <w:rFonts w:ascii="Arial" w:hAnsi="Arial" w:cs="Arial"/>
          <w:sz w:val="22"/>
        </w:rPr>
        <w:t xml:space="preserve"> nedílnou součástí této smlouvy. </w:t>
      </w:r>
    </w:p>
    <w:p w:rsidR="00924B55" w:rsidRPr="00591E27" w:rsidRDefault="00924B55" w:rsidP="00924B55">
      <w:pPr>
        <w:rPr>
          <w:rFonts w:ascii="Arial" w:hAnsi="Arial" w:cs="Arial"/>
          <w:b/>
          <w:sz w:val="22"/>
          <w:u w:val="single"/>
        </w:rPr>
      </w:pPr>
    </w:p>
    <w:p w:rsidR="00924B55" w:rsidRPr="00591E27" w:rsidRDefault="00924B55" w:rsidP="00924B55">
      <w:pPr>
        <w:jc w:val="center"/>
        <w:rPr>
          <w:rFonts w:ascii="Arial" w:hAnsi="Arial" w:cs="Arial"/>
          <w:b/>
          <w:sz w:val="22"/>
          <w:u w:val="single"/>
        </w:rPr>
      </w:pPr>
    </w:p>
    <w:p w:rsidR="00924B55" w:rsidRPr="00591E27" w:rsidRDefault="00924B55" w:rsidP="00924B55">
      <w:pPr>
        <w:jc w:val="center"/>
        <w:rPr>
          <w:rFonts w:ascii="Arial" w:hAnsi="Arial" w:cs="Arial"/>
          <w:b/>
          <w:sz w:val="22"/>
          <w:u w:val="single"/>
        </w:rPr>
      </w:pPr>
      <w:r w:rsidRPr="00591E27">
        <w:rPr>
          <w:rFonts w:ascii="Arial" w:hAnsi="Arial" w:cs="Arial"/>
          <w:b/>
          <w:sz w:val="22"/>
          <w:u w:val="single"/>
        </w:rPr>
        <w:t>3. Cena</w:t>
      </w:r>
    </w:p>
    <w:p w:rsidR="00924B55" w:rsidRPr="00591E27" w:rsidRDefault="00924B55" w:rsidP="00924B55">
      <w:pPr>
        <w:spacing w:line="120" w:lineRule="auto"/>
        <w:rPr>
          <w:rFonts w:ascii="Arial" w:hAnsi="Arial" w:cs="Arial"/>
          <w:sz w:val="22"/>
        </w:rPr>
      </w:pPr>
    </w:p>
    <w:p w:rsidR="00924B55" w:rsidRPr="003F33EC" w:rsidRDefault="00924B55" w:rsidP="00924B55">
      <w:pPr>
        <w:numPr>
          <w:ilvl w:val="1"/>
          <w:numId w:val="5"/>
        </w:numPr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Kupní cena </w:t>
      </w:r>
      <w:r>
        <w:rPr>
          <w:rFonts w:ascii="Arial" w:hAnsi="Arial" w:cs="Arial"/>
          <w:sz w:val="22"/>
        </w:rPr>
        <w:t>předmětu této smlouvy uvedeného</w:t>
      </w:r>
      <w:r w:rsidRPr="00591E27">
        <w:rPr>
          <w:rFonts w:ascii="Arial" w:hAnsi="Arial" w:cs="Arial"/>
          <w:sz w:val="22"/>
        </w:rPr>
        <w:t xml:space="preserve"> v čl. 2 včetně dodání na místo určené kupujícím je dohodnuta podle zákona č. 526/1990 Sb., o cenách, ve znění </w:t>
      </w:r>
      <w:r w:rsidRPr="003F33EC">
        <w:rPr>
          <w:rFonts w:ascii="Arial" w:hAnsi="Arial" w:cs="Arial"/>
          <w:sz w:val="22"/>
        </w:rPr>
        <w:t>pozdějších předpisů, jako cena pevná.</w:t>
      </w:r>
    </w:p>
    <w:p w:rsidR="00924B55" w:rsidRPr="003F33EC" w:rsidRDefault="00924B55" w:rsidP="00924B55">
      <w:pPr>
        <w:spacing w:line="120" w:lineRule="auto"/>
        <w:jc w:val="both"/>
        <w:rPr>
          <w:rFonts w:ascii="Arial" w:hAnsi="Arial" w:cs="Arial"/>
          <w:sz w:val="22"/>
        </w:rPr>
      </w:pPr>
    </w:p>
    <w:p w:rsidR="00924B55" w:rsidRPr="003F33EC" w:rsidRDefault="00924B55" w:rsidP="00924B55">
      <w:pPr>
        <w:ind w:left="426" w:hanging="426"/>
        <w:jc w:val="both"/>
        <w:rPr>
          <w:rFonts w:ascii="Arial" w:hAnsi="Arial" w:cs="Arial"/>
          <w:sz w:val="22"/>
        </w:rPr>
      </w:pPr>
      <w:r w:rsidRPr="003F33EC">
        <w:rPr>
          <w:rFonts w:ascii="Arial" w:hAnsi="Arial" w:cs="Arial"/>
          <w:sz w:val="22"/>
        </w:rPr>
        <w:t>3.2</w:t>
      </w:r>
      <w:r w:rsidRPr="003F33EC">
        <w:rPr>
          <w:rFonts w:ascii="Arial" w:hAnsi="Arial" w:cs="Arial"/>
          <w:sz w:val="22"/>
        </w:rPr>
        <w:tab/>
        <w:t xml:space="preserve">Kupní cena za předmět této smlouvy </w:t>
      </w:r>
      <w:r w:rsidR="003921E6" w:rsidRPr="003F33EC">
        <w:rPr>
          <w:rFonts w:ascii="Arial" w:hAnsi="Arial" w:cs="Arial"/>
          <w:b/>
          <w:sz w:val="22"/>
        </w:rPr>
        <w:t>(2 vozidla)</w:t>
      </w:r>
      <w:r w:rsidR="003921E6" w:rsidRPr="003F33EC">
        <w:rPr>
          <w:rFonts w:ascii="Arial" w:hAnsi="Arial" w:cs="Arial"/>
          <w:sz w:val="22"/>
        </w:rPr>
        <w:t xml:space="preserve"> </w:t>
      </w:r>
      <w:r w:rsidRPr="003F33EC">
        <w:rPr>
          <w:rFonts w:ascii="Arial" w:hAnsi="Arial" w:cs="Arial"/>
          <w:sz w:val="22"/>
        </w:rPr>
        <w:t>včetně výbavy uvedené v příloze této smlouvy činí</w:t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="00C27B1D" w:rsidRPr="003F33EC">
        <w:rPr>
          <w:rFonts w:ascii="Arial" w:hAnsi="Arial" w:cs="Arial"/>
          <w:sz w:val="22"/>
        </w:rPr>
        <w:tab/>
      </w:r>
      <w:r w:rsidR="00C27B1D" w:rsidRPr="003F33EC">
        <w:rPr>
          <w:rFonts w:ascii="Arial" w:hAnsi="Arial" w:cs="Arial"/>
          <w:sz w:val="22"/>
        </w:rPr>
        <w:tab/>
      </w:r>
      <w:r w:rsidR="00FF0B83" w:rsidRPr="003F33EC">
        <w:rPr>
          <w:rFonts w:ascii="Arial" w:hAnsi="Arial" w:cs="Arial"/>
          <w:b/>
          <w:sz w:val="22"/>
        </w:rPr>
        <w:t>1 226 066,</w:t>
      </w:r>
      <w:r w:rsidR="003F33EC">
        <w:rPr>
          <w:rFonts w:ascii="Arial" w:hAnsi="Arial" w:cs="Arial"/>
          <w:b/>
          <w:sz w:val="22"/>
        </w:rPr>
        <w:t>00</w:t>
      </w:r>
      <w:r w:rsidRPr="003F33EC">
        <w:rPr>
          <w:rFonts w:ascii="Arial" w:hAnsi="Arial" w:cs="Arial"/>
          <w:sz w:val="22"/>
        </w:rPr>
        <w:t xml:space="preserve"> Kč bez DPH, </w:t>
      </w:r>
    </w:p>
    <w:p w:rsidR="00924B55" w:rsidRPr="003F33EC" w:rsidRDefault="00924B55" w:rsidP="00924B55">
      <w:pPr>
        <w:ind w:firstLine="426"/>
        <w:jc w:val="both"/>
        <w:rPr>
          <w:rFonts w:ascii="Arial" w:hAnsi="Arial" w:cs="Arial"/>
          <w:sz w:val="22"/>
        </w:rPr>
      </w:pPr>
      <w:r w:rsidRPr="003F33EC">
        <w:rPr>
          <w:rFonts w:ascii="Arial" w:hAnsi="Arial" w:cs="Arial"/>
          <w:sz w:val="22"/>
        </w:rPr>
        <w:t>ke kupní ceně bude účtována DPH</w:t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="00C27B1D" w:rsidRPr="003F33EC">
        <w:rPr>
          <w:rFonts w:ascii="Arial" w:hAnsi="Arial" w:cs="Arial"/>
          <w:sz w:val="22"/>
        </w:rPr>
        <w:t xml:space="preserve">   </w:t>
      </w:r>
      <w:r w:rsidR="00FF0B83" w:rsidRPr="003F33EC">
        <w:rPr>
          <w:rFonts w:ascii="Arial" w:hAnsi="Arial" w:cs="Arial"/>
          <w:b/>
          <w:sz w:val="22"/>
        </w:rPr>
        <w:t>257 473,86</w:t>
      </w:r>
      <w:r w:rsidRPr="003F33EC">
        <w:rPr>
          <w:rFonts w:ascii="Arial" w:hAnsi="Arial" w:cs="Arial"/>
          <w:b/>
          <w:sz w:val="22"/>
        </w:rPr>
        <w:t xml:space="preserve"> </w:t>
      </w:r>
      <w:r w:rsidRPr="003F33EC">
        <w:rPr>
          <w:rFonts w:ascii="Arial" w:hAnsi="Arial" w:cs="Arial"/>
          <w:sz w:val="22"/>
        </w:rPr>
        <w:t>Kč,</w:t>
      </w:r>
    </w:p>
    <w:p w:rsidR="00924B55" w:rsidRPr="003F33EC" w:rsidRDefault="00924B55" w:rsidP="00924B5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3F33EC">
        <w:rPr>
          <w:rFonts w:ascii="Arial" w:hAnsi="Arial" w:cs="Arial"/>
          <w:sz w:val="22"/>
          <w:szCs w:val="22"/>
        </w:rPr>
        <w:t>(v zákonné výši stanovené ke dni zdanitelného plnění)</w:t>
      </w:r>
    </w:p>
    <w:p w:rsidR="00924B55" w:rsidRDefault="00924B55" w:rsidP="00924B55">
      <w:pPr>
        <w:ind w:firstLine="426"/>
        <w:jc w:val="both"/>
        <w:rPr>
          <w:rFonts w:ascii="Arial" w:hAnsi="Arial" w:cs="Arial"/>
          <w:sz w:val="22"/>
        </w:rPr>
      </w:pPr>
      <w:r w:rsidRPr="003F33EC">
        <w:rPr>
          <w:rFonts w:ascii="Arial" w:hAnsi="Arial" w:cs="Arial"/>
          <w:b/>
          <w:sz w:val="22"/>
        </w:rPr>
        <w:t>cena celkem</w:t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Pr="003F33EC">
        <w:rPr>
          <w:rFonts w:ascii="Arial" w:hAnsi="Arial" w:cs="Arial"/>
          <w:sz w:val="22"/>
        </w:rPr>
        <w:tab/>
      </w:r>
      <w:r w:rsidR="00FF0B83" w:rsidRPr="003F33EC">
        <w:rPr>
          <w:rFonts w:ascii="Arial" w:hAnsi="Arial" w:cs="Arial"/>
          <w:b/>
          <w:sz w:val="22"/>
        </w:rPr>
        <w:t>1 483 539,86</w:t>
      </w:r>
      <w:r w:rsidRPr="003F33EC">
        <w:rPr>
          <w:rFonts w:ascii="Arial" w:hAnsi="Arial" w:cs="Arial"/>
          <w:sz w:val="22"/>
        </w:rPr>
        <w:t xml:space="preserve"> Kč </w:t>
      </w:r>
      <w:r w:rsidRPr="00591E27">
        <w:rPr>
          <w:rFonts w:ascii="Arial" w:hAnsi="Arial" w:cs="Arial"/>
          <w:sz w:val="22"/>
        </w:rPr>
        <w:t>včetně DPH</w:t>
      </w:r>
    </w:p>
    <w:p w:rsidR="00924B55" w:rsidRPr="00E46E87" w:rsidRDefault="00924B55" w:rsidP="00924B55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924B55" w:rsidRPr="00E46E87" w:rsidRDefault="00924B55" w:rsidP="00924B55">
      <w:pPr>
        <w:pStyle w:val="Odstavecseseznamem"/>
        <w:numPr>
          <w:ilvl w:val="1"/>
          <w:numId w:val="16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46E87">
        <w:rPr>
          <w:rFonts w:ascii="Arial" w:hAnsi="Arial" w:cs="Arial"/>
          <w:sz w:val="22"/>
          <w:szCs w:val="22"/>
        </w:rPr>
        <w:t xml:space="preserve">Podrobně je cena za předmět této smlouvy, včetně příslušenství a výbavy uvedena v příloze </w:t>
      </w:r>
      <w:r>
        <w:rPr>
          <w:rFonts w:ascii="Arial" w:hAnsi="Arial" w:cs="Arial"/>
          <w:sz w:val="22"/>
          <w:szCs w:val="22"/>
        </w:rPr>
        <w:t xml:space="preserve">č. 2 </w:t>
      </w:r>
      <w:r w:rsidRPr="00E46E87">
        <w:rPr>
          <w:rFonts w:ascii="Arial" w:hAnsi="Arial" w:cs="Arial"/>
          <w:sz w:val="22"/>
          <w:szCs w:val="22"/>
        </w:rPr>
        <w:t>této smlouvy</w:t>
      </w:r>
      <w:r>
        <w:rPr>
          <w:rFonts w:ascii="Arial" w:hAnsi="Arial" w:cs="Arial"/>
          <w:sz w:val="22"/>
          <w:szCs w:val="22"/>
        </w:rPr>
        <w:t xml:space="preserve"> – cenová skladba</w:t>
      </w:r>
      <w:r w:rsidRPr="00E46E87">
        <w:rPr>
          <w:rFonts w:ascii="Arial" w:hAnsi="Arial" w:cs="Arial"/>
          <w:sz w:val="22"/>
          <w:szCs w:val="22"/>
        </w:rPr>
        <w:t>.</w:t>
      </w:r>
    </w:p>
    <w:p w:rsidR="00924B55" w:rsidRDefault="00924B55" w:rsidP="00620D0E">
      <w:pPr>
        <w:pStyle w:val="Zkladntext"/>
        <w:ind w:left="397" w:hanging="397"/>
        <w:rPr>
          <w:rFonts w:ascii="Arial" w:hAnsi="Arial" w:cs="Arial"/>
        </w:rPr>
      </w:pPr>
    </w:p>
    <w:p w:rsidR="00924B55" w:rsidRDefault="00924B55" w:rsidP="00620D0E">
      <w:pPr>
        <w:pStyle w:val="Zkladntext"/>
        <w:ind w:left="397" w:hanging="397"/>
        <w:rPr>
          <w:rFonts w:ascii="Arial" w:hAnsi="Arial" w:cs="Arial"/>
        </w:rPr>
      </w:pPr>
    </w:p>
    <w:p w:rsidR="00216B13" w:rsidRPr="00591E27" w:rsidRDefault="00216B13" w:rsidP="00216B13">
      <w:pPr>
        <w:jc w:val="center"/>
        <w:rPr>
          <w:rFonts w:ascii="Arial" w:hAnsi="Arial" w:cs="Arial"/>
          <w:b/>
          <w:sz w:val="22"/>
          <w:u w:val="single"/>
        </w:rPr>
      </w:pPr>
      <w:r w:rsidRPr="00591E27">
        <w:rPr>
          <w:rFonts w:ascii="Arial" w:hAnsi="Arial" w:cs="Arial"/>
          <w:b/>
          <w:sz w:val="22"/>
          <w:u w:val="single"/>
        </w:rPr>
        <w:t>4. Platební podmínky</w:t>
      </w:r>
    </w:p>
    <w:p w:rsidR="00216B13" w:rsidRPr="00591E27" w:rsidRDefault="00216B13" w:rsidP="00216B13">
      <w:pPr>
        <w:pStyle w:val="Preformatted"/>
        <w:tabs>
          <w:tab w:val="clear" w:pos="0"/>
          <w:tab w:val="clear" w:pos="959"/>
          <w:tab w:val="clear" w:pos="1918"/>
          <w:tab w:val="clear" w:pos="2877"/>
          <w:tab w:val="clear" w:pos="3836"/>
          <w:tab w:val="clear" w:pos="4795"/>
          <w:tab w:val="clear" w:pos="5754"/>
          <w:tab w:val="clear" w:pos="6713"/>
          <w:tab w:val="clear" w:pos="7672"/>
          <w:tab w:val="clear" w:pos="8631"/>
          <w:tab w:val="clear" w:pos="9590"/>
        </w:tabs>
        <w:overflowPunct/>
        <w:autoSpaceDE/>
        <w:autoSpaceDN/>
        <w:adjustRightInd/>
        <w:spacing w:line="120" w:lineRule="auto"/>
        <w:textAlignment w:val="auto"/>
        <w:rPr>
          <w:rFonts w:ascii="Arial" w:hAnsi="Arial" w:cs="Arial"/>
        </w:rPr>
      </w:pPr>
    </w:p>
    <w:p w:rsidR="00216B13" w:rsidRPr="00591E27" w:rsidRDefault="00216B13" w:rsidP="00216B13">
      <w:pPr>
        <w:ind w:left="426" w:hanging="426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.</w:t>
      </w:r>
      <w:r w:rsidRPr="00591E27">
        <w:rPr>
          <w:rFonts w:ascii="Arial" w:hAnsi="Arial" w:cs="Arial"/>
          <w:sz w:val="22"/>
        </w:rPr>
        <w:t>1</w:t>
      </w:r>
      <w:r w:rsidRPr="00591E27">
        <w:rPr>
          <w:rFonts w:ascii="Arial" w:hAnsi="Arial" w:cs="Arial"/>
        </w:rPr>
        <w:t xml:space="preserve"> </w:t>
      </w:r>
      <w:r w:rsidRPr="00591E27">
        <w:rPr>
          <w:rFonts w:ascii="Arial" w:hAnsi="Arial" w:cs="Arial"/>
          <w:sz w:val="22"/>
        </w:rPr>
        <w:t xml:space="preserve">Kupující prohlašuje, že má zajištěny finanční prostředky k úhradě kupní ceny a zavazuje se </w:t>
      </w:r>
      <w:r>
        <w:rPr>
          <w:rFonts w:ascii="Arial" w:hAnsi="Arial" w:cs="Arial"/>
          <w:sz w:val="22"/>
        </w:rPr>
        <w:t>předmět této smlouvy</w:t>
      </w:r>
      <w:r w:rsidRPr="00591E27">
        <w:rPr>
          <w:rFonts w:ascii="Arial" w:hAnsi="Arial" w:cs="Arial"/>
          <w:sz w:val="22"/>
        </w:rPr>
        <w:t xml:space="preserve"> převzít a zaplatit prodávajícímu dohodnutou cenu dle bodu 3.2 smlouvy, za podmínek dle této smlouvy.</w:t>
      </w:r>
    </w:p>
    <w:p w:rsidR="00216B13" w:rsidRPr="00591E27" w:rsidRDefault="00216B13" w:rsidP="00216B13">
      <w:pPr>
        <w:spacing w:line="120" w:lineRule="auto"/>
        <w:rPr>
          <w:rFonts w:ascii="Arial" w:hAnsi="Arial" w:cs="Arial"/>
          <w:sz w:val="22"/>
        </w:rPr>
      </w:pPr>
    </w:p>
    <w:p w:rsidR="00216B13" w:rsidRPr="00266BE3" w:rsidRDefault="00216B13" w:rsidP="00216B13">
      <w:p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trike/>
          <w:color w:val="FF0000"/>
          <w:sz w:val="22"/>
        </w:rPr>
      </w:pPr>
      <w:r>
        <w:rPr>
          <w:rFonts w:ascii="Arial" w:hAnsi="Arial" w:cs="Arial"/>
          <w:sz w:val="22"/>
        </w:rPr>
        <w:t xml:space="preserve">4.2 </w:t>
      </w:r>
      <w:r w:rsidRPr="00266BE3">
        <w:rPr>
          <w:rFonts w:ascii="Arial" w:hAnsi="Arial" w:cs="Arial"/>
          <w:sz w:val="22"/>
        </w:rPr>
        <w:t xml:space="preserve">Fakturu za předmět této smlouvy je prodávající oprávněn vystavit po protokolárním předání předmětu smlouvy. Faktura bude obsahovat podrobnou specifikaci předmětu, označení prodávajícího a kupujícího, fakturovanou částku, číslo kupní smlouvy, číslo dodacího listu, číslo faktury a datum s podpisem. </w:t>
      </w:r>
      <w:r w:rsidRPr="00266BE3">
        <w:rPr>
          <w:rFonts w:ascii="Arial" w:hAnsi="Arial" w:cs="Arial"/>
          <w:sz w:val="22"/>
          <w:szCs w:val="22"/>
        </w:rPr>
        <w:t xml:space="preserve">Faktura musí splňovat náležitosti ve smyslu daňových a účetních předpisů platných na území České republiky, zejména zákona č. 563/1991 Sb., o účetnictví a zákona 235/2004 Sb., o DPH v platném znění a dále náležitosti stanovené touto smlouvou. Datem uskutečnění plnění bude den předání a převzetí předmětu této smlouvy uvedený na předávacím a přejímacím protokolu. Protokol bude nedílnou součástí faktury. </w:t>
      </w:r>
    </w:p>
    <w:p w:rsidR="00216B13" w:rsidRPr="00266BE3" w:rsidRDefault="00216B13" w:rsidP="00216B1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trike/>
          <w:color w:val="FF0000"/>
          <w:sz w:val="22"/>
        </w:rPr>
      </w:pPr>
      <w:r w:rsidRPr="00266BE3">
        <w:rPr>
          <w:rFonts w:ascii="Arial" w:hAnsi="Arial" w:cs="Arial"/>
          <w:strike/>
          <w:color w:val="FF0000"/>
          <w:sz w:val="22"/>
        </w:rPr>
        <w:t xml:space="preserve"> </w:t>
      </w:r>
    </w:p>
    <w:p w:rsidR="00216B13" w:rsidRPr="0059593F" w:rsidRDefault="00216B13" w:rsidP="00216B13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266BE3">
        <w:rPr>
          <w:rFonts w:ascii="Arial" w:hAnsi="Arial" w:cs="Arial"/>
          <w:sz w:val="22"/>
        </w:rPr>
        <w:t xml:space="preserve">4.3 Splatnost faktury </w:t>
      </w:r>
      <w:r w:rsidRPr="003A0084">
        <w:rPr>
          <w:rFonts w:ascii="Arial" w:hAnsi="Arial" w:cs="Arial"/>
          <w:sz w:val="22"/>
        </w:rPr>
        <w:t>je 30 dnů</w:t>
      </w:r>
      <w:r w:rsidRPr="00266BE3">
        <w:rPr>
          <w:rFonts w:ascii="Arial" w:hAnsi="Arial" w:cs="Arial"/>
          <w:sz w:val="22"/>
        </w:rPr>
        <w:t xml:space="preserve"> od data doručení faktury kupujícím</w:t>
      </w:r>
      <w:r>
        <w:rPr>
          <w:rFonts w:ascii="Arial" w:hAnsi="Arial" w:cs="Arial"/>
          <w:sz w:val="22"/>
        </w:rPr>
        <w:t xml:space="preserve">u. </w:t>
      </w:r>
      <w:r w:rsidRPr="00266BE3">
        <w:rPr>
          <w:rFonts w:ascii="Arial" w:hAnsi="Arial" w:cs="Arial"/>
          <w:sz w:val="22"/>
          <w:szCs w:val="22"/>
        </w:rPr>
        <w:t>Peněžitý závazek (dluh) kupujícího se považuje za splněný v den, kdy je dlužná částka připsána na účet prodávajícího.</w:t>
      </w:r>
    </w:p>
    <w:p w:rsidR="00216B13" w:rsidRPr="00AB259B" w:rsidRDefault="00216B13" w:rsidP="00216B13">
      <w:pPr>
        <w:ind w:left="426" w:hanging="426"/>
        <w:jc w:val="both"/>
        <w:rPr>
          <w:rFonts w:ascii="Arial" w:hAnsi="Arial" w:cs="Arial"/>
          <w:strike/>
          <w:color w:val="FF0000"/>
          <w:sz w:val="22"/>
        </w:rPr>
      </w:pPr>
      <w:r w:rsidRPr="00AB259B">
        <w:rPr>
          <w:rFonts w:ascii="Arial" w:hAnsi="Arial" w:cs="Arial"/>
          <w:strike/>
          <w:color w:val="FF0000"/>
          <w:sz w:val="22"/>
        </w:rPr>
        <w:t xml:space="preserve"> </w:t>
      </w:r>
    </w:p>
    <w:p w:rsidR="00216B13" w:rsidRPr="00591E27" w:rsidRDefault="00216B13" w:rsidP="00216B13">
      <w:pPr>
        <w:spacing w:line="120" w:lineRule="auto"/>
        <w:rPr>
          <w:rFonts w:ascii="Arial" w:hAnsi="Arial" w:cs="Arial"/>
          <w:sz w:val="22"/>
        </w:rPr>
      </w:pPr>
    </w:p>
    <w:p w:rsidR="00216B13" w:rsidRDefault="00216B13" w:rsidP="00216B13">
      <w:pPr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591E27">
        <w:rPr>
          <w:rFonts w:ascii="Arial" w:hAnsi="Arial" w:cs="Arial"/>
          <w:sz w:val="22"/>
        </w:rPr>
        <w:t>4.4</w:t>
      </w:r>
      <w:r>
        <w:rPr>
          <w:rFonts w:ascii="Arial" w:hAnsi="Arial" w:cs="Arial"/>
          <w:sz w:val="22"/>
        </w:rPr>
        <w:tab/>
      </w:r>
      <w:r w:rsidRPr="006F3937">
        <w:rPr>
          <w:rFonts w:ascii="Arial" w:hAnsi="Arial" w:cs="Arial"/>
          <w:color w:val="000000"/>
          <w:sz w:val="22"/>
          <w:szCs w:val="22"/>
        </w:rPr>
        <w:t>V případě, že faktura nebude obsahovat všechny, v bodě 4.2 této smlouvy uvedené náležitosti, nebo budou náležitosti chybné, kupující tuto fakturu vrátí. Prodávající je povinen ji opravit a opravenou fakturu zaslat znovu kupujícímu. V takovém případě začíná běžet nová lhůta splatnosti ode dne doručení bezvadně (opravené, popř. nově vystavené) faktury kupujícímu.</w:t>
      </w:r>
    </w:p>
    <w:p w:rsidR="00E26213" w:rsidRDefault="00E26213" w:rsidP="00216B13">
      <w:pPr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</w:p>
    <w:p w:rsidR="00E26213" w:rsidRDefault="00E26213" w:rsidP="00216B13">
      <w:pPr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</w:p>
    <w:p w:rsidR="003F33EC" w:rsidRPr="006F3937" w:rsidRDefault="003F33EC" w:rsidP="00216B13">
      <w:pPr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216B13" w:rsidRPr="00591E27" w:rsidRDefault="00216B13" w:rsidP="00216B13">
      <w:pPr>
        <w:pStyle w:val="Zkladntext"/>
        <w:rPr>
          <w:rFonts w:ascii="Arial" w:hAnsi="Arial" w:cs="Arial"/>
        </w:rPr>
      </w:pPr>
    </w:p>
    <w:p w:rsidR="00216B13" w:rsidRPr="00591E27" w:rsidRDefault="00216B13" w:rsidP="00216B13"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lastRenderedPageBreak/>
        <w:t>5</w:t>
      </w:r>
      <w:r w:rsidRPr="00591E27">
        <w:rPr>
          <w:rFonts w:ascii="Arial" w:hAnsi="Arial" w:cs="Arial"/>
          <w:b/>
          <w:sz w:val="22"/>
          <w:u w:val="single"/>
        </w:rPr>
        <w:t>. Podmínky dodávky předmětu smlouvy</w:t>
      </w:r>
    </w:p>
    <w:p w:rsidR="00216B13" w:rsidRPr="00591E27" w:rsidRDefault="00216B13" w:rsidP="00216B13">
      <w:pPr>
        <w:spacing w:line="120" w:lineRule="auto"/>
        <w:jc w:val="both"/>
        <w:rPr>
          <w:rFonts w:ascii="Arial" w:hAnsi="Arial" w:cs="Arial"/>
          <w:sz w:val="22"/>
        </w:rPr>
      </w:pPr>
    </w:p>
    <w:p w:rsidR="00216B13" w:rsidRPr="00591E27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</w:t>
      </w:r>
      <w:r w:rsidRPr="00591E27">
        <w:rPr>
          <w:rFonts w:ascii="Arial" w:hAnsi="Arial" w:cs="Arial"/>
          <w:sz w:val="22"/>
        </w:rPr>
        <w:t>.1 Prodávající se zavazuje dodat kupujícímu požadovan</w:t>
      </w:r>
      <w:r>
        <w:rPr>
          <w:rFonts w:ascii="Arial" w:hAnsi="Arial" w:cs="Arial"/>
          <w:sz w:val="22"/>
        </w:rPr>
        <w:t>ý předmět této smlouvy</w:t>
      </w:r>
      <w:r w:rsidRPr="00591E27">
        <w:rPr>
          <w:rFonts w:ascii="Arial" w:hAnsi="Arial" w:cs="Arial"/>
          <w:sz w:val="22"/>
        </w:rPr>
        <w:t xml:space="preserve"> uveden</w:t>
      </w:r>
      <w:r>
        <w:rPr>
          <w:rFonts w:ascii="Arial" w:hAnsi="Arial" w:cs="Arial"/>
          <w:sz w:val="22"/>
        </w:rPr>
        <w:t>ý</w:t>
      </w:r>
      <w:r w:rsidRPr="00591E27">
        <w:rPr>
          <w:rFonts w:ascii="Arial" w:hAnsi="Arial" w:cs="Arial"/>
          <w:sz w:val="22"/>
        </w:rPr>
        <w:t xml:space="preserve"> v čl. 2 smlouvy</w:t>
      </w:r>
      <w:r>
        <w:rPr>
          <w:rFonts w:ascii="Arial" w:hAnsi="Arial" w:cs="Arial"/>
          <w:sz w:val="22"/>
        </w:rPr>
        <w:t xml:space="preserve"> do </w:t>
      </w:r>
      <w:r w:rsidR="00B12B7B" w:rsidRPr="003F33EC">
        <w:rPr>
          <w:rFonts w:ascii="Arial" w:hAnsi="Arial" w:cs="Arial"/>
          <w:b/>
          <w:sz w:val="22"/>
        </w:rPr>
        <w:t>10.11.2017</w:t>
      </w:r>
      <w:r w:rsidRPr="003F33EC">
        <w:rPr>
          <w:rFonts w:ascii="Arial" w:hAnsi="Arial" w:cs="Arial"/>
          <w:sz w:val="22"/>
        </w:rPr>
        <w:t xml:space="preserve">. </w:t>
      </w:r>
      <w:r w:rsidRPr="00591E27">
        <w:rPr>
          <w:rFonts w:ascii="Arial" w:hAnsi="Arial" w:cs="Arial"/>
          <w:sz w:val="22"/>
        </w:rPr>
        <w:t>Po uplynutí uvedené lhůty má kupující právo odstoupit od smlouvy.</w:t>
      </w:r>
    </w:p>
    <w:p w:rsidR="00216B13" w:rsidRPr="00591E27" w:rsidRDefault="00216B13" w:rsidP="00216B13">
      <w:pPr>
        <w:spacing w:line="120" w:lineRule="auto"/>
        <w:jc w:val="both"/>
        <w:rPr>
          <w:rFonts w:ascii="Arial" w:hAnsi="Arial" w:cs="Arial"/>
          <w:sz w:val="22"/>
        </w:rPr>
      </w:pPr>
    </w:p>
    <w:p w:rsidR="00216B13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</w:t>
      </w:r>
      <w:r w:rsidRPr="00591E27">
        <w:rPr>
          <w:rFonts w:ascii="Arial" w:hAnsi="Arial" w:cs="Arial"/>
          <w:sz w:val="22"/>
        </w:rPr>
        <w:t xml:space="preserve">.2 Prodávající je povinen uvědomit kupujícího </w:t>
      </w:r>
      <w:r>
        <w:rPr>
          <w:rFonts w:ascii="Arial" w:hAnsi="Arial" w:cs="Arial"/>
          <w:sz w:val="22"/>
        </w:rPr>
        <w:t>10</w:t>
      </w:r>
      <w:r w:rsidRPr="00591E27">
        <w:rPr>
          <w:rFonts w:ascii="Arial" w:hAnsi="Arial" w:cs="Arial"/>
          <w:sz w:val="22"/>
        </w:rPr>
        <w:t xml:space="preserve"> pracovní</w:t>
      </w:r>
      <w:r>
        <w:rPr>
          <w:rFonts w:ascii="Arial" w:hAnsi="Arial" w:cs="Arial"/>
          <w:sz w:val="22"/>
        </w:rPr>
        <w:t>ch</w:t>
      </w:r>
      <w:r w:rsidRPr="00591E27">
        <w:rPr>
          <w:rFonts w:ascii="Arial" w:hAnsi="Arial" w:cs="Arial"/>
          <w:sz w:val="22"/>
        </w:rPr>
        <w:t xml:space="preserve"> dnů předem o datu předání </w:t>
      </w:r>
      <w:r>
        <w:rPr>
          <w:rFonts w:ascii="Arial" w:hAnsi="Arial" w:cs="Arial"/>
          <w:sz w:val="22"/>
        </w:rPr>
        <w:t>předmětu této smlouvy</w:t>
      </w:r>
      <w:r w:rsidRPr="00591E27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>Předmět této smlouvy</w:t>
      </w:r>
      <w:r w:rsidRPr="00591E27">
        <w:rPr>
          <w:rFonts w:ascii="Arial" w:hAnsi="Arial" w:cs="Arial"/>
          <w:sz w:val="22"/>
        </w:rPr>
        <w:t xml:space="preserve"> se prodávající zavazuje dopravit na místo předání. </w:t>
      </w:r>
    </w:p>
    <w:p w:rsidR="00216B13" w:rsidRDefault="00216B13" w:rsidP="00216B13">
      <w:pPr>
        <w:ind w:left="360"/>
        <w:jc w:val="both"/>
        <w:rPr>
          <w:rFonts w:ascii="Arial" w:hAnsi="Arial" w:cs="Arial"/>
          <w:b/>
          <w:sz w:val="22"/>
          <w:szCs w:val="22"/>
        </w:rPr>
      </w:pPr>
      <w:r w:rsidRPr="00591E27">
        <w:rPr>
          <w:rFonts w:ascii="Arial" w:hAnsi="Arial" w:cs="Arial"/>
          <w:sz w:val="22"/>
        </w:rPr>
        <w:t xml:space="preserve">Místem předání je </w:t>
      </w:r>
      <w:r w:rsidRPr="00DF5E29">
        <w:rPr>
          <w:rFonts w:ascii="Arial" w:hAnsi="Arial" w:cs="Arial"/>
          <w:b/>
          <w:sz w:val="22"/>
        </w:rPr>
        <w:t>Povodí Ohře, státní podnik</w:t>
      </w:r>
      <w:r w:rsidRPr="008C4278">
        <w:rPr>
          <w:rFonts w:ascii="Arial" w:hAnsi="Arial" w:cs="Arial"/>
          <w:b/>
          <w:sz w:val="22"/>
        </w:rPr>
        <w:t xml:space="preserve">, </w:t>
      </w:r>
      <w:proofErr w:type="spellStart"/>
      <w:r w:rsidR="008E35D3" w:rsidRPr="008E35D3">
        <w:rPr>
          <w:rFonts w:ascii="Arial" w:hAnsi="Arial" w:cs="Arial"/>
          <w:b/>
          <w:sz w:val="22"/>
          <w:szCs w:val="22"/>
        </w:rPr>
        <w:t>Novosedlická</w:t>
      </w:r>
      <w:proofErr w:type="spellEnd"/>
      <w:r w:rsidR="008E35D3" w:rsidRPr="008E35D3">
        <w:rPr>
          <w:rFonts w:ascii="Arial" w:hAnsi="Arial" w:cs="Arial"/>
          <w:b/>
          <w:sz w:val="22"/>
          <w:szCs w:val="22"/>
        </w:rPr>
        <w:t xml:space="preserve"> 758, 415 01 Teplice</w:t>
      </w:r>
      <w:r w:rsidR="008C4278" w:rsidRPr="008E35D3">
        <w:rPr>
          <w:rFonts w:ascii="Arial" w:hAnsi="Arial" w:cs="Arial"/>
          <w:b/>
          <w:sz w:val="22"/>
          <w:szCs w:val="22"/>
        </w:rPr>
        <w:t>.</w:t>
      </w:r>
    </w:p>
    <w:p w:rsidR="003F33EC" w:rsidRDefault="003F33EC" w:rsidP="00216B13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216B13" w:rsidRDefault="00216B13" w:rsidP="00216B1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FF0000"/>
          <w:sz w:val="22"/>
        </w:rPr>
      </w:pPr>
      <w:r w:rsidRPr="00B64EB6">
        <w:rPr>
          <w:rFonts w:ascii="Arial" w:hAnsi="Arial" w:cs="Arial"/>
          <w:sz w:val="22"/>
        </w:rPr>
        <w:t xml:space="preserve">Kontaktní osoba Kupujícího je </w:t>
      </w:r>
      <w:proofErr w:type="spellStart"/>
      <w:r w:rsidR="00336ABB">
        <w:rPr>
          <w:rFonts w:ascii="Arial" w:hAnsi="Arial" w:cs="Arial"/>
          <w:sz w:val="22"/>
        </w:rPr>
        <w:t>xxxxxxxxxx</w:t>
      </w:r>
      <w:proofErr w:type="spellEnd"/>
      <w:r w:rsidRPr="00B64EB6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 w:rsidRPr="00B64EB6">
        <w:rPr>
          <w:rFonts w:ascii="Arial" w:hAnsi="Arial" w:cs="Arial"/>
          <w:sz w:val="22"/>
        </w:rPr>
        <w:t>referent odboru obchodní přípravy investic, e-mail:</w:t>
      </w:r>
      <w:r>
        <w:rPr>
          <w:rFonts w:ascii="Arial" w:hAnsi="Arial" w:cs="Arial"/>
          <w:sz w:val="22"/>
        </w:rPr>
        <w:t xml:space="preserve"> </w:t>
      </w:r>
      <w:proofErr w:type="spellStart"/>
      <w:r w:rsidR="00336ABB">
        <w:rPr>
          <w:rFonts w:ascii="Arial" w:hAnsi="Arial" w:cs="Arial"/>
          <w:sz w:val="22"/>
        </w:rPr>
        <w:t>xxxxxxxxxx</w:t>
      </w:r>
      <w:proofErr w:type="spellEnd"/>
      <w:r>
        <w:rPr>
          <w:rFonts w:ascii="Arial" w:hAnsi="Arial" w:cs="Arial"/>
          <w:sz w:val="22"/>
        </w:rPr>
        <w:t>,</w:t>
      </w:r>
      <w:r w:rsidRPr="00B64EB6">
        <w:rPr>
          <w:rFonts w:ascii="Arial" w:hAnsi="Arial" w:cs="Arial"/>
          <w:sz w:val="22"/>
        </w:rPr>
        <w:t xml:space="preserve"> tel.: </w:t>
      </w:r>
      <w:proofErr w:type="spellStart"/>
      <w:r w:rsidR="00336ABB">
        <w:rPr>
          <w:rFonts w:ascii="Arial" w:hAnsi="Arial" w:cs="Arial"/>
          <w:sz w:val="22"/>
        </w:rPr>
        <w:t>xxxxxxxxxx</w:t>
      </w:r>
      <w:proofErr w:type="spellEnd"/>
      <w:r w:rsidR="00517B28">
        <w:rPr>
          <w:rFonts w:ascii="Arial" w:hAnsi="Arial" w:cs="Arial"/>
          <w:sz w:val="22"/>
        </w:rPr>
        <w:t>.</w:t>
      </w:r>
    </w:p>
    <w:p w:rsidR="00216B13" w:rsidRPr="00B64EB6" w:rsidRDefault="00216B13" w:rsidP="00216B1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</w:rPr>
      </w:pPr>
    </w:p>
    <w:p w:rsidR="00216B13" w:rsidRPr="00ED3F6E" w:rsidRDefault="00216B13" w:rsidP="00216B13">
      <w:pPr>
        <w:autoSpaceDE w:val="0"/>
        <w:autoSpaceDN w:val="0"/>
        <w:adjustRightInd w:val="0"/>
        <w:ind w:firstLine="360"/>
        <w:rPr>
          <w:rFonts w:ascii="Arial" w:hAnsi="Arial" w:cs="Arial"/>
          <w:color w:val="FF0000"/>
          <w:sz w:val="22"/>
        </w:rPr>
      </w:pPr>
      <w:r w:rsidRPr="00B64EB6">
        <w:rPr>
          <w:rFonts w:ascii="Arial" w:hAnsi="Arial" w:cs="Arial"/>
          <w:sz w:val="22"/>
        </w:rPr>
        <w:t xml:space="preserve">Kontaktní osoba </w:t>
      </w:r>
      <w:r w:rsidRPr="003F33EC">
        <w:rPr>
          <w:rFonts w:ascii="Arial" w:hAnsi="Arial" w:cs="Arial"/>
          <w:sz w:val="22"/>
        </w:rPr>
        <w:t xml:space="preserve">Prodávajícího je </w:t>
      </w:r>
      <w:proofErr w:type="spellStart"/>
      <w:r w:rsidR="00336ABB">
        <w:rPr>
          <w:rFonts w:ascii="Arial" w:hAnsi="Arial" w:cs="Arial"/>
          <w:sz w:val="22"/>
        </w:rPr>
        <w:t>xxxxxxxxxx</w:t>
      </w:r>
      <w:proofErr w:type="spellEnd"/>
      <w:r w:rsidR="00B12B7B" w:rsidRPr="003F33EC">
        <w:rPr>
          <w:rFonts w:ascii="Arial" w:hAnsi="Arial" w:cs="Arial"/>
          <w:sz w:val="22"/>
        </w:rPr>
        <w:t xml:space="preserve">, email: </w:t>
      </w:r>
      <w:proofErr w:type="spellStart"/>
      <w:r w:rsidR="00336ABB">
        <w:rPr>
          <w:rFonts w:ascii="Arial" w:hAnsi="Arial" w:cs="Arial"/>
          <w:sz w:val="22"/>
        </w:rPr>
        <w:t>xxxxxxxxxx</w:t>
      </w:r>
      <w:proofErr w:type="spellEnd"/>
      <w:r w:rsidR="00B12B7B" w:rsidRPr="003F33EC">
        <w:rPr>
          <w:rFonts w:ascii="Arial" w:hAnsi="Arial" w:cs="Arial"/>
          <w:sz w:val="22"/>
        </w:rPr>
        <w:t xml:space="preserve">, tel.: </w:t>
      </w:r>
      <w:proofErr w:type="spellStart"/>
      <w:r w:rsidR="00336ABB">
        <w:rPr>
          <w:rFonts w:ascii="Arial" w:hAnsi="Arial" w:cs="Arial"/>
          <w:sz w:val="22"/>
        </w:rPr>
        <w:t>xxxxxxxxxx</w:t>
      </w:r>
      <w:proofErr w:type="spellEnd"/>
      <w:r w:rsidR="00336ABB">
        <w:rPr>
          <w:rFonts w:ascii="Arial" w:hAnsi="Arial" w:cs="Arial"/>
          <w:sz w:val="22"/>
        </w:rPr>
        <w:t>.</w:t>
      </w:r>
    </w:p>
    <w:p w:rsidR="00216B13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</w:p>
    <w:p w:rsidR="00216B13" w:rsidRPr="00591E27" w:rsidRDefault="00216B13" w:rsidP="00216B13">
      <w:pPr>
        <w:ind w:left="426" w:hanging="42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</w:t>
      </w:r>
      <w:r w:rsidRPr="00591E27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3</w:t>
      </w:r>
      <w:r w:rsidRPr="00591E27">
        <w:rPr>
          <w:rFonts w:ascii="Arial" w:hAnsi="Arial" w:cs="Arial"/>
          <w:sz w:val="22"/>
        </w:rPr>
        <w:t xml:space="preserve"> Převzetí </w:t>
      </w:r>
      <w:r w:rsidRPr="00057AA9">
        <w:rPr>
          <w:rFonts w:ascii="Arial" w:hAnsi="Arial" w:cs="Arial"/>
          <w:sz w:val="22"/>
        </w:rPr>
        <w:t xml:space="preserve">nastane </w:t>
      </w:r>
      <w:r w:rsidRPr="00376954">
        <w:rPr>
          <w:rFonts w:ascii="Arial" w:hAnsi="Arial" w:cs="Arial"/>
          <w:sz w:val="22"/>
        </w:rPr>
        <w:t xml:space="preserve">po provedené kontrole dodávky v místě plnění, </w:t>
      </w:r>
      <w:r w:rsidRPr="00E35AE6">
        <w:rPr>
          <w:rFonts w:ascii="Arial" w:hAnsi="Arial" w:cs="Arial"/>
          <w:sz w:val="22"/>
        </w:rPr>
        <w:t>vyzkoušení funkčnosti a zaškolení obsluhy</w:t>
      </w:r>
      <w:r w:rsidR="00E35AE6" w:rsidRPr="00E35AE6">
        <w:rPr>
          <w:rFonts w:ascii="Arial" w:hAnsi="Arial" w:cs="Arial"/>
          <w:sz w:val="22"/>
        </w:rPr>
        <w:t>.</w:t>
      </w:r>
      <w:r w:rsidRPr="00E35AE6">
        <w:rPr>
          <w:rFonts w:ascii="Arial" w:hAnsi="Arial" w:cs="Arial"/>
          <w:sz w:val="22"/>
        </w:rPr>
        <w:t xml:space="preserve"> </w:t>
      </w:r>
      <w:r w:rsidRPr="00591E27">
        <w:rPr>
          <w:rFonts w:ascii="Arial" w:hAnsi="Arial" w:cs="Arial"/>
          <w:sz w:val="22"/>
        </w:rPr>
        <w:t xml:space="preserve">Každá dodávka musí obsahovat dodací list, který má tyto minimální náležitosti: </w:t>
      </w:r>
    </w:p>
    <w:p w:rsidR="00216B13" w:rsidRPr="00591E27" w:rsidRDefault="00216B13" w:rsidP="00216B13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číslo smlouvy,</w:t>
      </w:r>
    </w:p>
    <w:p w:rsidR="00216B13" w:rsidRPr="00591E27" w:rsidRDefault="00216B13" w:rsidP="00216B13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množství a ceny dle jednotlivých položek,</w:t>
      </w:r>
    </w:p>
    <w:p w:rsidR="00216B13" w:rsidRPr="00591E27" w:rsidRDefault="00216B13" w:rsidP="00216B13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číselný kód dodávky (dle položek),</w:t>
      </w:r>
    </w:p>
    <w:p w:rsidR="00216B13" w:rsidRPr="00591E27" w:rsidRDefault="00216B13" w:rsidP="00216B13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obchodní jméno prodávajícího, </w:t>
      </w:r>
    </w:p>
    <w:p w:rsidR="00216B13" w:rsidRPr="00591E27" w:rsidRDefault="00216B13" w:rsidP="00216B13">
      <w:pPr>
        <w:numPr>
          <w:ilvl w:val="0"/>
          <w:numId w:val="2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nezaměnitelnou specifikaci dodaných položek.</w:t>
      </w:r>
    </w:p>
    <w:p w:rsidR="00216B13" w:rsidRDefault="00216B13" w:rsidP="00216B13">
      <w:pPr>
        <w:numPr>
          <w:ilvl w:val="0"/>
          <w:numId w:val="11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dále prodávající při předání </w:t>
      </w:r>
      <w:r>
        <w:rPr>
          <w:rFonts w:ascii="Arial" w:hAnsi="Arial" w:cs="Arial"/>
          <w:sz w:val="22"/>
        </w:rPr>
        <w:t xml:space="preserve">předmětu této smlouvy </w:t>
      </w:r>
      <w:r w:rsidRPr="00591E27">
        <w:rPr>
          <w:rFonts w:ascii="Arial" w:hAnsi="Arial" w:cs="Arial"/>
          <w:sz w:val="22"/>
        </w:rPr>
        <w:t xml:space="preserve">předá kupujícímu všechny potřebné doklady pro bezpečný provoz a údržbu, tj. </w:t>
      </w:r>
      <w:r w:rsidRPr="001A4630">
        <w:rPr>
          <w:rFonts w:ascii="Arial" w:hAnsi="Arial" w:cs="Arial"/>
          <w:sz w:val="22"/>
        </w:rPr>
        <w:t>zejména manuál</w:t>
      </w:r>
      <w:r w:rsidRPr="00E35AE6">
        <w:rPr>
          <w:rFonts w:ascii="Arial" w:hAnsi="Arial" w:cs="Arial"/>
          <w:sz w:val="22"/>
        </w:rPr>
        <w:t>, technický průkaz, servisní knížku</w:t>
      </w:r>
      <w:r w:rsidRPr="00591E27">
        <w:rPr>
          <w:rFonts w:ascii="Arial" w:hAnsi="Arial" w:cs="Arial"/>
          <w:sz w:val="22"/>
        </w:rPr>
        <w:t xml:space="preserve">, </w:t>
      </w:r>
      <w:r w:rsidRPr="00025190">
        <w:rPr>
          <w:rFonts w:ascii="Arial" w:hAnsi="Arial" w:cs="Arial"/>
          <w:sz w:val="22"/>
        </w:rPr>
        <w:t xml:space="preserve">záruční list, </w:t>
      </w:r>
      <w:r w:rsidRPr="006C695F">
        <w:rPr>
          <w:rFonts w:ascii="Arial" w:hAnsi="Arial" w:cs="Arial"/>
          <w:sz w:val="22"/>
        </w:rPr>
        <w:t>CE certifiká</w:t>
      </w:r>
      <w:r w:rsidRPr="00D95991">
        <w:rPr>
          <w:rFonts w:ascii="Arial" w:hAnsi="Arial" w:cs="Arial"/>
          <w:sz w:val="22"/>
        </w:rPr>
        <w:t xml:space="preserve">t, </w:t>
      </w:r>
      <w:r w:rsidRPr="00591E27">
        <w:rPr>
          <w:rFonts w:ascii="Arial" w:hAnsi="Arial" w:cs="Arial"/>
          <w:sz w:val="22"/>
        </w:rPr>
        <w:t xml:space="preserve">veškeré návody nutné k řádnému a bezpečnému užívání </w:t>
      </w:r>
      <w:r>
        <w:rPr>
          <w:rFonts w:ascii="Arial" w:hAnsi="Arial" w:cs="Arial"/>
          <w:sz w:val="22"/>
        </w:rPr>
        <w:t>předmětu této smlouvy</w:t>
      </w:r>
      <w:r w:rsidRPr="00591E27">
        <w:rPr>
          <w:rFonts w:ascii="Arial" w:hAnsi="Arial" w:cs="Arial"/>
          <w:sz w:val="22"/>
        </w:rPr>
        <w:t xml:space="preserve">, veškerou dokumentaci včetně </w:t>
      </w:r>
      <w:r w:rsidRPr="005F3ECC">
        <w:rPr>
          <w:rFonts w:ascii="Arial" w:hAnsi="Arial" w:cs="Arial"/>
          <w:sz w:val="22"/>
        </w:rPr>
        <w:t xml:space="preserve">elektrických </w:t>
      </w:r>
      <w:r w:rsidRPr="008C4278">
        <w:rPr>
          <w:rFonts w:ascii="Arial" w:hAnsi="Arial" w:cs="Arial"/>
          <w:sz w:val="22"/>
        </w:rPr>
        <w:t xml:space="preserve">obvodů, motoru </w:t>
      </w:r>
      <w:r w:rsidRPr="00591E27">
        <w:rPr>
          <w:rFonts w:ascii="Arial" w:hAnsi="Arial" w:cs="Arial"/>
          <w:sz w:val="22"/>
        </w:rPr>
        <w:t xml:space="preserve">a vybavení </w:t>
      </w:r>
      <w:r>
        <w:rPr>
          <w:rFonts w:ascii="Arial" w:hAnsi="Arial" w:cs="Arial"/>
          <w:sz w:val="22"/>
        </w:rPr>
        <w:t>předmětu této smlouvy</w:t>
      </w:r>
      <w:r w:rsidRPr="00591E27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Pr="00B8267C">
        <w:rPr>
          <w:rFonts w:ascii="Arial" w:hAnsi="Arial" w:cs="Arial"/>
          <w:sz w:val="22"/>
        </w:rPr>
        <w:t xml:space="preserve">Všechny doklady včetně dokumentace musí </w:t>
      </w:r>
      <w:r>
        <w:rPr>
          <w:rFonts w:ascii="Arial" w:hAnsi="Arial" w:cs="Arial"/>
          <w:sz w:val="22"/>
        </w:rPr>
        <w:t xml:space="preserve">být v listinné podobě </w:t>
      </w:r>
      <w:r w:rsidRPr="00B8267C">
        <w:rPr>
          <w:rFonts w:ascii="Arial" w:hAnsi="Arial" w:cs="Arial"/>
          <w:sz w:val="22"/>
        </w:rPr>
        <w:t>v českém jazyce</w:t>
      </w:r>
      <w:r>
        <w:rPr>
          <w:rFonts w:ascii="Arial" w:hAnsi="Arial" w:cs="Arial"/>
          <w:sz w:val="22"/>
        </w:rPr>
        <w:t xml:space="preserve"> a předány i na elektronickém nosiči dat.</w:t>
      </w:r>
    </w:p>
    <w:p w:rsidR="00376954" w:rsidRPr="005F3ECC" w:rsidRDefault="00376954" w:rsidP="00376954">
      <w:pPr>
        <w:numPr>
          <w:ilvl w:val="0"/>
          <w:numId w:val="11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</w:rPr>
      </w:pPr>
      <w:r w:rsidRPr="005F3ECC">
        <w:rPr>
          <w:rFonts w:ascii="Arial" w:hAnsi="Arial" w:cs="Arial"/>
          <w:sz w:val="22"/>
        </w:rPr>
        <w:t>klíče k předmětu plnění a veškeré povinné vybavení, jež je součástí předmětu plnění.</w:t>
      </w:r>
    </w:p>
    <w:p w:rsidR="00216B13" w:rsidRPr="00591E27" w:rsidRDefault="00216B13" w:rsidP="00216B13">
      <w:pPr>
        <w:pStyle w:val="Zkladntext"/>
        <w:spacing w:line="120" w:lineRule="auto"/>
        <w:ind w:left="425" w:hanging="68"/>
        <w:rPr>
          <w:rFonts w:ascii="Arial" w:hAnsi="Arial" w:cs="Arial"/>
        </w:rPr>
      </w:pPr>
    </w:p>
    <w:p w:rsidR="00216B13" w:rsidRPr="00591E27" w:rsidRDefault="00216B13" w:rsidP="00216B13">
      <w:pPr>
        <w:spacing w:line="120" w:lineRule="auto"/>
        <w:jc w:val="both"/>
        <w:rPr>
          <w:rFonts w:ascii="Arial" w:hAnsi="Arial" w:cs="Arial"/>
          <w:sz w:val="22"/>
        </w:rPr>
      </w:pPr>
    </w:p>
    <w:p w:rsidR="00216B13" w:rsidRPr="00591E27" w:rsidRDefault="00216B13" w:rsidP="00216B13">
      <w:pPr>
        <w:ind w:left="426" w:hanging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5.4</w:t>
      </w:r>
      <w:r w:rsidRPr="00591E2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</w:r>
      <w:r w:rsidRPr="00591E27">
        <w:rPr>
          <w:rFonts w:ascii="Arial" w:hAnsi="Arial" w:cs="Arial"/>
          <w:sz w:val="22"/>
        </w:rPr>
        <w:t>Pokud jde o právo z odpovědnosti za vady, má kupující vůči prodávajícímu tato práva a nároky:</w:t>
      </w:r>
    </w:p>
    <w:p w:rsidR="00216B13" w:rsidRPr="00591E27" w:rsidRDefault="00216B13" w:rsidP="00216B13">
      <w:pPr>
        <w:numPr>
          <w:ilvl w:val="0"/>
          <w:numId w:val="6"/>
        </w:numPr>
        <w:tabs>
          <w:tab w:val="clear" w:pos="360"/>
          <w:tab w:val="num" w:pos="786"/>
        </w:tabs>
        <w:ind w:left="786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právo žádat bezplatné odstranění vady v rozsahu uvedeném v reklamaci, vyjma vad, na které se záruka nevztahuje. Vada musí být odstraněna </w:t>
      </w:r>
      <w:r w:rsidRPr="003F33EC">
        <w:rPr>
          <w:rFonts w:ascii="Arial" w:hAnsi="Arial" w:cs="Arial"/>
          <w:b/>
          <w:sz w:val="22"/>
        </w:rPr>
        <w:t xml:space="preserve">do </w:t>
      </w:r>
      <w:r w:rsidR="00B12B7B" w:rsidRPr="003F33EC">
        <w:rPr>
          <w:rFonts w:ascii="Arial" w:hAnsi="Arial" w:cs="Arial"/>
          <w:b/>
          <w:sz w:val="22"/>
        </w:rPr>
        <w:t>30-ti</w:t>
      </w:r>
      <w:r w:rsidRPr="003F33EC">
        <w:rPr>
          <w:rFonts w:ascii="Arial" w:hAnsi="Arial" w:cs="Arial"/>
          <w:b/>
          <w:sz w:val="22"/>
        </w:rPr>
        <w:t xml:space="preserve"> dnů</w:t>
      </w:r>
      <w:r w:rsidRPr="003F33EC">
        <w:rPr>
          <w:rFonts w:ascii="Arial" w:hAnsi="Arial" w:cs="Arial"/>
          <w:sz w:val="22"/>
        </w:rPr>
        <w:t xml:space="preserve"> </w:t>
      </w:r>
      <w:r w:rsidRPr="00591E27">
        <w:rPr>
          <w:rFonts w:ascii="Arial" w:hAnsi="Arial" w:cs="Arial"/>
          <w:sz w:val="22"/>
        </w:rPr>
        <w:t xml:space="preserve">od prokazatelného uplatnění reklamace. V případě, že není možné reklamovanou vadu odstranit z technického nebo ekonomického hlediska má právo žádat nové bezvadné plnění, které musí být dodáno nejpozději </w:t>
      </w:r>
      <w:r w:rsidRPr="003F33EC">
        <w:rPr>
          <w:rFonts w:ascii="Arial" w:hAnsi="Arial" w:cs="Arial"/>
          <w:b/>
          <w:sz w:val="22"/>
        </w:rPr>
        <w:t xml:space="preserve">do </w:t>
      </w:r>
      <w:r w:rsidR="00B12B7B" w:rsidRPr="003F33EC">
        <w:rPr>
          <w:rFonts w:ascii="Arial" w:hAnsi="Arial" w:cs="Arial"/>
          <w:b/>
          <w:sz w:val="22"/>
        </w:rPr>
        <w:t>180</w:t>
      </w:r>
      <w:r w:rsidR="003F33EC" w:rsidRPr="003F33EC">
        <w:rPr>
          <w:rFonts w:ascii="Arial" w:hAnsi="Arial" w:cs="Arial"/>
          <w:b/>
          <w:sz w:val="22"/>
        </w:rPr>
        <w:t>-</w:t>
      </w:r>
      <w:r w:rsidR="00B12B7B" w:rsidRPr="003F33EC">
        <w:rPr>
          <w:rFonts w:ascii="Arial" w:hAnsi="Arial" w:cs="Arial"/>
          <w:b/>
          <w:sz w:val="22"/>
        </w:rPr>
        <w:t>ti dnů</w:t>
      </w:r>
      <w:r w:rsidRPr="003F33EC">
        <w:rPr>
          <w:rFonts w:ascii="Arial" w:hAnsi="Arial" w:cs="Arial"/>
          <w:sz w:val="22"/>
        </w:rPr>
        <w:t xml:space="preserve"> </w:t>
      </w:r>
      <w:r w:rsidRPr="00591E27">
        <w:rPr>
          <w:rFonts w:ascii="Arial" w:hAnsi="Arial" w:cs="Arial"/>
          <w:sz w:val="22"/>
        </w:rPr>
        <w:t>od prokazatelného uplatnění reklamace,</w:t>
      </w:r>
    </w:p>
    <w:p w:rsidR="00216B13" w:rsidRPr="00A54C25" w:rsidRDefault="00216B13" w:rsidP="00216B13">
      <w:pPr>
        <w:numPr>
          <w:ilvl w:val="0"/>
          <w:numId w:val="7"/>
        </w:numPr>
        <w:tabs>
          <w:tab w:val="clear" w:pos="360"/>
          <w:tab w:val="num" w:pos="786"/>
        </w:tabs>
        <w:ind w:left="786"/>
        <w:jc w:val="both"/>
        <w:rPr>
          <w:rFonts w:ascii="Arial" w:hAnsi="Arial" w:cs="Arial"/>
          <w:color w:val="000000"/>
          <w:sz w:val="22"/>
        </w:rPr>
      </w:pPr>
      <w:r w:rsidRPr="00A54C25">
        <w:rPr>
          <w:rFonts w:ascii="Arial" w:hAnsi="Arial" w:cs="Arial"/>
          <w:color w:val="000000"/>
          <w:sz w:val="22"/>
        </w:rPr>
        <w:t>právo na poskytnutí slevy, odpovídající rozdílu ceny vadného a bezvadného předmětu smlouvy,</w:t>
      </w:r>
    </w:p>
    <w:p w:rsidR="00216B13" w:rsidRPr="00591E27" w:rsidRDefault="00216B13" w:rsidP="00216B13">
      <w:pPr>
        <w:numPr>
          <w:ilvl w:val="0"/>
          <w:numId w:val="8"/>
        </w:numPr>
        <w:tabs>
          <w:tab w:val="clear" w:pos="360"/>
          <w:tab w:val="num" w:pos="786"/>
        </w:tabs>
        <w:ind w:left="786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právo odstoupit od smlouvy v případě, že se jedná o</w:t>
      </w:r>
      <w:r>
        <w:rPr>
          <w:rFonts w:ascii="Arial" w:hAnsi="Arial" w:cs="Arial"/>
          <w:sz w:val="22"/>
        </w:rPr>
        <w:t xml:space="preserve"> opakující se vadu předmětu smlouvy</w:t>
      </w:r>
      <w:r w:rsidRPr="00591E27">
        <w:rPr>
          <w:rFonts w:ascii="Arial" w:hAnsi="Arial" w:cs="Arial"/>
          <w:sz w:val="22"/>
        </w:rPr>
        <w:t>, včetně práva požadovat vrácení finanční částky, kterou kupující prodávajícímu zaplatil za vadn</w:t>
      </w:r>
      <w:r>
        <w:rPr>
          <w:rFonts w:ascii="Arial" w:hAnsi="Arial" w:cs="Arial"/>
          <w:sz w:val="22"/>
        </w:rPr>
        <w:t>ý předmět smlouvy</w:t>
      </w:r>
      <w:r w:rsidRPr="00591E27">
        <w:rPr>
          <w:rFonts w:ascii="Arial" w:hAnsi="Arial" w:cs="Arial"/>
          <w:sz w:val="22"/>
        </w:rPr>
        <w:t>.</w:t>
      </w:r>
    </w:p>
    <w:p w:rsidR="00216B13" w:rsidRDefault="00216B13" w:rsidP="00216B13">
      <w:pPr>
        <w:ind w:left="426"/>
        <w:jc w:val="both"/>
        <w:rPr>
          <w:sz w:val="24"/>
          <w:szCs w:val="24"/>
        </w:rPr>
      </w:pPr>
      <w:r w:rsidRPr="00591E27">
        <w:rPr>
          <w:rFonts w:ascii="Arial" w:hAnsi="Arial" w:cs="Arial"/>
          <w:sz w:val="22"/>
        </w:rPr>
        <w:t xml:space="preserve">V ostatním platí pro uplatňování a způsob </w:t>
      </w:r>
      <w:r w:rsidRPr="009D3939">
        <w:rPr>
          <w:rFonts w:ascii="Arial" w:hAnsi="Arial" w:cs="Arial"/>
          <w:sz w:val="22"/>
          <w:szCs w:val="22"/>
        </w:rPr>
        <w:t>odstraňování vad ustanovení §2099 až 2117 zákona č. 89/2012, občanský zákoník, v platném znění.</w:t>
      </w:r>
      <w:r w:rsidRPr="009D287A">
        <w:rPr>
          <w:sz w:val="24"/>
          <w:szCs w:val="24"/>
        </w:rPr>
        <w:t xml:space="preserve"> </w:t>
      </w:r>
    </w:p>
    <w:p w:rsidR="00216B13" w:rsidRPr="00591E27" w:rsidRDefault="00216B13" w:rsidP="00216B13">
      <w:pPr>
        <w:ind w:left="426"/>
        <w:jc w:val="both"/>
        <w:rPr>
          <w:rFonts w:ascii="Arial" w:hAnsi="Arial" w:cs="Arial"/>
          <w:sz w:val="22"/>
        </w:rPr>
      </w:pPr>
    </w:p>
    <w:p w:rsidR="00216B13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5.5</w:t>
      </w:r>
      <w:r w:rsidRPr="00591E27">
        <w:rPr>
          <w:rFonts w:ascii="Arial" w:hAnsi="Arial" w:cs="Arial"/>
          <w:sz w:val="22"/>
        </w:rPr>
        <w:t xml:space="preserve"> Prodávající prohl</w:t>
      </w:r>
      <w:r>
        <w:rPr>
          <w:rFonts w:ascii="Arial" w:hAnsi="Arial" w:cs="Arial"/>
          <w:sz w:val="22"/>
        </w:rPr>
        <w:t>ašuje, že předmět této smlouvy</w:t>
      </w:r>
      <w:r w:rsidRPr="00591E27">
        <w:rPr>
          <w:rFonts w:ascii="Arial" w:hAnsi="Arial" w:cs="Arial"/>
          <w:sz w:val="22"/>
        </w:rPr>
        <w:t xml:space="preserve"> nem</w:t>
      </w:r>
      <w:r>
        <w:rPr>
          <w:rFonts w:ascii="Arial" w:hAnsi="Arial" w:cs="Arial"/>
          <w:sz w:val="22"/>
        </w:rPr>
        <w:t>á</w:t>
      </w:r>
      <w:r w:rsidRPr="00591E27">
        <w:rPr>
          <w:rFonts w:ascii="Arial" w:hAnsi="Arial" w:cs="Arial"/>
          <w:sz w:val="22"/>
        </w:rPr>
        <w:t xml:space="preserve"> žádné právní ani jiné vady, které by bránily j</w:t>
      </w:r>
      <w:r>
        <w:rPr>
          <w:rFonts w:ascii="Arial" w:hAnsi="Arial" w:cs="Arial"/>
          <w:sz w:val="22"/>
        </w:rPr>
        <w:t>eho</w:t>
      </w:r>
      <w:r w:rsidRPr="00591E27">
        <w:rPr>
          <w:rFonts w:ascii="Arial" w:hAnsi="Arial" w:cs="Arial"/>
          <w:sz w:val="22"/>
        </w:rPr>
        <w:t xml:space="preserve"> řádnému užívání.</w:t>
      </w:r>
    </w:p>
    <w:p w:rsidR="00216B13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</w:p>
    <w:p w:rsidR="00216B13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5.6 Prodávající se zavazuje, že předmět této smlouvy s veškerým příslušenstvím je, jako celek i jeho jednotlivé části, v souladu se všemi platnými právními předpisy, technickými normami a standardy a splňuje zákonné podmínky pro jeho užívání.</w:t>
      </w:r>
    </w:p>
    <w:p w:rsidR="00216B13" w:rsidRPr="00591E27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</w:p>
    <w:p w:rsidR="00216B13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5.7</w:t>
      </w:r>
      <w:r w:rsidRPr="00591E27">
        <w:rPr>
          <w:rFonts w:ascii="Arial" w:hAnsi="Arial" w:cs="Arial"/>
          <w:sz w:val="22"/>
        </w:rPr>
        <w:t xml:space="preserve"> Každá smluvní strana má právo od smlouvy písemně odstoupit, jestliže druhá smluvní strana neplní povinnosti, které podle této smlouvy má a to ani v přiměřeně dodatečně dohodnuté lhůtě. </w:t>
      </w:r>
    </w:p>
    <w:p w:rsidR="00E26213" w:rsidRPr="00591E27" w:rsidRDefault="00E26213" w:rsidP="00216B13">
      <w:pPr>
        <w:ind w:left="360" w:hanging="360"/>
        <w:jc w:val="both"/>
        <w:rPr>
          <w:rFonts w:ascii="Arial" w:hAnsi="Arial" w:cs="Arial"/>
          <w:sz w:val="22"/>
        </w:rPr>
      </w:pPr>
    </w:p>
    <w:p w:rsidR="00216B13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</w:p>
    <w:p w:rsidR="00216B13" w:rsidRPr="00591E27" w:rsidRDefault="00216B13" w:rsidP="00216B13"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6</w:t>
      </w:r>
      <w:r w:rsidRPr="00591E27">
        <w:rPr>
          <w:rFonts w:ascii="Arial" w:hAnsi="Arial" w:cs="Arial"/>
          <w:b/>
          <w:sz w:val="22"/>
          <w:u w:val="single"/>
        </w:rPr>
        <w:t>. Smluvní sankce</w:t>
      </w:r>
    </w:p>
    <w:p w:rsidR="00216B13" w:rsidRPr="00591E27" w:rsidRDefault="00216B13" w:rsidP="00216B13">
      <w:pPr>
        <w:pStyle w:val="Zkladntext"/>
        <w:rPr>
          <w:rFonts w:ascii="Arial" w:hAnsi="Arial" w:cs="Arial"/>
        </w:rPr>
      </w:pPr>
    </w:p>
    <w:p w:rsidR="00216B13" w:rsidRPr="00591E27" w:rsidRDefault="00216B13" w:rsidP="00216B13">
      <w:pPr>
        <w:pStyle w:val="Zkladntext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6.1 </w:t>
      </w:r>
      <w:r w:rsidRPr="00591E27">
        <w:rPr>
          <w:rFonts w:ascii="Arial" w:hAnsi="Arial" w:cs="Arial"/>
        </w:rPr>
        <w:t xml:space="preserve">V případě, že je kupující v prodlení s úhradou </w:t>
      </w:r>
      <w:r>
        <w:rPr>
          <w:rFonts w:ascii="Arial" w:hAnsi="Arial" w:cs="Arial"/>
        </w:rPr>
        <w:t>faktury</w:t>
      </w:r>
      <w:r w:rsidRPr="00591E27">
        <w:rPr>
          <w:rFonts w:ascii="Arial" w:hAnsi="Arial" w:cs="Arial"/>
        </w:rPr>
        <w:t>, uhradí kupující prodávajícímu úrok z prodlení ve výši 0,</w:t>
      </w:r>
      <w:r>
        <w:rPr>
          <w:rFonts w:ascii="Arial" w:hAnsi="Arial" w:cs="Arial"/>
        </w:rPr>
        <w:t xml:space="preserve">2 </w:t>
      </w:r>
      <w:r w:rsidRPr="00591E27">
        <w:rPr>
          <w:rFonts w:ascii="Arial" w:hAnsi="Arial" w:cs="Arial"/>
        </w:rPr>
        <w:t>% z dlužné částky za každý den prodlení s úhradou dlužné částky.</w:t>
      </w:r>
    </w:p>
    <w:p w:rsidR="00216B13" w:rsidRPr="00591E27" w:rsidRDefault="00216B13" w:rsidP="00216B13">
      <w:pPr>
        <w:rPr>
          <w:rFonts w:ascii="Arial" w:hAnsi="Arial" w:cs="Arial"/>
          <w:sz w:val="22"/>
        </w:rPr>
      </w:pPr>
    </w:p>
    <w:p w:rsidR="00216B13" w:rsidRPr="00591E27" w:rsidRDefault="00216B13" w:rsidP="00216B13">
      <w:pPr>
        <w:ind w:left="426" w:hanging="42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6.2 </w:t>
      </w:r>
      <w:r w:rsidRPr="00591E27">
        <w:rPr>
          <w:rFonts w:ascii="Arial" w:hAnsi="Arial" w:cs="Arial"/>
          <w:sz w:val="22"/>
        </w:rPr>
        <w:t xml:space="preserve">V případě, že bude prodávající v prodlení s dodáním </w:t>
      </w:r>
      <w:r>
        <w:rPr>
          <w:rFonts w:ascii="Arial" w:hAnsi="Arial" w:cs="Arial"/>
          <w:sz w:val="22"/>
        </w:rPr>
        <w:t>předmětu této smlouvy</w:t>
      </w:r>
      <w:r w:rsidRPr="00591E27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sz w:val="22"/>
        </w:rPr>
        <w:t>zaplatí</w:t>
      </w:r>
      <w:r w:rsidRPr="00591E27">
        <w:rPr>
          <w:rFonts w:ascii="Arial" w:hAnsi="Arial" w:cs="Arial"/>
          <w:sz w:val="22"/>
        </w:rPr>
        <w:t xml:space="preserve"> prodávající kupujícímu s</w:t>
      </w:r>
      <w:r>
        <w:rPr>
          <w:rFonts w:ascii="Arial" w:hAnsi="Arial" w:cs="Arial"/>
          <w:sz w:val="22"/>
        </w:rPr>
        <w:t>mluvní pokutu</w:t>
      </w:r>
      <w:r w:rsidRPr="00591E27">
        <w:rPr>
          <w:rFonts w:ascii="Arial" w:hAnsi="Arial" w:cs="Arial"/>
          <w:sz w:val="22"/>
        </w:rPr>
        <w:t xml:space="preserve"> z celkové kupní ceny nedodan</w:t>
      </w:r>
      <w:r>
        <w:rPr>
          <w:rFonts w:ascii="Arial" w:hAnsi="Arial" w:cs="Arial"/>
          <w:sz w:val="22"/>
        </w:rPr>
        <w:t>ého předmětu smlouvy</w:t>
      </w:r>
      <w:r w:rsidRPr="00591E27">
        <w:rPr>
          <w:rFonts w:ascii="Arial" w:hAnsi="Arial" w:cs="Arial"/>
          <w:sz w:val="22"/>
        </w:rPr>
        <w:t xml:space="preserve"> ve výši 0,</w:t>
      </w:r>
      <w:r>
        <w:rPr>
          <w:rFonts w:ascii="Arial" w:hAnsi="Arial" w:cs="Arial"/>
          <w:sz w:val="22"/>
        </w:rPr>
        <w:t xml:space="preserve">2 </w:t>
      </w:r>
      <w:r w:rsidRPr="00591E27">
        <w:rPr>
          <w:rFonts w:ascii="Arial" w:hAnsi="Arial" w:cs="Arial"/>
          <w:sz w:val="22"/>
        </w:rPr>
        <w:t>% za každý započatý den</w:t>
      </w:r>
      <w:r>
        <w:rPr>
          <w:rFonts w:ascii="Arial" w:hAnsi="Arial" w:cs="Arial"/>
          <w:sz w:val="22"/>
        </w:rPr>
        <w:t xml:space="preserve"> prodlení</w:t>
      </w:r>
      <w:r w:rsidRPr="00591E27">
        <w:rPr>
          <w:rFonts w:ascii="Arial" w:hAnsi="Arial" w:cs="Arial"/>
          <w:sz w:val="22"/>
        </w:rPr>
        <w:t>.</w:t>
      </w:r>
    </w:p>
    <w:p w:rsidR="00216B13" w:rsidRPr="00591E27" w:rsidRDefault="00216B13" w:rsidP="00216B13">
      <w:pPr>
        <w:jc w:val="both"/>
        <w:rPr>
          <w:rFonts w:ascii="Arial" w:hAnsi="Arial" w:cs="Arial"/>
          <w:sz w:val="22"/>
        </w:rPr>
      </w:pPr>
    </w:p>
    <w:p w:rsidR="00216B13" w:rsidRPr="00CD6AD2" w:rsidRDefault="00216B13" w:rsidP="00216B13">
      <w:pPr>
        <w:ind w:left="426" w:hanging="42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6.3 </w:t>
      </w:r>
      <w:r w:rsidRPr="00CD6AD2">
        <w:rPr>
          <w:rFonts w:ascii="Arial" w:hAnsi="Arial" w:cs="Arial"/>
          <w:sz w:val="22"/>
        </w:rPr>
        <w:t>Zaplacením smluvní pokuty není dotčeno právo na náhradu škody a to ani v rozsahu převyšujícím smluvní pokutu.</w:t>
      </w:r>
    </w:p>
    <w:p w:rsidR="00216B13" w:rsidRPr="00AD54A4" w:rsidRDefault="00216B13" w:rsidP="00216B13">
      <w:pPr>
        <w:pStyle w:val="Odstavecseseznamem"/>
        <w:rPr>
          <w:rFonts w:ascii="Arial" w:hAnsi="Arial" w:cs="Arial"/>
          <w:sz w:val="22"/>
        </w:rPr>
      </w:pPr>
    </w:p>
    <w:p w:rsidR="003F33EC" w:rsidRPr="00CD6AD2" w:rsidRDefault="00216B13" w:rsidP="00216B13">
      <w:pPr>
        <w:ind w:left="426" w:hanging="426"/>
        <w:jc w:val="both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 xml:space="preserve">6.4 </w:t>
      </w:r>
      <w:r w:rsidRPr="00CD6AD2">
        <w:rPr>
          <w:rFonts w:ascii="Arial" w:hAnsi="Arial" w:cs="Arial"/>
          <w:color w:val="000000" w:themeColor="text1"/>
          <w:sz w:val="22"/>
        </w:rPr>
        <w:t>Smluvní pokuta za nedodržení termínu provedení záručních a servisních prací je stanovena na 500,- Kč za každý den prodlení oproti sjednané době.</w:t>
      </w:r>
    </w:p>
    <w:p w:rsidR="00216B13" w:rsidRPr="00FC2DA2" w:rsidRDefault="00216B13" w:rsidP="00216B13">
      <w:pPr>
        <w:pStyle w:val="Odstavecseseznamem"/>
        <w:rPr>
          <w:rFonts w:ascii="Arial" w:hAnsi="Arial" w:cs="Arial"/>
          <w:color w:val="000000" w:themeColor="text1"/>
          <w:sz w:val="22"/>
        </w:rPr>
      </w:pPr>
    </w:p>
    <w:p w:rsidR="00216B13" w:rsidRPr="00CD6AD2" w:rsidRDefault="00216B13" w:rsidP="00216B13">
      <w:pPr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6.5 </w:t>
      </w:r>
      <w:r w:rsidRPr="00CD6AD2">
        <w:rPr>
          <w:rFonts w:ascii="Arial" w:hAnsi="Arial" w:cs="Arial"/>
          <w:color w:val="000000"/>
          <w:sz w:val="22"/>
          <w:szCs w:val="22"/>
        </w:rPr>
        <w:t>Sankci (smluvní pokutu, úrok z prodlení) vyúčtuje oprávněná strana straně povinné písemnou formou. Ve vyúčtování musí být uvedeno to ustanovení smlouvy, které k vyúčtování sankce opravňuje a způsob výpočtu celkové výše sankce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216B13" w:rsidRPr="00FC2DA2" w:rsidRDefault="00216B13" w:rsidP="00216B13">
      <w:pPr>
        <w:pStyle w:val="Odstavecseseznamem"/>
        <w:rPr>
          <w:rFonts w:ascii="Arial" w:hAnsi="Arial" w:cs="Arial"/>
          <w:color w:val="000000" w:themeColor="text1"/>
          <w:sz w:val="22"/>
          <w:szCs w:val="22"/>
        </w:rPr>
      </w:pPr>
    </w:p>
    <w:p w:rsidR="00216B13" w:rsidRPr="00CD6AD2" w:rsidRDefault="00216B13" w:rsidP="00216B13">
      <w:pPr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6.6. </w:t>
      </w:r>
      <w:r w:rsidRPr="00CD6AD2">
        <w:rPr>
          <w:rFonts w:ascii="Arial" w:hAnsi="Arial" w:cs="Arial"/>
          <w:color w:val="000000"/>
          <w:sz w:val="22"/>
          <w:szCs w:val="22"/>
        </w:rPr>
        <w:t>Pro zajištění úhrady oprávněně vyúčtovaných sankcí je kupující oprávněn provést zápočet vyúčtované sankce proti jakékoliv oprávněné pohledávce, kterou má, nebo bude mít, prodávající za kupujícím.</w:t>
      </w:r>
    </w:p>
    <w:p w:rsidR="00216B13" w:rsidRPr="00FC2DA2" w:rsidRDefault="00216B13" w:rsidP="00216B13">
      <w:pPr>
        <w:pStyle w:val="Odstavecseseznamem"/>
        <w:rPr>
          <w:rFonts w:ascii="Arial" w:hAnsi="Arial" w:cs="Arial"/>
          <w:color w:val="000000" w:themeColor="text1"/>
          <w:sz w:val="22"/>
          <w:szCs w:val="22"/>
        </w:rPr>
      </w:pPr>
    </w:p>
    <w:p w:rsidR="00216B13" w:rsidRPr="00CD6AD2" w:rsidRDefault="00216B13" w:rsidP="00216B13">
      <w:pPr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6.7 </w:t>
      </w:r>
      <w:r w:rsidRPr="00CD6AD2">
        <w:rPr>
          <w:rFonts w:ascii="Arial" w:hAnsi="Arial" w:cs="Arial"/>
          <w:color w:val="000000"/>
          <w:sz w:val="22"/>
          <w:szCs w:val="22"/>
        </w:rPr>
        <w:t>Strana povinná je povinna uhradit vyúčtované sankce nejpozději do 30 dnů od dne obdržení příslušného vyúčtování.</w:t>
      </w:r>
    </w:p>
    <w:p w:rsidR="00216B13" w:rsidRDefault="00216B13" w:rsidP="00216B13">
      <w:pPr>
        <w:jc w:val="center"/>
        <w:rPr>
          <w:rFonts w:ascii="Arial" w:hAnsi="Arial" w:cs="Arial"/>
          <w:b/>
          <w:sz w:val="22"/>
          <w:u w:val="single"/>
        </w:rPr>
      </w:pPr>
    </w:p>
    <w:p w:rsidR="00216B13" w:rsidRPr="00591E27" w:rsidRDefault="00216B13" w:rsidP="00216B13"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7.</w:t>
      </w:r>
      <w:r w:rsidRPr="00591E27">
        <w:rPr>
          <w:rFonts w:ascii="Arial" w:hAnsi="Arial" w:cs="Arial"/>
          <w:b/>
          <w:sz w:val="22"/>
          <w:u w:val="single"/>
        </w:rPr>
        <w:t xml:space="preserve"> Záruka</w:t>
      </w:r>
    </w:p>
    <w:p w:rsidR="00216B13" w:rsidRPr="00591E27" w:rsidRDefault="00216B13" w:rsidP="00216B13">
      <w:pPr>
        <w:spacing w:line="120" w:lineRule="auto"/>
        <w:rPr>
          <w:rFonts w:ascii="Arial" w:hAnsi="Arial" w:cs="Arial"/>
          <w:sz w:val="22"/>
        </w:rPr>
      </w:pPr>
    </w:p>
    <w:p w:rsidR="00216B13" w:rsidRDefault="00216B13" w:rsidP="00216B13">
      <w:p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7</w:t>
      </w:r>
      <w:r w:rsidRPr="00591E27">
        <w:rPr>
          <w:rFonts w:ascii="Arial" w:hAnsi="Arial" w:cs="Arial"/>
          <w:sz w:val="22"/>
        </w:rPr>
        <w:t xml:space="preserve">.1 </w:t>
      </w:r>
      <w:r w:rsidRPr="00B87D72">
        <w:rPr>
          <w:rFonts w:ascii="Arial" w:hAnsi="Arial" w:cs="Arial"/>
          <w:sz w:val="22"/>
          <w:szCs w:val="22"/>
        </w:rPr>
        <w:t xml:space="preserve">Záruka je poskytnuta v rozsahu a za podmínek uvedených v </w:t>
      </w:r>
      <w:r w:rsidRPr="00025190">
        <w:rPr>
          <w:rFonts w:ascii="Arial" w:hAnsi="Arial" w:cs="Arial"/>
          <w:sz w:val="22"/>
          <w:szCs w:val="22"/>
        </w:rPr>
        <w:t xml:space="preserve">záručním listě, odsouhlasených oběma smluvními stranami. Prodávající je povinen seznámit kupujícího se zněním podmínek v záručním listě </w:t>
      </w:r>
      <w:r w:rsidRPr="0039551E">
        <w:rPr>
          <w:rFonts w:ascii="Arial" w:hAnsi="Arial" w:cs="Arial"/>
          <w:sz w:val="22"/>
          <w:szCs w:val="22"/>
        </w:rPr>
        <w:t xml:space="preserve">ve lhůtě podle článku 10.2 </w:t>
      </w:r>
      <w:r w:rsidRPr="00B87D72">
        <w:rPr>
          <w:rFonts w:ascii="Arial" w:hAnsi="Arial" w:cs="Arial"/>
          <w:sz w:val="22"/>
          <w:szCs w:val="22"/>
        </w:rPr>
        <w:t xml:space="preserve">této smlouvy. Prodávající poskytuje kupujícímu záruku na předmět smlouvy v </w:t>
      </w:r>
      <w:r w:rsidRPr="003F33EC">
        <w:rPr>
          <w:rFonts w:ascii="Arial" w:hAnsi="Arial" w:cs="Arial"/>
          <w:sz w:val="22"/>
          <w:szCs w:val="22"/>
        </w:rPr>
        <w:t xml:space="preserve">délce </w:t>
      </w:r>
      <w:r w:rsidR="00C27B1D" w:rsidRPr="003F33EC">
        <w:rPr>
          <w:rFonts w:ascii="Arial" w:hAnsi="Arial" w:cs="Arial"/>
          <w:sz w:val="22"/>
          <w:szCs w:val="22"/>
        </w:rPr>
        <w:t>36 měsíců nebo do ujetí 100 000km (zákonná záruka 24 měsíců zůstane nedotčena)</w:t>
      </w:r>
      <w:r w:rsidRPr="003F33EC">
        <w:rPr>
          <w:rFonts w:ascii="Arial" w:hAnsi="Arial" w:cs="Arial"/>
          <w:b/>
          <w:sz w:val="22"/>
        </w:rPr>
        <w:t xml:space="preserve"> </w:t>
      </w:r>
      <w:r w:rsidRPr="003F33EC">
        <w:rPr>
          <w:rFonts w:ascii="Arial" w:hAnsi="Arial" w:cs="Arial"/>
          <w:sz w:val="22"/>
          <w:szCs w:val="22"/>
        </w:rPr>
        <w:t xml:space="preserve">od </w:t>
      </w:r>
      <w:r w:rsidRPr="00B87D72">
        <w:rPr>
          <w:rFonts w:ascii="Arial" w:hAnsi="Arial" w:cs="Arial"/>
          <w:sz w:val="22"/>
          <w:szCs w:val="22"/>
        </w:rPr>
        <w:t>předání předmětu této smlouvy.</w:t>
      </w:r>
    </w:p>
    <w:p w:rsidR="007D27B4" w:rsidRPr="00B87D72" w:rsidRDefault="007D27B4" w:rsidP="00216B13">
      <w:pPr>
        <w:ind w:left="426" w:hanging="426"/>
        <w:jc w:val="both"/>
        <w:rPr>
          <w:rFonts w:ascii="Arial" w:hAnsi="Arial" w:cs="Arial"/>
          <w:color w:val="7030A0"/>
          <w:sz w:val="22"/>
          <w:szCs w:val="22"/>
        </w:rPr>
      </w:pPr>
    </w:p>
    <w:p w:rsidR="00216B13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</w:p>
    <w:p w:rsidR="00216B13" w:rsidRPr="00AC5589" w:rsidRDefault="00216B13" w:rsidP="00216B13">
      <w:pPr>
        <w:tabs>
          <w:tab w:val="center" w:pos="4535"/>
        </w:tabs>
        <w:ind w:left="360" w:hanging="360"/>
        <w:jc w:val="center"/>
        <w:rPr>
          <w:rFonts w:ascii="Arial" w:hAnsi="Arial" w:cs="Arial"/>
          <w:b/>
          <w:sz w:val="22"/>
          <w:u w:val="single"/>
        </w:rPr>
      </w:pPr>
      <w:r w:rsidRPr="00AC5589">
        <w:rPr>
          <w:rFonts w:ascii="Arial" w:hAnsi="Arial" w:cs="Arial"/>
          <w:b/>
          <w:sz w:val="22"/>
          <w:u w:val="single"/>
        </w:rPr>
        <w:t>8. Podmínky servisních prací</w:t>
      </w:r>
    </w:p>
    <w:p w:rsidR="00216B13" w:rsidRPr="00AC5589" w:rsidRDefault="00216B13" w:rsidP="00216B13">
      <w:pPr>
        <w:spacing w:line="120" w:lineRule="auto"/>
        <w:ind w:left="357" w:hanging="357"/>
        <w:jc w:val="center"/>
        <w:rPr>
          <w:rFonts w:ascii="Arial" w:hAnsi="Arial" w:cs="Arial"/>
          <w:b/>
          <w:sz w:val="22"/>
          <w:u w:val="single"/>
        </w:rPr>
      </w:pPr>
    </w:p>
    <w:p w:rsidR="00216B13" w:rsidRPr="00AC5589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  <w:r w:rsidRPr="00AC5589">
        <w:rPr>
          <w:rFonts w:ascii="Arial" w:hAnsi="Arial" w:cs="Arial"/>
          <w:sz w:val="22"/>
        </w:rPr>
        <w:t>8.1 Záruka prodávajícího uvedená v článku 7 je platná pouze za předpokladu, že kupující bude dodržovat termíny pravidelných servisních prohlídek na předm</w:t>
      </w:r>
      <w:r w:rsidRPr="003F33EC">
        <w:rPr>
          <w:rFonts w:ascii="Arial" w:hAnsi="Arial" w:cs="Arial"/>
          <w:sz w:val="22"/>
        </w:rPr>
        <w:t xml:space="preserve">ět smlouvy. Pravidelné servisní prohlídky budou prováděny v souladu s pokyny výrobce a to vždy po </w:t>
      </w:r>
      <w:r w:rsidR="00231EF9" w:rsidRPr="003F33EC">
        <w:rPr>
          <w:rFonts w:ascii="Arial" w:hAnsi="Arial" w:cs="Arial"/>
          <w:b/>
          <w:sz w:val="22"/>
        </w:rPr>
        <w:t>30 000</w:t>
      </w:r>
      <w:r w:rsidR="00AC5589" w:rsidRPr="003F33EC">
        <w:rPr>
          <w:rFonts w:ascii="Arial" w:hAnsi="Arial" w:cs="Arial"/>
          <w:sz w:val="22"/>
        </w:rPr>
        <w:t xml:space="preserve"> km provozu, nebo </w:t>
      </w:r>
      <w:r w:rsidR="00231EF9" w:rsidRPr="003F33EC">
        <w:rPr>
          <w:rFonts w:ascii="Arial" w:hAnsi="Arial" w:cs="Arial"/>
          <w:b/>
          <w:sz w:val="22"/>
        </w:rPr>
        <w:t>24 měsících</w:t>
      </w:r>
      <w:r w:rsidRPr="003F33EC">
        <w:rPr>
          <w:rFonts w:ascii="Arial" w:hAnsi="Arial" w:cs="Arial"/>
          <w:sz w:val="22"/>
        </w:rPr>
        <w:t xml:space="preserve"> </w:t>
      </w:r>
      <w:r w:rsidRPr="00AC5589">
        <w:rPr>
          <w:rFonts w:ascii="Arial" w:hAnsi="Arial" w:cs="Arial"/>
          <w:sz w:val="22"/>
        </w:rPr>
        <w:t>provozu a to na základě žádosti kupujícího o provedení pravidelné servisní prohlídky. Práce nad rámec pravidelné servisní prohlídky budou též provedeny na základě žádosti kupujícího o provedení těchto prací. Přesný rozsah pravidelných servisních prohlídek předmětu této smlouvy je uveden v servisní knížce předmětu plnění.</w:t>
      </w:r>
    </w:p>
    <w:p w:rsidR="00F1346C" w:rsidRPr="00AC5589" w:rsidRDefault="00F1346C" w:rsidP="00216B13">
      <w:pPr>
        <w:ind w:left="360" w:hanging="360"/>
        <w:jc w:val="both"/>
        <w:rPr>
          <w:rFonts w:ascii="Arial" w:hAnsi="Arial" w:cs="Arial"/>
          <w:sz w:val="22"/>
        </w:rPr>
      </w:pPr>
    </w:p>
    <w:p w:rsidR="00216B13" w:rsidRDefault="00216B13" w:rsidP="00216B13">
      <w:pPr>
        <w:spacing w:line="120" w:lineRule="auto"/>
        <w:ind w:left="357" w:hanging="357"/>
        <w:jc w:val="both"/>
        <w:rPr>
          <w:rFonts w:ascii="Arial" w:hAnsi="Arial" w:cs="Arial"/>
          <w:sz w:val="22"/>
        </w:rPr>
      </w:pPr>
    </w:p>
    <w:p w:rsidR="00AC5589" w:rsidRPr="00F1346C" w:rsidRDefault="00AC5589" w:rsidP="00216B13">
      <w:pPr>
        <w:spacing w:line="120" w:lineRule="auto"/>
        <w:ind w:left="357" w:hanging="357"/>
        <w:jc w:val="both"/>
        <w:rPr>
          <w:rFonts w:ascii="Arial" w:hAnsi="Arial" w:cs="Arial"/>
          <w:sz w:val="22"/>
        </w:rPr>
      </w:pPr>
    </w:p>
    <w:p w:rsidR="00216B13" w:rsidRPr="00194A0A" w:rsidRDefault="00216B13" w:rsidP="00216B13">
      <w:pPr>
        <w:spacing w:line="120" w:lineRule="auto"/>
        <w:ind w:left="357" w:hanging="357"/>
        <w:jc w:val="both"/>
        <w:rPr>
          <w:rFonts w:ascii="Arial" w:hAnsi="Arial" w:cs="Arial"/>
          <w:color w:val="FFC000"/>
          <w:sz w:val="22"/>
        </w:rPr>
      </w:pPr>
    </w:p>
    <w:p w:rsidR="00216B13" w:rsidRPr="00591E27" w:rsidRDefault="00216B13" w:rsidP="00216B13">
      <w:pPr>
        <w:rPr>
          <w:rFonts w:ascii="Arial" w:hAnsi="Arial" w:cs="Arial"/>
          <w:b/>
          <w:sz w:val="22"/>
          <w:u w:val="single"/>
        </w:rPr>
      </w:pPr>
    </w:p>
    <w:p w:rsidR="00216B13" w:rsidRPr="00591E27" w:rsidRDefault="00216B13" w:rsidP="00216B13"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9</w:t>
      </w:r>
      <w:r w:rsidRPr="00591E27">
        <w:rPr>
          <w:rFonts w:ascii="Arial" w:hAnsi="Arial" w:cs="Arial"/>
          <w:b/>
          <w:sz w:val="22"/>
          <w:u w:val="single"/>
        </w:rPr>
        <w:t xml:space="preserve">. Rozhodné právo </w:t>
      </w:r>
    </w:p>
    <w:p w:rsidR="00216B13" w:rsidRPr="00591E27" w:rsidRDefault="00216B13" w:rsidP="00216B13">
      <w:pPr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 </w:t>
      </w:r>
    </w:p>
    <w:p w:rsidR="00216B13" w:rsidRPr="00591E27" w:rsidRDefault="00216B13" w:rsidP="00216B13">
      <w:pPr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9</w:t>
      </w:r>
      <w:r w:rsidRPr="00591E27">
        <w:rPr>
          <w:rFonts w:ascii="Arial" w:hAnsi="Arial" w:cs="Arial"/>
          <w:sz w:val="22"/>
        </w:rPr>
        <w:t>.1</w:t>
      </w:r>
      <w:r>
        <w:rPr>
          <w:rFonts w:ascii="Arial" w:hAnsi="Arial" w:cs="Arial"/>
          <w:sz w:val="22"/>
        </w:rPr>
        <w:t xml:space="preserve"> </w:t>
      </w:r>
      <w:r w:rsidRPr="00591E27">
        <w:rPr>
          <w:rFonts w:ascii="Arial" w:hAnsi="Arial" w:cs="Arial"/>
          <w:sz w:val="22"/>
        </w:rPr>
        <w:t>Výklad smluv i všechny právní poměry z těchto smluv vyplý</w:t>
      </w:r>
      <w:r>
        <w:rPr>
          <w:rFonts w:ascii="Arial" w:hAnsi="Arial" w:cs="Arial"/>
          <w:sz w:val="22"/>
        </w:rPr>
        <w:t>vající, se řídí českým právem.</w:t>
      </w:r>
      <w:r w:rsidRPr="00591E27">
        <w:rPr>
          <w:rFonts w:ascii="Arial" w:hAnsi="Arial" w:cs="Arial"/>
          <w:sz w:val="22"/>
        </w:rPr>
        <w:t xml:space="preserve"> Jazykem smluv je čeština.</w:t>
      </w:r>
      <w:r w:rsidRPr="00591E27">
        <w:rPr>
          <w:rFonts w:ascii="Arial" w:hAnsi="Arial" w:cs="Arial"/>
        </w:rPr>
        <w:t xml:space="preserve">  </w:t>
      </w:r>
    </w:p>
    <w:p w:rsidR="00216B13" w:rsidRPr="00591E27" w:rsidRDefault="00216B13" w:rsidP="00216B13">
      <w:pPr>
        <w:ind w:left="426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Všechny spory, vzniklé z těchto smluv nebo v souvislosti s nimi, budou smluvní strany řešit především vzájemnou dohodou</w:t>
      </w:r>
      <w:r>
        <w:rPr>
          <w:rFonts w:ascii="Arial" w:hAnsi="Arial" w:cs="Arial"/>
          <w:sz w:val="22"/>
        </w:rPr>
        <w:t>,</w:t>
      </w:r>
      <w:r w:rsidRPr="00EA46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 případě nedohody bude spor postoupen příslušnému soudu.</w:t>
      </w:r>
    </w:p>
    <w:p w:rsidR="00216B13" w:rsidRPr="00591E27" w:rsidRDefault="00216B13" w:rsidP="00216B13">
      <w:pPr>
        <w:ind w:left="360" w:hanging="360"/>
        <w:jc w:val="both"/>
        <w:rPr>
          <w:rFonts w:ascii="Arial" w:hAnsi="Arial" w:cs="Arial"/>
          <w:sz w:val="22"/>
        </w:rPr>
      </w:pPr>
    </w:p>
    <w:p w:rsidR="00216B13" w:rsidRDefault="00216B13" w:rsidP="00216B13">
      <w:pPr>
        <w:rPr>
          <w:rFonts w:ascii="Arial" w:hAnsi="Arial" w:cs="Arial"/>
          <w:sz w:val="22"/>
        </w:rPr>
      </w:pPr>
    </w:p>
    <w:p w:rsidR="00216B13" w:rsidRPr="00591E27" w:rsidRDefault="00216B13" w:rsidP="00216B13">
      <w:pPr>
        <w:jc w:val="center"/>
        <w:rPr>
          <w:rFonts w:ascii="Arial" w:hAnsi="Arial" w:cs="Arial"/>
          <w:b/>
          <w:sz w:val="22"/>
          <w:u w:val="single"/>
        </w:rPr>
      </w:pPr>
      <w:r w:rsidRPr="00591E27">
        <w:rPr>
          <w:rFonts w:ascii="Arial" w:hAnsi="Arial" w:cs="Arial"/>
          <w:b/>
          <w:sz w:val="22"/>
          <w:u w:val="single"/>
        </w:rPr>
        <w:t>1</w:t>
      </w:r>
      <w:r>
        <w:rPr>
          <w:rFonts w:ascii="Arial" w:hAnsi="Arial" w:cs="Arial"/>
          <w:b/>
          <w:sz w:val="22"/>
          <w:u w:val="single"/>
        </w:rPr>
        <w:t>0</w:t>
      </w:r>
      <w:r w:rsidRPr="00591E27">
        <w:rPr>
          <w:rFonts w:ascii="Arial" w:hAnsi="Arial" w:cs="Arial"/>
          <w:b/>
          <w:sz w:val="22"/>
          <w:u w:val="single"/>
        </w:rPr>
        <w:t>.  Závěrečná ujednání</w:t>
      </w:r>
    </w:p>
    <w:p w:rsidR="00216B13" w:rsidRPr="00591E27" w:rsidRDefault="00216B13" w:rsidP="00216B13">
      <w:pPr>
        <w:rPr>
          <w:rFonts w:ascii="Arial" w:hAnsi="Arial" w:cs="Arial"/>
          <w:sz w:val="22"/>
        </w:rPr>
      </w:pPr>
    </w:p>
    <w:p w:rsidR="00216B13" w:rsidRPr="00591E27" w:rsidRDefault="00216B13" w:rsidP="00216B13">
      <w:pPr>
        <w:ind w:left="567" w:hanging="567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1</w:t>
      </w:r>
      <w:r>
        <w:rPr>
          <w:rFonts w:ascii="Arial" w:hAnsi="Arial" w:cs="Arial"/>
          <w:sz w:val="22"/>
        </w:rPr>
        <w:t>0</w:t>
      </w:r>
      <w:r w:rsidRPr="00591E27">
        <w:rPr>
          <w:rFonts w:ascii="Arial" w:hAnsi="Arial" w:cs="Arial"/>
          <w:sz w:val="22"/>
        </w:rPr>
        <w:t xml:space="preserve">.1 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</w:r>
      <w:r w:rsidRPr="00591E27">
        <w:rPr>
          <w:rFonts w:ascii="Arial" w:hAnsi="Arial" w:cs="Arial"/>
          <w:sz w:val="22"/>
        </w:rPr>
        <w:t xml:space="preserve">Smlouva je platná a účinná dnem podpisu poslední smluvní stranou. </w:t>
      </w:r>
    </w:p>
    <w:p w:rsidR="00216B13" w:rsidRDefault="00216B13" w:rsidP="00216B13">
      <w:pPr>
        <w:ind w:left="357" w:hanging="357"/>
        <w:jc w:val="both"/>
        <w:rPr>
          <w:rFonts w:ascii="Arial" w:hAnsi="Arial" w:cs="Arial"/>
          <w:sz w:val="22"/>
        </w:rPr>
      </w:pPr>
    </w:p>
    <w:p w:rsidR="00216B13" w:rsidRPr="0073235F" w:rsidRDefault="00216B13" w:rsidP="00DB3123">
      <w:p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 w:rsidRPr="0073235F">
        <w:rPr>
          <w:rFonts w:ascii="Arial" w:hAnsi="Arial" w:cs="Arial"/>
          <w:sz w:val="22"/>
          <w:szCs w:val="22"/>
        </w:rPr>
        <w:t xml:space="preserve">10.2 Prodávající je povinen předložit kupujícímu veškeré součásti smlouvy, přílohy a další podklady, které vyžadují souhlas kupujícího, nejméně </w:t>
      </w:r>
      <w:r w:rsidR="00B62A17" w:rsidRPr="00B215DB">
        <w:rPr>
          <w:rFonts w:ascii="Arial" w:hAnsi="Arial" w:cs="Arial"/>
          <w:sz w:val="22"/>
          <w:szCs w:val="22"/>
        </w:rPr>
        <w:t>10</w:t>
      </w:r>
      <w:r w:rsidRPr="0073235F">
        <w:rPr>
          <w:rFonts w:ascii="Arial" w:hAnsi="Arial" w:cs="Arial"/>
          <w:sz w:val="22"/>
          <w:szCs w:val="22"/>
        </w:rPr>
        <w:t xml:space="preserve"> dnů před plánovaným převzetím předmětu smlouvy.</w:t>
      </w:r>
    </w:p>
    <w:p w:rsidR="00216B13" w:rsidRPr="00591E27" w:rsidRDefault="00216B13" w:rsidP="00216B13">
      <w:pPr>
        <w:ind w:left="357" w:hanging="357"/>
        <w:jc w:val="both"/>
        <w:rPr>
          <w:rFonts w:ascii="Arial" w:hAnsi="Arial" w:cs="Arial"/>
          <w:sz w:val="22"/>
        </w:rPr>
      </w:pPr>
    </w:p>
    <w:p w:rsidR="007767C1" w:rsidRPr="00E85DE6" w:rsidRDefault="007767C1" w:rsidP="00216B13">
      <w:pPr>
        <w:ind w:left="567" w:hanging="567"/>
        <w:jc w:val="both"/>
        <w:rPr>
          <w:rFonts w:ascii="Arial" w:hAnsi="Arial" w:cs="Arial"/>
          <w:color w:val="FF0000"/>
          <w:sz w:val="22"/>
        </w:rPr>
      </w:pPr>
      <w:r>
        <w:rPr>
          <w:rFonts w:ascii="Arial" w:hAnsi="Arial" w:cs="Arial"/>
          <w:sz w:val="22"/>
        </w:rPr>
        <w:t>10.</w:t>
      </w:r>
      <w:r w:rsidR="005D0C7A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 xml:space="preserve"> </w:t>
      </w:r>
      <w:r w:rsidR="008663A3" w:rsidRPr="008663A3">
        <w:rPr>
          <w:rFonts w:ascii="Arial" w:hAnsi="Arial" w:cs="Arial"/>
          <w:bCs/>
          <w:iCs/>
          <w:color w:val="000000"/>
          <w:sz w:val="22"/>
          <w:szCs w:val="22"/>
        </w:rPr>
        <w:t xml:space="preserve">Smluvní strany berou na vědomí, že Povodí Ohře, státní podnik, je povinen zveřejnit obraz smlouvy a jejích případných změn (dodatků) a dalších dokumentů od této smlouvy odvozených včetně </w:t>
      </w:r>
      <w:proofErr w:type="spellStart"/>
      <w:r w:rsidR="008663A3" w:rsidRPr="008663A3">
        <w:rPr>
          <w:rFonts w:ascii="Arial" w:hAnsi="Arial" w:cs="Arial"/>
          <w:bCs/>
          <w:iCs/>
          <w:color w:val="000000"/>
          <w:sz w:val="22"/>
          <w:szCs w:val="22"/>
        </w:rPr>
        <w:t>metadat</w:t>
      </w:r>
      <w:proofErr w:type="spellEnd"/>
      <w:r w:rsidR="008663A3" w:rsidRPr="008663A3">
        <w:rPr>
          <w:rFonts w:ascii="Arial" w:hAnsi="Arial" w:cs="Arial"/>
          <w:bCs/>
          <w:iCs/>
          <w:color w:val="000000"/>
          <w:sz w:val="22"/>
          <w:szCs w:val="22"/>
        </w:rPr>
        <w:t xml:space="preserve"> požadovaných k uveřejnění dle zákona č. 340/2015 Sb. o registru smluv. Zveřejnění smlouvy a </w:t>
      </w:r>
      <w:proofErr w:type="spellStart"/>
      <w:r w:rsidR="008663A3" w:rsidRPr="008663A3">
        <w:rPr>
          <w:rFonts w:ascii="Arial" w:hAnsi="Arial" w:cs="Arial"/>
          <w:bCs/>
          <w:iCs/>
          <w:color w:val="000000"/>
          <w:sz w:val="22"/>
          <w:szCs w:val="22"/>
        </w:rPr>
        <w:lastRenderedPageBreak/>
        <w:t>metadat</w:t>
      </w:r>
      <w:proofErr w:type="spellEnd"/>
      <w:r w:rsidR="008663A3" w:rsidRPr="008663A3">
        <w:rPr>
          <w:rFonts w:ascii="Arial" w:hAnsi="Arial" w:cs="Arial"/>
          <w:bCs/>
          <w:iCs/>
          <w:color w:val="000000"/>
          <w:sz w:val="22"/>
          <w:szCs w:val="22"/>
        </w:rPr>
        <w:t xml:space="preserve"> v registru smluv zajistí Povodí Ohře, státní podnik, který má právo tuto smlouvu zveřejnit rovněž v pochybnostech o tom, zda tato smlouva zveřejnění podléhá či nikoliv.</w:t>
      </w:r>
      <w:r w:rsidRPr="005D0C7A">
        <w:rPr>
          <w:rFonts w:ascii="Helv" w:hAnsi="Helv" w:cs="Helv"/>
          <w:i/>
          <w:iCs/>
        </w:rPr>
        <w:t xml:space="preserve">   </w:t>
      </w:r>
    </w:p>
    <w:p w:rsidR="00216B13" w:rsidRPr="00591E27" w:rsidRDefault="00216B13" w:rsidP="00216B13">
      <w:pPr>
        <w:jc w:val="both"/>
        <w:rPr>
          <w:rFonts w:ascii="Arial" w:hAnsi="Arial" w:cs="Arial"/>
          <w:sz w:val="22"/>
        </w:rPr>
      </w:pPr>
    </w:p>
    <w:p w:rsidR="00216B13" w:rsidRPr="00591E27" w:rsidRDefault="00216B13" w:rsidP="00216B13">
      <w:pPr>
        <w:tabs>
          <w:tab w:val="num" w:pos="851"/>
        </w:tabs>
        <w:ind w:left="567" w:hanging="567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1</w:t>
      </w:r>
      <w:r>
        <w:rPr>
          <w:rFonts w:ascii="Arial" w:hAnsi="Arial" w:cs="Arial"/>
          <w:sz w:val="22"/>
        </w:rPr>
        <w:t>0</w:t>
      </w:r>
      <w:r w:rsidRPr="00591E27">
        <w:rPr>
          <w:rFonts w:ascii="Arial" w:hAnsi="Arial" w:cs="Arial"/>
          <w:sz w:val="22"/>
        </w:rPr>
        <w:t>.</w:t>
      </w:r>
      <w:r w:rsidR="005D0C7A">
        <w:rPr>
          <w:rFonts w:ascii="Arial" w:hAnsi="Arial" w:cs="Arial"/>
          <w:sz w:val="22"/>
        </w:rPr>
        <w:t>4</w:t>
      </w:r>
      <w:r w:rsidRPr="00591E2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  <w:t xml:space="preserve">Tato smlouva může být měněna nebo doplňována výhradně písemnými dodatky, podepsanými smluvními stranami. </w:t>
      </w:r>
    </w:p>
    <w:p w:rsidR="00216B13" w:rsidRPr="00591E27" w:rsidRDefault="00216B13" w:rsidP="00216B13">
      <w:pPr>
        <w:rPr>
          <w:rFonts w:ascii="Arial" w:hAnsi="Arial" w:cs="Arial"/>
          <w:sz w:val="22"/>
        </w:rPr>
      </w:pPr>
    </w:p>
    <w:p w:rsidR="00216B13" w:rsidRPr="00591E27" w:rsidRDefault="00216B13" w:rsidP="00216B13">
      <w:pPr>
        <w:ind w:left="567" w:hanging="567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>1</w:t>
      </w:r>
      <w:r>
        <w:rPr>
          <w:rFonts w:ascii="Arial" w:hAnsi="Arial" w:cs="Arial"/>
          <w:sz w:val="22"/>
        </w:rPr>
        <w:t>0</w:t>
      </w:r>
      <w:r w:rsidRPr="00591E27">
        <w:rPr>
          <w:rFonts w:ascii="Arial" w:hAnsi="Arial" w:cs="Arial"/>
          <w:sz w:val="22"/>
        </w:rPr>
        <w:t>.</w:t>
      </w:r>
      <w:r w:rsidR="005D0C7A">
        <w:rPr>
          <w:rFonts w:ascii="Arial" w:hAnsi="Arial" w:cs="Arial"/>
          <w:sz w:val="22"/>
        </w:rPr>
        <w:t>5</w:t>
      </w:r>
      <w:r w:rsidRPr="00591E27">
        <w:rPr>
          <w:rFonts w:ascii="Arial" w:hAnsi="Arial" w:cs="Arial"/>
          <w:sz w:val="22"/>
        </w:rPr>
        <w:t xml:space="preserve">  </w:t>
      </w:r>
      <w:r>
        <w:rPr>
          <w:rFonts w:ascii="Arial" w:hAnsi="Arial" w:cs="Arial"/>
          <w:sz w:val="22"/>
        </w:rPr>
        <w:tab/>
      </w:r>
      <w:r w:rsidRPr="00591E27">
        <w:rPr>
          <w:rFonts w:ascii="Arial" w:hAnsi="Arial" w:cs="Arial"/>
          <w:sz w:val="22"/>
        </w:rPr>
        <w:t>Smlouva je vyhotovena ve čtyřech stejnopisech s platností originálu, přičemž každá ze smluvních stran obdrží po dvou oboustranně podepsaných vyhotoveních.</w:t>
      </w:r>
    </w:p>
    <w:p w:rsidR="00216B13" w:rsidRPr="00591E27" w:rsidRDefault="00216B13" w:rsidP="00216B13">
      <w:pPr>
        <w:pStyle w:val="Zkladntextodsazen3"/>
        <w:rPr>
          <w:rFonts w:ascii="Arial" w:hAnsi="Arial" w:cs="Arial"/>
        </w:rPr>
      </w:pPr>
    </w:p>
    <w:p w:rsidR="00216B13" w:rsidRDefault="00216B13" w:rsidP="00216B13">
      <w:pPr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10.</w:t>
      </w:r>
      <w:r w:rsidR="005D0C7A">
        <w:rPr>
          <w:rFonts w:ascii="Arial" w:hAnsi="Arial" w:cs="Arial"/>
          <w:sz w:val="22"/>
        </w:rPr>
        <w:t>6</w:t>
      </w:r>
      <w:r w:rsidR="007767C1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</w:t>
      </w:r>
      <w:r w:rsidRPr="00591E27">
        <w:rPr>
          <w:rFonts w:ascii="Arial" w:hAnsi="Arial" w:cs="Arial"/>
          <w:sz w:val="22"/>
        </w:rPr>
        <w:t xml:space="preserve">Nedílnou součástí kupní smlouvy je příloha </w:t>
      </w:r>
      <w:r>
        <w:rPr>
          <w:rFonts w:ascii="Arial" w:hAnsi="Arial" w:cs="Arial"/>
          <w:sz w:val="22"/>
        </w:rPr>
        <w:t xml:space="preserve">č. 1 </w:t>
      </w:r>
      <w:r w:rsidRPr="00591E27">
        <w:rPr>
          <w:rFonts w:ascii="Arial" w:hAnsi="Arial" w:cs="Arial"/>
          <w:sz w:val="22"/>
        </w:rPr>
        <w:t>- Technická specifikace</w:t>
      </w:r>
      <w:r w:rsidR="003C62B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příloha č. 2 - Cenová skladba</w:t>
      </w:r>
      <w:r w:rsidR="003C62BC">
        <w:rPr>
          <w:rFonts w:ascii="Arial" w:hAnsi="Arial" w:cs="Arial"/>
          <w:sz w:val="22"/>
        </w:rPr>
        <w:t xml:space="preserve"> a č. 3 – Vysvětlení nabídky</w:t>
      </w:r>
      <w:r>
        <w:rPr>
          <w:rFonts w:ascii="Arial" w:hAnsi="Arial" w:cs="Arial"/>
          <w:sz w:val="22"/>
        </w:rPr>
        <w:t>.</w:t>
      </w:r>
    </w:p>
    <w:p w:rsidR="00216B13" w:rsidRPr="00591E27" w:rsidRDefault="00216B13" w:rsidP="00216B13">
      <w:pPr>
        <w:jc w:val="both"/>
        <w:rPr>
          <w:rFonts w:ascii="Arial" w:hAnsi="Arial" w:cs="Arial"/>
          <w:sz w:val="22"/>
        </w:rPr>
      </w:pPr>
    </w:p>
    <w:p w:rsidR="00216B13" w:rsidRPr="00591E27" w:rsidRDefault="007767C1" w:rsidP="00216B13">
      <w:pPr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10.</w:t>
      </w:r>
      <w:r w:rsidR="005D0C7A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 xml:space="preserve"> </w:t>
      </w:r>
      <w:r w:rsidR="00216B13">
        <w:rPr>
          <w:rFonts w:ascii="Arial" w:hAnsi="Arial" w:cs="Arial"/>
          <w:sz w:val="22"/>
        </w:rPr>
        <w:t xml:space="preserve"> </w:t>
      </w:r>
      <w:r w:rsidR="00216B13" w:rsidRPr="00591E27">
        <w:rPr>
          <w:rFonts w:ascii="Arial" w:hAnsi="Arial" w:cs="Arial"/>
          <w:sz w:val="22"/>
        </w:rPr>
        <w:t xml:space="preserve">Oprávnění zástupci smluvních stran po přečtení textu smlouvy prohlašují, že smlouva je sepsána určitě, vážně a srozumitelně, v souladu s jejich pravou a svobodnou vůlí. </w:t>
      </w:r>
    </w:p>
    <w:p w:rsidR="00216B13" w:rsidRPr="00591E27" w:rsidRDefault="00216B13" w:rsidP="00216B13">
      <w:pPr>
        <w:ind w:left="567"/>
        <w:jc w:val="both"/>
        <w:rPr>
          <w:rFonts w:ascii="Arial" w:hAnsi="Arial" w:cs="Arial"/>
          <w:sz w:val="22"/>
        </w:rPr>
      </w:pPr>
      <w:r w:rsidRPr="00591E27">
        <w:rPr>
          <w:rFonts w:ascii="Arial" w:hAnsi="Arial" w:cs="Arial"/>
          <w:sz w:val="22"/>
        </w:rPr>
        <w:t xml:space="preserve">Smluvní strany dále potvrzují, že si smlouvu přečetly, že byla sjednána svobodně a vážně a nebyla ujednána v tísni, ani za jinak jednostranně nevýhodných podmínek. </w:t>
      </w:r>
    </w:p>
    <w:p w:rsidR="00216B13" w:rsidRDefault="00216B13" w:rsidP="00216B13">
      <w:pPr>
        <w:rPr>
          <w:rFonts w:ascii="Arial" w:hAnsi="Arial" w:cs="Arial"/>
          <w:sz w:val="22"/>
        </w:rPr>
      </w:pPr>
    </w:p>
    <w:p w:rsidR="00216B13" w:rsidRPr="00591E27" w:rsidRDefault="00216B13" w:rsidP="00216B13">
      <w:pPr>
        <w:rPr>
          <w:rFonts w:ascii="Arial" w:hAnsi="Arial" w:cs="Arial"/>
          <w:sz w:val="22"/>
        </w:rPr>
      </w:pPr>
    </w:p>
    <w:p w:rsidR="00216B13" w:rsidRPr="00591E27" w:rsidRDefault="00216B13" w:rsidP="00216B13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2354"/>
        <w:gridCol w:w="1206"/>
        <w:gridCol w:w="2020"/>
        <w:gridCol w:w="2300"/>
      </w:tblGrid>
      <w:tr w:rsidR="003F33EC" w:rsidRPr="003F33EC" w:rsidTr="00EE6FA2">
        <w:trPr>
          <w:cantSplit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V</w:t>
            </w:r>
            <w:r w:rsidR="00EE1BC8" w:rsidRPr="003F33EC">
              <w:rPr>
                <w:rFonts w:ascii="Arial" w:hAnsi="Arial" w:cs="Arial"/>
                <w:sz w:val="22"/>
              </w:rPr>
              <w:t> </w:t>
            </w:r>
            <w:r w:rsidR="00231EF9" w:rsidRPr="003F33EC">
              <w:rPr>
                <w:rFonts w:ascii="Arial" w:hAnsi="Arial" w:cs="Arial"/>
                <w:sz w:val="22"/>
              </w:rPr>
              <w:t>Hradci</w:t>
            </w:r>
            <w:r w:rsidR="00EE1BC8" w:rsidRPr="003F33EC">
              <w:rPr>
                <w:rFonts w:ascii="Arial" w:hAnsi="Arial" w:cs="Arial"/>
                <w:sz w:val="22"/>
              </w:rPr>
              <w:t xml:space="preserve"> </w:t>
            </w:r>
            <w:r w:rsidR="00231EF9" w:rsidRPr="003F33EC">
              <w:rPr>
                <w:rFonts w:ascii="Arial" w:hAnsi="Arial" w:cs="Arial"/>
                <w:sz w:val="22"/>
              </w:rPr>
              <w:t>Králové</w:t>
            </w:r>
            <w:r w:rsidRPr="003F33EC">
              <w:rPr>
                <w:rFonts w:ascii="Arial" w:hAnsi="Arial" w:cs="Arial"/>
                <w:sz w:val="22"/>
              </w:rPr>
              <w:t xml:space="preserve"> dne</w:t>
            </w:r>
          </w:p>
        </w:tc>
        <w:tc>
          <w:tcPr>
            <w:tcW w:w="235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V Chomutově dne</w:t>
            </w:r>
          </w:p>
        </w:tc>
        <w:tc>
          <w:tcPr>
            <w:tcW w:w="23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</w:tr>
      <w:tr w:rsidR="003F33EC" w:rsidRPr="003F33EC" w:rsidTr="00EE6FA2">
        <w:trPr>
          <w:cantSplit/>
          <w:trHeight w:val="501"/>
        </w:trPr>
        <w:tc>
          <w:tcPr>
            <w:tcW w:w="3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za Prodávajícího:</w:t>
            </w:r>
          </w:p>
        </w:tc>
        <w:tc>
          <w:tcPr>
            <w:tcW w:w="1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za Kupujícího:</w:t>
            </w:r>
          </w:p>
        </w:tc>
      </w:tr>
      <w:tr w:rsidR="003F33EC" w:rsidRPr="003F33EC" w:rsidTr="00EE6FA2">
        <w:trPr>
          <w:cantSplit/>
          <w:trHeight w:val="645"/>
        </w:trPr>
        <w:tc>
          <w:tcPr>
            <w:tcW w:w="3684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</w:tr>
      <w:tr w:rsidR="003F33EC" w:rsidRPr="003F33EC" w:rsidTr="00EE6FA2">
        <w:trPr>
          <w:cantSplit/>
        </w:trPr>
        <w:tc>
          <w:tcPr>
            <w:tcW w:w="3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31EF9" w:rsidP="00EE6FA2">
            <w:pPr>
              <w:jc w:val="center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AUTO IN s. r. o.</w:t>
            </w:r>
          </w:p>
        </w:tc>
        <w:tc>
          <w:tcPr>
            <w:tcW w:w="1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jc w:val="center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Povodí Ohře, státní podnik</w:t>
            </w:r>
          </w:p>
        </w:tc>
      </w:tr>
      <w:tr w:rsidR="003F33EC" w:rsidRPr="003F33EC" w:rsidTr="00EE6FA2">
        <w:trPr>
          <w:cantSplit/>
        </w:trPr>
        <w:tc>
          <w:tcPr>
            <w:tcW w:w="3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31EF9" w:rsidP="00EE6FA2">
            <w:pPr>
              <w:jc w:val="center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Ing. Marek Šimík</w:t>
            </w:r>
          </w:p>
        </w:tc>
        <w:tc>
          <w:tcPr>
            <w:tcW w:w="1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8D65AD">
            <w:pPr>
              <w:jc w:val="center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 xml:space="preserve">Ing. </w:t>
            </w:r>
            <w:r w:rsidR="008D65AD" w:rsidRPr="003F33EC">
              <w:rPr>
                <w:rFonts w:ascii="Arial" w:hAnsi="Arial" w:cs="Arial"/>
                <w:sz w:val="22"/>
              </w:rPr>
              <w:t>Radek Jelínek</w:t>
            </w:r>
          </w:p>
        </w:tc>
      </w:tr>
      <w:tr w:rsidR="003F33EC" w:rsidRPr="003F33EC" w:rsidTr="00EE6FA2">
        <w:trPr>
          <w:cantSplit/>
        </w:trPr>
        <w:tc>
          <w:tcPr>
            <w:tcW w:w="3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31EF9" w:rsidP="00EE6FA2">
            <w:pPr>
              <w:jc w:val="center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jednatel</w:t>
            </w:r>
          </w:p>
        </w:tc>
        <w:tc>
          <w:tcPr>
            <w:tcW w:w="1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6B13" w:rsidRPr="003F33EC" w:rsidRDefault="00216B13" w:rsidP="00EE6FA2">
            <w:pPr>
              <w:jc w:val="center"/>
              <w:rPr>
                <w:rFonts w:ascii="Arial" w:hAnsi="Arial" w:cs="Arial"/>
                <w:sz w:val="22"/>
              </w:rPr>
            </w:pPr>
            <w:r w:rsidRPr="003F33EC">
              <w:rPr>
                <w:rFonts w:ascii="Arial" w:hAnsi="Arial" w:cs="Arial"/>
                <w:sz w:val="22"/>
              </w:rPr>
              <w:t>ekonomický ředitel</w:t>
            </w:r>
          </w:p>
        </w:tc>
      </w:tr>
    </w:tbl>
    <w:p w:rsidR="00216B13" w:rsidRPr="00591E27" w:rsidRDefault="00216B13" w:rsidP="00216B13">
      <w:pPr>
        <w:rPr>
          <w:rFonts w:ascii="Arial" w:hAnsi="Arial" w:cs="Arial"/>
          <w:b/>
          <w:sz w:val="22"/>
        </w:rPr>
      </w:pPr>
    </w:p>
    <w:p w:rsidR="00216B13" w:rsidRDefault="00216B13" w:rsidP="00216B13">
      <w:pPr>
        <w:pStyle w:val="Nadpis9"/>
        <w:pageBreakBefore w:val="0"/>
        <w:numPr>
          <w:ilvl w:val="0"/>
          <w:numId w:val="0"/>
        </w:numPr>
        <w:overflowPunct/>
        <w:autoSpaceDE/>
        <w:autoSpaceDN/>
        <w:adjustRightInd/>
        <w:spacing w:before="0" w:after="0"/>
        <w:textAlignment w:val="auto"/>
        <w:rPr>
          <w:rFonts w:cs="Arial"/>
        </w:rPr>
      </w:pPr>
    </w:p>
    <w:p w:rsidR="00216B13" w:rsidRDefault="00216B13" w:rsidP="00216B13">
      <w:pPr>
        <w:pStyle w:val="Nadpis9"/>
        <w:pageBreakBefore w:val="0"/>
        <w:numPr>
          <w:ilvl w:val="0"/>
          <w:numId w:val="0"/>
        </w:numPr>
        <w:overflowPunct/>
        <w:autoSpaceDE/>
        <w:autoSpaceDN/>
        <w:adjustRightInd/>
        <w:spacing w:before="0" w:after="0"/>
        <w:textAlignment w:val="auto"/>
        <w:rPr>
          <w:rFonts w:cs="Arial"/>
        </w:rPr>
      </w:pPr>
    </w:p>
    <w:p w:rsidR="00216B13" w:rsidRDefault="00216B13" w:rsidP="00216B13">
      <w:pPr>
        <w:pStyle w:val="Nadpis9"/>
        <w:pageBreakBefore w:val="0"/>
        <w:numPr>
          <w:ilvl w:val="0"/>
          <w:numId w:val="0"/>
        </w:numPr>
        <w:overflowPunct/>
        <w:autoSpaceDE/>
        <w:autoSpaceDN/>
        <w:adjustRightInd/>
        <w:spacing w:before="0" w:after="0"/>
        <w:textAlignment w:val="auto"/>
        <w:rPr>
          <w:rFonts w:cs="Arial"/>
        </w:rPr>
      </w:pPr>
    </w:p>
    <w:p w:rsidR="00216B13" w:rsidRDefault="00216B13" w:rsidP="00216B13">
      <w:pPr>
        <w:pStyle w:val="Nadpis9"/>
        <w:pageBreakBefore w:val="0"/>
        <w:numPr>
          <w:ilvl w:val="0"/>
          <w:numId w:val="0"/>
        </w:numPr>
        <w:overflowPunct/>
        <w:autoSpaceDE/>
        <w:autoSpaceDN/>
        <w:adjustRightInd/>
        <w:spacing w:before="0" w:after="0"/>
        <w:textAlignment w:val="auto"/>
        <w:rPr>
          <w:rFonts w:cs="Arial"/>
        </w:rPr>
      </w:pPr>
    </w:p>
    <w:p w:rsidR="00216B13" w:rsidRDefault="00216B13" w:rsidP="00216B13">
      <w:pPr>
        <w:pStyle w:val="Nadpis9"/>
        <w:pageBreakBefore w:val="0"/>
        <w:numPr>
          <w:ilvl w:val="0"/>
          <w:numId w:val="0"/>
        </w:numPr>
        <w:overflowPunct/>
        <w:autoSpaceDE/>
        <w:autoSpaceDN/>
        <w:adjustRightInd/>
        <w:spacing w:before="0" w:after="0"/>
        <w:textAlignment w:val="auto"/>
        <w:rPr>
          <w:rFonts w:cs="Arial"/>
        </w:rPr>
      </w:pPr>
    </w:p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0B4E16" w:rsidRDefault="000B4E16" w:rsidP="000B4E16"/>
    <w:p w:rsidR="00C23C93" w:rsidRDefault="00C23C93" w:rsidP="000B4E16"/>
    <w:p w:rsidR="00C23C93" w:rsidRDefault="00C23C93" w:rsidP="000B4E16"/>
    <w:p w:rsidR="00C23C93" w:rsidRDefault="00C23C93" w:rsidP="000B4E16"/>
    <w:p w:rsidR="000B4E16" w:rsidRDefault="000B4E16" w:rsidP="000B4E16"/>
    <w:p w:rsidR="00216B13" w:rsidRPr="00591E27" w:rsidRDefault="00216B13" w:rsidP="00216B13">
      <w:pPr>
        <w:pStyle w:val="Nadpis9"/>
        <w:pageBreakBefore w:val="0"/>
        <w:numPr>
          <w:ilvl w:val="0"/>
          <w:numId w:val="0"/>
        </w:numPr>
        <w:overflowPunct/>
        <w:autoSpaceDE/>
        <w:autoSpaceDN/>
        <w:adjustRightInd/>
        <w:spacing w:before="0" w:after="0"/>
        <w:textAlignment w:val="auto"/>
        <w:rPr>
          <w:rFonts w:cs="Arial"/>
        </w:rPr>
      </w:pPr>
      <w:r w:rsidRPr="00591E27">
        <w:rPr>
          <w:rFonts w:cs="Arial"/>
        </w:rPr>
        <w:lastRenderedPageBreak/>
        <w:t xml:space="preserve">Příloha </w:t>
      </w:r>
      <w:r>
        <w:rPr>
          <w:rFonts w:cs="Arial"/>
        </w:rPr>
        <w:t>č. 1 ke K</w:t>
      </w:r>
      <w:r w:rsidRPr="00591E27">
        <w:rPr>
          <w:rFonts w:cs="Arial"/>
        </w:rPr>
        <w:t>upní smlouv</w:t>
      </w:r>
      <w:r>
        <w:rPr>
          <w:rFonts w:cs="Arial"/>
        </w:rPr>
        <w:t>ě</w:t>
      </w:r>
      <w:r w:rsidRPr="00591E27">
        <w:rPr>
          <w:rFonts w:cs="Arial"/>
        </w:rPr>
        <w:t xml:space="preserve"> č. </w:t>
      </w:r>
      <w:r w:rsidR="00B42ACD">
        <w:rPr>
          <w:rFonts w:cs="Arial"/>
        </w:rPr>
        <w:t>465</w:t>
      </w:r>
      <w:r w:rsidRPr="00591E27">
        <w:rPr>
          <w:rFonts w:cs="Arial"/>
        </w:rPr>
        <w:t>/201</w:t>
      </w:r>
      <w:r w:rsidR="00D958F7">
        <w:rPr>
          <w:rFonts w:cs="Arial"/>
        </w:rPr>
        <w:t>7</w:t>
      </w:r>
    </w:p>
    <w:p w:rsidR="00216B13" w:rsidRPr="00591E27" w:rsidRDefault="00216B13" w:rsidP="00216B13">
      <w:pPr>
        <w:rPr>
          <w:rFonts w:ascii="Arial" w:hAnsi="Arial" w:cs="Arial"/>
          <w:b/>
          <w:sz w:val="22"/>
        </w:rPr>
      </w:pPr>
    </w:p>
    <w:p w:rsidR="00216B13" w:rsidRPr="00591E27" w:rsidRDefault="00216B13" w:rsidP="00216B13">
      <w:pPr>
        <w:rPr>
          <w:rFonts w:ascii="Arial" w:hAnsi="Arial" w:cs="Arial"/>
          <w:b/>
          <w:sz w:val="22"/>
        </w:rPr>
      </w:pPr>
    </w:p>
    <w:p w:rsidR="00216B13" w:rsidRPr="00591E27" w:rsidRDefault="00216B13" w:rsidP="00216B13">
      <w:pPr>
        <w:jc w:val="center"/>
        <w:rPr>
          <w:rFonts w:ascii="Arial" w:hAnsi="Arial" w:cs="Arial"/>
          <w:b/>
          <w:sz w:val="28"/>
        </w:rPr>
      </w:pPr>
      <w:r w:rsidRPr="00591E27">
        <w:rPr>
          <w:rFonts w:ascii="Arial" w:hAnsi="Arial" w:cs="Arial"/>
          <w:b/>
          <w:sz w:val="28"/>
        </w:rPr>
        <w:t>Technická specifikace</w:t>
      </w:r>
    </w:p>
    <w:p w:rsidR="00216B13" w:rsidRPr="00591E27" w:rsidRDefault="00216B13" w:rsidP="00216B13">
      <w:pPr>
        <w:rPr>
          <w:rFonts w:ascii="Arial" w:hAnsi="Arial" w:cs="Arial"/>
          <w:b/>
          <w:sz w:val="22"/>
        </w:rPr>
      </w:pPr>
    </w:p>
    <w:p w:rsidR="000B4E16" w:rsidRDefault="000B4E16" w:rsidP="000B4E1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Ford Ranger </w:t>
      </w:r>
      <w:proofErr w:type="spellStart"/>
      <w:r>
        <w:rPr>
          <w:rFonts w:ascii="Arial" w:hAnsi="Arial" w:cs="Arial"/>
          <w:b/>
          <w:bCs/>
        </w:rPr>
        <w:t>DoubleCab</w:t>
      </w:r>
      <w:proofErr w:type="spellEnd"/>
      <w:r>
        <w:rPr>
          <w:rFonts w:ascii="Arial" w:hAnsi="Arial" w:cs="Arial"/>
          <w:b/>
          <w:bCs/>
        </w:rPr>
        <w:t xml:space="preserve"> XL 2,2 </w:t>
      </w:r>
      <w:proofErr w:type="spellStart"/>
      <w:r>
        <w:rPr>
          <w:rFonts w:ascii="Arial" w:hAnsi="Arial" w:cs="Arial"/>
          <w:b/>
          <w:bCs/>
        </w:rPr>
        <w:t>TDCi</w:t>
      </w:r>
      <w:proofErr w:type="spellEnd"/>
      <w:r>
        <w:rPr>
          <w:rFonts w:ascii="Arial" w:hAnsi="Arial" w:cs="Arial"/>
          <w:b/>
          <w:bCs/>
        </w:rPr>
        <w:t xml:space="preserve"> 118kW 385Nm, 4WD, manuální 6°převodovka</w:t>
      </w:r>
    </w:p>
    <w:p w:rsidR="000B4E16" w:rsidRDefault="000B4E16" w:rsidP="000B4E16">
      <w:pPr>
        <w:rPr>
          <w:rFonts w:ascii="Arial" w:hAnsi="Arial" w:cs="Arial"/>
          <w:b/>
          <w:bCs/>
        </w:rPr>
      </w:pPr>
    </w:p>
    <w:p w:rsidR="000B4E16" w:rsidRPr="00457DA2" w:rsidRDefault="000B4E16" w:rsidP="000B4E16">
      <w:pPr>
        <w:rPr>
          <w:rFonts w:ascii="Arial" w:hAnsi="Arial" w:cs="Arial"/>
          <w:b/>
          <w:bCs/>
        </w:rPr>
        <w:sectPr w:rsidR="000B4E16" w:rsidRPr="00457DA2" w:rsidSect="004B239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84" w:right="720" w:bottom="720" w:left="720" w:header="708" w:footer="708" w:gutter="0"/>
          <w:cols w:space="708"/>
          <w:docGrid w:linePitch="360"/>
        </w:sectPr>
      </w:pPr>
      <w:r w:rsidRPr="00457DA2">
        <w:rPr>
          <w:rFonts w:ascii="Arial" w:hAnsi="Arial" w:cs="Arial"/>
          <w:b/>
          <w:bCs/>
        </w:rPr>
        <w:t>Standardní výbava: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lastRenderedPageBreak/>
        <w:t>• Lakovaný přední nárazník,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Maska chladiče XL,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Nelakované madlo zadního víka,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Do 168° otvíratelné zadní víko; XL s černým trubkovým rámem a XLT se stříbrným trubkovým rámem místo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  zadního nárazníku,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Ochranný rám za kabinou,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Bez sportovního trubkového ochranného rámu za kabinou,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Zadní lapače nečistot,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Vnitřní úchytná oka,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Vnější úchytná oka,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Elektrické ovládání předních oken,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Elektrické ovládání zadních oken,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Vyhřívané čelní sklo,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Elektricky ovládaná, vyhřívaná vnější zrcátka,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Denní svícení,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Rádio AM/FM, </w:t>
      </w:r>
      <w:r w:rsidRPr="00457DA2">
        <w:rPr>
          <w:rFonts w:ascii="Arial" w:hAnsi="Arial" w:cs="Arial"/>
          <w:b/>
          <w:sz w:val="16"/>
          <w:szCs w:val="16"/>
          <w:u w:val="single"/>
        </w:rPr>
        <w:t>bez CD přehrávače</w:t>
      </w:r>
      <w:r w:rsidRPr="00457DA2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457DA2">
        <w:rPr>
          <w:rFonts w:ascii="Arial" w:hAnsi="Arial" w:cs="Arial"/>
          <w:sz w:val="16"/>
          <w:szCs w:val="16"/>
        </w:rPr>
        <w:t>Bluetooth</w:t>
      </w:r>
      <w:proofErr w:type="spellEnd"/>
      <w:r w:rsidRPr="00457DA2">
        <w:rPr>
          <w:rFonts w:ascii="Arial" w:hAnsi="Arial" w:cs="Arial"/>
          <w:sz w:val="16"/>
          <w:szCs w:val="16"/>
        </w:rPr>
        <w:t>, 2 reproduktory vpředu a pro Double Cab 2</w:t>
      </w:r>
    </w:p>
    <w:p w:rsidR="000B4E16" w:rsidRPr="00457DA2" w:rsidRDefault="000B4E16" w:rsidP="000B4E16">
      <w:pPr>
        <w:rPr>
          <w:rFonts w:ascii="Arial" w:hAnsi="Arial" w:cs="Arial"/>
          <w:b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  reproduktory vzadu, </w:t>
      </w:r>
      <w:r w:rsidRPr="00457DA2">
        <w:rPr>
          <w:rFonts w:ascii="Arial" w:hAnsi="Arial" w:cs="Arial"/>
          <w:b/>
          <w:sz w:val="16"/>
          <w:szCs w:val="16"/>
        </w:rPr>
        <w:t xml:space="preserve">KVALITATIVNĚ A TECHNICKY OBDOBNÉ ŘEŠENÍ MÍSTO PŘEHRÁVAČE CD JE V SOUČASNÉ DOBĚ 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b/>
          <w:sz w:val="16"/>
          <w:szCs w:val="16"/>
        </w:rPr>
        <w:t xml:space="preserve">  MODERNĚJŠÍ USB VSTUP, KTERÝ PODPORUJE PŘEHRÁNÍ MP3 SOUBORŮ A MINIMALIZUJE PROSTOR, KTERÝ BY ZABRALA CD MEDIA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Elektronický stabilizační systém ESP včetně protiblokovacího systému ABS, asistentu pro rozjezd do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  kopce, sjezd z kopce, funkce stabilizace přívěsu, varování při nouzovém brzdění, elektronická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  automatická uzávěrka zadního diferenciálu,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Imobilizér,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Palubní počítač,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Tři 12V zásuvky v interiéru,</w:t>
      </w:r>
    </w:p>
    <w:p w:rsidR="000B4E16" w:rsidRPr="00457DA2" w:rsidRDefault="000B4E16" w:rsidP="000B4E16">
      <w:pPr>
        <w:rPr>
          <w:rFonts w:ascii="Arial" w:hAnsi="Arial" w:cs="Arial"/>
          <w:b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</w:t>
      </w:r>
      <w:r w:rsidRPr="00457DA2">
        <w:rPr>
          <w:rFonts w:ascii="Arial" w:hAnsi="Arial" w:cs="Arial"/>
          <w:sz w:val="16"/>
          <w:szCs w:val="16"/>
          <w:u w:val="single"/>
        </w:rPr>
        <w:t xml:space="preserve">Netkaná podlahová krytina, </w:t>
      </w:r>
      <w:r w:rsidRPr="00457DA2">
        <w:rPr>
          <w:rFonts w:ascii="Arial" w:hAnsi="Arial" w:cs="Arial"/>
          <w:b/>
          <w:sz w:val="16"/>
          <w:szCs w:val="16"/>
        </w:rPr>
        <w:t xml:space="preserve">KVALITATIVNĚ A TECHNICKY OBDOBNÉ ŘEŠENÍ MÍSTO POŽADOVANÉ GUMOVÉ PODLAHY JE </w:t>
      </w:r>
    </w:p>
    <w:p w:rsidR="000B4E16" w:rsidRPr="00457DA2" w:rsidRDefault="000B4E16" w:rsidP="000B4E16">
      <w:pPr>
        <w:rPr>
          <w:rFonts w:ascii="Arial" w:hAnsi="Arial" w:cs="Arial"/>
          <w:b/>
          <w:sz w:val="16"/>
          <w:szCs w:val="16"/>
        </w:rPr>
      </w:pPr>
      <w:r w:rsidRPr="00457DA2">
        <w:rPr>
          <w:rFonts w:ascii="Arial" w:hAnsi="Arial" w:cs="Arial"/>
          <w:b/>
          <w:sz w:val="16"/>
          <w:szCs w:val="16"/>
        </w:rPr>
        <w:t xml:space="preserve">  UMÍSTĚNÍ GUMOVÝCH KOBERCŮ DO PRVNÍ A DRUHÉ ŘADY SEDADEL FORMOU DOPLŇKOVÉ VÝBAVY, KTERÉ SE DAJÍ SNADNO 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  <w:u w:val="single"/>
        </w:rPr>
      </w:pPr>
      <w:r w:rsidRPr="00457DA2">
        <w:rPr>
          <w:rFonts w:ascii="Arial" w:hAnsi="Arial" w:cs="Arial"/>
          <w:b/>
          <w:sz w:val="16"/>
          <w:szCs w:val="16"/>
        </w:rPr>
        <w:t xml:space="preserve">  VYJMOUT A VYKLEPAT ČI VYČISTIT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Sedadlo řidiče nastavitelné v 8 směrech s bederní opěrkou,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</w:t>
      </w:r>
      <w:proofErr w:type="spellStart"/>
      <w:r w:rsidRPr="00457DA2">
        <w:rPr>
          <w:rFonts w:ascii="Arial" w:hAnsi="Arial" w:cs="Arial"/>
          <w:sz w:val="16"/>
          <w:szCs w:val="16"/>
        </w:rPr>
        <w:t>Trojlavice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 v druhé řadě (pětimístný vůz),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Látkové čalounění sedadel, barva </w:t>
      </w:r>
      <w:proofErr w:type="spellStart"/>
      <w:r w:rsidRPr="00457DA2">
        <w:rPr>
          <w:rFonts w:ascii="Arial" w:hAnsi="Arial" w:cs="Arial"/>
          <w:sz w:val="16"/>
          <w:szCs w:val="16"/>
        </w:rPr>
        <w:t>Ebony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, materiál sedáku </w:t>
      </w:r>
      <w:proofErr w:type="spellStart"/>
      <w:r w:rsidRPr="00457DA2">
        <w:rPr>
          <w:rFonts w:ascii="Arial" w:hAnsi="Arial" w:cs="Arial"/>
          <w:sz w:val="16"/>
          <w:szCs w:val="16"/>
        </w:rPr>
        <w:t>Circuit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</w:rPr>
        <w:t>Fabric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, boky Pulse </w:t>
      </w:r>
      <w:proofErr w:type="spellStart"/>
      <w:r w:rsidRPr="00457DA2">
        <w:rPr>
          <w:rFonts w:ascii="Arial" w:hAnsi="Arial" w:cs="Arial"/>
          <w:sz w:val="16"/>
          <w:szCs w:val="16"/>
        </w:rPr>
        <w:t>Fabric</w:t>
      </w:r>
      <w:proofErr w:type="spellEnd"/>
      <w:r w:rsidRPr="00457DA2">
        <w:rPr>
          <w:rFonts w:ascii="Arial" w:hAnsi="Arial" w:cs="Arial"/>
          <w:sz w:val="16"/>
          <w:szCs w:val="16"/>
        </w:rPr>
        <w:t>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Středová loketní opěrka v druhé řadě,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Jeden sklopný klíč s dálkovým ovládáním centrálního zamykání,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Čelní airbagy řidiče a spolujezdce, boční airbagy vpředu, stropní airbagy vpředu, kolenní airbag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  řidiče,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Ocelová kola 16x7.0, pneumatiky 255/70/R16 </w:t>
      </w:r>
      <w:proofErr w:type="spellStart"/>
      <w:r w:rsidRPr="00457DA2">
        <w:rPr>
          <w:rFonts w:ascii="Arial" w:hAnsi="Arial" w:cs="Arial"/>
          <w:sz w:val="16"/>
          <w:szCs w:val="16"/>
        </w:rPr>
        <w:t>All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</w:rPr>
        <w:t>seasons</w:t>
      </w:r>
      <w:proofErr w:type="spellEnd"/>
      <w:r w:rsidRPr="00457DA2">
        <w:rPr>
          <w:rFonts w:ascii="Arial" w:hAnsi="Arial" w:cs="Arial"/>
          <w:sz w:val="16"/>
          <w:szCs w:val="16"/>
        </w:rPr>
        <w:t>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Rezervní kolo,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Elektrický posilovač řízení,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Systém Stop-Start pro 160 k a 200 k s manuální převodovkou, baterie 80 </w:t>
      </w:r>
      <w:proofErr w:type="spellStart"/>
      <w:r w:rsidRPr="00457DA2">
        <w:rPr>
          <w:rFonts w:ascii="Arial" w:hAnsi="Arial" w:cs="Arial"/>
          <w:sz w:val="16"/>
          <w:szCs w:val="16"/>
        </w:rPr>
        <w:t>Ah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 (jinak 68 </w:t>
      </w:r>
      <w:proofErr w:type="spellStart"/>
      <w:r w:rsidRPr="00457DA2">
        <w:rPr>
          <w:rFonts w:ascii="Arial" w:hAnsi="Arial" w:cs="Arial"/>
          <w:sz w:val="16"/>
          <w:szCs w:val="16"/>
        </w:rPr>
        <w:t>Ah</w:t>
      </w:r>
      <w:proofErr w:type="spellEnd"/>
      <w:r w:rsidRPr="00457DA2">
        <w:rPr>
          <w:rFonts w:ascii="Arial" w:hAnsi="Arial" w:cs="Arial"/>
          <w:sz w:val="16"/>
          <w:szCs w:val="16"/>
        </w:rPr>
        <w:t>),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Ukazatel vnější teploty,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Brodivost až 80 cm díky "integrovanému šnorchlu", vysoko umístěné elektronice a  alternátoru apod.,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Palivová nádrž 80 l,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Ford </w:t>
      </w:r>
      <w:proofErr w:type="spellStart"/>
      <w:r w:rsidRPr="00457DA2">
        <w:rPr>
          <w:rFonts w:ascii="Arial" w:hAnsi="Arial" w:cs="Arial"/>
          <w:sz w:val="16"/>
          <w:szCs w:val="16"/>
        </w:rPr>
        <w:t>Easy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</w:rPr>
        <w:t>Fuel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 - </w:t>
      </w:r>
      <w:proofErr w:type="spellStart"/>
      <w:r w:rsidRPr="00457DA2">
        <w:rPr>
          <w:rFonts w:ascii="Arial" w:hAnsi="Arial" w:cs="Arial"/>
          <w:sz w:val="16"/>
          <w:szCs w:val="16"/>
        </w:rPr>
        <w:t>bezzátkový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 systém doplňování paliva,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Příprava pro tachograf,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Emisní norma Euro 6 využívající vstřikování </w:t>
      </w:r>
      <w:proofErr w:type="spellStart"/>
      <w:r w:rsidRPr="00457DA2">
        <w:rPr>
          <w:rFonts w:ascii="Arial" w:hAnsi="Arial" w:cs="Arial"/>
          <w:sz w:val="16"/>
          <w:szCs w:val="16"/>
        </w:rPr>
        <w:t>AdBlue</w:t>
      </w:r>
      <w:proofErr w:type="spellEnd"/>
      <w:r w:rsidRPr="00457DA2">
        <w:rPr>
          <w:rFonts w:ascii="Arial" w:hAnsi="Arial" w:cs="Arial"/>
          <w:sz w:val="16"/>
          <w:szCs w:val="16"/>
        </w:rPr>
        <w:t>®; v závislosti na provozu bude nutné doplňovat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  provozní kapalinu </w:t>
      </w:r>
      <w:proofErr w:type="spellStart"/>
      <w:r w:rsidRPr="00457DA2">
        <w:rPr>
          <w:rFonts w:ascii="Arial" w:hAnsi="Arial" w:cs="Arial"/>
          <w:sz w:val="16"/>
          <w:szCs w:val="16"/>
        </w:rPr>
        <w:t>AdBlue</w:t>
      </w:r>
      <w:proofErr w:type="spellEnd"/>
      <w:r w:rsidRPr="00457DA2">
        <w:rPr>
          <w:rFonts w:ascii="Arial" w:hAnsi="Arial" w:cs="Arial"/>
          <w:sz w:val="16"/>
          <w:szCs w:val="16"/>
        </w:rPr>
        <w:t>®  i mimo servisní intervaly,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Záruka 3 roky / 100 000 km (dle skutečnosti, která nastane dříve; zákonná záruka nedotčena),</w:t>
      </w:r>
    </w:p>
    <w:p w:rsidR="000B4E16" w:rsidRPr="00457DA2" w:rsidRDefault="000B4E16" w:rsidP="000B4E16">
      <w:pPr>
        <w:spacing w:after="60"/>
        <w:rPr>
          <w:rFonts w:ascii="Arial" w:hAnsi="Arial" w:cs="Arial"/>
          <w:b/>
          <w:bCs/>
          <w:sz w:val="16"/>
          <w:szCs w:val="16"/>
        </w:rPr>
        <w:sectPr w:rsidR="000B4E16" w:rsidRPr="00457DA2" w:rsidSect="00457DA2">
          <w:type w:val="continuous"/>
          <w:pgSz w:w="11906" w:h="16838"/>
          <w:pgMar w:top="720" w:right="566" w:bottom="720" w:left="56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840855" cy="0"/>
                <wp:effectExtent l="7620" t="11430" r="9525" b="7620"/>
                <wp:wrapNone/>
                <wp:docPr id="40" name="Přímá spojnice se šipkou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3341E2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0" o:spid="_x0000_s1026" type="#_x0000_t32" style="position:absolute;margin-left:0;margin-top:.6pt;width:538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"/>
            </w:pict>
          </mc:Fallback>
        </mc:AlternateContent>
      </w:r>
      <w:r w:rsidRPr="00457DA2">
        <w:rPr>
          <w:rFonts w:ascii="Arial" w:hAnsi="Arial" w:cs="Arial"/>
          <w:b/>
          <w:bCs/>
          <w:sz w:val="18"/>
          <w:szCs w:val="18"/>
        </w:rPr>
        <w:t>Výbava na přání:</w:t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  <w:t xml:space="preserve">       </w:t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lastRenderedPageBreak/>
        <w:t xml:space="preserve">• Manuální klimatizace      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Tempomat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  <w:t xml:space="preserve">  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6840855" cy="0"/>
                <wp:effectExtent l="7620" t="7620" r="9525" b="11430"/>
                <wp:wrapNone/>
                <wp:docPr id="39" name="Přímá spojnice se šipkou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56D770B1" id="Přímá spojnice se šipkou 39" o:spid="_x0000_s1026" type="#_x0000_t32" style="position:absolute;margin-left:0;margin-top:9.05pt;width:538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"/>
            </w:pict>
          </mc:Fallback>
        </mc:AlternateContent>
      </w:r>
      <w:r w:rsidRPr="00457DA2">
        <w:rPr>
          <w:rFonts w:ascii="Arial" w:hAnsi="Arial" w:cs="Arial"/>
          <w:sz w:val="16"/>
          <w:szCs w:val="16"/>
        </w:rPr>
        <w:t>• Plastová vana v nákladovém prostoru</w:t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0B4E16" w:rsidRPr="00457DA2" w:rsidRDefault="000B4E16" w:rsidP="000B4E16">
      <w:pPr>
        <w:rPr>
          <w:rFonts w:ascii="Arial" w:hAnsi="Arial" w:cs="Arial"/>
          <w:b/>
          <w:bCs/>
          <w:sz w:val="16"/>
          <w:szCs w:val="16"/>
        </w:rPr>
      </w:pPr>
      <w:r w:rsidRPr="00457DA2">
        <w:rPr>
          <w:rFonts w:ascii="Arial" w:hAnsi="Arial" w:cs="Arial"/>
          <w:b/>
          <w:bCs/>
          <w:sz w:val="18"/>
          <w:szCs w:val="18"/>
        </w:rPr>
        <w:t>Doplňky:</w:t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  <w:r w:rsidRPr="00457DA2">
        <w:rPr>
          <w:rFonts w:ascii="Arial" w:hAnsi="Arial" w:cs="Arial"/>
          <w:b/>
          <w:bCs/>
          <w:sz w:val="16"/>
          <w:szCs w:val="16"/>
        </w:rPr>
        <w:tab/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  <w:lang w:val="en-US"/>
        </w:rPr>
      </w:pPr>
      <w:r w:rsidRPr="00457DA2">
        <w:rPr>
          <w:rFonts w:ascii="Arial" w:hAnsi="Arial" w:cs="Arial"/>
          <w:sz w:val="16"/>
          <w:szCs w:val="16"/>
          <w:lang w:val="en-US"/>
        </w:rPr>
        <w:t xml:space="preserve">•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Doprava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a PDI + 10l PHM a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zaškolení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                                                           </w:t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</w:p>
    <w:p w:rsidR="000B4E16" w:rsidRDefault="000B4E16" w:rsidP="000B4E16">
      <w:pPr>
        <w:rPr>
          <w:rFonts w:ascii="Arial" w:hAnsi="Arial" w:cs="Arial"/>
          <w:sz w:val="16"/>
          <w:szCs w:val="16"/>
          <w:lang w:val="en-US"/>
        </w:rPr>
      </w:pPr>
      <w:r w:rsidRPr="00457DA2">
        <w:rPr>
          <w:rFonts w:ascii="Arial" w:hAnsi="Arial" w:cs="Arial"/>
          <w:sz w:val="16"/>
          <w:szCs w:val="16"/>
          <w:lang w:val="en-US"/>
        </w:rPr>
        <w:t xml:space="preserve">•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Pneu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255 / 70 R16 70%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zimní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komplety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+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zimní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pneu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na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reservě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ab/>
      </w:r>
      <w:r w:rsidRPr="00457DA2">
        <w:rPr>
          <w:rFonts w:ascii="Arial" w:hAnsi="Arial" w:cs="Arial"/>
          <w:sz w:val="16"/>
          <w:szCs w:val="16"/>
          <w:lang w:val="en-US"/>
        </w:rPr>
        <w:tab/>
      </w:r>
      <w:r w:rsidRPr="00457DA2">
        <w:rPr>
          <w:rFonts w:ascii="Arial" w:hAnsi="Arial" w:cs="Arial"/>
          <w:sz w:val="16"/>
          <w:szCs w:val="16"/>
          <w:lang w:val="en-US"/>
        </w:rPr>
        <w:tab/>
      </w:r>
      <w:r w:rsidRPr="00457DA2">
        <w:rPr>
          <w:rFonts w:ascii="Arial" w:hAnsi="Arial" w:cs="Arial"/>
          <w:sz w:val="16"/>
          <w:szCs w:val="16"/>
          <w:lang w:val="en-US"/>
        </w:rPr>
        <w:tab/>
      </w:r>
      <w:r w:rsidRPr="00457DA2"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 xml:space="preserve">    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  <w:lang w:val="en-US"/>
        </w:rPr>
      </w:pPr>
      <w:r w:rsidRPr="00457DA2">
        <w:rPr>
          <w:rFonts w:ascii="Arial" w:hAnsi="Arial" w:cs="Arial"/>
          <w:sz w:val="16"/>
          <w:szCs w:val="16"/>
          <w:lang w:val="en-US"/>
        </w:rPr>
        <w:t xml:space="preserve">•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Tažné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zařízení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Ranger 4x4                                                                     </w:t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  <w:t xml:space="preserve">    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  <w:lang w:val="en-US"/>
        </w:rPr>
      </w:pPr>
      <w:r w:rsidRPr="00457DA2">
        <w:rPr>
          <w:rFonts w:ascii="Arial" w:hAnsi="Arial" w:cs="Arial"/>
          <w:sz w:val="16"/>
          <w:szCs w:val="16"/>
          <w:lang w:val="en-US"/>
        </w:rPr>
        <w:t xml:space="preserve">•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Gumové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koberce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sada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1. a 2.řada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řešení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na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netkanou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podlahovou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krytinu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                        </w:t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  <w:t xml:space="preserve">     </w:t>
      </w:r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  <w:lang w:val="en-US"/>
        </w:rPr>
      </w:pPr>
      <w:r w:rsidRPr="00457DA2">
        <w:rPr>
          <w:rFonts w:ascii="Arial" w:hAnsi="Arial" w:cs="Arial"/>
          <w:sz w:val="16"/>
          <w:szCs w:val="16"/>
          <w:lang w:val="en-US"/>
        </w:rPr>
        <w:t xml:space="preserve">•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P</w:t>
      </w:r>
      <w:r w:rsidRPr="00457DA2">
        <w:rPr>
          <w:rFonts w:ascii="Arial" w:hAnsi="Arial" w:cs="Arial"/>
          <w:sz w:val="16"/>
          <w:szCs w:val="16"/>
          <w:lang w:val="en-US"/>
        </w:rPr>
        <w:t>řední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mlhová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457DA2">
        <w:rPr>
          <w:rFonts w:ascii="Arial" w:hAnsi="Arial" w:cs="Arial"/>
          <w:sz w:val="16"/>
          <w:szCs w:val="16"/>
          <w:lang w:val="en-US"/>
        </w:rPr>
        <w:t>světla</w:t>
      </w:r>
      <w:proofErr w:type="spellEnd"/>
      <w:r w:rsidRPr="00457DA2">
        <w:rPr>
          <w:rFonts w:ascii="Arial" w:hAnsi="Arial" w:cs="Arial"/>
          <w:sz w:val="16"/>
          <w:szCs w:val="16"/>
          <w:lang w:val="en-US"/>
        </w:rPr>
        <w:t xml:space="preserve">                                                                          </w:t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</w:r>
      <w:r>
        <w:rPr>
          <w:rFonts w:ascii="Arial" w:hAnsi="Arial" w:cs="Arial"/>
          <w:sz w:val="16"/>
          <w:szCs w:val="16"/>
          <w:lang w:val="en-US"/>
        </w:rPr>
        <w:tab/>
        <w:t xml:space="preserve">     </w:t>
      </w:r>
      <w:r w:rsidRPr="00457DA2"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</w:t>
      </w:r>
      <w:proofErr w:type="spellStart"/>
      <w:r w:rsidRPr="00457DA2">
        <w:rPr>
          <w:rFonts w:ascii="Arial" w:hAnsi="Arial" w:cs="Arial"/>
          <w:sz w:val="16"/>
          <w:szCs w:val="16"/>
        </w:rPr>
        <w:t>Hardtop</w:t>
      </w:r>
      <w:proofErr w:type="spellEnd"/>
      <w:r w:rsidRPr="00457DA2">
        <w:rPr>
          <w:rFonts w:ascii="Arial" w:hAnsi="Arial" w:cs="Arial"/>
          <w:sz w:val="16"/>
          <w:szCs w:val="16"/>
        </w:rPr>
        <w:t xml:space="preserve"> v základní bílé barvě bez prosklení s výklopnými uzamykatelnými dvířky vzadu</w:t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>• Ocelová ochrana motoru, převodovky, rozvodovky a nádrže</w:t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  <w:t xml:space="preserve">      </w:t>
      </w:r>
    </w:p>
    <w:p w:rsidR="000B4E16" w:rsidRDefault="000B4E16" w:rsidP="000B4E16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6840855" cy="0"/>
                <wp:effectExtent l="7620" t="6350" r="9525" b="12700"/>
                <wp:wrapNone/>
                <wp:docPr id="38" name="Přímá spojnice se šipko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7A471E36" id="Přímá spojnice se šipkou 38" o:spid="_x0000_s1026" type="#_x0000_t32" style="position:absolute;margin-left:0;margin-top:16.5pt;width:538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"/>
            </w:pict>
          </mc:Fallback>
        </mc:AlternateContent>
      </w:r>
      <w:r w:rsidRPr="00457DA2">
        <w:rPr>
          <w:rFonts w:ascii="Arial" w:hAnsi="Arial" w:cs="Arial"/>
          <w:sz w:val="16"/>
          <w:szCs w:val="16"/>
        </w:rPr>
        <w:t>• Vyprošťovací řetězy</w:t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 xml:space="preserve">     </w:t>
      </w:r>
    </w:p>
    <w:p w:rsidR="000B4E16" w:rsidRDefault="000B4E16" w:rsidP="000B4E16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Barva bezpříplatková </w:t>
      </w:r>
      <w:r w:rsidRPr="00457DA2">
        <w:rPr>
          <w:rFonts w:ascii="Arial" w:hAnsi="Arial" w:cs="Arial"/>
          <w:b/>
          <w:bCs/>
          <w:sz w:val="18"/>
          <w:szCs w:val="18"/>
        </w:rPr>
        <w:t>na přání:</w:t>
      </w:r>
      <w:r w:rsidRPr="00457DA2">
        <w:rPr>
          <w:rFonts w:ascii="Arial" w:hAnsi="Arial" w:cs="Arial"/>
          <w:b/>
          <w:bCs/>
          <w:sz w:val="16"/>
          <w:szCs w:val="16"/>
        </w:rPr>
        <w:tab/>
      </w:r>
    </w:p>
    <w:p w:rsidR="000B4E16" w:rsidRDefault="000B4E16" w:rsidP="000B4E16">
      <w:pPr>
        <w:rPr>
          <w:rFonts w:ascii="Arial" w:hAnsi="Arial" w:cs="Arial"/>
          <w:b/>
          <w:bCs/>
          <w:sz w:val="16"/>
          <w:szCs w:val="16"/>
        </w:rPr>
      </w:pP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</w:t>
      </w:r>
      <w:r>
        <w:rPr>
          <w:rFonts w:ascii="Arial" w:hAnsi="Arial" w:cs="Arial"/>
          <w:sz w:val="16"/>
          <w:szCs w:val="16"/>
        </w:rPr>
        <w:t xml:space="preserve">Bílá </w:t>
      </w:r>
      <w:proofErr w:type="spellStart"/>
      <w:r>
        <w:rPr>
          <w:rFonts w:ascii="Arial" w:hAnsi="Arial" w:cs="Arial"/>
          <w:sz w:val="16"/>
          <w:szCs w:val="16"/>
        </w:rPr>
        <w:t>Frozen</w:t>
      </w:r>
      <w:proofErr w:type="spellEnd"/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0B4E16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 xml:space="preserve">• </w:t>
      </w:r>
      <w:r>
        <w:rPr>
          <w:rFonts w:ascii="Arial" w:hAnsi="Arial" w:cs="Arial"/>
          <w:sz w:val="16"/>
          <w:szCs w:val="16"/>
        </w:rPr>
        <w:t>Červená Colorado</w:t>
      </w:r>
      <w:r>
        <w:rPr>
          <w:rFonts w:ascii="Arial" w:hAnsi="Arial" w:cs="Arial"/>
          <w:sz w:val="16"/>
          <w:szCs w:val="16"/>
        </w:rPr>
        <w:tab/>
      </w:r>
    </w:p>
    <w:p w:rsidR="000B4E16" w:rsidRPr="00457DA2" w:rsidRDefault="000B4E16" w:rsidP="000B4E16">
      <w:pPr>
        <w:rPr>
          <w:rFonts w:ascii="Arial" w:hAnsi="Arial" w:cs="Arial"/>
          <w:b/>
          <w:bCs/>
          <w:sz w:val="16"/>
          <w:szCs w:val="16"/>
        </w:rPr>
        <w:sectPr w:rsidR="000B4E16" w:rsidRPr="00457DA2" w:rsidSect="00457DA2">
          <w:type w:val="continuous"/>
          <w:pgSz w:w="11906" w:h="16838"/>
          <w:pgMar w:top="720" w:right="566" w:bottom="720" w:left="567" w:header="708" w:footer="708" w:gutter="0"/>
          <w:cols w:space="708"/>
          <w:docGrid w:linePitch="360"/>
        </w:sectPr>
      </w:pP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lastRenderedPageBreak/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  <w:t xml:space="preserve">  </w:t>
      </w:r>
    </w:p>
    <w:p w:rsidR="000B4E16" w:rsidRDefault="000B4E16" w:rsidP="000B4E16">
      <w:pPr>
        <w:rPr>
          <w:rFonts w:ascii="Arial" w:hAnsi="Arial" w:cs="Arial"/>
          <w:b/>
          <w:bCs/>
          <w:sz w:val="16"/>
          <w:szCs w:val="16"/>
        </w:rPr>
      </w:pPr>
    </w:p>
    <w:p w:rsidR="000B4E16" w:rsidRPr="00D37330" w:rsidRDefault="000B4E16" w:rsidP="000B4E16">
      <w:pPr>
        <w:rPr>
          <w:rFonts w:ascii="Arial" w:hAnsi="Arial" w:cs="Arial"/>
          <w:b/>
        </w:rPr>
      </w:pPr>
      <w:r w:rsidRPr="00D37330">
        <w:rPr>
          <w:rFonts w:ascii="Arial" w:hAnsi="Arial" w:cs="Arial"/>
          <w:b/>
        </w:rPr>
        <w:t>Výňatky z prodejního katalogu:</w:t>
      </w:r>
      <w:r w:rsidRPr="00D37330">
        <w:rPr>
          <w:rFonts w:ascii="Arial" w:hAnsi="Arial" w:cs="Arial"/>
          <w:b/>
        </w:rPr>
        <w:tab/>
      </w:r>
      <w:r w:rsidRPr="00D37330">
        <w:rPr>
          <w:rFonts w:ascii="Arial" w:hAnsi="Arial" w:cs="Arial"/>
          <w:b/>
        </w:rPr>
        <w:tab/>
      </w:r>
      <w:r w:rsidRPr="00D37330">
        <w:rPr>
          <w:rFonts w:ascii="Arial" w:hAnsi="Arial" w:cs="Arial"/>
          <w:b/>
        </w:rPr>
        <w:tab/>
      </w:r>
    </w:p>
    <w:p w:rsidR="000B4E16" w:rsidRPr="00457DA2" w:rsidRDefault="000B4E16" w:rsidP="000B4E16">
      <w:pPr>
        <w:rPr>
          <w:rFonts w:ascii="Arial" w:hAnsi="Arial" w:cs="Arial"/>
          <w:sz w:val="16"/>
          <w:szCs w:val="16"/>
        </w:rPr>
      </w:pPr>
      <w:r w:rsidRPr="00D37330">
        <w:rPr>
          <w:rFonts w:ascii="Arial" w:hAnsi="Arial" w:cs="Arial"/>
          <w:b/>
        </w:rPr>
        <w:tab/>
      </w:r>
      <w:r w:rsidRPr="00D37330">
        <w:rPr>
          <w:rFonts w:ascii="Arial" w:hAnsi="Arial" w:cs="Arial"/>
          <w:b/>
        </w:rPr>
        <w:tab/>
      </w:r>
    </w:p>
    <w:p w:rsidR="000B4E16" w:rsidRPr="00457DA2" w:rsidRDefault="000B4E16" w:rsidP="000B4E16">
      <w:pPr>
        <w:tabs>
          <w:tab w:val="left" w:pos="1843"/>
          <w:tab w:val="left" w:pos="4962"/>
          <w:tab w:val="left" w:pos="7513"/>
        </w:tabs>
        <w:rPr>
          <w:rFonts w:ascii="Arial" w:hAnsi="Arial" w:cs="Arial"/>
          <w:sz w:val="16"/>
          <w:szCs w:val="16"/>
        </w:rPr>
      </w:pPr>
      <w:r w:rsidRPr="00457DA2">
        <w:rPr>
          <w:rFonts w:ascii="Arial" w:hAnsi="Arial" w:cs="Arial"/>
          <w:sz w:val="16"/>
          <w:szCs w:val="16"/>
        </w:rPr>
        <w:tab/>
      </w:r>
      <w:r w:rsidRPr="00457DA2">
        <w:rPr>
          <w:rFonts w:ascii="Arial" w:hAnsi="Arial" w:cs="Arial"/>
          <w:sz w:val="16"/>
          <w:szCs w:val="16"/>
        </w:rPr>
        <w:tab/>
      </w: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606540" cy="4061460"/>
            <wp:effectExtent l="0" t="0" r="381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sz w:val="16"/>
          <w:szCs w:val="16"/>
        </w:rPr>
      </w:pPr>
    </w:p>
    <w:p w:rsidR="000B4E16" w:rsidRPr="004B2392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  <w:u w:val="single"/>
        </w:rPr>
      </w:pPr>
      <w:r w:rsidRPr="004B2392">
        <w:rPr>
          <w:rFonts w:ascii="Arial" w:hAnsi="Arial" w:cs="Arial"/>
          <w:b/>
          <w:sz w:val="28"/>
          <w:szCs w:val="28"/>
          <w:u w:val="single"/>
        </w:rPr>
        <w:t xml:space="preserve">Ukázka nástavby – </w:t>
      </w:r>
      <w:proofErr w:type="spellStart"/>
      <w:r w:rsidRPr="004B2392">
        <w:rPr>
          <w:rFonts w:ascii="Arial" w:hAnsi="Arial" w:cs="Arial"/>
          <w:b/>
          <w:sz w:val="28"/>
          <w:szCs w:val="28"/>
          <w:u w:val="single"/>
        </w:rPr>
        <w:t>hardtopu</w:t>
      </w:r>
      <w:proofErr w:type="spellEnd"/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43400" cy="1866900"/>
            <wp:effectExtent l="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392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8"/>
          <w:szCs w:val="18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ind w:left="709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>Barva bezpříplatková nástavby (</w:t>
      </w:r>
      <w:proofErr w:type="spellStart"/>
      <w:r>
        <w:rPr>
          <w:rFonts w:ascii="Arial" w:hAnsi="Arial" w:cs="Arial"/>
          <w:b/>
          <w:bCs/>
          <w:sz w:val="18"/>
          <w:szCs w:val="18"/>
        </w:rPr>
        <w:t>hardtpou</w:t>
      </w:r>
      <w:proofErr w:type="spellEnd"/>
      <w:r>
        <w:rPr>
          <w:rFonts w:ascii="Arial" w:hAnsi="Arial" w:cs="Arial"/>
          <w:b/>
          <w:bCs/>
          <w:sz w:val="18"/>
          <w:szCs w:val="18"/>
        </w:rPr>
        <w:t>) na korbu</w:t>
      </w:r>
      <w:r w:rsidRPr="00457DA2">
        <w:rPr>
          <w:rFonts w:ascii="Arial" w:hAnsi="Arial" w:cs="Arial"/>
          <w:b/>
          <w:bCs/>
          <w:sz w:val="18"/>
          <w:szCs w:val="18"/>
        </w:rPr>
        <w:t>:</w:t>
      </w:r>
      <w:r>
        <w:rPr>
          <w:rFonts w:ascii="Arial" w:hAnsi="Arial" w:cs="Arial"/>
          <w:b/>
          <w:bCs/>
          <w:sz w:val="16"/>
          <w:szCs w:val="16"/>
        </w:rPr>
        <w:t xml:space="preserve">       </w:t>
      </w: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ind w:left="7090"/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ind w:left="7090"/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pStyle w:val="Odstavecseseznamem"/>
        <w:numPr>
          <w:ilvl w:val="0"/>
          <w:numId w:val="18"/>
        </w:num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bílá</w:t>
      </w: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134"/>
          <w:tab w:val="left" w:pos="3119"/>
          <w:tab w:val="left" w:pos="4253"/>
          <w:tab w:val="left" w:pos="6804"/>
        </w:tabs>
        <w:rPr>
          <w:rFonts w:ascii="Arial" w:hAnsi="Arial" w:cs="Arial"/>
          <w:b/>
          <w:bCs/>
          <w:sz w:val="16"/>
          <w:szCs w:val="16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769332" cy="2887980"/>
            <wp:effectExtent l="0" t="0" r="0" b="762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09" cy="28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899198" cy="336042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65" cy="33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</w:p>
    <w:p w:rsidR="00216B13" w:rsidRPr="000B4E16" w:rsidRDefault="000B4E16" w:rsidP="000B4E16">
      <w:pPr>
        <w:tabs>
          <w:tab w:val="left" w:pos="1843"/>
          <w:tab w:val="left" w:pos="4962"/>
        </w:tabs>
        <w:rPr>
          <w:rFonts w:ascii="Arial" w:hAnsi="Arial" w:cs="Arial"/>
          <w:b/>
          <w:sz w:val="28"/>
          <w:szCs w:val="28"/>
        </w:rPr>
      </w:pPr>
      <w:r w:rsidRPr="004B2392">
        <w:rPr>
          <w:rFonts w:ascii="Arial" w:hAnsi="Arial" w:cs="Arial"/>
          <w:b/>
          <w:sz w:val="28"/>
          <w:szCs w:val="28"/>
        </w:rPr>
        <w:tab/>
      </w:r>
      <w:r w:rsidRPr="004B2392">
        <w:rPr>
          <w:rFonts w:ascii="Arial" w:hAnsi="Arial" w:cs="Arial"/>
          <w:b/>
          <w:sz w:val="28"/>
          <w:szCs w:val="28"/>
        </w:rPr>
        <w:tab/>
      </w:r>
    </w:p>
    <w:p w:rsidR="00216B13" w:rsidRPr="00591E27" w:rsidRDefault="00216B13" w:rsidP="00216B13">
      <w:pPr>
        <w:pStyle w:val="Nadpis9"/>
        <w:pageBreakBefore w:val="0"/>
        <w:numPr>
          <w:ilvl w:val="0"/>
          <w:numId w:val="0"/>
        </w:numPr>
        <w:overflowPunct/>
        <w:autoSpaceDE/>
        <w:autoSpaceDN/>
        <w:adjustRightInd/>
        <w:spacing w:before="0" w:after="0"/>
        <w:textAlignment w:val="auto"/>
        <w:rPr>
          <w:rFonts w:cs="Arial"/>
        </w:rPr>
      </w:pPr>
      <w:r w:rsidRPr="00591E27">
        <w:rPr>
          <w:rFonts w:cs="Arial"/>
        </w:rPr>
        <w:lastRenderedPageBreak/>
        <w:t xml:space="preserve">Příloha </w:t>
      </w:r>
      <w:r>
        <w:rPr>
          <w:rFonts w:cs="Arial"/>
        </w:rPr>
        <w:t>č. 2 ke K</w:t>
      </w:r>
      <w:r w:rsidRPr="00591E27">
        <w:rPr>
          <w:rFonts w:cs="Arial"/>
        </w:rPr>
        <w:t>upní smlouv</w:t>
      </w:r>
      <w:r>
        <w:rPr>
          <w:rFonts w:cs="Arial"/>
        </w:rPr>
        <w:t>ě</w:t>
      </w:r>
      <w:r w:rsidRPr="00591E27">
        <w:rPr>
          <w:rFonts w:cs="Arial"/>
        </w:rPr>
        <w:t xml:space="preserve"> č. </w:t>
      </w:r>
      <w:r w:rsidR="00B42ACD">
        <w:rPr>
          <w:rFonts w:cs="Arial"/>
        </w:rPr>
        <w:t>465</w:t>
      </w:r>
      <w:r w:rsidRPr="00591E27">
        <w:rPr>
          <w:rFonts w:cs="Arial"/>
        </w:rPr>
        <w:t>/201</w:t>
      </w:r>
      <w:r w:rsidR="00D958F7">
        <w:rPr>
          <w:rFonts w:cs="Arial"/>
        </w:rPr>
        <w:t>7</w:t>
      </w:r>
    </w:p>
    <w:p w:rsidR="00216B13" w:rsidRPr="00591E27" w:rsidRDefault="00216B13" w:rsidP="00216B13">
      <w:pPr>
        <w:pStyle w:val="Zkladntext2"/>
        <w:jc w:val="center"/>
        <w:rPr>
          <w:rFonts w:cs="Arial"/>
          <w:sz w:val="40"/>
        </w:rPr>
      </w:pPr>
    </w:p>
    <w:p w:rsidR="00216B13" w:rsidRPr="00591E27" w:rsidRDefault="00216B13" w:rsidP="00216B1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</w:t>
      </w:r>
      <w:r w:rsidRPr="00591E27">
        <w:rPr>
          <w:rFonts w:ascii="Arial" w:hAnsi="Arial" w:cs="Arial"/>
          <w:b/>
          <w:sz w:val="28"/>
        </w:rPr>
        <w:t>enová skladba</w:t>
      </w:r>
    </w:p>
    <w:p w:rsidR="000B4E16" w:rsidRPr="00C541DC" w:rsidRDefault="000B4E16" w:rsidP="000B4E16">
      <w:pPr>
        <w:pStyle w:val="Zkladntext2"/>
        <w:jc w:val="center"/>
        <w:rPr>
          <w:rFonts w:ascii="Times New Roman" w:hAnsi="Times New Roman"/>
          <w:szCs w:val="24"/>
        </w:rPr>
      </w:pPr>
    </w:p>
    <w:p w:rsidR="000B4E16" w:rsidRPr="00C541DC" w:rsidRDefault="000B4E16" w:rsidP="000B4E16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>L</w:t>
      </w:r>
      <w:r w:rsidRPr="00C541DC">
        <w:rPr>
          <w:rFonts w:ascii="Calibri" w:hAnsi="Calibri" w:cs="Calibri"/>
          <w:b/>
          <w:bCs/>
        </w:rPr>
        <w:t xml:space="preserve">ehké užitkové vozidlo </w:t>
      </w:r>
      <w:r>
        <w:rPr>
          <w:rFonts w:ascii="Calibri" w:hAnsi="Calibri" w:cs="Calibri"/>
          <w:b/>
          <w:bCs/>
        </w:rPr>
        <w:t>Pick Up</w:t>
      </w:r>
      <w:r w:rsidRPr="00C541DC">
        <w:rPr>
          <w:rFonts w:ascii="Calibri" w:hAnsi="Calibri" w:cs="Calibri"/>
          <w:b/>
          <w:bCs/>
        </w:rPr>
        <w:t xml:space="preserve"> – </w:t>
      </w:r>
      <w:r>
        <w:rPr>
          <w:rFonts w:ascii="Calibri" w:hAnsi="Calibri" w:cs="Calibri"/>
          <w:b/>
          <w:bCs/>
        </w:rPr>
        <w:t>2</w:t>
      </w:r>
      <w:r w:rsidRPr="00C541DC">
        <w:rPr>
          <w:rFonts w:ascii="Calibri" w:hAnsi="Calibri" w:cs="Calibri"/>
          <w:b/>
          <w:bCs/>
        </w:rPr>
        <w:t xml:space="preserve"> ku</w:t>
      </w:r>
      <w:r>
        <w:rPr>
          <w:rFonts w:ascii="Calibri" w:hAnsi="Calibri" w:cs="Calibri"/>
          <w:b/>
          <w:bCs/>
        </w:rPr>
        <w:t>sy</w:t>
      </w:r>
    </w:p>
    <w:p w:rsidR="000B4E16" w:rsidRPr="004E3DF1" w:rsidRDefault="000B4E16" w:rsidP="000B4E16">
      <w:pPr>
        <w:autoSpaceDE w:val="0"/>
        <w:autoSpaceDN w:val="0"/>
        <w:adjustRightInd w:val="0"/>
        <w:spacing w:line="240" w:lineRule="atLeast"/>
        <w:rPr>
          <w:rFonts w:ascii="Calibri" w:hAnsi="Calibri" w:cs="Calibri"/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6"/>
        <w:gridCol w:w="4640"/>
      </w:tblGrid>
      <w:tr w:rsidR="000B4E16" w:rsidRPr="004E3DF1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ázev vozu:   </w:t>
            </w:r>
            <w:r w:rsidRPr="00431768">
              <w:rPr>
                <w:rFonts w:ascii="Calibri" w:hAnsi="Calibri" w:cs="Calibri"/>
                <w:b/>
                <w:sz w:val="18"/>
                <w:szCs w:val="18"/>
              </w:rPr>
              <w:t xml:space="preserve">Ford Ranger </w:t>
            </w:r>
            <w:proofErr w:type="spellStart"/>
            <w:r w:rsidRPr="00431768">
              <w:rPr>
                <w:rFonts w:ascii="Calibri" w:hAnsi="Calibri" w:cs="Calibri"/>
                <w:b/>
                <w:sz w:val="18"/>
                <w:szCs w:val="18"/>
              </w:rPr>
              <w:t>DoubleCab</w:t>
            </w:r>
            <w:proofErr w:type="spellEnd"/>
            <w:r w:rsidRPr="00431768">
              <w:rPr>
                <w:rFonts w:ascii="Calibri" w:hAnsi="Calibri" w:cs="Calibri"/>
                <w:b/>
                <w:sz w:val="18"/>
                <w:szCs w:val="18"/>
              </w:rPr>
              <w:t xml:space="preserve"> XL 2,2 </w:t>
            </w:r>
            <w:proofErr w:type="spellStart"/>
            <w:r w:rsidRPr="00431768">
              <w:rPr>
                <w:rFonts w:ascii="Calibri" w:hAnsi="Calibri" w:cs="Calibri"/>
                <w:b/>
                <w:sz w:val="18"/>
                <w:szCs w:val="18"/>
              </w:rPr>
              <w:t>TDCi</w:t>
            </w:r>
            <w:proofErr w:type="spellEnd"/>
            <w:r w:rsidRPr="00431768">
              <w:rPr>
                <w:rFonts w:ascii="Calibri" w:hAnsi="Calibri" w:cs="Calibri"/>
                <w:b/>
                <w:sz w:val="18"/>
                <w:szCs w:val="18"/>
              </w:rPr>
              <w:t xml:space="preserve"> 118kW</w:t>
            </w:r>
          </w:p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475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0B4E16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>Cena za vůz v základní výbavě v Kč bez DPH</w:t>
            </w:r>
          </w:p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B4E16" w:rsidRPr="004E3DF1" w:rsidTr="00640DD2">
        <w:tc>
          <w:tcPr>
            <w:tcW w:w="475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>1) Vůz v základní výbavě nabízené výbavové verze</w:t>
            </w:r>
          </w:p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5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B4E16" w:rsidRPr="00431768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b/>
                <w:sz w:val="18"/>
                <w:szCs w:val="18"/>
              </w:rPr>
            </w:pPr>
            <w:r w:rsidRPr="00431768">
              <w:rPr>
                <w:rFonts w:ascii="Calibri" w:hAnsi="Calibri" w:cs="Calibri"/>
                <w:b/>
                <w:sz w:val="18"/>
                <w:szCs w:val="18"/>
              </w:rPr>
              <w:t>493 592.00 Kč</w:t>
            </w:r>
          </w:p>
        </w:tc>
      </w:tr>
      <w:tr w:rsidR="000B4E16" w:rsidRPr="004E3DF1" w:rsidTr="00640DD2">
        <w:trPr>
          <w:trHeight w:val="431"/>
        </w:trPr>
        <w:tc>
          <w:tcPr>
            <w:tcW w:w="95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>Požadované prvky, které nejsou v základní výbavě vozu:</w:t>
            </w:r>
          </w:p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</w:tr>
      <w:tr w:rsidR="000B4E16" w:rsidRPr="004E3DF1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 xml:space="preserve">Výpis požadovaných prvků, které nejsou v základní výbavě: </w:t>
            </w:r>
          </w:p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>Cena za požadovaný prvek, který není v základní výbavě vozu v Kč bez DPH</w:t>
            </w:r>
          </w:p>
        </w:tc>
      </w:tr>
      <w:tr w:rsidR="000B4E16" w:rsidRPr="004E3DF1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Manuální klimatizace</w:t>
            </w:r>
          </w:p>
        </w:tc>
        <w:tc>
          <w:tcPr>
            <w:tcW w:w="47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17 750.00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Tempomat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3 195.00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Plastová vana v nákladovém prostoru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4 970.00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Doprava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a PDI + 10l PHM a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zaškolení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                                                          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5938DF">
              <w:rPr>
                <w:rFonts w:ascii="Calibri" w:hAnsi="Calibri" w:cs="Calibri"/>
                <w:sz w:val="18"/>
                <w:szCs w:val="18"/>
                <w:lang w:val="en-US"/>
              </w:rPr>
              <w:t xml:space="preserve">5 500.00 </w:t>
            </w:r>
            <w:proofErr w:type="spellStart"/>
            <w:r w:rsidRPr="005938DF">
              <w:rPr>
                <w:rFonts w:ascii="Calibri" w:hAnsi="Calibri" w:cs="Calibri"/>
                <w:sz w:val="18"/>
                <w:szCs w:val="18"/>
                <w:lang w:val="en-US"/>
              </w:rPr>
              <w:t>Kč</w:t>
            </w:r>
            <w:proofErr w:type="spellEnd"/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Pneu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255 / 70 R16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zimní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komplety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+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zimní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pneu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na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reservě</w:t>
            </w:r>
            <w:proofErr w:type="spellEnd"/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22 053.00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Tažné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zařízení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Ranger 4x4                                                                     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5938DF">
              <w:rPr>
                <w:rFonts w:ascii="Calibri" w:hAnsi="Calibri" w:cs="Calibri"/>
                <w:sz w:val="18"/>
                <w:szCs w:val="18"/>
                <w:lang w:val="en-US"/>
              </w:rPr>
              <w:t xml:space="preserve">12 990.00 </w:t>
            </w:r>
            <w:proofErr w:type="spellStart"/>
            <w:r w:rsidRPr="005938DF">
              <w:rPr>
                <w:rFonts w:ascii="Calibri" w:hAnsi="Calibri" w:cs="Calibri"/>
                <w:sz w:val="18"/>
                <w:szCs w:val="18"/>
                <w:lang w:val="en-US"/>
              </w:rPr>
              <w:t>Kč</w:t>
            </w:r>
            <w:proofErr w:type="spellEnd"/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Gumové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koberce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sada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1. a 2.řada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řešení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na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netkanou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podlahovou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krytinu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                        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5938DF">
              <w:rPr>
                <w:rFonts w:ascii="Calibri" w:hAnsi="Calibri" w:cs="Calibri"/>
                <w:sz w:val="18"/>
                <w:szCs w:val="18"/>
                <w:lang w:val="en-US"/>
              </w:rPr>
              <w:t xml:space="preserve">2 340.00 </w:t>
            </w:r>
            <w:proofErr w:type="spellStart"/>
            <w:r w:rsidRPr="005938DF">
              <w:rPr>
                <w:rFonts w:ascii="Calibri" w:hAnsi="Calibri" w:cs="Calibri"/>
                <w:sz w:val="18"/>
                <w:szCs w:val="18"/>
                <w:lang w:val="en-US"/>
              </w:rPr>
              <w:t>Kč</w:t>
            </w:r>
            <w:proofErr w:type="spellEnd"/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Přední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mlhová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světla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                                                                         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C429D1" w:rsidRDefault="000B4E16" w:rsidP="00640DD2">
            <w:pPr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5938DF">
              <w:rPr>
                <w:rFonts w:ascii="Calibri" w:hAnsi="Calibri" w:cs="Calibri"/>
                <w:sz w:val="18"/>
                <w:szCs w:val="18"/>
                <w:lang w:val="en-US"/>
              </w:rPr>
              <w:t xml:space="preserve">5 900.00 </w:t>
            </w:r>
            <w:proofErr w:type="spellStart"/>
            <w:r w:rsidRPr="005938DF">
              <w:rPr>
                <w:rFonts w:ascii="Calibri" w:hAnsi="Calibri" w:cs="Calibri"/>
                <w:sz w:val="18"/>
                <w:szCs w:val="18"/>
                <w:lang w:val="en-US"/>
              </w:rPr>
              <w:t>Kč</w:t>
            </w:r>
            <w:proofErr w:type="spellEnd"/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938DF">
              <w:rPr>
                <w:rFonts w:asciiTheme="minorHAnsi" w:hAnsiTheme="minorHAnsi" w:cstheme="minorHAnsi"/>
                <w:sz w:val="18"/>
                <w:szCs w:val="18"/>
              </w:rPr>
              <w:t>Hardtop</w:t>
            </w:r>
            <w:proofErr w:type="spellEnd"/>
            <w:r w:rsidRPr="005938DF">
              <w:rPr>
                <w:rFonts w:asciiTheme="minorHAnsi" w:hAnsiTheme="minorHAnsi" w:cstheme="minorHAnsi"/>
                <w:sz w:val="18"/>
                <w:szCs w:val="18"/>
              </w:rPr>
              <w:t xml:space="preserve"> v základní bílé barvě bez prosklení s výklopnými uzamykatelnými dvířky vzadu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938DF">
              <w:rPr>
                <w:rFonts w:asciiTheme="minorHAnsi" w:hAnsiTheme="minorHAnsi" w:cstheme="minorHAnsi"/>
                <w:sz w:val="18"/>
                <w:szCs w:val="18"/>
              </w:rPr>
              <w:t>35 750.00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938DF">
              <w:rPr>
                <w:rFonts w:asciiTheme="minorHAnsi" w:hAnsiTheme="minorHAnsi" w:cstheme="minorHAnsi"/>
                <w:sz w:val="18"/>
                <w:szCs w:val="18"/>
              </w:rPr>
              <w:t>Ocelová ochrana motoru, převodovky, rozvodovky a nádrže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6 093.00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938DF">
              <w:rPr>
                <w:rFonts w:asciiTheme="minorHAnsi" w:hAnsiTheme="minorHAnsi" w:cstheme="minorHAnsi"/>
                <w:sz w:val="18"/>
                <w:szCs w:val="18"/>
              </w:rPr>
              <w:t>Vyprošťovací řetězy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2 900.00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 xml:space="preserve">2) Součet za požadované prvky, které nejsou v základní výbavě v Kč bez DPH </w:t>
            </w:r>
          </w:p>
        </w:tc>
        <w:tc>
          <w:tcPr>
            <w:tcW w:w="475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119 441.00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 xml:space="preserve">3) Celková cena </w:t>
            </w:r>
            <w:r w:rsidRPr="00C541DC">
              <w:rPr>
                <w:rFonts w:ascii="Calibri" w:hAnsi="Calibri" w:cs="Calibri"/>
                <w:b/>
                <w:sz w:val="18"/>
                <w:szCs w:val="18"/>
              </w:rPr>
              <w:t>za 1 vůz</w:t>
            </w:r>
            <w:r w:rsidRPr="004E3DF1">
              <w:rPr>
                <w:rFonts w:ascii="Calibri" w:hAnsi="Calibri" w:cs="Calibri"/>
                <w:sz w:val="18"/>
                <w:szCs w:val="18"/>
              </w:rPr>
              <w:t xml:space="preserve"> dle požadavků (tj. cena za vůz v základní výbavě + součet cen za požadované prvky, které nejsou v základní výbavě) v Kč bez DPH</w:t>
            </w:r>
          </w:p>
        </w:tc>
        <w:tc>
          <w:tcPr>
            <w:tcW w:w="47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22"/>
                <w:szCs w:val="22"/>
              </w:rPr>
            </w:pPr>
            <w:r w:rsidRPr="005938DF">
              <w:rPr>
                <w:rFonts w:ascii="Calibri" w:hAnsi="Calibri" w:cs="Calibri"/>
                <w:sz w:val="22"/>
                <w:szCs w:val="22"/>
              </w:rPr>
              <w:t>613 033.00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 w:rsidRPr="004E3DF1">
              <w:rPr>
                <w:rFonts w:ascii="Calibri" w:hAnsi="Calibri" w:cs="Calibri"/>
                <w:sz w:val="18"/>
                <w:szCs w:val="18"/>
              </w:rPr>
              <w:t xml:space="preserve">4) </w:t>
            </w:r>
            <w:r>
              <w:rPr>
                <w:rFonts w:ascii="Calibri" w:hAnsi="Calibri" w:cs="Calibri"/>
                <w:sz w:val="18"/>
                <w:szCs w:val="18"/>
              </w:rPr>
              <w:t>C</w:t>
            </w:r>
            <w:r w:rsidRPr="004E3DF1">
              <w:rPr>
                <w:rFonts w:ascii="Calibri" w:hAnsi="Calibri" w:cs="Calibri"/>
                <w:sz w:val="18"/>
                <w:szCs w:val="18"/>
              </w:rPr>
              <w:t xml:space="preserve">elkové DPH  (Kč) </w:t>
            </w:r>
            <w:r w:rsidRPr="00C541DC">
              <w:rPr>
                <w:rFonts w:ascii="Calibri" w:hAnsi="Calibri" w:cs="Calibri"/>
                <w:b/>
                <w:sz w:val="18"/>
                <w:szCs w:val="18"/>
              </w:rPr>
              <w:t>za 1 vůz</w:t>
            </w:r>
          </w:p>
        </w:tc>
        <w:tc>
          <w:tcPr>
            <w:tcW w:w="47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B4E16" w:rsidRPr="005938DF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</w:rPr>
            </w:pPr>
            <w:r w:rsidRPr="005938DF">
              <w:rPr>
                <w:rFonts w:ascii="Calibri" w:hAnsi="Calibri" w:cs="Calibri"/>
              </w:rPr>
              <w:t>128 736,93 Kč</w:t>
            </w:r>
          </w:p>
        </w:tc>
      </w:tr>
      <w:tr w:rsidR="000B4E16" w:rsidRPr="004E3DF1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0B4E16" w:rsidRPr="004E3DF1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5) </w:t>
            </w:r>
            <w:r w:rsidRPr="004E3DF1">
              <w:rPr>
                <w:rFonts w:ascii="Calibri" w:hAnsi="Calibri" w:cs="Calibri"/>
                <w:sz w:val="18"/>
                <w:szCs w:val="18"/>
              </w:rPr>
              <w:t xml:space="preserve">Celková cena </w:t>
            </w:r>
            <w:r w:rsidRPr="00C541DC">
              <w:rPr>
                <w:rFonts w:ascii="Calibri" w:hAnsi="Calibri" w:cs="Calibri"/>
                <w:b/>
                <w:sz w:val="18"/>
                <w:szCs w:val="18"/>
              </w:rPr>
              <w:t xml:space="preserve">za 1 vůz </w:t>
            </w:r>
            <w:r w:rsidRPr="004E3DF1">
              <w:rPr>
                <w:rFonts w:ascii="Calibri" w:hAnsi="Calibri" w:cs="Calibri"/>
                <w:sz w:val="18"/>
                <w:szCs w:val="18"/>
              </w:rPr>
              <w:t>včetně DPH (tj. řádek 3 + 4) v Kč</w:t>
            </w:r>
          </w:p>
        </w:tc>
        <w:tc>
          <w:tcPr>
            <w:tcW w:w="47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B4E16" w:rsidRPr="00CF2B02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22"/>
                <w:szCs w:val="22"/>
              </w:rPr>
            </w:pPr>
            <w:r w:rsidRPr="00CF2B02">
              <w:rPr>
                <w:rFonts w:ascii="Calibri" w:hAnsi="Calibri" w:cs="Calibri"/>
                <w:sz w:val="22"/>
                <w:szCs w:val="22"/>
              </w:rPr>
              <w:t>741 769.93 Kč</w:t>
            </w:r>
          </w:p>
        </w:tc>
      </w:tr>
    </w:tbl>
    <w:p w:rsidR="000B4E16" w:rsidRDefault="000B4E16" w:rsidP="000B4E16">
      <w:pPr>
        <w:ind w:left="284"/>
        <w:jc w:val="both"/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9"/>
        <w:gridCol w:w="4647"/>
      </w:tblGrid>
      <w:tr w:rsidR="000B4E16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4E16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6) Celková cena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za 2 ks vozů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dle požadavků (tj. cena vozů v základní výbavě + součet cen za požadované prvky, které nejsou v základní výbavě) v Kč bez DPH</w:t>
            </w:r>
          </w:p>
        </w:tc>
        <w:tc>
          <w:tcPr>
            <w:tcW w:w="47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B4E16" w:rsidRPr="00CF2B02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b/>
                <w:sz w:val="22"/>
                <w:szCs w:val="22"/>
              </w:rPr>
            </w:pPr>
            <w:r w:rsidRPr="00CF2B02">
              <w:rPr>
                <w:rFonts w:ascii="Calibri" w:hAnsi="Calibri" w:cs="Calibri"/>
                <w:b/>
                <w:sz w:val="22"/>
                <w:szCs w:val="22"/>
              </w:rPr>
              <w:t>1 226 066.00 Kč</w:t>
            </w:r>
          </w:p>
        </w:tc>
      </w:tr>
      <w:tr w:rsidR="000B4E16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4E16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7) Celkové DPH (Kč)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za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2 ks vozů</w:t>
            </w:r>
          </w:p>
        </w:tc>
        <w:tc>
          <w:tcPr>
            <w:tcW w:w="47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B4E16" w:rsidRPr="00CF2B02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b/>
                <w:sz w:val="22"/>
                <w:szCs w:val="22"/>
              </w:rPr>
            </w:pPr>
            <w:r w:rsidRPr="00CF2B02">
              <w:rPr>
                <w:rFonts w:ascii="Calibri" w:hAnsi="Calibri" w:cs="Calibri"/>
                <w:b/>
                <w:sz w:val="22"/>
                <w:szCs w:val="22"/>
              </w:rPr>
              <w:t>257 473,86</w:t>
            </w:r>
          </w:p>
        </w:tc>
      </w:tr>
      <w:tr w:rsidR="000B4E16" w:rsidTr="00640DD2">
        <w:tc>
          <w:tcPr>
            <w:tcW w:w="4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4E16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8) Celková cena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za 2 ks vozů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včetně DPH v Kč</w:t>
            </w:r>
          </w:p>
        </w:tc>
        <w:tc>
          <w:tcPr>
            <w:tcW w:w="47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B4E16" w:rsidRPr="00CF2B02" w:rsidRDefault="000B4E16" w:rsidP="00640DD2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b/>
                <w:sz w:val="22"/>
                <w:szCs w:val="22"/>
              </w:rPr>
            </w:pPr>
            <w:r w:rsidRPr="00CF2B02">
              <w:rPr>
                <w:rFonts w:ascii="Calibri" w:hAnsi="Calibri" w:cs="Calibri"/>
                <w:b/>
                <w:sz w:val="22"/>
                <w:szCs w:val="22"/>
              </w:rPr>
              <w:t>1 483 539,86</w:t>
            </w:r>
          </w:p>
        </w:tc>
      </w:tr>
    </w:tbl>
    <w:p w:rsidR="000B4E16" w:rsidRDefault="000B4E16" w:rsidP="000B4E16">
      <w:pPr>
        <w:ind w:left="284"/>
        <w:jc w:val="both"/>
        <w:rPr>
          <w:rFonts w:ascii="Calibri" w:hAnsi="Calibri" w:cs="Calibri"/>
        </w:rPr>
      </w:pPr>
      <w:r w:rsidRPr="004E3DF1">
        <w:rPr>
          <w:rFonts w:ascii="Calibri" w:hAnsi="Calibri" w:cs="Calibri"/>
          <w:b/>
        </w:rPr>
        <w:tab/>
      </w:r>
    </w:p>
    <w:p w:rsidR="00216B13" w:rsidRPr="00591E27" w:rsidRDefault="00216B13" w:rsidP="00216B13">
      <w:pPr>
        <w:rPr>
          <w:rFonts w:ascii="Arial" w:hAnsi="Arial" w:cs="Arial"/>
          <w:b/>
          <w:color w:val="FF00FF"/>
          <w:sz w:val="22"/>
        </w:rPr>
      </w:pPr>
    </w:p>
    <w:p w:rsidR="00E46E87" w:rsidRDefault="00E46E87" w:rsidP="00E001DF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DA6D17" w:rsidRDefault="00DA6D17" w:rsidP="00E001DF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DA6D17" w:rsidRDefault="00DA6D17" w:rsidP="00E001DF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DA6D17" w:rsidRDefault="00DA6D17" w:rsidP="00E001DF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DA6D17" w:rsidRDefault="00DA6D17" w:rsidP="00E001DF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DA6D17" w:rsidRDefault="00DA6D17" w:rsidP="00E001DF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DA6D17" w:rsidRPr="00591E27" w:rsidRDefault="00DA6D17" w:rsidP="00DA6D17">
      <w:pPr>
        <w:pStyle w:val="Nadpis9"/>
        <w:pageBreakBefore w:val="0"/>
        <w:numPr>
          <w:ilvl w:val="0"/>
          <w:numId w:val="0"/>
        </w:numPr>
        <w:overflowPunct/>
        <w:autoSpaceDE/>
        <w:autoSpaceDN/>
        <w:adjustRightInd/>
        <w:spacing w:before="0" w:after="0"/>
        <w:textAlignment w:val="auto"/>
        <w:rPr>
          <w:rFonts w:cs="Arial"/>
        </w:rPr>
      </w:pPr>
      <w:r w:rsidRPr="00591E27">
        <w:rPr>
          <w:rFonts w:cs="Arial"/>
        </w:rPr>
        <w:lastRenderedPageBreak/>
        <w:t xml:space="preserve">Příloha </w:t>
      </w:r>
      <w:r>
        <w:rPr>
          <w:rFonts w:cs="Arial"/>
        </w:rPr>
        <w:t>č. 3 ke K</w:t>
      </w:r>
      <w:r w:rsidRPr="00591E27">
        <w:rPr>
          <w:rFonts w:cs="Arial"/>
        </w:rPr>
        <w:t>upní smlouv</w:t>
      </w:r>
      <w:r>
        <w:rPr>
          <w:rFonts w:cs="Arial"/>
        </w:rPr>
        <w:t>ě</w:t>
      </w:r>
      <w:r w:rsidRPr="00591E27">
        <w:rPr>
          <w:rFonts w:cs="Arial"/>
        </w:rPr>
        <w:t xml:space="preserve"> č. </w:t>
      </w:r>
      <w:r w:rsidR="00B42ACD">
        <w:rPr>
          <w:rFonts w:cs="Arial"/>
        </w:rPr>
        <w:t>465</w:t>
      </w:r>
      <w:r w:rsidRPr="00591E27">
        <w:rPr>
          <w:rFonts w:cs="Arial"/>
        </w:rPr>
        <w:t>/201</w:t>
      </w:r>
      <w:r>
        <w:rPr>
          <w:rFonts w:cs="Arial"/>
        </w:rPr>
        <w:t>7</w:t>
      </w:r>
    </w:p>
    <w:p w:rsidR="00DA6D17" w:rsidRPr="00591E27" w:rsidRDefault="00DA6D17" w:rsidP="00DA6D17">
      <w:pPr>
        <w:pStyle w:val="Zkladntext2"/>
        <w:jc w:val="center"/>
        <w:rPr>
          <w:rFonts w:cs="Arial"/>
          <w:sz w:val="40"/>
        </w:rPr>
      </w:pPr>
    </w:p>
    <w:p w:rsidR="00DA6D17" w:rsidRDefault="00DA6D17" w:rsidP="00DA6D17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Vysvětlení nabídky</w:t>
      </w:r>
    </w:p>
    <w:p w:rsidR="00DA6D17" w:rsidRDefault="00DA6D17" w:rsidP="00DA6D17">
      <w:pPr>
        <w:jc w:val="center"/>
        <w:rPr>
          <w:rFonts w:ascii="Arial" w:hAnsi="Arial" w:cs="Arial"/>
          <w:b/>
          <w:sz w:val="28"/>
        </w:rPr>
      </w:pPr>
    </w:p>
    <w:p w:rsidR="00F938A2" w:rsidRDefault="00F938A2" w:rsidP="00F938A2">
      <w:pPr>
        <w:pStyle w:val="Style11"/>
        <w:shd w:val="clear" w:color="auto" w:fill="auto"/>
        <w:spacing w:after="233"/>
        <w:ind w:left="20" w:right="480"/>
      </w:pPr>
      <w:r>
        <w:rPr>
          <w:color w:val="000000"/>
        </w:rPr>
        <w:t xml:space="preserve">Vysvětlení nabídky v rámci veřejné zakázky „Dodávka 2 ks nákladních automobilů NI, obchodní třídy </w:t>
      </w:r>
      <w:r>
        <w:rPr>
          <w:color w:val="000000"/>
          <w:lang w:val="de-DE" w:eastAsia="de-DE" w:bidi="de-DE"/>
        </w:rPr>
        <w:t xml:space="preserve">"Do 3,0t", </w:t>
      </w:r>
      <w:r>
        <w:rPr>
          <w:color w:val="000000"/>
        </w:rPr>
        <w:t>LUV 4x4 s korbou"</w:t>
      </w:r>
    </w:p>
    <w:p w:rsidR="00F938A2" w:rsidRDefault="00F938A2" w:rsidP="00F938A2">
      <w:pPr>
        <w:pStyle w:val="Style13"/>
        <w:shd w:val="clear" w:color="auto" w:fill="auto"/>
        <w:spacing w:before="0" w:after="128" w:line="180" w:lineRule="exact"/>
        <w:ind w:left="20"/>
      </w:pPr>
      <w:r>
        <w:rPr>
          <w:color w:val="000000"/>
        </w:rPr>
        <w:t>Zadavatel: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 w:right="480"/>
      </w:pPr>
      <w:r>
        <w:rPr>
          <w:color w:val="000000"/>
        </w:rPr>
        <w:t>Povodí Ohře, státní podnik IČO:70889988</w:t>
      </w:r>
    </w:p>
    <w:p w:rsidR="00F938A2" w:rsidRDefault="00F938A2" w:rsidP="00F938A2">
      <w:pPr>
        <w:pStyle w:val="Style13"/>
        <w:shd w:val="clear" w:color="auto" w:fill="auto"/>
        <w:spacing w:before="0" w:after="326" w:line="288" w:lineRule="exact"/>
        <w:ind w:left="20"/>
      </w:pPr>
      <w:r>
        <w:rPr>
          <w:color w:val="000000"/>
        </w:rPr>
        <w:t xml:space="preserve">Sídlo/místo podnikání: </w:t>
      </w:r>
      <w:r>
        <w:rPr>
          <w:color w:val="000000"/>
          <w:lang w:val="sk-SK" w:eastAsia="sk-SK" w:bidi="sk-SK"/>
        </w:rPr>
        <w:t xml:space="preserve">Bezručova </w:t>
      </w:r>
      <w:r>
        <w:rPr>
          <w:color w:val="000000"/>
        </w:rPr>
        <w:t>4219, 43003 Chomutov</w:t>
      </w:r>
    </w:p>
    <w:p w:rsidR="00F938A2" w:rsidRDefault="00F938A2" w:rsidP="00F938A2">
      <w:pPr>
        <w:pStyle w:val="Style13"/>
        <w:shd w:val="clear" w:color="auto" w:fill="auto"/>
        <w:spacing w:before="0" w:after="238" w:line="180" w:lineRule="exact"/>
        <w:ind w:left="20"/>
      </w:pPr>
      <w:r>
        <w:rPr>
          <w:color w:val="000000"/>
        </w:rPr>
        <w:t>Uchazeč: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 xml:space="preserve">AUTO </w:t>
      </w:r>
      <w:r>
        <w:rPr>
          <w:color w:val="000000"/>
          <w:lang w:val="en-US" w:eastAsia="en-US" w:bidi="en-US"/>
        </w:rPr>
        <w:t xml:space="preserve">IN </w:t>
      </w:r>
      <w:r>
        <w:rPr>
          <w:color w:val="000000"/>
        </w:rPr>
        <w:t>s. r. o.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>Se sídlem Pardubice, Poděbradská 292, PSČ 530 09</w:t>
      </w:r>
    </w:p>
    <w:p w:rsidR="00F938A2" w:rsidRDefault="00F938A2" w:rsidP="00F938A2">
      <w:pPr>
        <w:pStyle w:val="Style13"/>
        <w:shd w:val="clear" w:color="auto" w:fill="auto"/>
        <w:spacing w:before="0" w:after="326" w:line="288" w:lineRule="exact"/>
        <w:ind w:left="20" w:right="480"/>
      </w:pPr>
      <w:r>
        <w:rPr>
          <w:color w:val="000000"/>
        </w:rPr>
        <w:t xml:space="preserve">Odštěpný závod AUTO </w:t>
      </w:r>
      <w:r>
        <w:rPr>
          <w:color w:val="000000"/>
          <w:lang w:val="sk-SK" w:eastAsia="sk-SK" w:bidi="sk-SK"/>
        </w:rPr>
        <w:t xml:space="preserve">IN s. r. </w:t>
      </w:r>
      <w:r>
        <w:rPr>
          <w:color w:val="000000"/>
        </w:rPr>
        <w:t>o., Kutnohorská 217/3, 500 04 Hradec Králové IČ:25298828</w:t>
      </w:r>
    </w:p>
    <w:p w:rsidR="00F938A2" w:rsidRDefault="00F938A2" w:rsidP="00F938A2">
      <w:pPr>
        <w:pStyle w:val="Style13"/>
        <w:shd w:val="clear" w:color="auto" w:fill="auto"/>
        <w:spacing w:before="0" w:after="132" w:line="180" w:lineRule="exact"/>
        <w:ind w:left="20"/>
      </w:pPr>
      <w:r>
        <w:rPr>
          <w:color w:val="000000"/>
        </w:rPr>
        <w:t>Uchazeč na výzvu zadavatele vysvětluje nejasnosti v podané nabídce podle bodů ve výzvě: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 w:right="480"/>
      </w:pPr>
      <w:r>
        <w:rPr>
          <w:color w:val="000000"/>
        </w:rPr>
        <w:t xml:space="preserve">Ad 6. Přední náprava s vypínatelným pohonem ovládaným z kabiny - </w:t>
      </w:r>
      <w:r>
        <w:rPr>
          <w:rStyle w:val="CharStyle15"/>
        </w:rPr>
        <w:t xml:space="preserve">ANO vozidlo obsahuje </w:t>
      </w:r>
      <w:r>
        <w:rPr>
          <w:color w:val="000000"/>
        </w:rPr>
        <w:t xml:space="preserve">Ad 9. Kabina 5 </w:t>
      </w:r>
      <w:proofErr w:type="spellStart"/>
      <w:r>
        <w:rPr>
          <w:color w:val="000000"/>
        </w:rPr>
        <w:t>místná</w:t>
      </w:r>
      <w:proofErr w:type="spellEnd"/>
      <w:r>
        <w:rPr>
          <w:color w:val="000000"/>
        </w:rPr>
        <w:t xml:space="preserve">, vpředu samostatné sedadlo řidiče a spolujezdce - </w:t>
      </w:r>
      <w:r>
        <w:rPr>
          <w:rStyle w:val="CharStyle15"/>
        </w:rPr>
        <w:t xml:space="preserve">ANO vozidlo obsahuje </w:t>
      </w:r>
      <w:r>
        <w:rPr>
          <w:color w:val="000000"/>
        </w:rPr>
        <w:t>Ad 10. Levostranné řízení-</w:t>
      </w:r>
      <w:r>
        <w:rPr>
          <w:rStyle w:val="CharStyle15"/>
        </w:rPr>
        <w:t>ANO vozidlo obsahuje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 w:right="480"/>
      </w:pPr>
      <w:r>
        <w:rPr>
          <w:color w:val="000000"/>
        </w:rPr>
        <w:t xml:space="preserve">Ad 21. Topení s mechanickou regulací, prachovým a pylovým filtrem - </w:t>
      </w:r>
      <w:r>
        <w:rPr>
          <w:rStyle w:val="CharStyle15"/>
        </w:rPr>
        <w:t xml:space="preserve">ANO vozidlo obsahuje </w:t>
      </w:r>
      <w:r>
        <w:rPr>
          <w:color w:val="000000"/>
        </w:rPr>
        <w:t>Ad 23. Nekuřácké provedení-</w:t>
      </w:r>
      <w:r>
        <w:rPr>
          <w:rStyle w:val="CharStyle15"/>
        </w:rPr>
        <w:t>ANO vozidlo obsahuje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 xml:space="preserve">Ad 26. </w:t>
      </w:r>
      <w:proofErr w:type="spellStart"/>
      <w:r>
        <w:rPr>
          <w:color w:val="000000"/>
          <w:lang w:val="en-US" w:eastAsia="en-US" w:bidi="en-US"/>
        </w:rPr>
        <w:t>Handsfree</w:t>
      </w:r>
      <w:proofErr w:type="spellEnd"/>
      <w:r>
        <w:rPr>
          <w:color w:val="000000"/>
          <w:lang w:val="en-US" w:eastAsia="en-US" w:bidi="en-US"/>
        </w:rPr>
        <w:t xml:space="preserve"> a </w:t>
      </w:r>
      <w:proofErr w:type="spellStart"/>
      <w:r>
        <w:rPr>
          <w:color w:val="000000"/>
          <w:lang w:val="en-US" w:eastAsia="en-US" w:bidi="en-US"/>
        </w:rPr>
        <w:t>bluetooth</w:t>
      </w:r>
      <w:proofErr w:type="spellEnd"/>
      <w:r>
        <w:rPr>
          <w:color w:val="000000"/>
          <w:lang w:val="en-US" w:eastAsia="en-US" w:bidi="en-US"/>
        </w:rPr>
        <w:t xml:space="preserve">, </w:t>
      </w:r>
      <w:r>
        <w:rPr>
          <w:color w:val="000000"/>
        </w:rPr>
        <w:t xml:space="preserve">rádio </w:t>
      </w:r>
      <w:r>
        <w:rPr>
          <w:color w:val="000000"/>
          <w:lang w:val="sk-SK" w:eastAsia="sk-SK" w:bidi="sk-SK"/>
        </w:rPr>
        <w:t xml:space="preserve">s </w:t>
      </w:r>
      <w:r>
        <w:rPr>
          <w:color w:val="000000"/>
        </w:rPr>
        <w:t xml:space="preserve">CD-MP3 přehrávačem, </w:t>
      </w:r>
      <w:proofErr w:type="spellStart"/>
      <w:r>
        <w:rPr>
          <w:color w:val="000000"/>
        </w:rPr>
        <w:t>audiovstup</w:t>
      </w:r>
      <w:proofErr w:type="spellEnd"/>
      <w:r>
        <w:rPr>
          <w:color w:val="000000"/>
        </w:rPr>
        <w:t xml:space="preserve"> - uchazeč nabídl v příloze</w:t>
      </w:r>
    </w:p>
    <w:p w:rsidR="00F938A2" w:rsidRPr="00336ABB" w:rsidRDefault="00F938A2" w:rsidP="00F938A2">
      <w:pPr>
        <w:pStyle w:val="Style13"/>
        <w:shd w:val="clear" w:color="auto" w:fill="auto"/>
        <w:spacing w:before="0" w:after="0" w:line="288" w:lineRule="exact"/>
        <w:ind w:left="20"/>
        <w:rPr>
          <w:b/>
        </w:rPr>
      </w:pPr>
      <w:r>
        <w:rPr>
          <w:color w:val="000000"/>
        </w:rPr>
        <w:t xml:space="preserve">Technická specifikace technicky (poslední obrázek nad podpisem) obdobné řešení tj. rádio </w:t>
      </w:r>
      <w:r w:rsidRPr="00336ABB">
        <w:rPr>
          <w:rStyle w:val="CharStyle16"/>
        </w:rPr>
        <w:t>bez CD</w:t>
      </w:r>
    </w:p>
    <w:p w:rsidR="00F938A2" w:rsidRPr="00336ABB" w:rsidRDefault="00F938A2" w:rsidP="00F938A2">
      <w:pPr>
        <w:pStyle w:val="Style11"/>
        <w:shd w:val="clear" w:color="auto" w:fill="auto"/>
        <w:spacing w:after="0" w:line="288" w:lineRule="exact"/>
        <w:ind w:left="20"/>
      </w:pPr>
      <w:r w:rsidRPr="00336ABB">
        <w:rPr>
          <w:rStyle w:val="CharStyle17"/>
          <w:b/>
          <w:bCs/>
        </w:rPr>
        <w:t>přehrávače s modernějším řešením a to vstupem USB s možností přehrávání MP3 skladeb, který</w:t>
      </w:r>
    </w:p>
    <w:p w:rsidR="00F938A2" w:rsidRPr="00336ABB" w:rsidRDefault="00F938A2" w:rsidP="00F938A2">
      <w:pPr>
        <w:pStyle w:val="Style11"/>
        <w:shd w:val="clear" w:color="auto" w:fill="auto"/>
        <w:spacing w:after="0" w:line="288" w:lineRule="exact"/>
        <w:ind w:left="20"/>
        <w:rPr>
          <w:b w:val="0"/>
        </w:rPr>
      </w:pPr>
      <w:r w:rsidRPr="00336ABB">
        <w:rPr>
          <w:rStyle w:val="CharStyle17"/>
          <w:b/>
          <w:bCs/>
        </w:rPr>
        <w:t>minimalizuje prostor, který by zabraly CD nosiče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 xml:space="preserve">Ad 27. Výškově nastavitelné opěrky hlav - </w:t>
      </w:r>
      <w:r>
        <w:rPr>
          <w:rStyle w:val="CharStyle15"/>
        </w:rPr>
        <w:t>ANO vozidlo obsahuje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 xml:space="preserve">Ad 30. Obložení dveří platem - </w:t>
      </w:r>
      <w:r>
        <w:rPr>
          <w:rStyle w:val="CharStyle15"/>
        </w:rPr>
        <w:t>ANO vozidlo obsahuje</w:t>
      </w:r>
      <w:bookmarkStart w:id="0" w:name="_GoBack"/>
      <w:bookmarkEnd w:id="0"/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 xml:space="preserve">Ad </w:t>
      </w:r>
      <w:r>
        <w:rPr>
          <w:rStyle w:val="CharStyle15"/>
        </w:rPr>
        <w:t xml:space="preserve">31. </w:t>
      </w:r>
      <w:r>
        <w:rPr>
          <w:color w:val="000000"/>
        </w:rPr>
        <w:t xml:space="preserve">Látkové potahy sedadel - </w:t>
      </w:r>
      <w:r>
        <w:rPr>
          <w:rStyle w:val="CharStyle15"/>
        </w:rPr>
        <w:t>ANO vozidlo obsahuje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 xml:space="preserve">Ad 33. Kotoučové brzdy na přední nápravě - </w:t>
      </w:r>
      <w:r>
        <w:rPr>
          <w:rStyle w:val="CharStyle15"/>
        </w:rPr>
        <w:t>ANO vozidlo obsahuje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 xml:space="preserve">Ad 34. 4 kola homologovaná na vozidlo s </w:t>
      </w:r>
      <w:proofErr w:type="spellStart"/>
      <w:r>
        <w:rPr>
          <w:color w:val="000000"/>
        </w:rPr>
        <w:t>pneu</w:t>
      </w:r>
      <w:proofErr w:type="spellEnd"/>
      <w:r>
        <w:rPr>
          <w:color w:val="000000"/>
        </w:rPr>
        <w:t xml:space="preserve"> s celoročním vzorkem </w:t>
      </w:r>
      <w:r>
        <w:rPr>
          <w:color w:val="000000"/>
          <w:lang w:val="en-US" w:eastAsia="en-US" w:bidi="en-US"/>
        </w:rPr>
        <w:t xml:space="preserve">All Terrains </w:t>
      </w:r>
      <w:r>
        <w:rPr>
          <w:color w:val="000000"/>
        </w:rPr>
        <w:t>neboli AT</w:t>
      </w:r>
    </w:p>
    <w:p w:rsidR="00F938A2" w:rsidRDefault="00F938A2" w:rsidP="00F938A2">
      <w:pPr>
        <w:pStyle w:val="Style11"/>
        <w:shd w:val="clear" w:color="auto" w:fill="auto"/>
        <w:spacing w:after="0" w:line="288" w:lineRule="exact"/>
        <w:ind w:left="20"/>
      </w:pPr>
      <w:r>
        <w:rPr>
          <w:rStyle w:val="CharStyle18"/>
        </w:rPr>
        <w:t xml:space="preserve">pneumatiky - </w:t>
      </w:r>
      <w:r>
        <w:rPr>
          <w:color w:val="000000"/>
        </w:rPr>
        <w:t>ANO vozidlo obsahuje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 w:right="200"/>
      </w:pPr>
      <w:r>
        <w:rPr>
          <w:color w:val="000000"/>
        </w:rPr>
        <w:t xml:space="preserve">Ad. 38. Zásuvky pro připojení elektrické výbavy přívěsu - </w:t>
      </w:r>
      <w:r>
        <w:rPr>
          <w:rStyle w:val="CharStyle15"/>
        </w:rPr>
        <w:t xml:space="preserve">ANO vozidlo obsahuje </w:t>
      </w:r>
      <w:r>
        <w:rPr>
          <w:color w:val="000000"/>
        </w:rPr>
        <w:t>- vozidlo bude mít zásuvku pro napojení osvětlení přívěsu dle platné legislativy včetně funkce stabilizace přívěsu a včetně tažného zařízení</w:t>
      </w:r>
    </w:p>
    <w:p w:rsidR="00F938A2" w:rsidRDefault="00F938A2" w:rsidP="00F938A2">
      <w:pPr>
        <w:pStyle w:val="Style11"/>
        <w:shd w:val="clear" w:color="auto" w:fill="auto"/>
        <w:spacing w:after="0" w:line="288" w:lineRule="exact"/>
        <w:ind w:left="20"/>
      </w:pPr>
      <w:r>
        <w:rPr>
          <w:rStyle w:val="CharStyle18"/>
        </w:rPr>
        <w:t xml:space="preserve">Ad 39. Užitečné zatížení min. 1 </w:t>
      </w:r>
      <w:r>
        <w:rPr>
          <w:rStyle w:val="CharStyle18"/>
          <w:lang w:val="de-DE" w:eastAsia="de-DE" w:bidi="de-DE"/>
        </w:rPr>
        <w:t xml:space="preserve">000kg </w:t>
      </w:r>
      <w:r>
        <w:rPr>
          <w:rStyle w:val="CharStyle18"/>
        </w:rPr>
        <w:t xml:space="preserve">- </w:t>
      </w:r>
      <w:r>
        <w:rPr>
          <w:color w:val="000000"/>
        </w:rPr>
        <w:t>vozidlo má nosnost bez řidiče a výbavy navíc 1156kg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/>
      </w:pPr>
      <w:r>
        <w:rPr>
          <w:color w:val="000000"/>
        </w:rPr>
        <w:t xml:space="preserve">Ad 40. Celková hmotnost vozidla je </w:t>
      </w:r>
      <w:r>
        <w:rPr>
          <w:rStyle w:val="CharStyle15"/>
        </w:rPr>
        <w:t>3 270kg</w:t>
      </w:r>
    </w:p>
    <w:p w:rsidR="00F938A2" w:rsidRDefault="00F938A2" w:rsidP="00F938A2">
      <w:pPr>
        <w:pStyle w:val="Style13"/>
        <w:shd w:val="clear" w:color="auto" w:fill="auto"/>
        <w:spacing w:before="0" w:after="0" w:line="288" w:lineRule="exact"/>
        <w:ind w:left="20" w:right="200"/>
      </w:pPr>
      <w:r>
        <w:rPr>
          <w:color w:val="000000"/>
        </w:rPr>
        <w:t xml:space="preserve">Ad 42. Ochrana motoru, nádrže a rozvodovky zespodu (originál od výrobce) - </w:t>
      </w:r>
      <w:r>
        <w:rPr>
          <w:rStyle w:val="CharStyle15"/>
        </w:rPr>
        <w:t xml:space="preserve">ANO vozidlo obsahuje, </w:t>
      </w:r>
      <w:r>
        <w:rPr>
          <w:color w:val="000000"/>
        </w:rPr>
        <w:t xml:space="preserve">montáž provede dodavatel </w:t>
      </w:r>
      <w:r>
        <w:rPr>
          <w:rStyle w:val="CharStyle15"/>
        </w:rPr>
        <w:t xml:space="preserve">a použije originální příslušenství </w:t>
      </w:r>
      <w:r>
        <w:rPr>
          <w:color w:val="000000"/>
        </w:rPr>
        <w:t>- zobrazeno v příloze Technická specifikace</w:t>
      </w:r>
    </w:p>
    <w:p w:rsidR="00F938A2" w:rsidRDefault="00F938A2" w:rsidP="00F938A2">
      <w:pPr>
        <w:pStyle w:val="Style13"/>
        <w:shd w:val="clear" w:color="auto" w:fill="auto"/>
        <w:spacing w:before="0" w:after="232" w:line="288" w:lineRule="exact"/>
        <w:ind w:left="20"/>
      </w:pPr>
      <w:r>
        <w:rPr>
          <w:color w:val="000000"/>
        </w:rPr>
        <w:t xml:space="preserve">Ad </w:t>
      </w:r>
      <w:r>
        <w:rPr>
          <w:rStyle w:val="CharStyle15"/>
        </w:rPr>
        <w:t xml:space="preserve">46. </w:t>
      </w:r>
      <w:r>
        <w:rPr>
          <w:color w:val="000000"/>
        </w:rPr>
        <w:t xml:space="preserve">Povinná výbava vozidla - </w:t>
      </w:r>
      <w:r>
        <w:rPr>
          <w:rStyle w:val="CharStyle15"/>
        </w:rPr>
        <w:t>ANO vozidlo obsahuje</w:t>
      </w:r>
    </w:p>
    <w:p w:rsidR="00F938A2" w:rsidRDefault="00F938A2" w:rsidP="00F938A2">
      <w:pPr>
        <w:framePr w:w="3538" w:h="1224" w:wrap="around" w:vAnchor="text" w:hAnchor="margin" w:x="5017" w:y="601"/>
        <w:rPr>
          <w:sz w:val="2"/>
          <w:szCs w:val="2"/>
        </w:rPr>
      </w:pPr>
    </w:p>
    <w:p w:rsidR="00F938A2" w:rsidRDefault="00F938A2" w:rsidP="00F938A2">
      <w:pPr>
        <w:pStyle w:val="Style11"/>
        <w:shd w:val="clear" w:color="auto" w:fill="auto"/>
        <w:spacing w:after="334" w:line="298" w:lineRule="exact"/>
        <w:ind w:left="20" w:right="200"/>
      </w:pPr>
      <w:r>
        <w:rPr>
          <w:color w:val="000000"/>
        </w:rPr>
        <w:t>Toto písemné vysvětlení nemá vliv na nabídkovou cenu, kterou uchazeč uvedl do nabídkové dokumentace.</w:t>
      </w:r>
    </w:p>
    <w:p w:rsidR="00F938A2" w:rsidRDefault="00F938A2" w:rsidP="00F938A2">
      <w:pPr>
        <w:pStyle w:val="Style13"/>
        <w:shd w:val="clear" w:color="auto" w:fill="auto"/>
        <w:spacing w:before="0" w:after="0" w:line="180" w:lineRule="exact"/>
        <w:ind w:left="20"/>
      </w:pPr>
      <w:r>
        <w:rPr>
          <w:color w:val="000000"/>
        </w:rPr>
        <w:t xml:space="preserve">V Hradci Králové dne </w:t>
      </w:r>
      <w:proofErr w:type="gramStart"/>
      <w:r>
        <w:rPr>
          <w:color w:val="000000"/>
        </w:rPr>
        <w:t>10.4.2017</w:t>
      </w:r>
      <w:proofErr w:type="gramEnd"/>
    </w:p>
    <w:p w:rsidR="00DA6D17" w:rsidRPr="00E46E87" w:rsidRDefault="00DA6D17" w:rsidP="00DA6D17">
      <w:pPr>
        <w:jc w:val="center"/>
        <w:rPr>
          <w:rFonts w:ascii="Arial" w:hAnsi="Arial" w:cs="Arial"/>
          <w:sz w:val="22"/>
          <w:szCs w:val="22"/>
        </w:rPr>
      </w:pPr>
    </w:p>
    <w:p w:rsidR="00591E27" w:rsidRPr="00591E27" w:rsidRDefault="00591E27">
      <w:pPr>
        <w:rPr>
          <w:rFonts w:ascii="Arial" w:hAnsi="Arial" w:cs="Arial"/>
          <w:b/>
          <w:sz w:val="22"/>
        </w:rPr>
      </w:pPr>
    </w:p>
    <w:sectPr w:rsidR="00591E27" w:rsidRPr="00591E27" w:rsidSect="00BF0EF3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B5F" w:rsidRDefault="00784B5F">
      <w:r>
        <w:separator/>
      </w:r>
    </w:p>
  </w:endnote>
  <w:endnote w:type="continuationSeparator" w:id="0">
    <w:p w:rsidR="00784B5F" w:rsidRDefault="00784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anItcTEE">
    <w:altName w:val="Tahoma"/>
    <w:panose1 w:val="00000000000000000000"/>
    <w:charset w:val="00"/>
    <w:family w:val="roman"/>
    <w:notTrueType/>
    <w:pitch w:val="default"/>
    <w:sig w:usb0="00530061" w:usb1="006E0061" w:usb2="00740049" w:usb3="00540063" w:csb0="00450045" w:csb1="00000000"/>
  </w:font>
  <w:font w:name="Myriad Web"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FD4" w:rsidRDefault="00FB6FD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FD4" w:rsidRDefault="00FB6FD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FD4" w:rsidRDefault="00FB6FD4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43" w:rsidRDefault="00AD5843" w:rsidP="00BF0EF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AD5843" w:rsidRDefault="00AD5843">
    <w:pPr>
      <w:pStyle w:val="Zpat"/>
    </w:pPr>
  </w:p>
  <w:p w:rsidR="00E76811" w:rsidRDefault="00E76811"/>
  <w:p w:rsidR="00E76811" w:rsidRDefault="00E76811"/>
  <w:p w:rsidR="00E76811" w:rsidRDefault="00E76811"/>
  <w:p w:rsidR="00E76811" w:rsidRDefault="00E7681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highlight w:val="green"/>
      </w:rPr>
      <w:id w:val="1056980806"/>
      <w:docPartObj>
        <w:docPartGallery w:val="Page Numbers (Bottom of Page)"/>
        <w:docPartUnique/>
      </w:docPartObj>
    </w:sdtPr>
    <w:sdtEndPr/>
    <w:sdtContent>
      <w:sdt>
        <w:sdtPr>
          <w:rPr>
            <w:highlight w:val="green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7CBB" w:rsidRDefault="00784B5F">
            <w:pPr>
              <w:pStyle w:val="Zpat"/>
              <w:jc w:val="right"/>
            </w:pPr>
          </w:p>
        </w:sdtContent>
      </w:sdt>
    </w:sdtContent>
  </w:sdt>
  <w:p w:rsidR="00AD5843" w:rsidRDefault="00AD5843">
    <w:pPr>
      <w:pStyle w:val="Zpat"/>
      <w:jc w:val="center"/>
    </w:pPr>
  </w:p>
  <w:p w:rsidR="00E76811" w:rsidRDefault="00E76811"/>
  <w:p w:rsidR="00E76811" w:rsidRDefault="00E76811"/>
  <w:p w:rsidR="00E76811" w:rsidRDefault="00E76811"/>
  <w:p w:rsidR="00E76811" w:rsidRDefault="00E76811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43" w:rsidRDefault="00AD5843" w:rsidP="00BF0EF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AD5843" w:rsidRDefault="00AD5843" w:rsidP="00BF0EF3">
    <w:pPr>
      <w:pStyle w:val="Zpat"/>
      <w:ind w:right="360"/>
      <w:jc w:val="center"/>
    </w:pPr>
  </w:p>
  <w:p w:rsidR="00E76811" w:rsidRDefault="00E76811"/>
  <w:p w:rsidR="00E76811" w:rsidRDefault="00E76811"/>
  <w:p w:rsidR="00E76811" w:rsidRDefault="00E76811"/>
  <w:p w:rsidR="00E76811" w:rsidRDefault="00E768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B5F" w:rsidRDefault="00784B5F">
      <w:r>
        <w:separator/>
      </w:r>
    </w:p>
  </w:footnote>
  <w:footnote w:type="continuationSeparator" w:id="0">
    <w:p w:rsidR="00784B5F" w:rsidRDefault="00784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FD4" w:rsidRDefault="00FB6FD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FD4" w:rsidRDefault="00FB6FD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FD4" w:rsidRDefault="00FB6FD4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CBB" w:rsidRPr="00457CBB" w:rsidRDefault="00457CBB" w:rsidP="0084300C">
    <w:pPr>
      <w:pStyle w:val="Zhlav"/>
      <w:tabs>
        <w:tab w:val="clear" w:pos="4536"/>
        <w:tab w:val="center" w:pos="0"/>
      </w:tabs>
      <w:ind w:left="0"/>
      <w:jc w:val="center"/>
      <w:rPr>
        <w:rFonts w:ascii="Arial" w:hAnsi="Arial" w:cs="Arial"/>
        <w:sz w:val="20"/>
      </w:rPr>
    </w:pPr>
    <w:r w:rsidRPr="00F039E5">
      <w:rPr>
        <w:rFonts w:ascii="Arial" w:hAnsi="Arial" w:cs="Arial"/>
        <w:sz w:val="20"/>
      </w:rPr>
      <w:t>Kupní smlouva</w:t>
    </w:r>
  </w:p>
  <w:p w:rsidR="00AD5843" w:rsidRDefault="00AD5843" w:rsidP="00290CB2">
    <w:pPr>
      <w:pStyle w:val="Zhlav"/>
      <w:ind w:left="0"/>
      <w:jc w:val="left"/>
    </w:pPr>
  </w:p>
  <w:p w:rsidR="00E76811" w:rsidRDefault="00E76811"/>
  <w:p w:rsidR="00E76811" w:rsidRDefault="00E76811"/>
  <w:p w:rsidR="00E76811" w:rsidRDefault="00E76811"/>
  <w:p w:rsidR="00E76811" w:rsidRDefault="00E7681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43" w:rsidRDefault="00AD5843">
    <w:pPr>
      <w:pStyle w:val="Zhlav"/>
      <w:ind w:left="0"/>
    </w:pPr>
  </w:p>
  <w:p w:rsidR="00E76811" w:rsidRDefault="00E76811"/>
  <w:p w:rsidR="00E76811" w:rsidRDefault="00E76811"/>
  <w:p w:rsidR="00E76811" w:rsidRDefault="00E76811"/>
  <w:p w:rsidR="00E76811" w:rsidRDefault="00E7681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00D"/>
    <w:multiLevelType w:val="multilevel"/>
    <w:tmpl w:val="FAD8B8D0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9A23263"/>
    <w:multiLevelType w:val="singleLevel"/>
    <w:tmpl w:val="DE0E6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2">
    <w:nsid w:val="15133C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1FE4D37"/>
    <w:multiLevelType w:val="multilevel"/>
    <w:tmpl w:val="D57A61F2"/>
    <w:lvl w:ilvl="0">
      <w:start w:val="1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28241729"/>
    <w:multiLevelType w:val="multilevel"/>
    <w:tmpl w:val="79E4C566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2C8A7045"/>
    <w:multiLevelType w:val="multilevel"/>
    <w:tmpl w:val="8A88FBAE"/>
    <w:lvl w:ilvl="0">
      <w:start w:val="1"/>
      <w:numFmt w:val="decimal"/>
      <w:pStyle w:val="Nadpis1"/>
      <w:lvlText w:val="%1"/>
      <w:lvlJc w:val="left"/>
      <w:pPr>
        <w:tabs>
          <w:tab w:val="num" w:pos="360"/>
        </w:tabs>
        <w:ind w:left="0" w:firstLine="0"/>
      </w:pPr>
      <w:rPr>
        <w:rFonts w:ascii="OfficinaSanItcTEE" w:hAnsi="OfficinaSanItcTEE" w:hint="default"/>
        <w:b/>
        <w:i w:val="0"/>
        <w:caps/>
        <w:sz w:val="24"/>
        <w:u w:val="none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360"/>
        </w:tabs>
        <w:ind w:left="0" w:firstLine="0"/>
      </w:pPr>
      <w:rPr>
        <w:rFonts w:ascii="OfficinaSanItcTEE" w:hAnsi="OfficinaSanItcTEE" w:hint="default"/>
        <w:b/>
        <w:i w:val="0"/>
        <w:sz w:val="22"/>
        <w:u w:val="none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567"/>
        </w:tabs>
        <w:ind w:left="567" w:hanging="567"/>
      </w:pPr>
      <w:rPr>
        <w:rFonts w:ascii="OfficinaSanItcTEE" w:hAnsi="OfficinaSanItcTEE" w:hint="default"/>
        <w:b/>
        <w:i w:val="0"/>
        <w:sz w:val="22"/>
        <w:u w:val="none"/>
      </w:rPr>
    </w:lvl>
    <w:lvl w:ilvl="3">
      <w:start w:val="1"/>
      <w:numFmt w:val="lowerLetter"/>
      <w:pStyle w:val="Nadpis4"/>
      <w:lvlText w:val="%4)"/>
      <w:lvlJc w:val="left"/>
      <w:pPr>
        <w:tabs>
          <w:tab w:val="num" w:pos="1418"/>
        </w:tabs>
        <w:ind w:left="1418" w:hanging="567"/>
      </w:pPr>
      <w:rPr>
        <w:rFonts w:ascii="OfficinaSanItcTEE" w:hAnsi="OfficinaSanItcTEE" w:hint="default"/>
        <w:b w:val="0"/>
        <w:i w:val="0"/>
        <w:sz w:val="22"/>
        <w:u w:val="none"/>
      </w:rPr>
    </w:lvl>
    <w:lvl w:ilvl="4">
      <w:start w:val="1"/>
      <w:numFmt w:val="decimal"/>
      <w:pStyle w:val="Nadpis5"/>
      <w:lvlText w:val="(%5)"/>
      <w:lvlJc w:val="left"/>
      <w:pPr>
        <w:tabs>
          <w:tab w:val="num" w:pos="1778"/>
        </w:tabs>
        <w:ind w:left="1701" w:hanging="283"/>
      </w:pPr>
      <w:rPr>
        <w:rFonts w:ascii="OfficinaSanItcTEE" w:hAnsi="OfficinaSanItcTEE" w:hint="default"/>
        <w:b w:val="0"/>
        <w:i w:val="0"/>
        <w:sz w:val="20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lvlText w:val="P ř í l o h a  č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6">
    <w:nsid w:val="2E9C4DAE"/>
    <w:multiLevelType w:val="multilevel"/>
    <w:tmpl w:val="C4EE6AEC"/>
    <w:lvl w:ilvl="0">
      <w:start w:val="1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3C61142C"/>
    <w:multiLevelType w:val="singleLevel"/>
    <w:tmpl w:val="DE0E6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8">
    <w:nsid w:val="418954D5"/>
    <w:multiLevelType w:val="multilevel"/>
    <w:tmpl w:val="CB9A7A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ABD7F77"/>
    <w:multiLevelType w:val="multilevel"/>
    <w:tmpl w:val="46186DE4"/>
    <w:lvl w:ilvl="0">
      <w:start w:val="9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4D917844"/>
    <w:multiLevelType w:val="singleLevel"/>
    <w:tmpl w:val="DE0E6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11">
    <w:nsid w:val="55044D7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CBB423B"/>
    <w:multiLevelType w:val="multilevel"/>
    <w:tmpl w:val="31D8836C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OfficinaSanItcTEE" w:hAnsi="Myriad Web" w:hint="default"/>
        <w:b/>
        <w:i w:val="0"/>
        <w:caps/>
        <w:sz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ascii="Arial" w:hAnsi="Arial" w:cs="Arial" w:hint="default"/>
        <w:b w:val="0"/>
        <w:i w:val="0"/>
        <w:sz w:val="22"/>
        <w:u w:val="none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OfficinaSanItcTEE" w:hAnsi="Myriad Web" w:hint="default"/>
        <w:b/>
        <w:i w:val="0"/>
        <w:sz w:val="22"/>
        <w:u w:val="none"/>
      </w:rPr>
    </w:lvl>
    <w:lvl w:ilvl="3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ascii="OfficinaSanItcTEE" w:hAnsi="Myriad Web" w:hint="default"/>
        <w:b w:val="0"/>
        <w:i w:val="0"/>
        <w:sz w:val="22"/>
        <w:u w:val="none"/>
      </w:rPr>
    </w:lvl>
    <w:lvl w:ilvl="4">
      <w:start w:val="1"/>
      <w:numFmt w:val="decimal"/>
      <w:lvlText w:val="(%5)"/>
      <w:lvlJc w:val="left"/>
      <w:pPr>
        <w:tabs>
          <w:tab w:val="num" w:pos="1778"/>
        </w:tabs>
        <w:ind w:left="1701" w:hanging="283"/>
      </w:pPr>
      <w:rPr>
        <w:rFonts w:ascii="OfficinaSanItcTEE" w:hAnsi="Myriad Web" w:hint="default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P ř í l o h a  č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3">
    <w:nsid w:val="5DC803B4"/>
    <w:multiLevelType w:val="hybridMultilevel"/>
    <w:tmpl w:val="726ACA86"/>
    <w:lvl w:ilvl="0" w:tplc="DB4A1FB2">
      <w:start w:val="8"/>
      <w:numFmt w:val="bullet"/>
      <w:lvlText w:val="-"/>
      <w:lvlJc w:val="left"/>
      <w:pPr>
        <w:ind w:left="745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6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3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10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7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4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210" w:hanging="360"/>
      </w:pPr>
      <w:rPr>
        <w:rFonts w:ascii="Wingdings" w:hAnsi="Wingdings" w:hint="default"/>
      </w:rPr>
    </w:lvl>
  </w:abstractNum>
  <w:abstractNum w:abstractNumId="14">
    <w:nsid w:val="605724C9"/>
    <w:multiLevelType w:val="multilevel"/>
    <w:tmpl w:val="F22E772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61431D3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27311DA"/>
    <w:multiLevelType w:val="multilevel"/>
    <w:tmpl w:val="8B62B29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353" w:hanging="360"/>
      </w:pPr>
      <w:rPr>
        <w:rFonts w:ascii="Arial" w:eastAsia="Times New Roman" w:hAnsi="Arial" w:cs="Arial"/>
        <w:b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7">
    <w:nsid w:val="78AC3B8D"/>
    <w:multiLevelType w:val="multilevel"/>
    <w:tmpl w:val="C2A4C3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0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9"/>
  </w:num>
  <w:num w:numId="5">
    <w:abstractNumId w:val="14"/>
  </w:num>
  <w:num w:numId="6">
    <w:abstractNumId w:val="10"/>
  </w:num>
  <w:num w:numId="7">
    <w:abstractNumId w:val="1"/>
  </w:num>
  <w:num w:numId="8">
    <w:abstractNumId w:val="7"/>
  </w:num>
  <w:num w:numId="9">
    <w:abstractNumId w:val="12"/>
  </w:num>
  <w:num w:numId="10">
    <w:abstractNumId w:val="15"/>
  </w:num>
  <w:num w:numId="11">
    <w:abstractNumId w:val="2"/>
  </w:num>
  <w:num w:numId="12">
    <w:abstractNumId w:val="3"/>
  </w:num>
  <w:num w:numId="13">
    <w:abstractNumId w:val="6"/>
  </w:num>
  <w:num w:numId="14">
    <w:abstractNumId w:val="4"/>
  </w:num>
  <w:num w:numId="15">
    <w:abstractNumId w:val="8"/>
  </w:num>
  <w:num w:numId="16">
    <w:abstractNumId w:val="17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1B"/>
    <w:rsid w:val="00002820"/>
    <w:rsid w:val="00025190"/>
    <w:rsid w:val="0002659B"/>
    <w:rsid w:val="00026DD9"/>
    <w:rsid w:val="00030DDD"/>
    <w:rsid w:val="000336F0"/>
    <w:rsid w:val="000343D5"/>
    <w:rsid w:val="00041849"/>
    <w:rsid w:val="00045E19"/>
    <w:rsid w:val="0005307D"/>
    <w:rsid w:val="00057AA9"/>
    <w:rsid w:val="00057FC2"/>
    <w:rsid w:val="00060441"/>
    <w:rsid w:val="000608B9"/>
    <w:rsid w:val="000630A3"/>
    <w:rsid w:val="00071E2F"/>
    <w:rsid w:val="00082677"/>
    <w:rsid w:val="00082AD3"/>
    <w:rsid w:val="00084E23"/>
    <w:rsid w:val="00085F37"/>
    <w:rsid w:val="0009655A"/>
    <w:rsid w:val="00097164"/>
    <w:rsid w:val="000A03A3"/>
    <w:rsid w:val="000A3036"/>
    <w:rsid w:val="000A38EC"/>
    <w:rsid w:val="000B131A"/>
    <w:rsid w:val="000B4E16"/>
    <w:rsid w:val="000D0AAA"/>
    <w:rsid w:val="000D2FC9"/>
    <w:rsid w:val="000E0EE6"/>
    <w:rsid w:val="000F05B5"/>
    <w:rsid w:val="000F1C8D"/>
    <w:rsid w:val="00105A58"/>
    <w:rsid w:val="0010779E"/>
    <w:rsid w:val="0011328D"/>
    <w:rsid w:val="001244F4"/>
    <w:rsid w:val="0013076B"/>
    <w:rsid w:val="00150BB2"/>
    <w:rsid w:val="001651D2"/>
    <w:rsid w:val="0016763E"/>
    <w:rsid w:val="0017713F"/>
    <w:rsid w:val="0018224D"/>
    <w:rsid w:val="00185689"/>
    <w:rsid w:val="00185778"/>
    <w:rsid w:val="00186544"/>
    <w:rsid w:val="00192A4E"/>
    <w:rsid w:val="00194A0A"/>
    <w:rsid w:val="00194BD7"/>
    <w:rsid w:val="00195812"/>
    <w:rsid w:val="001A2163"/>
    <w:rsid w:val="001A286E"/>
    <w:rsid w:val="001A4630"/>
    <w:rsid w:val="001B1FD8"/>
    <w:rsid w:val="001C3166"/>
    <w:rsid w:val="001D6383"/>
    <w:rsid w:val="001E1627"/>
    <w:rsid w:val="001E3915"/>
    <w:rsid w:val="001E4D86"/>
    <w:rsid w:val="001E7FCB"/>
    <w:rsid w:val="001F69A7"/>
    <w:rsid w:val="001F6B00"/>
    <w:rsid w:val="002128ED"/>
    <w:rsid w:val="00216B13"/>
    <w:rsid w:val="00216D10"/>
    <w:rsid w:val="00231EF9"/>
    <w:rsid w:val="002340E9"/>
    <w:rsid w:val="00236F79"/>
    <w:rsid w:val="002426B1"/>
    <w:rsid w:val="002463F9"/>
    <w:rsid w:val="002467D8"/>
    <w:rsid w:val="0025340D"/>
    <w:rsid w:val="00254FE9"/>
    <w:rsid w:val="0025704F"/>
    <w:rsid w:val="002708E1"/>
    <w:rsid w:val="0027716B"/>
    <w:rsid w:val="00280521"/>
    <w:rsid w:val="0028234B"/>
    <w:rsid w:val="00290CB2"/>
    <w:rsid w:val="0029694C"/>
    <w:rsid w:val="002B248D"/>
    <w:rsid w:val="002B5524"/>
    <w:rsid w:val="002B6189"/>
    <w:rsid w:val="002C327B"/>
    <w:rsid w:val="002C3852"/>
    <w:rsid w:val="002C47EC"/>
    <w:rsid w:val="002D1F04"/>
    <w:rsid w:val="002D3117"/>
    <w:rsid w:val="003001D0"/>
    <w:rsid w:val="0030035E"/>
    <w:rsid w:val="00301FF4"/>
    <w:rsid w:val="00303ADC"/>
    <w:rsid w:val="003041B5"/>
    <w:rsid w:val="0031035B"/>
    <w:rsid w:val="00315B26"/>
    <w:rsid w:val="00316090"/>
    <w:rsid w:val="00320EC3"/>
    <w:rsid w:val="00323C07"/>
    <w:rsid w:val="00336ABB"/>
    <w:rsid w:val="00341B59"/>
    <w:rsid w:val="00346ECD"/>
    <w:rsid w:val="00360B49"/>
    <w:rsid w:val="00376954"/>
    <w:rsid w:val="003921E6"/>
    <w:rsid w:val="003921FF"/>
    <w:rsid w:val="00394100"/>
    <w:rsid w:val="0039551E"/>
    <w:rsid w:val="003A0084"/>
    <w:rsid w:val="003A44A3"/>
    <w:rsid w:val="003A76D4"/>
    <w:rsid w:val="003B7470"/>
    <w:rsid w:val="003C62BC"/>
    <w:rsid w:val="003D679F"/>
    <w:rsid w:val="003F33EC"/>
    <w:rsid w:val="003F6D9D"/>
    <w:rsid w:val="004121CE"/>
    <w:rsid w:val="00420F02"/>
    <w:rsid w:val="00432439"/>
    <w:rsid w:val="00432E20"/>
    <w:rsid w:val="00447522"/>
    <w:rsid w:val="00453132"/>
    <w:rsid w:val="004536C9"/>
    <w:rsid w:val="00457CBB"/>
    <w:rsid w:val="00481E94"/>
    <w:rsid w:val="0048663D"/>
    <w:rsid w:val="00486A58"/>
    <w:rsid w:val="00490610"/>
    <w:rsid w:val="004929A9"/>
    <w:rsid w:val="004B3093"/>
    <w:rsid w:val="004B7337"/>
    <w:rsid w:val="004D2579"/>
    <w:rsid w:val="004D2BCF"/>
    <w:rsid w:val="004E644A"/>
    <w:rsid w:val="004E65E3"/>
    <w:rsid w:val="00501F5A"/>
    <w:rsid w:val="005057FA"/>
    <w:rsid w:val="005066AA"/>
    <w:rsid w:val="005078E3"/>
    <w:rsid w:val="0051332E"/>
    <w:rsid w:val="00517B28"/>
    <w:rsid w:val="00524DBB"/>
    <w:rsid w:val="00526B5D"/>
    <w:rsid w:val="00531C74"/>
    <w:rsid w:val="0054490E"/>
    <w:rsid w:val="00544F9D"/>
    <w:rsid w:val="00550278"/>
    <w:rsid w:val="005507A4"/>
    <w:rsid w:val="00553FB3"/>
    <w:rsid w:val="0057425F"/>
    <w:rsid w:val="00574A1F"/>
    <w:rsid w:val="00581025"/>
    <w:rsid w:val="0058103C"/>
    <w:rsid w:val="00582353"/>
    <w:rsid w:val="00583E0A"/>
    <w:rsid w:val="005845C9"/>
    <w:rsid w:val="0058473F"/>
    <w:rsid w:val="00584A64"/>
    <w:rsid w:val="00591E27"/>
    <w:rsid w:val="005A5A1C"/>
    <w:rsid w:val="005B4065"/>
    <w:rsid w:val="005C3D19"/>
    <w:rsid w:val="005C678A"/>
    <w:rsid w:val="005D0C7A"/>
    <w:rsid w:val="005D1A9A"/>
    <w:rsid w:val="005D6920"/>
    <w:rsid w:val="005F3ECC"/>
    <w:rsid w:val="005F4C76"/>
    <w:rsid w:val="005F6166"/>
    <w:rsid w:val="00603485"/>
    <w:rsid w:val="00606897"/>
    <w:rsid w:val="00620D0E"/>
    <w:rsid w:val="00624508"/>
    <w:rsid w:val="00630782"/>
    <w:rsid w:val="0063557D"/>
    <w:rsid w:val="00637ADA"/>
    <w:rsid w:val="00640EF8"/>
    <w:rsid w:val="00645DC7"/>
    <w:rsid w:val="006519FD"/>
    <w:rsid w:val="0066020A"/>
    <w:rsid w:val="00672265"/>
    <w:rsid w:val="006750FB"/>
    <w:rsid w:val="006769BE"/>
    <w:rsid w:val="006955B9"/>
    <w:rsid w:val="00696075"/>
    <w:rsid w:val="006B0B09"/>
    <w:rsid w:val="006B27E1"/>
    <w:rsid w:val="006B31AD"/>
    <w:rsid w:val="006D2D86"/>
    <w:rsid w:val="006D3824"/>
    <w:rsid w:val="006E0763"/>
    <w:rsid w:val="006E7A85"/>
    <w:rsid w:val="007045D7"/>
    <w:rsid w:val="0070500B"/>
    <w:rsid w:val="00710767"/>
    <w:rsid w:val="0071252B"/>
    <w:rsid w:val="00715AC7"/>
    <w:rsid w:val="00716707"/>
    <w:rsid w:val="00725E69"/>
    <w:rsid w:val="0073235F"/>
    <w:rsid w:val="00735B3A"/>
    <w:rsid w:val="00737BF1"/>
    <w:rsid w:val="00751D97"/>
    <w:rsid w:val="00761A46"/>
    <w:rsid w:val="007767C1"/>
    <w:rsid w:val="00784A5B"/>
    <w:rsid w:val="00784B5F"/>
    <w:rsid w:val="007921B5"/>
    <w:rsid w:val="0079688D"/>
    <w:rsid w:val="007A2C8A"/>
    <w:rsid w:val="007B475B"/>
    <w:rsid w:val="007C3323"/>
    <w:rsid w:val="007C3CE7"/>
    <w:rsid w:val="007D2397"/>
    <w:rsid w:val="007D27B4"/>
    <w:rsid w:val="007D31D1"/>
    <w:rsid w:val="007D5993"/>
    <w:rsid w:val="007D5BEF"/>
    <w:rsid w:val="007D7293"/>
    <w:rsid w:val="007E4FC3"/>
    <w:rsid w:val="007F72DE"/>
    <w:rsid w:val="0080353F"/>
    <w:rsid w:val="00803C57"/>
    <w:rsid w:val="0080438F"/>
    <w:rsid w:val="00812FF9"/>
    <w:rsid w:val="00830DE5"/>
    <w:rsid w:val="0083665E"/>
    <w:rsid w:val="0084300C"/>
    <w:rsid w:val="0085080B"/>
    <w:rsid w:val="00856C1A"/>
    <w:rsid w:val="00864FDE"/>
    <w:rsid w:val="008663A3"/>
    <w:rsid w:val="0089659B"/>
    <w:rsid w:val="008B366C"/>
    <w:rsid w:val="008C4278"/>
    <w:rsid w:val="008C6CAF"/>
    <w:rsid w:val="008D01E2"/>
    <w:rsid w:val="008D1E40"/>
    <w:rsid w:val="008D65AD"/>
    <w:rsid w:val="008E35D3"/>
    <w:rsid w:val="008E454F"/>
    <w:rsid w:val="008E684F"/>
    <w:rsid w:val="008F0FAB"/>
    <w:rsid w:val="008F7919"/>
    <w:rsid w:val="009006AF"/>
    <w:rsid w:val="00906D15"/>
    <w:rsid w:val="00924B55"/>
    <w:rsid w:val="009279CA"/>
    <w:rsid w:val="00933584"/>
    <w:rsid w:val="00953BBD"/>
    <w:rsid w:val="00965959"/>
    <w:rsid w:val="00966EF3"/>
    <w:rsid w:val="009704A4"/>
    <w:rsid w:val="009715B2"/>
    <w:rsid w:val="00981B02"/>
    <w:rsid w:val="0098402E"/>
    <w:rsid w:val="00991523"/>
    <w:rsid w:val="009A1D52"/>
    <w:rsid w:val="009B1397"/>
    <w:rsid w:val="009B3696"/>
    <w:rsid w:val="009C7F87"/>
    <w:rsid w:val="009D3939"/>
    <w:rsid w:val="009D5790"/>
    <w:rsid w:val="009F2CAE"/>
    <w:rsid w:val="009F5470"/>
    <w:rsid w:val="009F7403"/>
    <w:rsid w:val="00A03F58"/>
    <w:rsid w:val="00A4532E"/>
    <w:rsid w:val="00A51749"/>
    <w:rsid w:val="00A54C25"/>
    <w:rsid w:val="00A753B2"/>
    <w:rsid w:val="00A80A44"/>
    <w:rsid w:val="00A836A9"/>
    <w:rsid w:val="00A95D06"/>
    <w:rsid w:val="00AA3FB5"/>
    <w:rsid w:val="00AA548B"/>
    <w:rsid w:val="00AB1ECD"/>
    <w:rsid w:val="00AB259B"/>
    <w:rsid w:val="00AC4428"/>
    <w:rsid w:val="00AC5589"/>
    <w:rsid w:val="00AD204B"/>
    <w:rsid w:val="00AD54A4"/>
    <w:rsid w:val="00AD5843"/>
    <w:rsid w:val="00AE69D4"/>
    <w:rsid w:val="00AE70D1"/>
    <w:rsid w:val="00AF0E2F"/>
    <w:rsid w:val="00AF6E4B"/>
    <w:rsid w:val="00B020C9"/>
    <w:rsid w:val="00B02E7F"/>
    <w:rsid w:val="00B04FC5"/>
    <w:rsid w:val="00B12373"/>
    <w:rsid w:val="00B12B7B"/>
    <w:rsid w:val="00B13C81"/>
    <w:rsid w:val="00B2123F"/>
    <w:rsid w:val="00B215DB"/>
    <w:rsid w:val="00B24299"/>
    <w:rsid w:val="00B37489"/>
    <w:rsid w:val="00B3794C"/>
    <w:rsid w:val="00B406FF"/>
    <w:rsid w:val="00B42ACD"/>
    <w:rsid w:val="00B4721E"/>
    <w:rsid w:val="00B56E8C"/>
    <w:rsid w:val="00B62056"/>
    <w:rsid w:val="00B62A17"/>
    <w:rsid w:val="00B648B3"/>
    <w:rsid w:val="00B70053"/>
    <w:rsid w:val="00B751EC"/>
    <w:rsid w:val="00B87D72"/>
    <w:rsid w:val="00B913AF"/>
    <w:rsid w:val="00B91E24"/>
    <w:rsid w:val="00B95D9C"/>
    <w:rsid w:val="00BB50A0"/>
    <w:rsid w:val="00BC40BD"/>
    <w:rsid w:val="00BD3EBA"/>
    <w:rsid w:val="00BD6F3B"/>
    <w:rsid w:val="00BF0EF3"/>
    <w:rsid w:val="00BF7482"/>
    <w:rsid w:val="00C102D0"/>
    <w:rsid w:val="00C2088F"/>
    <w:rsid w:val="00C23C93"/>
    <w:rsid w:val="00C27B1D"/>
    <w:rsid w:val="00C332B0"/>
    <w:rsid w:val="00C354B0"/>
    <w:rsid w:val="00C42913"/>
    <w:rsid w:val="00C55E39"/>
    <w:rsid w:val="00C63C01"/>
    <w:rsid w:val="00C67CD7"/>
    <w:rsid w:val="00C84E58"/>
    <w:rsid w:val="00C87410"/>
    <w:rsid w:val="00C915D6"/>
    <w:rsid w:val="00C97AC0"/>
    <w:rsid w:val="00CA2E45"/>
    <w:rsid w:val="00CB0526"/>
    <w:rsid w:val="00CB3F87"/>
    <w:rsid w:val="00CC4902"/>
    <w:rsid w:val="00CC5695"/>
    <w:rsid w:val="00CD6AD2"/>
    <w:rsid w:val="00CE1D84"/>
    <w:rsid w:val="00CE5110"/>
    <w:rsid w:val="00CE5337"/>
    <w:rsid w:val="00D03CB0"/>
    <w:rsid w:val="00D05309"/>
    <w:rsid w:val="00D244C4"/>
    <w:rsid w:val="00D25742"/>
    <w:rsid w:val="00D25888"/>
    <w:rsid w:val="00D26780"/>
    <w:rsid w:val="00D277C5"/>
    <w:rsid w:val="00D3342D"/>
    <w:rsid w:val="00D54B78"/>
    <w:rsid w:val="00D6266B"/>
    <w:rsid w:val="00D6300D"/>
    <w:rsid w:val="00D87191"/>
    <w:rsid w:val="00D91FCC"/>
    <w:rsid w:val="00D9206E"/>
    <w:rsid w:val="00D943AC"/>
    <w:rsid w:val="00D95598"/>
    <w:rsid w:val="00D958F7"/>
    <w:rsid w:val="00D95991"/>
    <w:rsid w:val="00D96FF9"/>
    <w:rsid w:val="00DA4274"/>
    <w:rsid w:val="00DA6D17"/>
    <w:rsid w:val="00DA7B35"/>
    <w:rsid w:val="00DB3123"/>
    <w:rsid w:val="00DB751E"/>
    <w:rsid w:val="00DC424D"/>
    <w:rsid w:val="00DE075F"/>
    <w:rsid w:val="00DF52BB"/>
    <w:rsid w:val="00DF5E29"/>
    <w:rsid w:val="00DF70DA"/>
    <w:rsid w:val="00E001DF"/>
    <w:rsid w:val="00E13680"/>
    <w:rsid w:val="00E15A0B"/>
    <w:rsid w:val="00E25998"/>
    <w:rsid w:val="00E26213"/>
    <w:rsid w:val="00E26BC6"/>
    <w:rsid w:val="00E3219F"/>
    <w:rsid w:val="00E35AE6"/>
    <w:rsid w:val="00E4493E"/>
    <w:rsid w:val="00E46589"/>
    <w:rsid w:val="00E46E87"/>
    <w:rsid w:val="00E54C20"/>
    <w:rsid w:val="00E668BE"/>
    <w:rsid w:val="00E66D49"/>
    <w:rsid w:val="00E74D0F"/>
    <w:rsid w:val="00E76811"/>
    <w:rsid w:val="00E85DE6"/>
    <w:rsid w:val="00E91E5B"/>
    <w:rsid w:val="00E9522A"/>
    <w:rsid w:val="00E972A1"/>
    <w:rsid w:val="00EA0FB6"/>
    <w:rsid w:val="00EA1D45"/>
    <w:rsid w:val="00EA2036"/>
    <w:rsid w:val="00EA4625"/>
    <w:rsid w:val="00EB10A5"/>
    <w:rsid w:val="00EB66C8"/>
    <w:rsid w:val="00EC23BA"/>
    <w:rsid w:val="00EC5099"/>
    <w:rsid w:val="00EC6530"/>
    <w:rsid w:val="00ED191B"/>
    <w:rsid w:val="00ED3F6E"/>
    <w:rsid w:val="00EE1BC8"/>
    <w:rsid w:val="00EE572C"/>
    <w:rsid w:val="00EF14DC"/>
    <w:rsid w:val="00EF1518"/>
    <w:rsid w:val="00F039E5"/>
    <w:rsid w:val="00F07083"/>
    <w:rsid w:val="00F12975"/>
    <w:rsid w:val="00F1346C"/>
    <w:rsid w:val="00F1461E"/>
    <w:rsid w:val="00F14C49"/>
    <w:rsid w:val="00F33857"/>
    <w:rsid w:val="00F54572"/>
    <w:rsid w:val="00F938A2"/>
    <w:rsid w:val="00FA7DE4"/>
    <w:rsid w:val="00FB6FD4"/>
    <w:rsid w:val="00FC2DA2"/>
    <w:rsid w:val="00FC399F"/>
    <w:rsid w:val="00FC3CD8"/>
    <w:rsid w:val="00FD4825"/>
    <w:rsid w:val="00FD6994"/>
    <w:rsid w:val="00FD6CDA"/>
    <w:rsid w:val="00FE09C3"/>
    <w:rsid w:val="00FE0C5B"/>
    <w:rsid w:val="00FF0B83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numPr>
        <w:numId w:val="1"/>
      </w:numPr>
      <w:overflowPunct w:val="0"/>
      <w:autoSpaceDE w:val="0"/>
      <w:autoSpaceDN w:val="0"/>
      <w:adjustRightInd w:val="0"/>
      <w:spacing w:before="480"/>
      <w:jc w:val="both"/>
      <w:textAlignment w:val="baseline"/>
      <w:outlineLvl w:val="0"/>
    </w:pPr>
    <w:rPr>
      <w:rFonts w:ascii="Arial" w:hAnsi="Arial"/>
      <w:b/>
      <w:caps/>
      <w:sz w:val="22"/>
      <w:u w:val="single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overflowPunct w:val="0"/>
      <w:autoSpaceDE w:val="0"/>
      <w:autoSpaceDN w:val="0"/>
      <w:adjustRightInd w:val="0"/>
      <w:spacing w:before="360"/>
      <w:textAlignment w:val="baseline"/>
      <w:outlineLvl w:val="1"/>
    </w:pPr>
    <w:rPr>
      <w:rFonts w:ascii="Arial" w:hAnsi="Arial"/>
      <w:b/>
      <w:sz w:val="22"/>
      <w:u w:val="single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ascii="Arial" w:hAnsi="Arial"/>
      <w:sz w:val="22"/>
    </w:rPr>
  </w:style>
  <w:style w:type="paragraph" w:styleId="Nadpis4">
    <w:name w:val="heading 4"/>
    <w:basedOn w:val="Normln"/>
    <w:next w:val="Normal4"/>
    <w:qFormat/>
    <w:pPr>
      <w:numPr>
        <w:ilvl w:val="3"/>
        <w:numId w:val="1"/>
      </w:numPr>
      <w:overflowPunct w:val="0"/>
      <w:autoSpaceDE w:val="0"/>
      <w:autoSpaceDN w:val="0"/>
      <w:adjustRightInd w:val="0"/>
      <w:jc w:val="both"/>
      <w:textAlignment w:val="baseline"/>
      <w:outlineLvl w:val="3"/>
    </w:pPr>
    <w:rPr>
      <w:rFonts w:ascii="Arial" w:hAnsi="Arial"/>
      <w:sz w:val="22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overflowPunct w:val="0"/>
      <w:autoSpaceDE w:val="0"/>
      <w:autoSpaceDN w:val="0"/>
      <w:adjustRightInd w:val="0"/>
      <w:textAlignment w:val="baseline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/>
      <w:i/>
    </w:rPr>
  </w:style>
  <w:style w:type="paragraph" w:styleId="Nadpis9">
    <w:name w:val="heading 9"/>
    <w:aliases w:val="Příloha"/>
    <w:basedOn w:val="Normln"/>
    <w:next w:val="Normln"/>
    <w:link w:val="Nadpis9Char"/>
    <w:qFormat/>
    <w:pPr>
      <w:pageBreakBefore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jc w:val="right"/>
      <w:textAlignment w:val="baseline"/>
      <w:outlineLvl w:val="8"/>
    </w:pPr>
    <w:rPr>
      <w:rFonts w:ascii="Arial" w:hAnsi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4">
    <w:name w:val="Normal4"/>
    <w:basedOn w:val="Normln"/>
    <w:pPr>
      <w:overflowPunct w:val="0"/>
      <w:autoSpaceDE w:val="0"/>
      <w:autoSpaceDN w:val="0"/>
      <w:adjustRightInd w:val="0"/>
      <w:spacing w:before="120"/>
      <w:ind w:left="851"/>
      <w:textAlignment w:val="baseline"/>
    </w:pPr>
    <w:rPr>
      <w:rFonts w:ascii="Arial" w:hAnsi="Arial"/>
      <w:sz w:val="22"/>
    </w:rPr>
  </w:style>
  <w:style w:type="paragraph" w:styleId="Zkladntext2">
    <w:name w:val="Body Text 2"/>
    <w:basedOn w:val="Normln"/>
    <w:link w:val="Zkladntext2Char"/>
    <w:pPr>
      <w:jc w:val="both"/>
    </w:pPr>
    <w:rPr>
      <w:rFonts w:ascii="Arial" w:hAnsi="Arial"/>
      <w:b/>
      <w:smallCaps/>
      <w:sz w:val="24"/>
    </w:rPr>
  </w:style>
  <w:style w:type="paragraph" w:customStyle="1" w:styleId="odstavec3">
    <w:name w:val="odstavec3"/>
    <w:basedOn w:val="Normln"/>
    <w:pPr>
      <w:tabs>
        <w:tab w:val="left" w:pos="2155"/>
      </w:tabs>
      <w:overflowPunct w:val="0"/>
      <w:autoSpaceDE w:val="0"/>
      <w:autoSpaceDN w:val="0"/>
      <w:adjustRightInd w:val="0"/>
      <w:spacing w:before="120"/>
      <w:ind w:left="426"/>
      <w:jc w:val="both"/>
      <w:textAlignment w:val="baseline"/>
    </w:pPr>
    <w:rPr>
      <w:rFonts w:ascii="Arial" w:hAnsi="Arial"/>
      <w:kern w:val="18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after="60"/>
      <w:ind w:left="1418"/>
      <w:jc w:val="both"/>
    </w:pPr>
    <w:rPr>
      <w:rFonts w:ascii="OfficinaSanItcTEE" w:hAnsi="OfficinaSanItcTEE"/>
      <w:sz w:val="22"/>
    </w:rPr>
  </w:style>
  <w:style w:type="paragraph" w:styleId="Normlnodsazen">
    <w:name w:val="Normal Indent"/>
    <w:basedOn w:val="Normln"/>
    <w:pPr>
      <w:ind w:left="709"/>
      <w:jc w:val="both"/>
    </w:pPr>
    <w:rPr>
      <w:rFonts w:ascii="Arial" w:hAnsi="Arial"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pPr>
      <w:jc w:val="both"/>
    </w:pPr>
    <w:rPr>
      <w:sz w:val="22"/>
    </w:rPr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semiHidden/>
  </w:style>
  <w:style w:type="paragraph" w:customStyle="1" w:styleId="Normal3">
    <w:name w:val="Normal3"/>
    <w:basedOn w:val="Normln"/>
    <w:pPr>
      <w:overflowPunct w:val="0"/>
      <w:autoSpaceDE w:val="0"/>
      <w:autoSpaceDN w:val="0"/>
      <w:adjustRightInd w:val="0"/>
      <w:spacing w:before="120"/>
      <w:ind w:left="639" w:hanging="283"/>
      <w:jc w:val="both"/>
      <w:textAlignment w:val="baseline"/>
    </w:pPr>
    <w:rPr>
      <w:rFonts w:ascii="Arial" w:hAnsi="Arial"/>
    </w:rPr>
  </w:style>
  <w:style w:type="paragraph" w:styleId="Obsah1">
    <w:name w:val="toc 1"/>
    <w:basedOn w:val="Normln"/>
    <w:next w:val="Normln"/>
    <w:autoRedefine/>
    <w:semiHidden/>
    <w:pPr>
      <w:spacing w:before="360"/>
    </w:pPr>
    <w:rPr>
      <w:rFonts w:ascii="Arial" w:hAnsi="Arial"/>
      <w:b/>
      <w:caps/>
      <w:sz w:val="24"/>
      <w:lang w:val="en-US"/>
    </w:rPr>
  </w:style>
  <w:style w:type="paragraph" w:styleId="Zkladntextodsazen2">
    <w:name w:val="Body Text Indent 2"/>
    <w:basedOn w:val="Normln"/>
    <w:pPr>
      <w:ind w:left="567"/>
    </w:pPr>
    <w:rPr>
      <w:rFonts w:ascii="Arial" w:hAnsi="Arial"/>
      <w:sz w:val="22"/>
      <w:lang w:val="en-US"/>
    </w:rPr>
  </w:style>
  <w:style w:type="paragraph" w:customStyle="1" w:styleId="Odstavec0">
    <w:name w:val="Odstavec0"/>
    <w:basedOn w:val="Normln"/>
    <w:pPr>
      <w:tabs>
        <w:tab w:val="left" w:pos="709"/>
      </w:tabs>
      <w:overflowPunct w:val="0"/>
      <w:autoSpaceDE w:val="0"/>
      <w:autoSpaceDN w:val="0"/>
      <w:adjustRightInd w:val="0"/>
      <w:spacing w:before="120"/>
      <w:ind w:left="284"/>
      <w:jc w:val="both"/>
      <w:textAlignment w:val="baseline"/>
    </w:pPr>
    <w:rPr>
      <w:rFonts w:ascii="Arial" w:hAnsi="Arial"/>
      <w:kern w:val="18"/>
    </w:rPr>
  </w:style>
  <w:style w:type="paragraph" w:customStyle="1" w:styleId="Normal1">
    <w:name w:val="Normal1"/>
    <w:basedOn w:val="Normln"/>
    <w:pPr>
      <w:overflowPunct w:val="0"/>
      <w:autoSpaceDE w:val="0"/>
      <w:autoSpaceDN w:val="0"/>
      <w:adjustRightInd w:val="0"/>
      <w:spacing w:before="120"/>
      <w:ind w:left="284"/>
      <w:jc w:val="both"/>
      <w:textAlignment w:val="baseline"/>
    </w:pPr>
    <w:rPr>
      <w:rFonts w:ascii="Arial" w:hAnsi="Arial"/>
      <w:sz w:val="22"/>
    </w:rPr>
  </w:style>
  <w:style w:type="paragraph" w:customStyle="1" w:styleId="Normal2">
    <w:name w:val="Normal2"/>
    <w:basedOn w:val="Normln"/>
    <w:pPr>
      <w:overflowPunct w:val="0"/>
      <w:autoSpaceDE w:val="0"/>
      <w:autoSpaceDN w:val="0"/>
      <w:adjustRightInd w:val="0"/>
      <w:spacing w:before="120"/>
      <w:ind w:left="283" w:hanging="283"/>
      <w:jc w:val="both"/>
      <w:textAlignment w:val="baseline"/>
    </w:pPr>
    <w:rPr>
      <w:rFonts w:ascii="Arial" w:hAnsi="Arial"/>
    </w:rPr>
  </w:style>
  <w:style w:type="paragraph" w:styleId="Zkladntextodsazen">
    <w:name w:val="Body Text Indent"/>
    <w:basedOn w:val="Normln"/>
    <w:pPr>
      <w:ind w:left="720"/>
    </w:pPr>
    <w:rPr>
      <w:rFonts w:ascii="Arial" w:hAnsi="Arial"/>
      <w:sz w:val="22"/>
    </w:rPr>
  </w:style>
  <w:style w:type="character" w:styleId="Hypertextovodkaz">
    <w:name w:val="Hyperlink"/>
    <w:rPr>
      <w:color w:val="0000FF"/>
      <w:u w:val="single"/>
    </w:rPr>
  </w:style>
  <w:style w:type="paragraph" w:styleId="Zkladntext3">
    <w:name w:val="Body Text 3"/>
    <w:basedOn w:val="Normln"/>
    <w:pPr>
      <w:jc w:val="both"/>
    </w:pPr>
  </w:style>
  <w:style w:type="paragraph" w:styleId="Zkladntextodsazen3">
    <w:name w:val="Body Text Indent 3"/>
    <w:basedOn w:val="Normln"/>
    <w:link w:val="Zkladntextodsazen3Char"/>
    <w:pPr>
      <w:ind w:left="567"/>
      <w:jc w:val="both"/>
    </w:pPr>
  </w:style>
  <w:style w:type="character" w:styleId="Sledovanodkaz">
    <w:name w:val="FollowedHyperlink"/>
    <w:rPr>
      <w:color w:val="800080"/>
      <w:u w:val="single"/>
    </w:rPr>
  </w:style>
  <w:style w:type="character" w:styleId="slostrnky">
    <w:name w:val="page number"/>
    <w:basedOn w:val="Standardnpsmoodstavce"/>
  </w:style>
  <w:style w:type="paragraph" w:styleId="Textbubliny">
    <w:name w:val="Balloon Text"/>
    <w:basedOn w:val="Normln"/>
    <w:semiHidden/>
    <w:rsid w:val="00ED191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286E"/>
    <w:pPr>
      <w:ind w:left="708"/>
    </w:pPr>
  </w:style>
  <w:style w:type="paragraph" w:customStyle="1" w:styleId="4sltext">
    <w:name w:val="4 čísl. text"/>
    <w:basedOn w:val="Normln"/>
    <w:uiPriority w:val="99"/>
    <w:rsid w:val="009006AF"/>
    <w:pPr>
      <w:spacing w:after="120"/>
      <w:ind w:left="1134" w:hanging="1134"/>
      <w:jc w:val="both"/>
    </w:pPr>
    <w:rPr>
      <w:rFonts w:ascii="Arial" w:hAnsi="Arial" w:cs="Arial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457CBB"/>
    <w:rPr>
      <w:rFonts w:ascii="OfficinaSanItcTEE" w:hAnsi="OfficinaSanItcTEE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457CBB"/>
  </w:style>
  <w:style w:type="character" w:customStyle="1" w:styleId="Nadpis9Char">
    <w:name w:val="Nadpis 9 Char"/>
    <w:aliases w:val="Příloha Char"/>
    <w:basedOn w:val="Standardnpsmoodstavce"/>
    <w:link w:val="Nadpis9"/>
    <w:rsid w:val="00216B13"/>
    <w:rPr>
      <w:rFonts w:ascii="Arial" w:hAnsi="Arial"/>
      <w:b/>
      <w:sz w:val="22"/>
    </w:rPr>
  </w:style>
  <w:style w:type="character" w:customStyle="1" w:styleId="Zkladntext2Char">
    <w:name w:val="Základní text 2 Char"/>
    <w:basedOn w:val="Standardnpsmoodstavce"/>
    <w:link w:val="Zkladntext2"/>
    <w:rsid w:val="00216B13"/>
    <w:rPr>
      <w:rFonts w:ascii="Arial" w:hAnsi="Arial"/>
      <w:b/>
      <w:smallCaps/>
      <w:sz w:val="24"/>
    </w:rPr>
  </w:style>
  <w:style w:type="character" w:customStyle="1" w:styleId="ZkladntextChar">
    <w:name w:val="Základní text Char"/>
    <w:basedOn w:val="Standardnpsmoodstavce"/>
    <w:link w:val="Zkladntext"/>
    <w:rsid w:val="00216B13"/>
    <w:rPr>
      <w:sz w:val="22"/>
    </w:rPr>
  </w:style>
  <w:style w:type="character" w:customStyle="1" w:styleId="Zkladntextodsazen3Char">
    <w:name w:val="Základní text odsazený 3 Char"/>
    <w:basedOn w:val="Standardnpsmoodstavce"/>
    <w:link w:val="Zkladntextodsazen3"/>
    <w:rsid w:val="00216B13"/>
  </w:style>
  <w:style w:type="character" w:customStyle="1" w:styleId="Mention">
    <w:name w:val="Mention"/>
    <w:basedOn w:val="Standardnpsmoodstavce"/>
    <w:uiPriority w:val="99"/>
    <w:semiHidden/>
    <w:unhideWhenUsed/>
    <w:rsid w:val="00B12B7B"/>
    <w:rPr>
      <w:color w:val="2B579A"/>
      <w:shd w:val="clear" w:color="auto" w:fill="E6E6E6"/>
    </w:rPr>
  </w:style>
  <w:style w:type="character" w:customStyle="1" w:styleId="CharStyle3Exact">
    <w:name w:val="Char Style 3 Exact"/>
    <w:basedOn w:val="Standardnpsmoodstavce"/>
    <w:link w:val="Style2"/>
    <w:locked/>
    <w:rsid w:val="00F938A2"/>
    <w:rPr>
      <w:rFonts w:ascii="Arial" w:eastAsia="Arial" w:hAnsi="Arial" w:cs="Arial"/>
      <w:spacing w:val="6"/>
      <w:sz w:val="17"/>
      <w:szCs w:val="17"/>
      <w:shd w:val="clear" w:color="auto" w:fill="FFFFFF"/>
    </w:rPr>
  </w:style>
  <w:style w:type="paragraph" w:customStyle="1" w:styleId="Style2">
    <w:name w:val="Style 2"/>
    <w:basedOn w:val="Normln"/>
    <w:link w:val="CharStyle3Exact"/>
    <w:rsid w:val="00F938A2"/>
    <w:pPr>
      <w:widowControl w:val="0"/>
      <w:shd w:val="clear" w:color="auto" w:fill="FFFFFF"/>
      <w:spacing w:line="0" w:lineRule="atLeast"/>
    </w:pPr>
    <w:rPr>
      <w:rFonts w:ascii="Arial" w:eastAsia="Arial" w:hAnsi="Arial" w:cs="Arial"/>
      <w:spacing w:val="6"/>
      <w:sz w:val="17"/>
      <w:szCs w:val="17"/>
    </w:rPr>
  </w:style>
  <w:style w:type="character" w:customStyle="1" w:styleId="CharStyle5Exact">
    <w:name w:val="Char Style 5 Exact"/>
    <w:basedOn w:val="Standardnpsmoodstavce"/>
    <w:link w:val="Style4"/>
    <w:locked/>
    <w:rsid w:val="00F938A2"/>
    <w:rPr>
      <w:rFonts w:ascii="Arial" w:eastAsia="Arial" w:hAnsi="Arial" w:cs="Arial"/>
      <w:sz w:val="11"/>
      <w:szCs w:val="11"/>
      <w:shd w:val="clear" w:color="auto" w:fill="FFFFFF"/>
    </w:rPr>
  </w:style>
  <w:style w:type="paragraph" w:customStyle="1" w:styleId="Style4">
    <w:name w:val="Style 4"/>
    <w:basedOn w:val="Normln"/>
    <w:link w:val="CharStyle5Exact"/>
    <w:rsid w:val="00F938A2"/>
    <w:pPr>
      <w:widowControl w:val="0"/>
      <w:shd w:val="clear" w:color="auto" w:fill="FFFFFF"/>
      <w:spacing w:line="0" w:lineRule="atLeast"/>
      <w:jc w:val="both"/>
    </w:pPr>
    <w:rPr>
      <w:rFonts w:ascii="Arial" w:eastAsia="Arial" w:hAnsi="Arial" w:cs="Arial"/>
      <w:sz w:val="11"/>
      <w:szCs w:val="11"/>
    </w:rPr>
  </w:style>
  <w:style w:type="character" w:customStyle="1" w:styleId="CharStyle12">
    <w:name w:val="Char Style 12"/>
    <w:basedOn w:val="Standardnpsmoodstavce"/>
    <w:link w:val="Style11"/>
    <w:locked/>
    <w:rsid w:val="00F938A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Style11">
    <w:name w:val="Style 11"/>
    <w:basedOn w:val="Normln"/>
    <w:link w:val="CharStyle12"/>
    <w:rsid w:val="00F938A2"/>
    <w:pPr>
      <w:widowControl w:val="0"/>
      <w:shd w:val="clear" w:color="auto" w:fill="FFFFFF"/>
      <w:spacing w:after="120" w:line="322" w:lineRule="exact"/>
    </w:pPr>
    <w:rPr>
      <w:rFonts w:ascii="Arial" w:eastAsia="Arial" w:hAnsi="Arial" w:cs="Arial"/>
      <w:b/>
      <w:bCs/>
      <w:sz w:val="18"/>
      <w:szCs w:val="18"/>
    </w:rPr>
  </w:style>
  <w:style w:type="character" w:customStyle="1" w:styleId="CharStyle14">
    <w:name w:val="Char Style 14"/>
    <w:basedOn w:val="Standardnpsmoodstavce"/>
    <w:link w:val="Style13"/>
    <w:locked/>
    <w:rsid w:val="00F938A2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Style13">
    <w:name w:val="Style 13"/>
    <w:basedOn w:val="Normln"/>
    <w:link w:val="CharStyle14"/>
    <w:rsid w:val="00F938A2"/>
    <w:pPr>
      <w:widowControl w:val="0"/>
      <w:shd w:val="clear" w:color="auto" w:fill="FFFFFF"/>
      <w:spacing w:before="120" w:after="24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CharStyle6Exact">
    <w:name w:val="Char Style 6 Exact"/>
    <w:basedOn w:val="CharStyle5Exact"/>
    <w:rsid w:val="00F938A2"/>
    <w:rPr>
      <w:rFonts w:ascii="Arial" w:eastAsia="Arial" w:hAnsi="Arial" w:cs="Arial"/>
      <w:color w:val="8FBDD7"/>
      <w:spacing w:val="0"/>
      <w:w w:val="100"/>
      <w:position w:val="0"/>
      <w:sz w:val="11"/>
      <w:szCs w:val="11"/>
      <w:shd w:val="clear" w:color="auto" w:fill="FFFFFF"/>
      <w:lang w:val="cs-CZ" w:eastAsia="cs-CZ" w:bidi="cs-CZ"/>
    </w:rPr>
  </w:style>
  <w:style w:type="character" w:customStyle="1" w:styleId="CharStyle7Exact">
    <w:name w:val="Char Style 7 Exact"/>
    <w:basedOn w:val="CharStyle5Exact"/>
    <w:rsid w:val="00F938A2"/>
    <w:rPr>
      <w:rFonts w:ascii="Arial" w:eastAsia="Arial" w:hAnsi="Arial" w:cs="Arial"/>
      <w:i/>
      <w:iCs/>
      <w:color w:val="60C2FB"/>
      <w:spacing w:val="2"/>
      <w:w w:val="100"/>
      <w:position w:val="0"/>
      <w:sz w:val="11"/>
      <w:szCs w:val="11"/>
      <w:shd w:val="clear" w:color="auto" w:fill="FFFFFF"/>
      <w:lang w:val="cs-CZ" w:eastAsia="cs-CZ" w:bidi="cs-CZ"/>
    </w:rPr>
  </w:style>
  <w:style w:type="character" w:customStyle="1" w:styleId="CharStyle8Exact">
    <w:name w:val="Char Style 8 Exact"/>
    <w:basedOn w:val="CharStyle5Exact"/>
    <w:rsid w:val="00F938A2"/>
    <w:rPr>
      <w:rFonts w:ascii="Arial" w:eastAsia="Arial" w:hAnsi="Arial" w:cs="Arial"/>
      <w:color w:val="60C2FB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CharStyle9Exact">
    <w:name w:val="Char Style 9 Exact"/>
    <w:basedOn w:val="CharStyle5Exact"/>
    <w:rsid w:val="00F938A2"/>
    <w:rPr>
      <w:rFonts w:ascii="Arial" w:eastAsia="Arial" w:hAnsi="Arial" w:cs="Arial"/>
      <w:b/>
      <w:bCs/>
      <w:color w:val="8FBDD7"/>
      <w:spacing w:val="0"/>
      <w:w w:val="100"/>
      <w:position w:val="0"/>
      <w:sz w:val="15"/>
      <w:szCs w:val="15"/>
      <w:shd w:val="clear" w:color="auto" w:fill="FFFFFF"/>
      <w:lang w:val="cs-CZ" w:eastAsia="cs-CZ" w:bidi="cs-CZ"/>
    </w:rPr>
  </w:style>
  <w:style w:type="character" w:customStyle="1" w:styleId="CharStyle10Exact">
    <w:name w:val="Char Style 10 Exact"/>
    <w:basedOn w:val="CharStyle5Exact"/>
    <w:rsid w:val="00F938A2"/>
    <w:rPr>
      <w:rFonts w:ascii="Arial" w:eastAsia="Arial" w:hAnsi="Arial" w:cs="Arial"/>
      <w:color w:val="5C7588"/>
      <w:spacing w:val="0"/>
      <w:w w:val="100"/>
      <w:position w:val="0"/>
      <w:sz w:val="11"/>
      <w:szCs w:val="11"/>
      <w:shd w:val="clear" w:color="auto" w:fill="FFFFFF"/>
      <w:lang w:val="cs-CZ" w:eastAsia="cs-CZ" w:bidi="cs-CZ"/>
    </w:rPr>
  </w:style>
  <w:style w:type="character" w:customStyle="1" w:styleId="CharStyle15">
    <w:name w:val="Char Style 15"/>
    <w:basedOn w:val="CharStyle14"/>
    <w:rsid w:val="00F938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cs-CZ" w:eastAsia="cs-CZ" w:bidi="cs-CZ"/>
    </w:rPr>
  </w:style>
  <w:style w:type="character" w:customStyle="1" w:styleId="CharStyle16">
    <w:name w:val="Char Style 16"/>
    <w:basedOn w:val="CharStyle14"/>
    <w:rsid w:val="00F938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cs-CZ" w:eastAsia="cs-CZ" w:bidi="cs-CZ"/>
    </w:rPr>
  </w:style>
  <w:style w:type="character" w:customStyle="1" w:styleId="CharStyle17">
    <w:name w:val="Char Style 17"/>
    <w:basedOn w:val="CharStyle12"/>
    <w:rsid w:val="00F938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cs-CZ" w:eastAsia="cs-CZ" w:bidi="cs-CZ"/>
    </w:rPr>
  </w:style>
  <w:style w:type="character" w:customStyle="1" w:styleId="CharStyle18">
    <w:name w:val="Char Style 18"/>
    <w:basedOn w:val="CharStyle12"/>
    <w:rsid w:val="00F938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cs-CZ" w:eastAsia="cs-CZ" w:bidi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numPr>
        <w:numId w:val="1"/>
      </w:numPr>
      <w:overflowPunct w:val="0"/>
      <w:autoSpaceDE w:val="0"/>
      <w:autoSpaceDN w:val="0"/>
      <w:adjustRightInd w:val="0"/>
      <w:spacing w:before="480"/>
      <w:jc w:val="both"/>
      <w:textAlignment w:val="baseline"/>
      <w:outlineLvl w:val="0"/>
    </w:pPr>
    <w:rPr>
      <w:rFonts w:ascii="Arial" w:hAnsi="Arial"/>
      <w:b/>
      <w:caps/>
      <w:sz w:val="22"/>
      <w:u w:val="single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overflowPunct w:val="0"/>
      <w:autoSpaceDE w:val="0"/>
      <w:autoSpaceDN w:val="0"/>
      <w:adjustRightInd w:val="0"/>
      <w:spacing w:before="360"/>
      <w:textAlignment w:val="baseline"/>
      <w:outlineLvl w:val="1"/>
    </w:pPr>
    <w:rPr>
      <w:rFonts w:ascii="Arial" w:hAnsi="Arial"/>
      <w:b/>
      <w:sz w:val="22"/>
      <w:u w:val="single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ascii="Arial" w:hAnsi="Arial"/>
      <w:sz w:val="22"/>
    </w:rPr>
  </w:style>
  <w:style w:type="paragraph" w:styleId="Nadpis4">
    <w:name w:val="heading 4"/>
    <w:basedOn w:val="Normln"/>
    <w:next w:val="Normal4"/>
    <w:qFormat/>
    <w:pPr>
      <w:numPr>
        <w:ilvl w:val="3"/>
        <w:numId w:val="1"/>
      </w:numPr>
      <w:overflowPunct w:val="0"/>
      <w:autoSpaceDE w:val="0"/>
      <w:autoSpaceDN w:val="0"/>
      <w:adjustRightInd w:val="0"/>
      <w:jc w:val="both"/>
      <w:textAlignment w:val="baseline"/>
      <w:outlineLvl w:val="3"/>
    </w:pPr>
    <w:rPr>
      <w:rFonts w:ascii="Arial" w:hAnsi="Arial"/>
      <w:sz w:val="22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overflowPunct w:val="0"/>
      <w:autoSpaceDE w:val="0"/>
      <w:autoSpaceDN w:val="0"/>
      <w:adjustRightInd w:val="0"/>
      <w:textAlignment w:val="baseline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/>
      <w:i/>
    </w:rPr>
  </w:style>
  <w:style w:type="paragraph" w:styleId="Nadpis9">
    <w:name w:val="heading 9"/>
    <w:aliases w:val="Příloha"/>
    <w:basedOn w:val="Normln"/>
    <w:next w:val="Normln"/>
    <w:link w:val="Nadpis9Char"/>
    <w:qFormat/>
    <w:pPr>
      <w:pageBreakBefore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jc w:val="right"/>
      <w:textAlignment w:val="baseline"/>
      <w:outlineLvl w:val="8"/>
    </w:pPr>
    <w:rPr>
      <w:rFonts w:ascii="Arial" w:hAnsi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4">
    <w:name w:val="Normal4"/>
    <w:basedOn w:val="Normln"/>
    <w:pPr>
      <w:overflowPunct w:val="0"/>
      <w:autoSpaceDE w:val="0"/>
      <w:autoSpaceDN w:val="0"/>
      <w:adjustRightInd w:val="0"/>
      <w:spacing w:before="120"/>
      <w:ind w:left="851"/>
      <w:textAlignment w:val="baseline"/>
    </w:pPr>
    <w:rPr>
      <w:rFonts w:ascii="Arial" w:hAnsi="Arial"/>
      <w:sz w:val="22"/>
    </w:rPr>
  </w:style>
  <w:style w:type="paragraph" w:styleId="Zkladntext2">
    <w:name w:val="Body Text 2"/>
    <w:basedOn w:val="Normln"/>
    <w:link w:val="Zkladntext2Char"/>
    <w:pPr>
      <w:jc w:val="both"/>
    </w:pPr>
    <w:rPr>
      <w:rFonts w:ascii="Arial" w:hAnsi="Arial"/>
      <w:b/>
      <w:smallCaps/>
      <w:sz w:val="24"/>
    </w:rPr>
  </w:style>
  <w:style w:type="paragraph" w:customStyle="1" w:styleId="odstavec3">
    <w:name w:val="odstavec3"/>
    <w:basedOn w:val="Normln"/>
    <w:pPr>
      <w:tabs>
        <w:tab w:val="left" w:pos="2155"/>
      </w:tabs>
      <w:overflowPunct w:val="0"/>
      <w:autoSpaceDE w:val="0"/>
      <w:autoSpaceDN w:val="0"/>
      <w:adjustRightInd w:val="0"/>
      <w:spacing w:before="120"/>
      <w:ind w:left="426"/>
      <w:jc w:val="both"/>
      <w:textAlignment w:val="baseline"/>
    </w:pPr>
    <w:rPr>
      <w:rFonts w:ascii="Arial" w:hAnsi="Arial"/>
      <w:kern w:val="18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after="60"/>
      <w:ind w:left="1418"/>
      <w:jc w:val="both"/>
    </w:pPr>
    <w:rPr>
      <w:rFonts w:ascii="OfficinaSanItcTEE" w:hAnsi="OfficinaSanItcTEE"/>
      <w:sz w:val="22"/>
    </w:rPr>
  </w:style>
  <w:style w:type="paragraph" w:styleId="Normlnodsazen">
    <w:name w:val="Normal Indent"/>
    <w:basedOn w:val="Normln"/>
    <w:pPr>
      <w:ind w:left="709"/>
      <w:jc w:val="both"/>
    </w:pPr>
    <w:rPr>
      <w:rFonts w:ascii="Arial" w:hAnsi="Arial"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pPr>
      <w:jc w:val="both"/>
    </w:pPr>
    <w:rPr>
      <w:sz w:val="22"/>
    </w:rPr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semiHidden/>
  </w:style>
  <w:style w:type="paragraph" w:customStyle="1" w:styleId="Normal3">
    <w:name w:val="Normal3"/>
    <w:basedOn w:val="Normln"/>
    <w:pPr>
      <w:overflowPunct w:val="0"/>
      <w:autoSpaceDE w:val="0"/>
      <w:autoSpaceDN w:val="0"/>
      <w:adjustRightInd w:val="0"/>
      <w:spacing w:before="120"/>
      <w:ind w:left="639" w:hanging="283"/>
      <w:jc w:val="both"/>
      <w:textAlignment w:val="baseline"/>
    </w:pPr>
    <w:rPr>
      <w:rFonts w:ascii="Arial" w:hAnsi="Arial"/>
    </w:rPr>
  </w:style>
  <w:style w:type="paragraph" w:styleId="Obsah1">
    <w:name w:val="toc 1"/>
    <w:basedOn w:val="Normln"/>
    <w:next w:val="Normln"/>
    <w:autoRedefine/>
    <w:semiHidden/>
    <w:pPr>
      <w:spacing w:before="360"/>
    </w:pPr>
    <w:rPr>
      <w:rFonts w:ascii="Arial" w:hAnsi="Arial"/>
      <w:b/>
      <w:caps/>
      <w:sz w:val="24"/>
      <w:lang w:val="en-US"/>
    </w:rPr>
  </w:style>
  <w:style w:type="paragraph" w:styleId="Zkladntextodsazen2">
    <w:name w:val="Body Text Indent 2"/>
    <w:basedOn w:val="Normln"/>
    <w:pPr>
      <w:ind w:left="567"/>
    </w:pPr>
    <w:rPr>
      <w:rFonts w:ascii="Arial" w:hAnsi="Arial"/>
      <w:sz w:val="22"/>
      <w:lang w:val="en-US"/>
    </w:rPr>
  </w:style>
  <w:style w:type="paragraph" w:customStyle="1" w:styleId="Odstavec0">
    <w:name w:val="Odstavec0"/>
    <w:basedOn w:val="Normln"/>
    <w:pPr>
      <w:tabs>
        <w:tab w:val="left" w:pos="709"/>
      </w:tabs>
      <w:overflowPunct w:val="0"/>
      <w:autoSpaceDE w:val="0"/>
      <w:autoSpaceDN w:val="0"/>
      <w:adjustRightInd w:val="0"/>
      <w:spacing w:before="120"/>
      <w:ind w:left="284"/>
      <w:jc w:val="both"/>
      <w:textAlignment w:val="baseline"/>
    </w:pPr>
    <w:rPr>
      <w:rFonts w:ascii="Arial" w:hAnsi="Arial"/>
      <w:kern w:val="18"/>
    </w:rPr>
  </w:style>
  <w:style w:type="paragraph" w:customStyle="1" w:styleId="Normal1">
    <w:name w:val="Normal1"/>
    <w:basedOn w:val="Normln"/>
    <w:pPr>
      <w:overflowPunct w:val="0"/>
      <w:autoSpaceDE w:val="0"/>
      <w:autoSpaceDN w:val="0"/>
      <w:adjustRightInd w:val="0"/>
      <w:spacing w:before="120"/>
      <w:ind w:left="284"/>
      <w:jc w:val="both"/>
      <w:textAlignment w:val="baseline"/>
    </w:pPr>
    <w:rPr>
      <w:rFonts w:ascii="Arial" w:hAnsi="Arial"/>
      <w:sz w:val="22"/>
    </w:rPr>
  </w:style>
  <w:style w:type="paragraph" w:customStyle="1" w:styleId="Normal2">
    <w:name w:val="Normal2"/>
    <w:basedOn w:val="Normln"/>
    <w:pPr>
      <w:overflowPunct w:val="0"/>
      <w:autoSpaceDE w:val="0"/>
      <w:autoSpaceDN w:val="0"/>
      <w:adjustRightInd w:val="0"/>
      <w:spacing w:before="120"/>
      <w:ind w:left="283" w:hanging="283"/>
      <w:jc w:val="both"/>
      <w:textAlignment w:val="baseline"/>
    </w:pPr>
    <w:rPr>
      <w:rFonts w:ascii="Arial" w:hAnsi="Arial"/>
    </w:rPr>
  </w:style>
  <w:style w:type="paragraph" w:styleId="Zkladntextodsazen">
    <w:name w:val="Body Text Indent"/>
    <w:basedOn w:val="Normln"/>
    <w:pPr>
      <w:ind w:left="720"/>
    </w:pPr>
    <w:rPr>
      <w:rFonts w:ascii="Arial" w:hAnsi="Arial"/>
      <w:sz w:val="22"/>
    </w:rPr>
  </w:style>
  <w:style w:type="character" w:styleId="Hypertextovodkaz">
    <w:name w:val="Hyperlink"/>
    <w:rPr>
      <w:color w:val="0000FF"/>
      <w:u w:val="single"/>
    </w:rPr>
  </w:style>
  <w:style w:type="paragraph" w:styleId="Zkladntext3">
    <w:name w:val="Body Text 3"/>
    <w:basedOn w:val="Normln"/>
    <w:pPr>
      <w:jc w:val="both"/>
    </w:pPr>
  </w:style>
  <w:style w:type="paragraph" w:styleId="Zkladntextodsazen3">
    <w:name w:val="Body Text Indent 3"/>
    <w:basedOn w:val="Normln"/>
    <w:link w:val="Zkladntextodsazen3Char"/>
    <w:pPr>
      <w:ind w:left="567"/>
      <w:jc w:val="both"/>
    </w:pPr>
  </w:style>
  <w:style w:type="character" w:styleId="Sledovanodkaz">
    <w:name w:val="FollowedHyperlink"/>
    <w:rPr>
      <w:color w:val="800080"/>
      <w:u w:val="single"/>
    </w:rPr>
  </w:style>
  <w:style w:type="character" w:styleId="slostrnky">
    <w:name w:val="page number"/>
    <w:basedOn w:val="Standardnpsmoodstavce"/>
  </w:style>
  <w:style w:type="paragraph" w:styleId="Textbubliny">
    <w:name w:val="Balloon Text"/>
    <w:basedOn w:val="Normln"/>
    <w:semiHidden/>
    <w:rsid w:val="00ED191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286E"/>
    <w:pPr>
      <w:ind w:left="708"/>
    </w:pPr>
  </w:style>
  <w:style w:type="paragraph" w:customStyle="1" w:styleId="4sltext">
    <w:name w:val="4 čísl. text"/>
    <w:basedOn w:val="Normln"/>
    <w:uiPriority w:val="99"/>
    <w:rsid w:val="009006AF"/>
    <w:pPr>
      <w:spacing w:after="120"/>
      <w:ind w:left="1134" w:hanging="1134"/>
      <w:jc w:val="both"/>
    </w:pPr>
    <w:rPr>
      <w:rFonts w:ascii="Arial" w:hAnsi="Arial" w:cs="Arial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457CBB"/>
    <w:rPr>
      <w:rFonts w:ascii="OfficinaSanItcTEE" w:hAnsi="OfficinaSanItcTEE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457CBB"/>
  </w:style>
  <w:style w:type="character" w:customStyle="1" w:styleId="Nadpis9Char">
    <w:name w:val="Nadpis 9 Char"/>
    <w:aliases w:val="Příloha Char"/>
    <w:basedOn w:val="Standardnpsmoodstavce"/>
    <w:link w:val="Nadpis9"/>
    <w:rsid w:val="00216B13"/>
    <w:rPr>
      <w:rFonts w:ascii="Arial" w:hAnsi="Arial"/>
      <w:b/>
      <w:sz w:val="22"/>
    </w:rPr>
  </w:style>
  <w:style w:type="character" w:customStyle="1" w:styleId="Zkladntext2Char">
    <w:name w:val="Základní text 2 Char"/>
    <w:basedOn w:val="Standardnpsmoodstavce"/>
    <w:link w:val="Zkladntext2"/>
    <w:rsid w:val="00216B13"/>
    <w:rPr>
      <w:rFonts w:ascii="Arial" w:hAnsi="Arial"/>
      <w:b/>
      <w:smallCaps/>
      <w:sz w:val="24"/>
    </w:rPr>
  </w:style>
  <w:style w:type="character" w:customStyle="1" w:styleId="ZkladntextChar">
    <w:name w:val="Základní text Char"/>
    <w:basedOn w:val="Standardnpsmoodstavce"/>
    <w:link w:val="Zkladntext"/>
    <w:rsid w:val="00216B13"/>
    <w:rPr>
      <w:sz w:val="22"/>
    </w:rPr>
  </w:style>
  <w:style w:type="character" w:customStyle="1" w:styleId="Zkladntextodsazen3Char">
    <w:name w:val="Základní text odsazený 3 Char"/>
    <w:basedOn w:val="Standardnpsmoodstavce"/>
    <w:link w:val="Zkladntextodsazen3"/>
    <w:rsid w:val="00216B13"/>
  </w:style>
  <w:style w:type="character" w:customStyle="1" w:styleId="Mention">
    <w:name w:val="Mention"/>
    <w:basedOn w:val="Standardnpsmoodstavce"/>
    <w:uiPriority w:val="99"/>
    <w:semiHidden/>
    <w:unhideWhenUsed/>
    <w:rsid w:val="00B12B7B"/>
    <w:rPr>
      <w:color w:val="2B579A"/>
      <w:shd w:val="clear" w:color="auto" w:fill="E6E6E6"/>
    </w:rPr>
  </w:style>
  <w:style w:type="character" w:customStyle="1" w:styleId="CharStyle3Exact">
    <w:name w:val="Char Style 3 Exact"/>
    <w:basedOn w:val="Standardnpsmoodstavce"/>
    <w:link w:val="Style2"/>
    <w:locked/>
    <w:rsid w:val="00F938A2"/>
    <w:rPr>
      <w:rFonts w:ascii="Arial" w:eastAsia="Arial" w:hAnsi="Arial" w:cs="Arial"/>
      <w:spacing w:val="6"/>
      <w:sz w:val="17"/>
      <w:szCs w:val="17"/>
      <w:shd w:val="clear" w:color="auto" w:fill="FFFFFF"/>
    </w:rPr>
  </w:style>
  <w:style w:type="paragraph" w:customStyle="1" w:styleId="Style2">
    <w:name w:val="Style 2"/>
    <w:basedOn w:val="Normln"/>
    <w:link w:val="CharStyle3Exact"/>
    <w:rsid w:val="00F938A2"/>
    <w:pPr>
      <w:widowControl w:val="0"/>
      <w:shd w:val="clear" w:color="auto" w:fill="FFFFFF"/>
      <w:spacing w:line="0" w:lineRule="atLeast"/>
    </w:pPr>
    <w:rPr>
      <w:rFonts w:ascii="Arial" w:eastAsia="Arial" w:hAnsi="Arial" w:cs="Arial"/>
      <w:spacing w:val="6"/>
      <w:sz w:val="17"/>
      <w:szCs w:val="17"/>
    </w:rPr>
  </w:style>
  <w:style w:type="character" w:customStyle="1" w:styleId="CharStyle5Exact">
    <w:name w:val="Char Style 5 Exact"/>
    <w:basedOn w:val="Standardnpsmoodstavce"/>
    <w:link w:val="Style4"/>
    <w:locked/>
    <w:rsid w:val="00F938A2"/>
    <w:rPr>
      <w:rFonts w:ascii="Arial" w:eastAsia="Arial" w:hAnsi="Arial" w:cs="Arial"/>
      <w:sz w:val="11"/>
      <w:szCs w:val="11"/>
      <w:shd w:val="clear" w:color="auto" w:fill="FFFFFF"/>
    </w:rPr>
  </w:style>
  <w:style w:type="paragraph" w:customStyle="1" w:styleId="Style4">
    <w:name w:val="Style 4"/>
    <w:basedOn w:val="Normln"/>
    <w:link w:val="CharStyle5Exact"/>
    <w:rsid w:val="00F938A2"/>
    <w:pPr>
      <w:widowControl w:val="0"/>
      <w:shd w:val="clear" w:color="auto" w:fill="FFFFFF"/>
      <w:spacing w:line="0" w:lineRule="atLeast"/>
      <w:jc w:val="both"/>
    </w:pPr>
    <w:rPr>
      <w:rFonts w:ascii="Arial" w:eastAsia="Arial" w:hAnsi="Arial" w:cs="Arial"/>
      <w:sz w:val="11"/>
      <w:szCs w:val="11"/>
    </w:rPr>
  </w:style>
  <w:style w:type="character" w:customStyle="1" w:styleId="CharStyle12">
    <w:name w:val="Char Style 12"/>
    <w:basedOn w:val="Standardnpsmoodstavce"/>
    <w:link w:val="Style11"/>
    <w:locked/>
    <w:rsid w:val="00F938A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Style11">
    <w:name w:val="Style 11"/>
    <w:basedOn w:val="Normln"/>
    <w:link w:val="CharStyle12"/>
    <w:rsid w:val="00F938A2"/>
    <w:pPr>
      <w:widowControl w:val="0"/>
      <w:shd w:val="clear" w:color="auto" w:fill="FFFFFF"/>
      <w:spacing w:after="120" w:line="322" w:lineRule="exact"/>
    </w:pPr>
    <w:rPr>
      <w:rFonts w:ascii="Arial" w:eastAsia="Arial" w:hAnsi="Arial" w:cs="Arial"/>
      <w:b/>
      <w:bCs/>
      <w:sz w:val="18"/>
      <w:szCs w:val="18"/>
    </w:rPr>
  </w:style>
  <w:style w:type="character" w:customStyle="1" w:styleId="CharStyle14">
    <w:name w:val="Char Style 14"/>
    <w:basedOn w:val="Standardnpsmoodstavce"/>
    <w:link w:val="Style13"/>
    <w:locked/>
    <w:rsid w:val="00F938A2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Style13">
    <w:name w:val="Style 13"/>
    <w:basedOn w:val="Normln"/>
    <w:link w:val="CharStyle14"/>
    <w:rsid w:val="00F938A2"/>
    <w:pPr>
      <w:widowControl w:val="0"/>
      <w:shd w:val="clear" w:color="auto" w:fill="FFFFFF"/>
      <w:spacing w:before="120" w:after="24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CharStyle6Exact">
    <w:name w:val="Char Style 6 Exact"/>
    <w:basedOn w:val="CharStyle5Exact"/>
    <w:rsid w:val="00F938A2"/>
    <w:rPr>
      <w:rFonts w:ascii="Arial" w:eastAsia="Arial" w:hAnsi="Arial" w:cs="Arial"/>
      <w:color w:val="8FBDD7"/>
      <w:spacing w:val="0"/>
      <w:w w:val="100"/>
      <w:position w:val="0"/>
      <w:sz w:val="11"/>
      <w:szCs w:val="11"/>
      <w:shd w:val="clear" w:color="auto" w:fill="FFFFFF"/>
      <w:lang w:val="cs-CZ" w:eastAsia="cs-CZ" w:bidi="cs-CZ"/>
    </w:rPr>
  </w:style>
  <w:style w:type="character" w:customStyle="1" w:styleId="CharStyle7Exact">
    <w:name w:val="Char Style 7 Exact"/>
    <w:basedOn w:val="CharStyle5Exact"/>
    <w:rsid w:val="00F938A2"/>
    <w:rPr>
      <w:rFonts w:ascii="Arial" w:eastAsia="Arial" w:hAnsi="Arial" w:cs="Arial"/>
      <w:i/>
      <w:iCs/>
      <w:color w:val="60C2FB"/>
      <w:spacing w:val="2"/>
      <w:w w:val="100"/>
      <w:position w:val="0"/>
      <w:sz w:val="11"/>
      <w:szCs w:val="11"/>
      <w:shd w:val="clear" w:color="auto" w:fill="FFFFFF"/>
      <w:lang w:val="cs-CZ" w:eastAsia="cs-CZ" w:bidi="cs-CZ"/>
    </w:rPr>
  </w:style>
  <w:style w:type="character" w:customStyle="1" w:styleId="CharStyle8Exact">
    <w:name w:val="Char Style 8 Exact"/>
    <w:basedOn w:val="CharStyle5Exact"/>
    <w:rsid w:val="00F938A2"/>
    <w:rPr>
      <w:rFonts w:ascii="Arial" w:eastAsia="Arial" w:hAnsi="Arial" w:cs="Arial"/>
      <w:color w:val="60C2FB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CharStyle9Exact">
    <w:name w:val="Char Style 9 Exact"/>
    <w:basedOn w:val="CharStyle5Exact"/>
    <w:rsid w:val="00F938A2"/>
    <w:rPr>
      <w:rFonts w:ascii="Arial" w:eastAsia="Arial" w:hAnsi="Arial" w:cs="Arial"/>
      <w:b/>
      <w:bCs/>
      <w:color w:val="8FBDD7"/>
      <w:spacing w:val="0"/>
      <w:w w:val="100"/>
      <w:position w:val="0"/>
      <w:sz w:val="15"/>
      <w:szCs w:val="15"/>
      <w:shd w:val="clear" w:color="auto" w:fill="FFFFFF"/>
      <w:lang w:val="cs-CZ" w:eastAsia="cs-CZ" w:bidi="cs-CZ"/>
    </w:rPr>
  </w:style>
  <w:style w:type="character" w:customStyle="1" w:styleId="CharStyle10Exact">
    <w:name w:val="Char Style 10 Exact"/>
    <w:basedOn w:val="CharStyle5Exact"/>
    <w:rsid w:val="00F938A2"/>
    <w:rPr>
      <w:rFonts w:ascii="Arial" w:eastAsia="Arial" w:hAnsi="Arial" w:cs="Arial"/>
      <w:color w:val="5C7588"/>
      <w:spacing w:val="0"/>
      <w:w w:val="100"/>
      <w:position w:val="0"/>
      <w:sz w:val="11"/>
      <w:szCs w:val="11"/>
      <w:shd w:val="clear" w:color="auto" w:fill="FFFFFF"/>
      <w:lang w:val="cs-CZ" w:eastAsia="cs-CZ" w:bidi="cs-CZ"/>
    </w:rPr>
  </w:style>
  <w:style w:type="character" w:customStyle="1" w:styleId="CharStyle15">
    <w:name w:val="Char Style 15"/>
    <w:basedOn w:val="CharStyle14"/>
    <w:rsid w:val="00F938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cs-CZ" w:eastAsia="cs-CZ" w:bidi="cs-CZ"/>
    </w:rPr>
  </w:style>
  <w:style w:type="character" w:customStyle="1" w:styleId="CharStyle16">
    <w:name w:val="Char Style 16"/>
    <w:basedOn w:val="CharStyle14"/>
    <w:rsid w:val="00F938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cs-CZ" w:eastAsia="cs-CZ" w:bidi="cs-CZ"/>
    </w:rPr>
  </w:style>
  <w:style w:type="character" w:customStyle="1" w:styleId="CharStyle17">
    <w:name w:val="Char Style 17"/>
    <w:basedOn w:val="CharStyle12"/>
    <w:rsid w:val="00F938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cs-CZ" w:eastAsia="cs-CZ" w:bidi="cs-CZ"/>
    </w:rPr>
  </w:style>
  <w:style w:type="character" w:customStyle="1" w:styleId="CharStyle18">
    <w:name w:val="Char Style 18"/>
    <w:basedOn w:val="CharStyle12"/>
    <w:rsid w:val="00F938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6DB59-E81C-406F-8E5C-735D69A22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2845</Words>
  <Characters>16791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VÝZVA K PODÁNÍ NABÍDKY NA DODÁVKU  (př.T815) PRO STATNÍ PODNIK POVODÍ Ohře</vt:lpstr>
    </vt:vector>
  </TitlesOfParts>
  <Company>Povodi Vltavy</Company>
  <LinksUpToDate>false</LinksUpToDate>
  <CharactersWithSpaces>19597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 K PODÁNÍ NABÍDKY NA DODÁVKU  (př.T815) PRO STATNÍ PODNIK POVODÍ Ohře</dc:title>
  <dc:creator>pražáková</dc:creator>
  <cp:lastModifiedBy>Chmelík Martin</cp:lastModifiedBy>
  <cp:revision>15</cp:revision>
  <cp:lastPrinted>2016-04-04T13:04:00Z</cp:lastPrinted>
  <dcterms:created xsi:type="dcterms:W3CDTF">2017-04-05T07:20:00Z</dcterms:created>
  <dcterms:modified xsi:type="dcterms:W3CDTF">2017-05-17T07:57:00Z</dcterms:modified>
  <cp:category>Výběrové řízení</cp:category>
</cp:coreProperties>
</file>