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AEEC" w14:textId="77777777" w:rsidR="005F4814" w:rsidRPr="005F4814" w:rsidRDefault="005F4814" w:rsidP="005F4814">
      <w:pPr>
        <w:jc w:val="center"/>
        <w:rPr>
          <w:rFonts w:ascii="Garamond" w:hAnsi="Garamond" w:cs="Arial"/>
          <w:b/>
          <w:sz w:val="36"/>
          <w:szCs w:val="36"/>
        </w:rPr>
      </w:pPr>
      <w:r w:rsidRPr="005F4814">
        <w:rPr>
          <w:rFonts w:ascii="Garamond" w:hAnsi="Garamond" w:cs="Arial"/>
          <w:b/>
          <w:sz w:val="36"/>
          <w:szCs w:val="36"/>
        </w:rPr>
        <w:t>Smlouva o dílo</w:t>
      </w:r>
    </w:p>
    <w:p w14:paraId="5FFC5C57" w14:textId="77777777" w:rsidR="00D961FC" w:rsidRPr="005F4814" w:rsidRDefault="00D961FC" w:rsidP="00D961FC">
      <w:pPr>
        <w:pStyle w:val="Nzev"/>
        <w:rPr>
          <w:rFonts w:ascii="Garamond" w:hAnsi="Garamond"/>
        </w:rPr>
      </w:pPr>
      <w:r w:rsidRPr="005F4814">
        <w:rPr>
          <w:rFonts w:ascii="Garamond" w:hAnsi="Garamond"/>
        </w:rPr>
        <w:t>„</w:t>
      </w:r>
      <w:r w:rsidR="00CA234D">
        <w:rPr>
          <w:rFonts w:ascii="Garamond" w:hAnsi="Garamond"/>
          <w:sz w:val="22"/>
          <w:szCs w:val="22"/>
        </w:rPr>
        <w:t xml:space="preserve">zařízení pro testování servopohonů </w:t>
      </w:r>
      <w:r w:rsidR="00061D87">
        <w:rPr>
          <w:rFonts w:ascii="Garamond" w:hAnsi="Garamond"/>
        </w:rPr>
        <w:t>“</w:t>
      </w:r>
    </w:p>
    <w:p w14:paraId="6F6F4FD1" w14:textId="77777777" w:rsidR="00D961FC" w:rsidRPr="005F4814" w:rsidRDefault="00D961FC" w:rsidP="00D961FC">
      <w:pPr>
        <w:spacing w:before="120" w:after="120"/>
        <w:jc w:val="center"/>
        <w:rPr>
          <w:rFonts w:ascii="Garamond" w:hAnsi="Garamond"/>
          <w:i/>
          <w:color w:val="000000"/>
        </w:rPr>
      </w:pPr>
      <w:r w:rsidRPr="005F4814">
        <w:rPr>
          <w:rFonts w:ascii="Garamond" w:hAnsi="Garamond"/>
          <w:i/>
        </w:rPr>
        <w:t xml:space="preserve">dle </w:t>
      </w:r>
      <w:proofErr w:type="spellStart"/>
      <w:r w:rsidRPr="005F4814">
        <w:rPr>
          <w:rFonts w:ascii="Garamond" w:hAnsi="Garamond"/>
          <w:i/>
        </w:rPr>
        <w:t>ust</w:t>
      </w:r>
      <w:proofErr w:type="spellEnd"/>
      <w:r w:rsidRPr="005F4814">
        <w:rPr>
          <w:rFonts w:ascii="Garamond" w:hAnsi="Garamond"/>
          <w:i/>
        </w:rPr>
        <w:t>. § 2586 a násl. zákona č. 89/2012 Sb., občanský zákoník</w:t>
      </w:r>
      <w:r w:rsidR="00E9132D">
        <w:rPr>
          <w:rFonts w:ascii="Garamond" w:hAnsi="Garamond"/>
          <w:i/>
        </w:rPr>
        <w:t xml:space="preserve"> (dále jen </w:t>
      </w:r>
      <w:proofErr w:type="spellStart"/>
      <w:r w:rsidR="00E9132D">
        <w:rPr>
          <w:rFonts w:ascii="Garamond" w:hAnsi="Garamond"/>
          <w:i/>
        </w:rPr>
        <w:t>o.z</w:t>
      </w:r>
      <w:proofErr w:type="spellEnd"/>
      <w:r w:rsidR="00E9132D">
        <w:rPr>
          <w:rFonts w:ascii="Garamond" w:hAnsi="Garamond"/>
          <w:i/>
        </w:rPr>
        <w:t>.)</w:t>
      </w:r>
    </w:p>
    <w:p w14:paraId="1C55F971" w14:textId="77777777" w:rsidR="005F4814" w:rsidRPr="004609DE" w:rsidRDefault="005F4814" w:rsidP="005F4814">
      <w:pPr>
        <w:jc w:val="both"/>
        <w:rPr>
          <w:rFonts w:ascii="Garamond" w:hAnsi="Garamond" w:cs="Palatino Linotype"/>
          <w:color w:val="000000"/>
          <w:sz w:val="22"/>
          <w:szCs w:val="22"/>
        </w:rPr>
      </w:pPr>
      <w:r w:rsidRPr="004609DE">
        <w:rPr>
          <w:rFonts w:ascii="Garamond" w:hAnsi="Garamond" w:cs="Palatino Linotype"/>
          <w:color w:val="000000"/>
          <w:sz w:val="22"/>
          <w:szCs w:val="22"/>
        </w:rPr>
        <w:t xml:space="preserve">Tato smlouva je uzavřena na základě výsledku </w:t>
      </w:r>
      <w:r w:rsidR="001C2EE5">
        <w:rPr>
          <w:rFonts w:ascii="Garamond" w:hAnsi="Garamond" w:cs="Palatino Linotype"/>
          <w:color w:val="000000"/>
          <w:sz w:val="22"/>
          <w:szCs w:val="22"/>
        </w:rPr>
        <w:t>zadávacího řízení</w:t>
      </w:r>
      <w:r w:rsidRPr="004609DE">
        <w:rPr>
          <w:rFonts w:ascii="Garamond" w:hAnsi="Garamond" w:cs="Palatino Linotype"/>
          <w:color w:val="000000"/>
          <w:sz w:val="22"/>
          <w:szCs w:val="22"/>
        </w:rPr>
        <w:t xml:space="preserve"> evidované</w:t>
      </w:r>
      <w:r w:rsidR="00C72AAC">
        <w:rPr>
          <w:rFonts w:ascii="Garamond" w:hAnsi="Garamond" w:cs="Palatino Linotype"/>
          <w:color w:val="000000"/>
          <w:sz w:val="22"/>
          <w:szCs w:val="22"/>
        </w:rPr>
        <w:t>ho</w:t>
      </w:r>
      <w:r w:rsidRPr="004609DE">
        <w:rPr>
          <w:rFonts w:ascii="Garamond" w:hAnsi="Garamond" w:cs="Palatino Linotype"/>
          <w:color w:val="000000"/>
          <w:sz w:val="22"/>
          <w:szCs w:val="22"/>
        </w:rPr>
        <w:t xml:space="preserve"> na profilu zadavatele pod systémovým číslem:</w:t>
      </w:r>
      <w:r w:rsidR="00C72AAC">
        <w:rPr>
          <w:rFonts w:ascii="Garamond" w:hAnsi="Garamond" w:cs="Palatino Linotype"/>
          <w:color w:val="000000"/>
          <w:sz w:val="22"/>
          <w:szCs w:val="22"/>
        </w:rPr>
        <w:t xml:space="preserve"> </w:t>
      </w:r>
      <w:proofErr w:type="spellStart"/>
      <w:r w:rsidR="00693726">
        <w:rPr>
          <w:rFonts w:ascii="Garamond" w:hAnsi="Garamond" w:cs="Palatino Linotype"/>
          <w:color w:val="000000"/>
          <w:sz w:val="22"/>
          <w:szCs w:val="22"/>
        </w:rPr>
        <w:t>xxxxx</w:t>
      </w:r>
      <w:proofErr w:type="spellEnd"/>
      <w:r w:rsidRPr="004609DE">
        <w:rPr>
          <w:rFonts w:ascii="Garamond" w:hAnsi="Garamond" w:cs="Palatino Linotype"/>
          <w:color w:val="000000"/>
          <w:sz w:val="22"/>
          <w:szCs w:val="22"/>
        </w:rPr>
        <w:t xml:space="preserve">  (dále jen „Zadávací řízení“)</w:t>
      </w:r>
      <w:r w:rsidR="00B6631F" w:rsidRPr="004609DE">
        <w:rPr>
          <w:rFonts w:ascii="Garamond" w:hAnsi="Garamond" w:cs="Palatino Linotype"/>
          <w:color w:val="000000"/>
          <w:sz w:val="22"/>
          <w:szCs w:val="22"/>
        </w:rPr>
        <w:t>.</w:t>
      </w:r>
    </w:p>
    <w:p w14:paraId="294F28E9" w14:textId="77777777" w:rsidR="00D961FC" w:rsidRPr="004609DE" w:rsidRDefault="00D961FC" w:rsidP="00D961FC">
      <w:pPr>
        <w:spacing w:before="120" w:after="120"/>
        <w:rPr>
          <w:rFonts w:ascii="Garamond" w:hAnsi="Garamond"/>
          <w:color w:val="000000"/>
          <w:sz w:val="22"/>
          <w:szCs w:val="22"/>
        </w:rPr>
      </w:pPr>
      <w:r w:rsidRPr="004609DE">
        <w:rPr>
          <w:rFonts w:ascii="Garamond" w:hAnsi="Garamond"/>
          <w:color w:val="000000"/>
          <w:sz w:val="22"/>
          <w:szCs w:val="22"/>
        </w:rPr>
        <w:t xml:space="preserve">číslo smlouvy objednatele: bude uvedeno v záznamu o uveřejnění smlouvy v registru smluv dle zák. č. 340/2015 Sb. </w:t>
      </w:r>
    </w:p>
    <w:p w14:paraId="5CE149B6" w14:textId="77777777" w:rsidR="00D961FC" w:rsidRPr="004609DE" w:rsidRDefault="00D961FC" w:rsidP="00D961FC">
      <w:pPr>
        <w:spacing w:before="120" w:after="120"/>
        <w:rPr>
          <w:rFonts w:ascii="Garamond" w:hAnsi="Garamond"/>
          <w:sz w:val="22"/>
          <w:szCs w:val="22"/>
        </w:rPr>
      </w:pPr>
      <w:r w:rsidRPr="004609DE">
        <w:rPr>
          <w:rFonts w:ascii="Garamond" w:hAnsi="Garamond"/>
          <w:color w:val="000000"/>
          <w:sz w:val="22"/>
          <w:szCs w:val="22"/>
        </w:rPr>
        <w:t xml:space="preserve">číslo smlouvy dodavatele: </w:t>
      </w:r>
    </w:p>
    <w:p w14:paraId="49D5A781" w14:textId="77777777" w:rsidR="008B3646" w:rsidRPr="004609DE" w:rsidRDefault="008B3646" w:rsidP="008B3646">
      <w:pPr>
        <w:pStyle w:val="Nadpis4"/>
        <w:rPr>
          <w:rFonts w:ascii="Garamond" w:hAnsi="Garamond"/>
          <w:sz w:val="22"/>
          <w:szCs w:val="22"/>
        </w:rPr>
      </w:pPr>
      <w:r w:rsidRPr="004609DE">
        <w:rPr>
          <w:rFonts w:ascii="Garamond" w:hAnsi="Garamond"/>
          <w:sz w:val="22"/>
          <w:szCs w:val="22"/>
        </w:rPr>
        <w:t>Smluvní strany</w:t>
      </w:r>
    </w:p>
    <w:p w14:paraId="2487D848" w14:textId="77777777" w:rsidR="008B3646" w:rsidRPr="004609DE" w:rsidRDefault="008B3646" w:rsidP="008B3646">
      <w:pPr>
        <w:rPr>
          <w:rFonts w:ascii="Garamond" w:hAnsi="Garamond"/>
          <w:sz w:val="22"/>
          <w:szCs w:val="22"/>
        </w:rPr>
      </w:pPr>
    </w:p>
    <w:p w14:paraId="0A810286" w14:textId="77777777" w:rsidR="008B3646" w:rsidRPr="004609DE" w:rsidRDefault="008B3646" w:rsidP="00D961FC">
      <w:pPr>
        <w:ind w:left="540" w:hanging="540"/>
        <w:jc w:val="both"/>
        <w:rPr>
          <w:rFonts w:ascii="Garamond" w:hAnsi="Garamond"/>
          <w:b/>
          <w:sz w:val="22"/>
          <w:szCs w:val="22"/>
        </w:rPr>
      </w:pPr>
      <w:r w:rsidRPr="004609DE">
        <w:rPr>
          <w:rFonts w:ascii="Garamond" w:hAnsi="Garamond"/>
          <w:b/>
          <w:sz w:val="22"/>
          <w:szCs w:val="22"/>
        </w:rPr>
        <w:t>Západočeská univerzita v Plzni</w:t>
      </w:r>
    </w:p>
    <w:p w14:paraId="124A8348" w14:textId="77777777" w:rsidR="008B3646" w:rsidRPr="004609DE" w:rsidRDefault="008B3646" w:rsidP="008B3646">
      <w:pPr>
        <w:ind w:left="540"/>
        <w:rPr>
          <w:rFonts w:ascii="Garamond" w:hAnsi="Garamond"/>
          <w:sz w:val="22"/>
          <w:szCs w:val="22"/>
        </w:rPr>
      </w:pPr>
      <w:r w:rsidRPr="004609DE">
        <w:rPr>
          <w:rFonts w:ascii="Garamond" w:hAnsi="Garamond"/>
          <w:sz w:val="22"/>
          <w:szCs w:val="22"/>
        </w:rPr>
        <w:t xml:space="preserve">se sídlem: </w:t>
      </w:r>
      <w:r w:rsidRPr="004609DE">
        <w:rPr>
          <w:rFonts w:ascii="Garamond" w:hAnsi="Garamond"/>
          <w:sz w:val="22"/>
          <w:szCs w:val="22"/>
        </w:rPr>
        <w:tab/>
      </w:r>
      <w:r w:rsidRPr="004609DE">
        <w:rPr>
          <w:rFonts w:ascii="Garamond" w:hAnsi="Garamond"/>
          <w:sz w:val="22"/>
          <w:szCs w:val="22"/>
        </w:rPr>
        <w:tab/>
        <w:t xml:space="preserve">Univerzitní </w:t>
      </w:r>
      <w:r w:rsidR="00F20362" w:rsidRPr="004609DE">
        <w:rPr>
          <w:rFonts w:ascii="Garamond" w:hAnsi="Garamond"/>
          <w:sz w:val="22"/>
          <w:szCs w:val="22"/>
        </w:rPr>
        <w:t>2732/</w:t>
      </w:r>
      <w:r w:rsidRPr="004609DE">
        <w:rPr>
          <w:rFonts w:ascii="Garamond" w:hAnsi="Garamond"/>
          <w:sz w:val="22"/>
          <w:szCs w:val="22"/>
        </w:rPr>
        <w:t>8, 30</w:t>
      </w:r>
      <w:r w:rsidR="000A07E5" w:rsidRPr="004609DE">
        <w:rPr>
          <w:rFonts w:ascii="Garamond" w:hAnsi="Garamond"/>
          <w:sz w:val="22"/>
          <w:szCs w:val="22"/>
        </w:rPr>
        <w:t xml:space="preserve">1 00 </w:t>
      </w:r>
      <w:r w:rsidRPr="004609DE">
        <w:rPr>
          <w:rFonts w:ascii="Garamond" w:hAnsi="Garamond"/>
          <w:sz w:val="22"/>
          <w:szCs w:val="22"/>
        </w:rPr>
        <w:t>Plzeň</w:t>
      </w:r>
    </w:p>
    <w:p w14:paraId="4F9B2843" w14:textId="77777777" w:rsidR="008B3646" w:rsidRPr="004609DE" w:rsidRDefault="008B3646" w:rsidP="008B3646">
      <w:pPr>
        <w:ind w:left="540"/>
        <w:rPr>
          <w:rFonts w:ascii="Garamond" w:hAnsi="Garamond"/>
          <w:sz w:val="22"/>
          <w:szCs w:val="22"/>
        </w:rPr>
      </w:pPr>
      <w:r w:rsidRPr="004609DE">
        <w:rPr>
          <w:rFonts w:ascii="Garamond" w:hAnsi="Garamond"/>
          <w:sz w:val="22"/>
          <w:szCs w:val="22"/>
        </w:rPr>
        <w:t xml:space="preserve">IČ: </w:t>
      </w:r>
      <w:r w:rsidRPr="004609DE">
        <w:rPr>
          <w:rFonts w:ascii="Garamond" w:hAnsi="Garamond"/>
          <w:sz w:val="22"/>
          <w:szCs w:val="22"/>
        </w:rPr>
        <w:tab/>
      </w:r>
      <w:r w:rsidRPr="004609DE">
        <w:rPr>
          <w:rFonts w:ascii="Garamond" w:hAnsi="Garamond"/>
          <w:sz w:val="22"/>
          <w:szCs w:val="22"/>
        </w:rPr>
        <w:tab/>
      </w:r>
      <w:r w:rsidRPr="004609DE">
        <w:rPr>
          <w:rFonts w:ascii="Garamond" w:hAnsi="Garamond"/>
          <w:sz w:val="22"/>
          <w:szCs w:val="22"/>
        </w:rPr>
        <w:tab/>
        <w:t>49777513</w:t>
      </w:r>
    </w:p>
    <w:p w14:paraId="0E647AA5" w14:textId="77777777" w:rsidR="008B3646" w:rsidRPr="004609DE" w:rsidRDefault="008B3646" w:rsidP="008B3646">
      <w:pPr>
        <w:ind w:left="540"/>
        <w:rPr>
          <w:rFonts w:ascii="Garamond" w:hAnsi="Garamond"/>
          <w:sz w:val="22"/>
          <w:szCs w:val="22"/>
        </w:rPr>
      </w:pPr>
      <w:r w:rsidRPr="004609DE">
        <w:rPr>
          <w:rFonts w:ascii="Garamond" w:hAnsi="Garamond"/>
          <w:sz w:val="22"/>
          <w:szCs w:val="22"/>
        </w:rPr>
        <w:t xml:space="preserve">DIČ: </w:t>
      </w:r>
      <w:r w:rsidRPr="004609DE">
        <w:rPr>
          <w:rFonts w:ascii="Garamond" w:hAnsi="Garamond"/>
          <w:sz w:val="22"/>
          <w:szCs w:val="22"/>
        </w:rPr>
        <w:tab/>
      </w:r>
      <w:r w:rsidRPr="004609DE">
        <w:rPr>
          <w:rFonts w:ascii="Garamond" w:hAnsi="Garamond"/>
          <w:sz w:val="22"/>
          <w:szCs w:val="22"/>
        </w:rPr>
        <w:tab/>
      </w:r>
      <w:r w:rsidRPr="004609DE">
        <w:rPr>
          <w:rFonts w:ascii="Garamond" w:hAnsi="Garamond"/>
          <w:sz w:val="22"/>
          <w:szCs w:val="22"/>
        </w:rPr>
        <w:tab/>
        <w:t>CZ49777513</w:t>
      </w:r>
    </w:p>
    <w:p w14:paraId="3FC1B96C" w14:textId="77777777" w:rsidR="008B3646" w:rsidRPr="004609DE" w:rsidRDefault="008B3646" w:rsidP="008B3646">
      <w:pPr>
        <w:ind w:left="540"/>
        <w:rPr>
          <w:rFonts w:ascii="Garamond" w:hAnsi="Garamond"/>
          <w:sz w:val="22"/>
          <w:szCs w:val="22"/>
        </w:rPr>
      </w:pPr>
      <w:r w:rsidRPr="004609DE">
        <w:rPr>
          <w:rFonts w:ascii="Garamond" w:hAnsi="Garamond"/>
          <w:sz w:val="22"/>
          <w:szCs w:val="22"/>
        </w:rPr>
        <w:t xml:space="preserve">zastoupená: </w:t>
      </w:r>
      <w:r w:rsidRPr="004609DE">
        <w:rPr>
          <w:rFonts w:ascii="Garamond" w:hAnsi="Garamond"/>
          <w:sz w:val="22"/>
          <w:szCs w:val="22"/>
        </w:rPr>
        <w:tab/>
      </w:r>
      <w:r w:rsidRPr="004609DE">
        <w:rPr>
          <w:rFonts w:ascii="Garamond" w:hAnsi="Garamond"/>
          <w:sz w:val="22"/>
          <w:szCs w:val="22"/>
        </w:rPr>
        <w:tab/>
      </w:r>
      <w:r w:rsidR="00EE05EC" w:rsidRPr="004609DE">
        <w:rPr>
          <w:rFonts w:ascii="Garamond" w:hAnsi="Garamond"/>
          <w:sz w:val="22"/>
          <w:szCs w:val="22"/>
        </w:rPr>
        <w:t xml:space="preserve">doc. Dr. RNDr. </w:t>
      </w:r>
      <w:r w:rsidR="00EE05EC" w:rsidRPr="004609DE">
        <w:rPr>
          <w:rFonts w:ascii="Garamond" w:hAnsi="Garamond"/>
          <w:bCs/>
          <w:sz w:val="22"/>
          <w:szCs w:val="22"/>
        </w:rPr>
        <w:t>Miroslav Holeček</w:t>
      </w:r>
      <w:r w:rsidR="00EE05EC" w:rsidRPr="004609DE">
        <w:rPr>
          <w:rFonts w:ascii="Garamond" w:hAnsi="Garamond"/>
          <w:sz w:val="22"/>
          <w:szCs w:val="22"/>
        </w:rPr>
        <w:t>, rektor</w:t>
      </w:r>
    </w:p>
    <w:p w14:paraId="05F347E5" w14:textId="77777777" w:rsidR="00475129" w:rsidRPr="004609DE" w:rsidRDefault="00475129" w:rsidP="00475129">
      <w:pPr>
        <w:ind w:left="540"/>
        <w:rPr>
          <w:rFonts w:ascii="Garamond" w:hAnsi="Garamond"/>
          <w:sz w:val="22"/>
          <w:szCs w:val="22"/>
        </w:rPr>
      </w:pPr>
      <w:r w:rsidRPr="004609DE">
        <w:rPr>
          <w:rFonts w:ascii="Garamond" w:hAnsi="Garamond"/>
          <w:sz w:val="22"/>
          <w:szCs w:val="22"/>
        </w:rPr>
        <w:t xml:space="preserve">ID datové schránky: </w:t>
      </w:r>
      <w:r w:rsidRPr="004609DE">
        <w:rPr>
          <w:rFonts w:ascii="Garamond" w:hAnsi="Garamond"/>
          <w:sz w:val="22"/>
          <w:szCs w:val="22"/>
        </w:rPr>
        <w:tab/>
        <w:t>zqfj9hj</w:t>
      </w:r>
    </w:p>
    <w:p w14:paraId="6119BFA1" w14:textId="601C6C59" w:rsidR="009F2B31" w:rsidRPr="0087007D" w:rsidRDefault="00475129" w:rsidP="00061D87">
      <w:pPr>
        <w:ind w:firstLine="540"/>
        <w:rPr>
          <w:sz w:val="20"/>
        </w:rPr>
      </w:pPr>
      <w:r w:rsidRPr="00B23F4D">
        <w:rPr>
          <w:rFonts w:ascii="Garamond" w:hAnsi="Garamond"/>
          <w:sz w:val="22"/>
          <w:szCs w:val="22"/>
        </w:rPr>
        <w:t>Kontaktní osoba:</w:t>
      </w:r>
      <w:r w:rsidR="00B6631F" w:rsidRPr="00B23F4D">
        <w:rPr>
          <w:rFonts w:ascii="Garamond" w:hAnsi="Garamond"/>
          <w:sz w:val="22"/>
          <w:szCs w:val="22"/>
        </w:rPr>
        <w:t xml:space="preserve"> </w:t>
      </w:r>
      <w:r w:rsidRPr="00B23F4D">
        <w:rPr>
          <w:rFonts w:ascii="Garamond" w:hAnsi="Garamond"/>
          <w:sz w:val="22"/>
          <w:szCs w:val="22"/>
        </w:rPr>
        <w:tab/>
      </w:r>
      <w:proofErr w:type="spellStart"/>
      <w:r w:rsidR="00B9735F">
        <w:rPr>
          <w:rFonts w:ascii="Garamond" w:hAnsi="Garamond"/>
          <w:sz w:val="22"/>
          <w:szCs w:val="22"/>
        </w:rPr>
        <w:t>xxxx</w:t>
      </w:r>
      <w:proofErr w:type="spellEnd"/>
      <w:r w:rsidR="00C72AAC">
        <w:rPr>
          <w:rFonts w:ascii="Garamond" w:hAnsi="Garamond"/>
          <w:sz w:val="22"/>
          <w:szCs w:val="22"/>
        </w:rPr>
        <w:t> </w:t>
      </w:r>
    </w:p>
    <w:p w14:paraId="33D98078" w14:textId="5EED0A52" w:rsidR="00475129" w:rsidRPr="004609DE" w:rsidRDefault="003E3E29" w:rsidP="00C72AAC">
      <w:pPr>
        <w:ind w:left="2832" w:hanging="2292"/>
        <w:rPr>
          <w:rFonts w:ascii="Garamond" w:hAnsi="Garamond"/>
          <w:sz w:val="22"/>
          <w:szCs w:val="22"/>
        </w:rPr>
      </w:pPr>
      <w:r w:rsidRPr="00B23F4D">
        <w:rPr>
          <w:rFonts w:ascii="Garamond" w:hAnsi="Garamond"/>
          <w:sz w:val="22"/>
          <w:szCs w:val="22"/>
        </w:rPr>
        <w:t xml:space="preserve">e-mail: </w:t>
      </w:r>
      <w:proofErr w:type="spellStart"/>
      <w:r w:rsidR="00B9735F">
        <w:rPr>
          <w:rFonts w:ascii="Garamond" w:hAnsi="Garamond"/>
          <w:sz w:val="22"/>
          <w:szCs w:val="22"/>
        </w:rPr>
        <w:t>xxxx</w:t>
      </w:r>
      <w:proofErr w:type="spellEnd"/>
    </w:p>
    <w:p w14:paraId="3A225489" w14:textId="77777777" w:rsidR="008B3646" w:rsidRPr="004609DE" w:rsidRDefault="008B3646" w:rsidP="00475129">
      <w:pPr>
        <w:spacing w:before="120"/>
        <w:ind w:left="539"/>
        <w:rPr>
          <w:rFonts w:ascii="Garamond" w:hAnsi="Garamond"/>
          <w:sz w:val="22"/>
          <w:szCs w:val="22"/>
        </w:rPr>
      </w:pPr>
      <w:r w:rsidRPr="004609DE">
        <w:rPr>
          <w:rFonts w:ascii="Garamond" w:hAnsi="Garamond"/>
          <w:sz w:val="22"/>
          <w:szCs w:val="22"/>
        </w:rPr>
        <w:t>(dále jen „objednatel“)</w:t>
      </w:r>
    </w:p>
    <w:p w14:paraId="5211D68C" w14:textId="77777777" w:rsidR="00BB6D71" w:rsidRPr="004609DE" w:rsidRDefault="00BB6D71" w:rsidP="008B3646">
      <w:pPr>
        <w:ind w:left="540"/>
        <w:rPr>
          <w:rFonts w:ascii="Garamond" w:hAnsi="Garamond"/>
          <w:sz w:val="22"/>
          <w:szCs w:val="22"/>
        </w:rPr>
      </w:pPr>
    </w:p>
    <w:p w14:paraId="11609D57" w14:textId="77777777" w:rsidR="00BB6D71" w:rsidRPr="004609DE" w:rsidRDefault="00BB6D71" w:rsidP="008B3646">
      <w:pPr>
        <w:ind w:left="540"/>
        <w:rPr>
          <w:rFonts w:ascii="Garamond" w:hAnsi="Garamond"/>
          <w:b/>
          <w:sz w:val="22"/>
          <w:szCs w:val="22"/>
        </w:rPr>
      </w:pPr>
      <w:r w:rsidRPr="004609DE">
        <w:rPr>
          <w:rFonts w:ascii="Garamond" w:hAnsi="Garamond"/>
          <w:b/>
          <w:sz w:val="22"/>
          <w:szCs w:val="22"/>
        </w:rPr>
        <w:t>a</w:t>
      </w:r>
    </w:p>
    <w:p w14:paraId="4280DC56" w14:textId="77777777" w:rsidR="00BB6D71" w:rsidRPr="004609DE" w:rsidRDefault="00BB6D71" w:rsidP="008B3646">
      <w:pPr>
        <w:ind w:left="540"/>
        <w:rPr>
          <w:rFonts w:ascii="Garamond" w:hAnsi="Garamond"/>
          <w:sz w:val="22"/>
          <w:szCs w:val="22"/>
        </w:rPr>
      </w:pPr>
    </w:p>
    <w:p w14:paraId="64919EE4" w14:textId="6AD89201" w:rsidR="00061D87" w:rsidRDefault="00A00E54" w:rsidP="00BB6D71">
      <w:pPr>
        <w:ind w:left="540"/>
        <w:jc w:val="both"/>
        <w:rPr>
          <w:rFonts w:ascii="Garamond" w:hAnsi="Garamond"/>
          <w:sz w:val="22"/>
          <w:szCs w:val="22"/>
        </w:rPr>
      </w:pPr>
      <w:proofErr w:type="spellStart"/>
      <w:r w:rsidRPr="00A00E54">
        <w:rPr>
          <w:rFonts w:ascii="Garamond" w:hAnsi="Garamond"/>
          <w:b/>
          <w:bCs/>
          <w:sz w:val="22"/>
          <w:szCs w:val="22"/>
        </w:rPr>
        <w:t>Sunnymont</w:t>
      </w:r>
      <w:proofErr w:type="spellEnd"/>
      <w:r w:rsidRPr="00A00E54">
        <w:rPr>
          <w:rFonts w:ascii="Garamond" w:hAnsi="Garamond"/>
          <w:b/>
          <w:bCs/>
          <w:sz w:val="22"/>
          <w:szCs w:val="22"/>
        </w:rPr>
        <w:t xml:space="preserve"> s.r.o</w:t>
      </w:r>
      <w:r>
        <w:rPr>
          <w:rFonts w:ascii="Garamond" w:hAnsi="Garamond"/>
          <w:sz w:val="22"/>
          <w:szCs w:val="22"/>
        </w:rPr>
        <w:t>.</w:t>
      </w:r>
    </w:p>
    <w:p w14:paraId="41896DE4" w14:textId="76D44AC8" w:rsidR="00061D87" w:rsidRDefault="00BB6D71" w:rsidP="00BB6D71">
      <w:pPr>
        <w:ind w:left="540"/>
        <w:jc w:val="both"/>
        <w:rPr>
          <w:rFonts w:ascii="Garamond" w:hAnsi="Garamond"/>
          <w:sz w:val="22"/>
          <w:szCs w:val="22"/>
        </w:rPr>
      </w:pPr>
      <w:r w:rsidRPr="004609DE">
        <w:rPr>
          <w:rFonts w:ascii="Garamond" w:hAnsi="Garamond"/>
          <w:sz w:val="22"/>
          <w:szCs w:val="22"/>
        </w:rPr>
        <w:t xml:space="preserve">se sídlem: </w:t>
      </w:r>
      <w:r w:rsidRPr="004609DE">
        <w:rPr>
          <w:rFonts w:ascii="Garamond" w:hAnsi="Garamond"/>
          <w:sz w:val="22"/>
          <w:szCs w:val="22"/>
        </w:rPr>
        <w:tab/>
      </w:r>
      <w:r w:rsidRPr="004609DE">
        <w:rPr>
          <w:rFonts w:ascii="Garamond" w:hAnsi="Garamond"/>
          <w:sz w:val="22"/>
          <w:szCs w:val="22"/>
        </w:rPr>
        <w:tab/>
      </w:r>
      <w:r w:rsidR="00A00E54">
        <w:rPr>
          <w:rFonts w:ascii="Garamond" w:hAnsi="Garamond"/>
          <w:sz w:val="22"/>
          <w:szCs w:val="22"/>
        </w:rPr>
        <w:t>Tyršovo náměstí 221, 267 24 Hostomice pod Brdy</w:t>
      </w:r>
      <w:r w:rsidR="00061D87" w:rsidRPr="004609DE">
        <w:rPr>
          <w:rFonts w:ascii="Garamond" w:hAnsi="Garamond"/>
          <w:sz w:val="22"/>
          <w:szCs w:val="22"/>
        </w:rPr>
        <w:t xml:space="preserve"> </w:t>
      </w:r>
    </w:p>
    <w:p w14:paraId="50498E3B" w14:textId="7E7ECD24" w:rsidR="00061D87" w:rsidRDefault="00BB6D71" w:rsidP="00BB6D71">
      <w:pPr>
        <w:ind w:left="540"/>
        <w:jc w:val="both"/>
        <w:rPr>
          <w:rFonts w:ascii="Garamond" w:hAnsi="Garamond"/>
          <w:sz w:val="22"/>
          <w:szCs w:val="22"/>
        </w:rPr>
      </w:pPr>
      <w:r w:rsidRPr="004609DE">
        <w:rPr>
          <w:rFonts w:ascii="Garamond" w:hAnsi="Garamond"/>
          <w:sz w:val="22"/>
          <w:szCs w:val="22"/>
        </w:rPr>
        <w:t xml:space="preserve">IČ: </w:t>
      </w:r>
      <w:r w:rsidRPr="004609DE">
        <w:rPr>
          <w:rFonts w:ascii="Garamond" w:hAnsi="Garamond"/>
          <w:sz w:val="22"/>
          <w:szCs w:val="22"/>
        </w:rPr>
        <w:tab/>
      </w:r>
      <w:r w:rsidRPr="004609DE">
        <w:rPr>
          <w:rFonts w:ascii="Garamond" w:hAnsi="Garamond"/>
          <w:sz w:val="22"/>
          <w:szCs w:val="22"/>
        </w:rPr>
        <w:tab/>
      </w:r>
      <w:r w:rsidRPr="004609DE">
        <w:rPr>
          <w:rFonts w:ascii="Garamond" w:hAnsi="Garamond"/>
          <w:sz w:val="22"/>
          <w:szCs w:val="22"/>
        </w:rPr>
        <w:tab/>
      </w:r>
      <w:r w:rsidR="00A00E54">
        <w:rPr>
          <w:rFonts w:ascii="Garamond" w:hAnsi="Garamond"/>
          <w:sz w:val="22"/>
          <w:szCs w:val="22"/>
        </w:rPr>
        <w:t>29008841</w:t>
      </w:r>
      <w:r w:rsidR="00061D87" w:rsidRPr="004609DE">
        <w:rPr>
          <w:rFonts w:ascii="Garamond" w:hAnsi="Garamond"/>
          <w:sz w:val="22"/>
          <w:szCs w:val="22"/>
        </w:rPr>
        <w:t xml:space="preserve"> </w:t>
      </w:r>
    </w:p>
    <w:p w14:paraId="30E2556F" w14:textId="7D1A3F22" w:rsidR="00061D87" w:rsidRDefault="00BB6D71" w:rsidP="00BB6D71">
      <w:pPr>
        <w:ind w:left="540"/>
        <w:jc w:val="both"/>
        <w:rPr>
          <w:rFonts w:ascii="Garamond" w:hAnsi="Garamond"/>
          <w:sz w:val="22"/>
          <w:szCs w:val="22"/>
        </w:rPr>
      </w:pPr>
      <w:r w:rsidRPr="004609DE">
        <w:rPr>
          <w:rFonts w:ascii="Garamond" w:hAnsi="Garamond"/>
          <w:sz w:val="22"/>
          <w:szCs w:val="22"/>
        </w:rPr>
        <w:t xml:space="preserve">DIČ: </w:t>
      </w:r>
      <w:r w:rsidRPr="004609DE">
        <w:rPr>
          <w:rFonts w:ascii="Garamond" w:hAnsi="Garamond"/>
          <w:sz w:val="22"/>
          <w:szCs w:val="22"/>
        </w:rPr>
        <w:tab/>
      </w:r>
      <w:r w:rsidRPr="004609DE">
        <w:rPr>
          <w:rFonts w:ascii="Garamond" w:hAnsi="Garamond"/>
          <w:sz w:val="22"/>
          <w:szCs w:val="22"/>
        </w:rPr>
        <w:tab/>
      </w:r>
      <w:r w:rsidRPr="004609DE">
        <w:rPr>
          <w:rFonts w:ascii="Garamond" w:hAnsi="Garamond"/>
          <w:sz w:val="22"/>
          <w:szCs w:val="22"/>
        </w:rPr>
        <w:tab/>
      </w:r>
      <w:r w:rsidR="00A00E54">
        <w:rPr>
          <w:rFonts w:ascii="Garamond" w:hAnsi="Garamond"/>
          <w:sz w:val="22"/>
          <w:szCs w:val="22"/>
        </w:rPr>
        <w:t>CZ29008841</w:t>
      </w:r>
      <w:r w:rsidR="00061D87" w:rsidRPr="004609DE">
        <w:rPr>
          <w:rFonts w:ascii="Garamond" w:hAnsi="Garamond"/>
          <w:sz w:val="22"/>
          <w:szCs w:val="22"/>
        </w:rPr>
        <w:t xml:space="preserve"> </w:t>
      </w:r>
    </w:p>
    <w:p w14:paraId="75F461A8" w14:textId="2488CDC1" w:rsidR="00061D87" w:rsidRDefault="00BB6D71" w:rsidP="00475129">
      <w:pPr>
        <w:ind w:left="540"/>
        <w:jc w:val="both"/>
        <w:rPr>
          <w:rFonts w:ascii="Garamond" w:hAnsi="Garamond"/>
          <w:sz w:val="22"/>
          <w:szCs w:val="22"/>
        </w:rPr>
      </w:pPr>
      <w:r w:rsidRPr="004609DE">
        <w:rPr>
          <w:rFonts w:ascii="Garamond" w:hAnsi="Garamond"/>
          <w:sz w:val="22"/>
          <w:szCs w:val="22"/>
        </w:rPr>
        <w:t xml:space="preserve">zastoupená: </w:t>
      </w:r>
      <w:r w:rsidRPr="004609DE">
        <w:rPr>
          <w:rFonts w:ascii="Garamond" w:hAnsi="Garamond"/>
          <w:sz w:val="22"/>
          <w:szCs w:val="22"/>
        </w:rPr>
        <w:tab/>
      </w:r>
      <w:r w:rsidRPr="004609DE">
        <w:rPr>
          <w:rFonts w:ascii="Garamond" w:hAnsi="Garamond"/>
          <w:sz w:val="22"/>
          <w:szCs w:val="22"/>
        </w:rPr>
        <w:tab/>
      </w:r>
      <w:proofErr w:type="spellStart"/>
      <w:r w:rsidR="00B9735F">
        <w:rPr>
          <w:rFonts w:ascii="Garamond" w:hAnsi="Garamond"/>
          <w:sz w:val="22"/>
          <w:szCs w:val="22"/>
        </w:rPr>
        <w:t>xxxx</w:t>
      </w:r>
      <w:proofErr w:type="spellEnd"/>
      <w:r w:rsidR="00061D87" w:rsidRPr="00EB0484">
        <w:rPr>
          <w:rFonts w:ascii="Garamond" w:hAnsi="Garamond"/>
          <w:sz w:val="22"/>
          <w:szCs w:val="22"/>
        </w:rPr>
        <w:t xml:space="preserve"> </w:t>
      </w:r>
    </w:p>
    <w:p w14:paraId="3B535E2C" w14:textId="1050DE45" w:rsidR="00061D87" w:rsidRDefault="00475129" w:rsidP="00475129">
      <w:pPr>
        <w:ind w:left="540"/>
        <w:jc w:val="both"/>
        <w:rPr>
          <w:rFonts w:ascii="Garamond" w:hAnsi="Garamond"/>
          <w:sz w:val="22"/>
          <w:szCs w:val="22"/>
        </w:rPr>
      </w:pPr>
      <w:r w:rsidRPr="00EB0484">
        <w:rPr>
          <w:rFonts w:ascii="Garamond" w:hAnsi="Garamond"/>
          <w:sz w:val="22"/>
          <w:szCs w:val="22"/>
        </w:rPr>
        <w:t xml:space="preserve">ID datové schránky: </w:t>
      </w:r>
      <w:r w:rsidRPr="00EB0484">
        <w:rPr>
          <w:rFonts w:ascii="Garamond" w:hAnsi="Garamond"/>
          <w:sz w:val="22"/>
          <w:szCs w:val="22"/>
        </w:rPr>
        <w:tab/>
      </w:r>
      <w:r w:rsidR="006A5D50">
        <w:rPr>
          <w:rFonts w:ascii="Garamond" w:hAnsi="Garamond"/>
          <w:sz w:val="22"/>
          <w:szCs w:val="22"/>
        </w:rPr>
        <w:t>9itimmqj</w:t>
      </w:r>
      <w:r w:rsidR="00061D87" w:rsidRPr="009A5A0E">
        <w:rPr>
          <w:rFonts w:ascii="Garamond" w:hAnsi="Garamond"/>
          <w:sz w:val="22"/>
          <w:szCs w:val="22"/>
        </w:rPr>
        <w:t xml:space="preserve"> </w:t>
      </w:r>
    </w:p>
    <w:p w14:paraId="08508672" w14:textId="30E5E93E" w:rsidR="00061D87" w:rsidRDefault="00475129" w:rsidP="00061D87">
      <w:pPr>
        <w:ind w:left="540"/>
        <w:jc w:val="both"/>
        <w:rPr>
          <w:rFonts w:ascii="Garamond" w:hAnsi="Garamond"/>
          <w:sz w:val="22"/>
          <w:szCs w:val="22"/>
        </w:rPr>
      </w:pPr>
      <w:r w:rsidRPr="009A5A0E">
        <w:rPr>
          <w:rFonts w:ascii="Garamond" w:hAnsi="Garamond"/>
          <w:sz w:val="22"/>
          <w:szCs w:val="22"/>
        </w:rPr>
        <w:t>Zapsaný</w:t>
      </w:r>
      <w:r w:rsidR="0096738F">
        <w:rPr>
          <w:rFonts w:ascii="Garamond" w:hAnsi="Garamond"/>
          <w:sz w:val="22"/>
          <w:szCs w:val="22"/>
        </w:rPr>
        <w:t xml:space="preserve"> </w:t>
      </w:r>
      <w:r w:rsidRPr="009A5A0E">
        <w:rPr>
          <w:rFonts w:ascii="Garamond" w:hAnsi="Garamond"/>
          <w:sz w:val="22"/>
          <w:szCs w:val="22"/>
        </w:rPr>
        <w:t>v obchodním</w:t>
      </w:r>
      <w:r w:rsidR="0096738F">
        <w:rPr>
          <w:rFonts w:ascii="Garamond" w:hAnsi="Garamond"/>
          <w:sz w:val="22"/>
          <w:szCs w:val="22"/>
        </w:rPr>
        <w:t xml:space="preserve"> </w:t>
      </w:r>
      <w:r w:rsidRPr="009A5A0E">
        <w:rPr>
          <w:rFonts w:ascii="Garamond" w:hAnsi="Garamond"/>
          <w:sz w:val="22"/>
          <w:szCs w:val="22"/>
        </w:rPr>
        <w:t xml:space="preserve">rejstříku: </w:t>
      </w:r>
      <w:r w:rsidR="0096738F" w:rsidRPr="0096738F">
        <w:rPr>
          <w:rFonts w:ascii="Garamond" w:hAnsi="Garamond" w:cs="Arial"/>
          <w:color w:val="000000"/>
          <w:sz w:val="22"/>
          <w:szCs w:val="22"/>
          <w:shd w:val="clear" w:color="auto" w:fill="FFFFFF"/>
        </w:rPr>
        <w:t>C 159593/MSPH Městský soud v Praze</w:t>
      </w:r>
    </w:p>
    <w:p w14:paraId="14426955" w14:textId="2F45DEDA" w:rsidR="00061D87" w:rsidRDefault="00475129" w:rsidP="00061D87">
      <w:pPr>
        <w:ind w:left="540"/>
        <w:jc w:val="both"/>
        <w:rPr>
          <w:rFonts w:ascii="Garamond" w:hAnsi="Garamond"/>
          <w:sz w:val="22"/>
          <w:szCs w:val="22"/>
        </w:rPr>
      </w:pPr>
      <w:r w:rsidRPr="009A5A0E">
        <w:rPr>
          <w:rFonts w:ascii="Garamond" w:hAnsi="Garamond"/>
          <w:sz w:val="22"/>
          <w:szCs w:val="22"/>
        </w:rPr>
        <w:t>Kontaktní osoba:</w:t>
      </w:r>
      <w:r w:rsidRPr="009A5A0E">
        <w:rPr>
          <w:rFonts w:ascii="Garamond" w:hAnsi="Garamond"/>
          <w:sz w:val="22"/>
          <w:szCs w:val="22"/>
        </w:rPr>
        <w:tab/>
      </w:r>
      <w:proofErr w:type="spellStart"/>
      <w:r w:rsidR="00B9735F">
        <w:rPr>
          <w:rFonts w:ascii="Garamond" w:hAnsi="Garamond"/>
          <w:sz w:val="22"/>
          <w:szCs w:val="22"/>
        </w:rPr>
        <w:t>xxxx</w:t>
      </w:r>
      <w:proofErr w:type="spellEnd"/>
      <w:r w:rsidR="00061D87" w:rsidRPr="004609DE">
        <w:rPr>
          <w:rFonts w:ascii="Garamond" w:hAnsi="Garamond"/>
          <w:sz w:val="22"/>
          <w:szCs w:val="22"/>
        </w:rPr>
        <w:t xml:space="preserve"> </w:t>
      </w:r>
    </w:p>
    <w:p w14:paraId="52CF91E8" w14:textId="77777777" w:rsidR="00BB6D71" w:rsidRPr="004609DE" w:rsidRDefault="002C7E67" w:rsidP="00061D87">
      <w:pPr>
        <w:ind w:left="540"/>
        <w:jc w:val="both"/>
        <w:rPr>
          <w:rFonts w:ascii="Garamond" w:hAnsi="Garamond"/>
          <w:sz w:val="22"/>
          <w:szCs w:val="22"/>
        </w:rPr>
      </w:pPr>
      <w:r>
        <w:rPr>
          <w:rFonts w:ascii="Garamond" w:hAnsi="Garamond"/>
          <w:sz w:val="22"/>
          <w:szCs w:val="22"/>
        </w:rPr>
        <w:t xml:space="preserve"> </w:t>
      </w:r>
      <w:r w:rsidR="00BB6D71" w:rsidRPr="004609DE">
        <w:rPr>
          <w:rFonts w:ascii="Garamond" w:hAnsi="Garamond"/>
          <w:sz w:val="22"/>
          <w:szCs w:val="22"/>
        </w:rPr>
        <w:t>(dále jen „zhotovitel“</w:t>
      </w:r>
      <w:r w:rsidR="00EE05EC" w:rsidRPr="004609DE">
        <w:rPr>
          <w:rFonts w:ascii="Garamond" w:hAnsi="Garamond"/>
          <w:sz w:val="22"/>
          <w:szCs w:val="22"/>
        </w:rPr>
        <w:t xml:space="preserve"> či „dodavatel“</w:t>
      </w:r>
      <w:r w:rsidR="00BB6D71" w:rsidRPr="004609DE">
        <w:rPr>
          <w:rFonts w:ascii="Garamond" w:hAnsi="Garamond"/>
          <w:sz w:val="22"/>
          <w:szCs w:val="22"/>
        </w:rPr>
        <w:t xml:space="preserve">) </w:t>
      </w:r>
    </w:p>
    <w:p w14:paraId="001D5BAF" w14:textId="77777777" w:rsidR="00061D87" w:rsidRDefault="00061D87" w:rsidP="00DE611E">
      <w:pPr>
        <w:keepNext/>
        <w:spacing w:before="240"/>
        <w:jc w:val="center"/>
        <w:rPr>
          <w:rFonts w:ascii="Garamond" w:hAnsi="Garamond"/>
          <w:b/>
          <w:sz w:val="22"/>
          <w:szCs w:val="22"/>
        </w:rPr>
      </w:pPr>
    </w:p>
    <w:p w14:paraId="0152F95B" w14:textId="77777777" w:rsidR="00A4089E" w:rsidRPr="004609DE" w:rsidRDefault="00A4089E" w:rsidP="00DE611E">
      <w:pPr>
        <w:keepNext/>
        <w:spacing w:before="240"/>
        <w:jc w:val="center"/>
        <w:rPr>
          <w:rFonts w:ascii="Garamond" w:hAnsi="Garamond"/>
          <w:b/>
          <w:sz w:val="22"/>
          <w:szCs w:val="22"/>
        </w:rPr>
      </w:pPr>
      <w:r w:rsidRPr="004609DE">
        <w:rPr>
          <w:rFonts w:ascii="Garamond" w:hAnsi="Garamond"/>
          <w:b/>
          <w:sz w:val="22"/>
          <w:szCs w:val="22"/>
        </w:rPr>
        <w:t>I.</w:t>
      </w:r>
    </w:p>
    <w:p w14:paraId="6734D50D" w14:textId="77777777" w:rsidR="00A4089E" w:rsidRPr="004609DE" w:rsidRDefault="00A4089E" w:rsidP="00D961FC">
      <w:pPr>
        <w:keepNext/>
        <w:spacing w:after="120"/>
        <w:jc w:val="center"/>
        <w:rPr>
          <w:rFonts w:ascii="Garamond" w:hAnsi="Garamond"/>
          <w:b/>
          <w:sz w:val="22"/>
          <w:szCs w:val="22"/>
        </w:rPr>
      </w:pPr>
      <w:r w:rsidRPr="004609DE">
        <w:rPr>
          <w:rFonts w:ascii="Garamond" w:hAnsi="Garamond"/>
          <w:b/>
          <w:sz w:val="22"/>
          <w:szCs w:val="22"/>
        </w:rPr>
        <w:t>Předmět smlouvy</w:t>
      </w:r>
    </w:p>
    <w:p w14:paraId="70DE3663" w14:textId="77777777" w:rsidR="0098631A" w:rsidRPr="004609DE" w:rsidRDefault="00A4089E" w:rsidP="00CD4B3C">
      <w:pPr>
        <w:pStyle w:val="Zkladntextodsazen2"/>
        <w:numPr>
          <w:ilvl w:val="0"/>
          <w:numId w:val="4"/>
        </w:numPr>
        <w:spacing w:after="120"/>
        <w:ind w:left="567" w:hanging="567"/>
        <w:rPr>
          <w:rFonts w:ascii="Garamond" w:hAnsi="Garamond"/>
          <w:sz w:val="22"/>
          <w:szCs w:val="22"/>
        </w:rPr>
      </w:pPr>
      <w:r w:rsidRPr="004609DE">
        <w:rPr>
          <w:rFonts w:ascii="Garamond" w:hAnsi="Garamond"/>
          <w:sz w:val="22"/>
          <w:szCs w:val="22"/>
        </w:rPr>
        <w:t>Pře</w:t>
      </w:r>
      <w:r w:rsidR="003F35FA" w:rsidRPr="004609DE">
        <w:rPr>
          <w:rFonts w:ascii="Garamond" w:hAnsi="Garamond"/>
          <w:sz w:val="22"/>
          <w:szCs w:val="22"/>
        </w:rPr>
        <w:t>dmětem této smlouvy je závazek z</w:t>
      </w:r>
      <w:r w:rsidR="0098631A" w:rsidRPr="004609DE">
        <w:rPr>
          <w:rFonts w:ascii="Garamond" w:hAnsi="Garamond"/>
          <w:sz w:val="22"/>
          <w:szCs w:val="22"/>
        </w:rPr>
        <w:t xml:space="preserve">hotovitele k provedení díla spočívající </w:t>
      </w:r>
      <w:r w:rsidR="00DE611E">
        <w:rPr>
          <w:rFonts w:ascii="Garamond" w:hAnsi="Garamond"/>
          <w:sz w:val="22"/>
          <w:szCs w:val="22"/>
        </w:rPr>
        <w:t>v</w:t>
      </w:r>
      <w:r w:rsidR="00C72AAC">
        <w:rPr>
          <w:rFonts w:ascii="Garamond" w:hAnsi="Garamond"/>
          <w:sz w:val="22"/>
          <w:szCs w:val="22"/>
        </w:rPr>
        <w:t>e zhotovení a</w:t>
      </w:r>
      <w:r w:rsidR="005245AE">
        <w:rPr>
          <w:rFonts w:ascii="Garamond" w:hAnsi="Garamond"/>
          <w:sz w:val="22"/>
          <w:szCs w:val="22"/>
        </w:rPr>
        <w:t xml:space="preserve"> dodání </w:t>
      </w:r>
      <w:r w:rsidR="00074B3E">
        <w:rPr>
          <w:rFonts w:ascii="Garamond" w:hAnsi="Garamond"/>
          <w:sz w:val="22"/>
          <w:szCs w:val="22"/>
        </w:rPr>
        <w:t xml:space="preserve">zařízení pro testování servopohonů (dále je „zařízení) </w:t>
      </w:r>
      <w:r w:rsidR="0098631A" w:rsidRPr="004609DE">
        <w:rPr>
          <w:rFonts w:ascii="Garamond" w:hAnsi="Garamond"/>
          <w:sz w:val="22"/>
          <w:szCs w:val="22"/>
        </w:rPr>
        <w:t>tak</w:t>
      </w:r>
      <w:r w:rsidR="00F22A15">
        <w:rPr>
          <w:rFonts w:ascii="Garamond" w:hAnsi="Garamond"/>
          <w:sz w:val="22"/>
          <w:szCs w:val="22"/>
        </w:rPr>
        <w:t>,</w:t>
      </w:r>
      <w:r w:rsidR="0098631A" w:rsidRPr="004609DE">
        <w:rPr>
          <w:rFonts w:ascii="Garamond" w:hAnsi="Garamond"/>
          <w:sz w:val="22"/>
          <w:szCs w:val="22"/>
        </w:rPr>
        <w:t xml:space="preserve"> aby </w:t>
      </w:r>
      <w:r w:rsidR="00074B3E">
        <w:rPr>
          <w:rFonts w:ascii="Garamond" w:hAnsi="Garamond"/>
          <w:sz w:val="22"/>
          <w:szCs w:val="22"/>
        </w:rPr>
        <w:t>zařízení</w:t>
      </w:r>
      <w:r w:rsidR="008E1361">
        <w:rPr>
          <w:rFonts w:ascii="Garamond" w:hAnsi="Garamond"/>
          <w:sz w:val="22"/>
          <w:szCs w:val="22"/>
        </w:rPr>
        <w:t xml:space="preserve"> </w:t>
      </w:r>
      <w:r w:rsidR="00A0053F" w:rsidRPr="004609DE">
        <w:rPr>
          <w:rFonts w:ascii="Garamond" w:hAnsi="Garamond"/>
          <w:sz w:val="22"/>
          <w:szCs w:val="22"/>
        </w:rPr>
        <w:t>splňoval</w:t>
      </w:r>
      <w:r w:rsidR="00074B3E">
        <w:rPr>
          <w:rFonts w:ascii="Garamond" w:hAnsi="Garamond"/>
          <w:sz w:val="22"/>
          <w:szCs w:val="22"/>
        </w:rPr>
        <w:t>o</w:t>
      </w:r>
      <w:r w:rsidR="00A0053F" w:rsidRPr="004609DE">
        <w:rPr>
          <w:rFonts w:ascii="Garamond" w:hAnsi="Garamond"/>
          <w:sz w:val="22"/>
          <w:szCs w:val="22"/>
        </w:rPr>
        <w:t xml:space="preserve"> technické parametry specifikované </w:t>
      </w:r>
      <w:r w:rsidR="009514F9" w:rsidRPr="004609DE">
        <w:rPr>
          <w:rFonts w:ascii="Garamond" w:hAnsi="Garamond"/>
          <w:sz w:val="22"/>
          <w:szCs w:val="22"/>
        </w:rPr>
        <w:t>v</w:t>
      </w:r>
      <w:r w:rsidR="0098631A" w:rsidRPr="004609DE">
        <w:rPr>
          <w:rFonts w:ascii="Garamond" w:hAnsi="Garamond"/>
          <w:sz w:val="22"/>
          <w:szCs w:val="22"/>
        </w:rPr>
        <w:t> </w:t>
      </w:r>
      <w:r w:rsidRPr="004609DE">
        <w:rPr>
          <w:rFonts w:ascii="Garamond" w:hAnsi="Garamond"/>
          <w:sz w:val="22"/>
          <w:szCs w:val="22"/>
        </w:rPr>
        <w:t xml:space="preserve">příloze č. </w:t>
      </w:r>
      <w:r w:rsidRPr="005B1111">
        <w:rPr>
          <w:rFonts w:ascii="Garamond" w:hAnsi="Garamond"/>
          <w:sz w:val="22"/>
          <w:szCs w:val="22"/>
        </w:rPr>
        <w:t>1</w:t>
      </w:r>
      <w:r w:rsidR="0098631A" w:rsidRPr="005B1111">
        <w:rPr>
          <w:rFonts w:ascii="Garamond" w:hAnsi="Garamond"/>
          <w:sz w:val="22"/>
          <w:szCs w:val="22"/>
        </w:rPr>
        <w:t xml:space="preserve"> </w:t>
      </w:r>
      <w:r w:rsidR="00021CA8" w:rsidRPr="005B1111">
        <w:rPr>
          <w:rFonts w:ascii="Garamond" w:hAnsi="Garamond"/>
          <w:sz w:val="22"/>
          <w:szCs w:val="22"/>
        </w:rPr>
        <w:t>a</w:t>
      </w:r>
      <w:r w:rsidR="00B461E6">
        <w:rPr>
          <w:rFonts w:ascii="Garamond" w:hAnsi="Garamond"/>
          <w:sz w:val="22"/>
          <w:szCs w:val="22"/>
        </w:rPr>
        <w:t xml:space="preserve"> odpovídalo</w:t>
      </w:r>
      <w:r w:rsidR="00021CA8" w:rsidRPr="005B1111">
        <w:rPr>
          <w:rFonts w:ascii="Garamond" w:hAnsi="Garamond"/>
          <w:sz w:val="22"/>
          <w:szCs w:val="22"/>
        </w:rPr>
        <w:t xml:space="preserve"> </w:t>
      </w:r>
      <w:r w:rsidR="009E4419" w:rsidRPr="005B1111">
        <w:rPr>
          <w:rFonts w:ascii="Garamond" w:hAnsi="Garamond"/>
          <w:sz w:val="22"/>
          <w:szCs w:val="22"/>
        </w:rPr>
        <w:t xml:space="preserve">nabízenému plnění </w:t>
      </w:r>
      <w:r w:rsidR="00856B09" w:rsidRPr="005B1111">
        <w:rPr>
          <w:rFonts w:ascii="Garamond" w:hAnsi="Garamond"/>
          <w:sz w:val="22"/>
          <w:szCs w:val="22"/>
        </w:rPr>
        <w:t xml:space="preserve">z podané nabídky – příloha č. </w:t>
      </w:r>
      <w:r w:rsidR="00021CA8" w:rsidRPr="005B1111">
        <w:rPr>
          <w:rFonts w:ascii="Garamond" w:hAnsi="Garamond"/>
          <w:sz w:val="22"/>
          <w:szCs w:val="22"/>
        </w:rPr>
        <w:t>2</w:t>
      </w:r>
      <w:r w:rsidR="00021CA8">
        <w:rPr>
          <w:rFonts w:ascii="Garamond" w:hAnsi="Garamond"/>
          <w:sz w:val="22"/>
          <w:szCs w:val="22"/>
        </w:rPr>
        <w:t xml:space="preserve"> </w:t>
      </w:r>
      <w:r w:rsidR="0098631A" w:rsidRPr="004609DE">
        <w:rPr>
          <w:rFonts w:ascii="Garamond" w:hAnsi="Garamond"/>
          <w:sz w:val="22"/>
          <w:szCs w:val="22"/>
        </w:rPr>
        <w:t>této smlouvy</w:t>
      </w:r>
      <w:r w:rsidR="005245AE">
        <w:rPr>
          <w:rFonts w:ascii="Garamond" w:hAnsi="Garamond"/>
          <w:sz w:val="22"/>
          <w:szCs w:val="22"/>
        </w:rPr>
        <w:t xml:space="preserve">. Předmětem smlouvy je i </w:t>
      </w:r>
      <w:r w:rsidR="00CD4B3C">
        <w:rPr>
          <w:rFonts w:ascii="Garamond" w:hAnsi="Garamond"/>
          <w:sz w:val="22"/>
          <w:szCs w:val="22"/>
        </w:rPr>
        <w:t xml:space="preserve">dodávka </w:t>
      </w:r>
      <w:r w:rsidR="00C50FCF">
        <w:rPr>
          <w:rFonts w:ascii="Garamond" w:hAnsi="Garamond"/>
          <w:sz w:val="22"/>
          <w:szCs w:val="22"/>
        </w:rPr>
        <w:t xml:space="preserve">souvisejícího </w:t>
      </w:r>
      <w:r w:rsidR="00CD4B3C">
        <w:rPr>
          <w:rFonts w:ascii="Garamond" w:hAnsi="Garamond"/>
          <w:sz w:val="22"/>
          <w:szCs w:val="22"/>
        </w:rPr>
        <w:t>zboží</w:t>
      </w:r>
      <w:r w:rsidR="00C50FCF">
        <w:rPr>
          <w:rFonts w:ascii="Garamond" w:hAnsi="Garamond"/>
          <w:sz w:val="22"/>
          <w:szCs w:val="22"/>
        </w:rPr>
        <w:t>/materiálu</w:t>
      </w:r>
      <w:r w:rsidR="00CD4B3C">
        <w:rPr>
          <w:rFonts w:ascii="Garamond" w:hAnsi="Garamond"/>
          <w:sz w:val="22"/>
          <w:szCs w:val="22"/>
        </w:rPr>
        <w:t xml:space="preserve"> nezbytného pro realizaci </w:t>
      </w:r>
      <w:r w:rsidR="008E1361">
        <w:rPr>
          <w:rFonts w:ascii="Garamond" w:hAnsi="Garamond"/>
          <w:sz w:val="22"/>
          <w:szCs w:val="22"/>
        </w:rPr>
        <w:t xml:space="preserve">sestavení (zprovoznění) </w:t>
      </w:r>
      <w:r w:rsidR="00074B3E">
        <w:rPr>
          <w:rFonts w:ascii="Garamond" w:hAnsi="Garamond"/>
          <w:sz w:val="22"/>
          <w:szCs w:val="22"/>
        </w:rPr>
        <w:t>zařízení</w:t>
      </w:r>
      <w:r w:rsidR="00CD4B3C">
        <w:rPr>
          <w:rFonts w:ascii="Garamond" w:hAnsi="Garamond"/>
          <w:sz w:val="22"/>
          <w:szCs w:val="22"/>
        </w:rPr>
        <w:t xml:space="preserve"> </w:t>
      </w:r>
      <w:r w:rsidR="0098631A" w:rsidRPr="004609DE">
        <w:rPr>
          <w:rFonts w:ascii="Garamond" w:hAnsi="Garamond"/>
          <w:sz w:val="22"/>
          <w:szCs w:val="22"/>
        </w:rPr>
        <w:t>(dále jen „</w:t>
      </w:r>
      <w:r w:rsidR="00CE7ADD">
        <w:rPr>
          <w:rFonts w:ascii="Garamond" w:hAnsi="Garamond"/>
          <w:sz w:val="22"/>
          <w:szCs w:val="22"/>
        </w:rPr>
        <w:t>d</w:t>
      </w:r>
      <w:r w:rsidR="00CD4B3C">
        <w:rPr>
          <w:rFonts w:ascii="Garamond" w:hAnsi="Garamond"/>
          <w:sz w:val="22"/>
          <w:szCs w:val="22"/>
        </w:rPr>
        <w:t>ílo</w:t>
      </w:r>
      <w:r w:rsidR="0098631A" w:rsidRPr="004609DE">
        <w:rPr>
          <w:rFonts w:ascii="Garamond" w:hAnsi="Garamond"/>
          <w:sz w:val="22"/>
          <w:szCs w:val="22"/>
        </w:rPr>
        <w:t>“)</w:t>
      </w:r>
      <w:r w:rsidR="00D953C7" w:rsidRPr="004609DE">
        <w:rPr>
          <w:rFonts w:ascii="Garamond" w:hAnsi="Garamond"/>
          <w:sz w:val="22"/>
          <w:szCs w:val="22"/>
        </w:rPr>
        <w:t>.</w:t>
      </w:r>
      <w:r w:rsidR="00CE7ADD">
        <w:rPr>
          <w:rFonts w:ascii="Garamond" w:hAnsi="Garamond"/>
          <w:sz w:val="22"/>
          <w:szCs w:val="22"/>
        </w:rPr>
        <w:t xml:space="preserve"> </w:t>
      </w:r>
    </w:p>
    <w:p w14:paraId="17D9713F" w14:textId="77777777" w:rsidR="004546DA" w:rsidRPr="004609DE" w:rsidRDefault="0098631A" w:rsidP="00CE7ADD">
      <w:pPr>
        <w:pStyle w:val="Zkladntextodsazen2"/>
        <w:numPr>
          <w:ilvl w:val="0"/>
          <w:numId w:val="4"/>
        </w:numPr>
        <w:spacing w:after="120"/>
        <w:ind w:left="567" w:hanging="567"/>
        <w:rPr>
          <w:rFonts w:ascii="Garamond" w:hAnsi="Garamond"/>
          <w:sz w:val="22"/>
          <w:szCs w:val="22"/>
        </w:rPr>
      </w:pPr>
      <w:r w:rsidRPr="004609DE">
        <w:rPr>
          <w:rFonts w:ascii="Garamond" w:hAnsi="Garamond"/>
          <w:sz w:val="22"/>
          <w:szCs w:val="22"/>
        </w:rPr>
        <w:t xml:space="preserve">Dílo bude provedeno </w:t>
      </w:r>
      <w:r w:rsidR="003F35FA" w:rsidRPr="004609DE">
        <w:rPr>
          <w:rFonts w:ascii="Garamond" w:hAnsi="Garamond"/>
          <w:sz w:val="22"/>
          <w:szCs w:val="22"/>
        </w:rPr>
        <w:t>na náklady a nebezpečí z</w:t>
      </w:r>
      <w:r w:rsidR="00A4089E" w:rsidRPr="004609DE">
        <w:rPr>
          <w:rFonts w:ascii="Garamond" w:hAnsi="Garamond"/>
          <w:sz w:val="22"/>
          <w:szCs w:val="22"/>
        </w:rPr>
        <w:t>hotovitele</w:t>
      </w:r>
      <w:r w:rsidR="003F35FA" w:rsidRPr="004609DE">
        <w:rPr>
          <w:rFonts w:ascii="Garamond" w:hAnsi="Garamond"/>
          <w:sz w:val="22"/>
          <w:szCs w:val="22"/>
        </w:rPr>
        <w:t xml:space="preserve"> ve sjednaném čase</w:t>
      </w:r>
      <w:r w:rsidR="00D953C7" w:rsidRPr="004609DE">
        <w:rPr>
          <w:rFonts w:ascii="Garamond" w:hAnsi="Garamond"/>
          <w:sz w:val="22"/>
          <w:szCs w:val="22"/>
        </w:rPr>
        <w:t xml:space="preserve">, s odbornou péčí, a to v kvalitě a v rozsahu tak, jak je podrobně specifikováno </w:t>
      </w:r>
      <w:r w:rsidR="00C50FCF">
        <w:rPr>
          <w:rFonts w:ascii="Garamond" w:hAnsi="Garamond"/>
          <w:sz w:val="22"/>
          <w:szCs w:val="22"/>
        </w:rPr>
        <w:t xml:space="preserve">v této smlouvě a </w:t>
      </w:r>
      <w:r w:rsidR="00D953C7" w:rsidRPr="004609DE">
        <w:rPr>
          <w:rFonts w:ascii="Garamond" w:hAnsi="Garamond"/>
          <w:sz w:val="22"/>
          <w:szCs w:val="22"/>
        </w:rPr>
        <w:t xml:space="preserve">v příloze č. 1 </w:t>
      </w:r>
      <w:r w:rsidR="00B461E6">
        <w:rPr>
          <w:rFonts w:ascii="Garamond" w:hAnsi="Garamond"/>
          <w:sz w:val="22"/>
          <w:szCs w:val="22"/>
        </w:rPr>
        <w:t xml:space="preserve">a 2 </w:t>
      </w:r>
      <w:r w:rsidR="00D953C7" w:rsidRPr="004609DE">
        <w:rPr>
          <w:rFonts w:ascii="Garamond" w:hAnsi="Garamond"/>
          <w:sz w:val="22"/>
          <w:szCs w:val="22"/>
        </w:rPr>
        <w:t>této smlouvy</w:t>
      </w:r>
      <w:r w:rsidR="00A4089E" w:rsidRPr="004609DE">
        <w:rPr>
          <w:rFonts w:ascii="Garamond" w:hAnsi="Garamond"/>
          <w:sz w:val="22"/>
          <w:szCs w:val="22"/>
        </w:rPr>
        <w:t>.</w:t>
      </w:r>
    </w:p>
    <w:p w14:paraId="0BDA4C57" w14:textId="77777777" w:rsidR="00D6278F" w:rsidRPr="004609DE" w:rsidRDefault="00A4089E" w:rsidP="00CE7ADD">
      <w:pPr>
        <w:pStyle w:val="Zkladntextodsazen2"/>
        <w:numPr>
          <w:ilvl w:val="0"/>
          <w:numId w:val="4"/>
        </w:numPr>
        <w:spacing w:after="120"/>
        <w:ind w:left="567" w:hanging="567"/>
        <w:rPr>
          <w:rFonts w:ascii="Garamond" w:hAnsi="Garamond"/>
          <w:sz w:val="22"/>
          <w:szCs w:val="22"/>
        </w:rPr>
      </w:pPr>
      <w:r w:rsidRPr="004609DE">
        <w:rPr>
          <w:rFonts w:ascii="Garamond" w:hAnsi="Garamond"/>
          <w:sz w:val="22"/>
          <w:szCs w:val="22"/>
        </w:rPr>
        <w:t>Zhotovitel potvrzuje, že se seznámil s rozsahem a povahou díla, že jsou mu známy veškeré</w:t>
      </w:r>
      <w:r w:rsidR="004546DA" w:rsidRPr="004609DE">
        <w:rPr>
          <w:rFonts w:ascii="Garamond" w:hAnsi="Garamond"/>
          <w:sz w:val="22"/>
          <w:szCs w:val="22"/>
        </w:rPr>
        <w:t xml:space="preserve"> </w:t>
      </w:r>
      <w:r w:rsidRPr="004609DE">
        <w:rPr>
          <w:rFonts w:ascii="Garamond" w:hAnsi="Garamond"/>
          <w:sz w:val="22"/>
          <w:szCs w:val="22"/>
        </w:rPr>
        <w:t>technické, kvalitativní a jiné podmínky nezbytné k realizaci díla, že disponuje takovými kapacitami a odbornými znalostmi, které jsou k provedení díla nezbytné.</w:t>
      </w:r>
    </w:p>
    <w:p w14:paraId="50AF5FE6" w14:textId="77777777" w:rsidR="00D6278F" w:rsidRPr="004609DE" w:rsidRDefault="00D6278F" w:rsidP="00CE7ADD">
      <w:pPr>
        <w:pStyle w:val="Zkladntextodsazen2"/>
        <w:numPr>
          <w:ilvl w:val="0"/>
          <w:numId w:val="4"/>
        </w:numPr>
        <w:spacing w:after="120"/>
        <w:ind w:left="567" w:hanging="567"/>
        <w:rPr>
          <w:rFonts w:ascii="Garamond" w:hAnsi="Garamond"/>
          <w:sz w:val="22"/>
          <w:szCs w:val="22"/>
        </w:rPr>
      </w:pPr>
      <w:r w:rsidRPr="004609DE">
        <w:rPr>
          <w:rFonts w:ascii="Garamond" w:hAnsi="Garamond"/>
          <w:sz w:val="22"/>
          <w:szCs w:val="22"/>
        </w:rPr>
        <w:t xml:space="preserve">Pro odstranění pochybností se stanoví, že zhotovitel je povinen provést i veškeré další v této smlouvě výslovně neuvedené činnosti, bude-li jejich provedení nutné, obvyklé či spravedlivě objednatelem </w:t>
      </w:r>
      <w:r w:rsidRPr="004609DE">
        <w:rPr>
          <w:rFonts w:ascii="Garamond" w:hAnsi="Garamond"/>
          <w:sz w:val="22"/>
          <w:szCs w:val="22"/>
        </w:rPr>
        <w:lastRenderedPageBreak/>
        <w:t xml:space="preserve">očekávané a zhotovitel jejich provedení měl či mohl předvídat. Provedení takových činností nemá vliv na cenu </w:t>
      </w:r>
      <w:r w:rsidR="001B4112" w:rsidRPr="004609DE">
        <w:rPr>
          <w:rFonts w:ascii="Garamond" w:hAnsi="Garamond"/>
          <w:sz w:val="22"/>
          <w:szCs w:val="22"/>
        </w:rPr>
        <w:t>d</w:t>
      </w:r>
      <w:r w:rsidRPr="004609DE">
        <w:rPr>
          <w:rFonts w:ascii="Garamond" w:hAnsi="Garamond"/>
          <w:sz w:val="22"/>
          <w:szCs w:val="22"/>
        </w:rPr>
        <w:t>íl</w:t>
      </w:r>
      <w:r w:rsidR="001B4112" w:rsidRPr="004609DE">
        <w:rPr>
          <w:rFonts w:ascii="Garamond" w:hAnsi="Garamond"/>
          <w:sz w:val="22"/>
          <w:szCs w:val="22"/>
        </w:rPr>
        <w:t>a</w:t>
      </w:r>
      <w:r w:rsidRPr="004609DE">
        <w:rPr>
          <w:rFonts w:ascii="Garamond" w:hAnsi="Garamond"/>
          <w:sz w:val="22"/>
          <w:szCs w:val="22"/>
        </w:rPr>
        <w:t xml:space="preserve"> uvedenou v této smlouvě.</w:t>
      </w:r>
    </w:p>
    <w:p w14:paraId="72FEE088" w14:textId="77777777" w:rsidR="0098631A" w:rsidRPr="004609DE" w:rsidRDefault="0098631A" w:rsidP="00CE7ADD">
      <w:pPr>
        <w:pStyle w:val="Zkladntextodsazen2"/>
        <w:numPr>
          <w:ilvl w:val="0"/>
          <w:numId w:val="4"/>
        </w:numPr>
        <w:spacing w:after="120"/>
        <w:ind w:left="567" w:hanging="567"/>
        <w:rPr>
          <w:rFonts w:ascii="Garamond" w:hAnsi="Garamond"/>
          <w:sz w:val="22"/>
          <w:szCs w:val="22"/>
        </w:rPr>
      </w:pPr>
      <w:r w:rsidRPr="004609DE">
        <w:rPr>
          <w:rFonts w:ascii="Garamond" w:hAnsi="Garamond"/>
          <w:sz w:val="22"/>
          <w:szCs w:val="22"/>
        </w:rPr>
        <w:t xml:space="preserve">Objednatel se zavazuje zaplatit zhotoviteli </w:t>
      </w:r>
      <w:r w:rsidR="001B4112" w:rsidRPr="004609DE">
        <w:rPr>
          <w:rFonts w:ascii="Garamond" w:hAnsi="Garamond"/>
          <w:sz w:val="22"/>
          <w:szCs w:val="22"/>
        </w:rPr>
        <w:t>za provedení díla sjednanou cenu.</w:t>
      </w:r>
    </w:p>
    <w:p w14:paraId="36F8A36A" w14:textId="77777777" w:rsidR="00A4089E" w:rsidRPr="004609DE" w:rsidRDefault="00A4089E" w:rsidP="00DE611E">
      <w:pPr>
        <w:keepNext/>
        <w:spacing w:before="240"/>
        <w:jc w:val="center"/>
        <w:rPr>
          <w:rFonts w:ascii="Garamond" w:hAnsi="Garamond"/>
          <w:b/>
          <w:sz w:val="22"/>
          <w:szCs w:val="22"/>
        </w:rPr>
      </w:pPr>
      <w:r w:rsidRPr="004609DE">
        <w:rPr>
          <w:rFonts w:ascii="Garamond" w:hAnsi="Garamond"/>
          <w:b/>
          <w:sz w:val="22"/>
          <w:szCs w:val="22"/>
        </w:rPr>
        <w:t>II.</w:t>
      </w:r>
    </w:p>
    <w:p w14:paraId="7BA1E375" w14:textId="77777777" w:rsidR="00A4089E" w:rsidRPr="004609DE" w:rsidRDefault="00A4089E" w:rsidP="00D961FC">
      <w:pPr>
        <w:keepNext/>
        <w:spacing w:after="120"/>
        <w:jc w:val="center"/>
        <w:rPr>
          <w:rFonts w:ascii="Garamond" w:hAnsi="Garamond"/>
          <w:b/>
          <w:sz w:val="22"/>
          <w:szCs w:val="22"/>
        </w:rPr>
      </w:pPr>
      <w:r w:rsidRPr="004609DE">
        <w:rPr>
          <w:rFonts w:ascii="Garamond" w:hAnsi="Garamond"/>
          <w:b/>
          <w:sz w:val="22"/>
          <w:szCs w:val="22"/>
        </w:rPr>
        <w:t xml:space="preserve">Doba plnění </w:t>
      </w:r>
    </w:p>
    <w:p w14:paraId="0CA00A6D" w14:textId="77777777" w:rsidR="00BE72E8" w:rsidRPr="001C2EE5" w:rsidRDefault="00A4089E" w:rsidP="00B461E6">
      <w:pPr>
        <w:keepNext/>
        <w:numPr>
          <w:ilvl w:val="0"/>
          <w:numId w:val="2"/>
        </w:numPr>
        <w:spacing w:before="240" w:after="120"/>
        <w:ind w:left="567" w:hanging="709"/>
        <w:jc w:val="center"/>
        <w:rPr>
          <w:rFonts w:ascii="Garamond" w:hAnsi="Garamond"/>
          <w:sz w:val="22"/>
          <w:szCs w:val="22"/>
        </w:rPr>
      </w:pPr>
      <w:r w:rsidRPr="001C2EE5">
        <w:rPr>
          <w:rFonts w:ascii="Garamond" w:hAnsi="Garamond"/>
          <w:sz w:val="22"/>
          <w:szCs w:val="22"/>
        </w:rPr>
        <w:t xml:space="preserve">Zhotovitel se zavazuje provést </w:t>
      </w:r>
      <w:r w:rsidR="00D953C7" w:rsidRPr="001C2EE5">
        <w:rPr>
          <w:rFonts w:ascii="Garamond" w:hAnsi="Garamond"/>
          <w:sz w:val="22"/>
          <w:szCs w:val="22"/>
        </w:rPr>
        <w:t xml:space="preserve">dílo </w:t>
      </w:r>
      <w:r w:rsidRPr="001C2EE5">
        <w:rPr>
          <w:rFonts w:ascii="Garamond" w:hAnsi="Garamond"/>
          <w:sz w:val="22"/>
          <w:szCs w:val="22"/>
        </w:rPr>
        <w:t xml:space="preserve">nejpozději do </w:t>
      </w:r>
      <w:r w:rsidR="00021CA8" w:rsidRPr="001C2EE5">
        <w:rPr>
          <w:rFonts w:ascii="Garamond" w:hAnsi="Garamond"/>
          <w:sz w:val="22"/>
          <w:szCs w:val="22"/>
        </w:rPr>
        <w:t>3 měsíců ode dne účinnosti této smlouvy.</w:t>
      </w:r>
    </w:p>
    <w:p w14:paraId="72BCA214" w14:textId="77777777" w:rsidR="007819DC" w:rsidRPr="001C2EE5" w:rsidRDefault="00BB3F43" w:rsidP="006E6526">
      <w:pPr>
        <w:keepNext/>
        <w:numPr>
          <w:ilvl w:val="0"/>
          <w:numId w:val="2"/>
        </w:numPr>
        <w:spacing w:before="240" w:after="120"/>
        <w:ind w:left="567" w:hanging="567"/>
        <w:jc w:val="center"/>
        <w:rPr>
          <w:rFonts w:ascii="Garamond" w:hAnsi="Garamond"/>
          <w:b/>
          <w:sz w:val="22"/>
          <w:szCs w:val="22"/>
        </w:rPr>
      </w:pPr>
      <w:r w:rsidRPr="001C2EE5">
        <w:rPr>
          <w:rFonts w:ascii="Garamond" w:hAnsi="Garamond"/>
          <w:sz w:val="22"/>
          <w:szCs w:val="22"/>
        </w:rPr>
        <w:t>Dílo se považuje za dokončené okamžikem vystavení potvrzení ze strany objednatele</w:t>
      </w:r>
      <w:r w:rsidR="00B83689" w:rsidRPr="001C2EE5">
        <w:rPr>
          <w:rFonts w:ascii="Garamond" w:hAnsi="Garamond"/>
          <w:sz w:val="22"/>
          <w:szCs w:val="22"/>
        </w:rPr>
        <w:t xml:space="preserve"> o tom, že </w:t>
      </w:r>
      <w:r w:rsidR="00074B3E" w:rsidRPr="001C2EE5">
        <w:rPr>
          <w:rFonts w:ascii="Garamond" w:hAnsi="Garamond"/>
          <w:sz w:val="22"/>
          <w:szCs w:val="22"/>
        </w:rPr>
        <w:t>zařízení</w:t>
      </w:r>
      <w:r w:rsidR="00B83689" w:rsidRPr="001C2EE5">
        <w:rPr>
          <w:rFonts w:ascii="Garamond" w:hAnsi="Garamond"/>
          <w:sz w:val="22"/>
          <w:szCs w:val="22"/>
        </w:rPr>
        <w:t xml:space="preserve"> </w:t>
      </w:r>
      <w:r w:rsidR="009404FE" w:rsidRPr="001C2EE5">
        <w:rPr>
          <w:rFonts w:ascii="Garamond" w:hAnsi="Garamond"/>
          <w:sz w:val="22"/>
          <w:szCs w:val="22"/>
        </w:rPr>
        <w:t>je bez vad a nedodělků a odpovídá požadavkům objednatele uvedeným v Příloze č. 1</w:t>
      </w:r>
      <w:r w:rsidR="00021CA8" w:rsidRPr="001C2EE5">
        <w:rPr>
          <w:rFonts w:ascii="Garamond" w:hAnsi="Garamond"/>
          <w:sz w:val="22"/>
          <w:szCs w:val="22"/>
        </w:rPr>
        <w:t xml:space="preserve"> a 2</w:t>
      </w:r>
      <w:r w:rsidR="007819DC" w:rsidRPr="001C2EE5">
        <w:rPr>
          <w:rFonts w:ascii="Garamond" w:hAnsi="Garamond"/>
          <w:sz w:val="22"/>
          <w:szCs w:val="22"/>
        </w:rPr>
        <w:t>.</w:t>
      </w:r>
    </w:p>
    <w:p w14:paraId="49A2D918" w14:textId="77777777" w:rsidR="00F17A16" w:rsidRPr="007819DC" w:rsidRDefault="00F17A16" w:rsidP="00954E43">
      <w:pPr>
        <w:keepNext/>
        <w:spacing w:before="240" w:after="120"/>
        <w:ind w:left="567"/>
        <w:jc w:val="center"/>
        <w:rPr>
          <w:rFonts w:ascii="Garamond" w:hAnsi="Garamond"/>
          <w:b/>
          <w:sz w:val="22"/>
          <w:szCs w:val="22"/>
        </w:rPr>
      </w:pPr>
      <w:r w:rsidRPr="001C2EE5">
        <w:rPr>
          <w:rFonts w:ascii="Garamond" w:hAnsi="Garamond"/>
          <w:b/>
          <w:sz w:val="22"/>
          <w:szCs w:val="22"/>
        </w:rPr>
        <w:t>III.</w:t>
      </w:r>
    </w:p>
    <w:p w14:paraId="076F4311" w14:textId="77777777" w:rsidR="00F17A16" w:rsidRPr="004609DE" w:rsidRDefault="00F17A16" w:rsidP="00D961FC">
      <w:pPr>
        <w:keepNext/>
        <w:spacing w:after="120"/>
        <w:jc w:val="center"/>
        <w:rPr>
          <w:rFonts w:ascii="Garamond" w:hAnsi="Garamond"/>
          <w:b/>
          <w:sz w:val="22"/>
          <w:szCs w:val="22"/>
        </w:rPr>
      </w:pPr>
      <w:r w:rsidRPr="004609DE">
        <w:rPr>
          <w:rFonts w:ascii="Garamond" w:hAnsi="Garamond"/>
          <w:b/>
          <w:sz w:val="22"/>
          <w:szCs w:val="22"/>
        </w:rPr>
        <w:t>Práva a povinnosti smluvních stran</w:t>
      </w:r>
    </w:p>
    <w:p w14:paraId="526C9261" w14:textId="77777777" w:rsidR="00D25011" w:rsidRPr="004609DE" w:rsidRDefault="00F17A16" w:rsidP="00C74E9B">
      <w:pPr>
        <w:pStyle w:val="Zkladntextodsazen2"/>
        <w:numPr>
          <w:ilvl w:val="0"/>
          <w:numId w:val="1"/>
        </w:numPr>
        <w:spacing w:after="120"/>
        <w:ind w:left="567" w:hanging="567"/>
        <w:rPr>
          <w:rFonts w:ascii="Garamond" w:hAnsi="Garamond"/>
          <w:sz w:val="22"/>
          <w:szCs w:val="22"/>
        </w:rPr>
      </w:pPr>
      <w:r w:rsidRPr="004609DE">
        <w:rPr>
          <w:rFonts w:ascii="Garamond" w:hAnsi="Garamond"/>
          <w:sz w:val="22"/>
          <w:szCs w:val="22"/>
        </w:rPr>
        <w:t xml:space="preserve">Zhotovitel je povinen provést </w:t>
      </w:r>
      <w:r w:rsidR="00357483" w:rsidRPr="004609DE">
        <w:rPr>
          <w:rFonts w:ascii="Garamond" w:hAnsi="Garamond"/>
          <w:sz w:val="22"/>
          <w:szCs w:val="22"/>
        </w:rPr>
        <w:t>dílo</w:t>
      </w:r>
      <w:r w:rsidRPr="004609DE">
        <w:rPr>
          <w:rFonts w:ascii="Garamond" w:hAnsi="Garamond"/>
          <w:sz w:val="22"/>
          <w:szCs w:val="22"/>
        </w:rPr>
        <w:t xml:space="preserve"> </w:t>
      </w:r>
      <w:r w:rsidR="00CB5C07" w:rsidRPr="004609DE">
        <w:rPr>
          <w:rFonts w:ascii="Garamond" w:hAnsi="Garamond"/>
          <w:sz w:val="22"/>
          <w:szCs w:val="22"/>
        </w:rPr>
        <w:t xml:space="preserve">v souladu s touto smlouvou, </w:t>
      </w:r>
      <w:r w:rsidRPr="004609DE">
        <w:rPr>
          <w:rFonts w:ascii="Garamond" w:hAnsi="Garamond"/>
          <w:sz w:val="22"/>
          <w:szCs w:val="22"/>
        </w:rPr>
        <w:t>dle pokynů objednatele, a v souladu s obecně závaznými právními předpisy</w:t>
      </w:r>
      <w:r w:rsidR="00AE5673">
        <w:rPr>
          <w:rFonts w:ascii="Garamond" w:hAnsi="Garamond"/>
          <w:sz w:val="22"/>
          <w:szCs w:val="22"/>
        </w:rPr>
        <w:t xml:space="preserve"> a technickými normami</w:t>
      </w:r>
      <w:r w:rsidRPr="004609DE">
        <w:rPr>
          <w:rFonts w:ascii="Garamond" w:hAnsi="Garamond"/>
          <w:sz w:val="22"/>
          <w:szCs w:val="22"/>
        </w:rPr>
        <w:t>.</w:t>
      </w:r>
    </w:p>
    <w:p w14:paraId="2A387DB7" w14:textId="77777777" w:rsidR="00D25011" w:rsidRPr="004609DE" w:rsidRDefault="00F17A16" w:rsidP="00C74E9B">
      <w:pPr>
        <w:pStyle w:val="Zkladntextodsazen2"/>
        <w:numPr>
          <w:ilvl w:val="0"/>
          <w:numId w:val="1"/>
        </w:numPr>
        <w:spacing w:after="120"/>
        <w:ind w:left="567" w:hanging="567"/>
        <w:rPr>
          <w:rFonts w:ascii="Garamond" w:hAnsi="Garamond"/>
          <w:sz w:val="22"/>
          <w:szCs w:val="22"/>
        </w:rPr>
      </w:pPr>
      <w:r w:rsidRPr="004609DE">
        <w:rPr>
          <w:rFonts w:ascii="Garamond" w:hAnsi="Garamond"/>
          <w:sz w:val="22"/>
          <w:szCs w:val="22"/>
        </w:rPr>
        <w:t>Zhotovitel se zavazuje opatřit vš</w:t>
      </w:r>
      <w:r w:rsidR="00972510" w:rsidRPr="004609DE">
        <w:rPr>
          <w:rFonts w:ascii="Garamond" w:hAnsi="Garamond"/>
          <w:sz w:val="22"/>
          <w:szCs w:val="22"/>
        </w:rPr>
        <w:t>e, co je zapotřebí k provedení d</w:t>
      </w:r>
      <w:r w:rsidRPr="004609DE">
        <w:rPr>
          <w:rFonts w:ascii="Garamond" w:hAnsi="Garamond"/>
          <w:sz w:val="22"/>
          <w:szCs w:val="22"/>
        </w:rPr>
        <w:t xml:space="preserve">íla podle této </w:t>
      </w:r>
      <w:r w:rsidR="00357483" w:rsidRPr="004609DE">
        <w:rPr>
          <w:rFonts w:ascii="Garamond" w:hAnsi="Garamond"/>
          <w:sz w:val="22"/>
          <w:szCs w:val="22"/>
        </w:rPr>
        <w:t>s</w:t>
      </w:r>
      <w:r w:rsidRPr="004609DE">
        <w:rPr>
          <w:rFonts w:ascii="Garamond" w:hAnsi="Garamond"/>
          <w:sz w:val="22"/>
          <w:szCs w:val="22"/>
        </w:rPr>
        <w:t>mlouvy.</w:t>
      </w:r>
    </w:p>
    <w:p w14:paraId="543B8D3A" w14:textId="77777777" w:rsidR="00FA374A" w:rsidRDefault="00F17A16" w:rsidP="00B244DB">
      <w:pPr>
        <w:pStyle w:val="Zkladntextodsazen2"/>
        <w:numPr>
          <w:ilvl w:val="0"/>
          <w:numId w:val="1"/>
        </w:numPr>
        <w:spacing w:after="120"/>
        <w:ind w:left="567" w:hanging="567"/>
        <w:rPr>
          <w:rFonts w:ascii="Garamond" w:hAnsi="Garamond"/>
          <w:sz w:val="22"/>
          <w:szCs w:val="22"/>
        </w:rPr>
      </w:pPr>
      <w:r w:rsidRPr="004609DE">
        <w:rPr>
          <w:rFonts w:ascii="Garamond" w:hAnsi="Garamond"/>
          <w:sz w:val="22"/>
          <w:szCs w:val="22"/>
        </w:rPr>
        <w:t>Objednatel je oprávněn v průběhu provádění díla kontrolovat průběžný postup prací n</w:t>
      </w:r>
      <w:r w:rsidR="004546DA" w:rsidRPr="004609DE">
        <w:rPr>
          <w:rFonts w:ascii="Garamond" w:hAnsi="Garamond"/>
          <w:sz w:val="22"/>
          <w:szCs w:val="22"/>
        </w:rPr>
        <w:t xml:space="preserve">a </w:t>
      </w:r>
      <w:r w:rsidRPr="004609DE">
        <w:rPr>
          <w:rFonts w:ascii="Garamond" w:hAnsi="Garamond"/>
          <w:sz w:val="22"/>
          <w:szCs w:val="22"/>
        </w:rPr>
        <w:t>díle. Zhotovitel je povinen na výzvu objednatele tuto součinnost umožnit.</w:t>
      </w:r>
    </w:p>
    <w:p w14:paraId="0BA5C94F" w14:textId="77777777" w:rsidR="00F17A16" w:rsidRPr="004609DE" w:rsidRDefault="00F17A16" w:rsidP="00DE611E">
      <w:pPr>
        <w:keepNext/>
        <w:spacing w:before="240"/>
        <w:jc w:val="center"/>
        <w:rPr>
          <w:rFonts w:ascii="Garamond" w:hAnsi="Garamond"/>
          <w:b/>
          <w:sz w:val="22"/>
          <w:szCs w:val="22"/>
        </w:rPr>
      </w:pPr>
      <w:r w:rsidRPr="004609DE">
        <w:rPr>
          <w:rFonts w:ascii="Garamond" w:hAnsi="Garamond"/>
          <w:b/>
          <w:sz w:val="22"/>
          <w:szCs w:val="22"/>
        </w:rPr>
        <w:t>IV.</w:t>
      </w:r>
    </w:p>
    <w:p w14:paraId="72288A01" w14:textId="77777777" w:rsidR="00F17A16" w:rsidRPr="004609DE" w:rsidRDefault="008406A5" w:rsidP="00D961FC">
      <w:pPr>
        <w:keepNext/>
        <w:spacing w:after="120"/>
        <w:jc w:val="center"/>
        <w:rPr>
          <w:rFonts w:ascii="Garamond" w:hAnsi="Garamond"/>
          <w:b/>
          <w:sz w:val="22"/>
          <w:szCs w:val="22"/>
        </w:rPr>
      </w:pPr>
      <w:r w:rsidRPr="004609DE">
        <w:rPr>
          <w:rFonts w:ascii="Garamond" w:hAnsi="Garamond"/>
          <w:b/>
          <w:sz w:val="22"/>
          <w:szCs w:val="22"/>
        </w:rPr>
        <w:t>Místo plnění, p</w:t>
      </w:r>
      <w:r w:rsidR="00F17A16" w:rsidRPr="004609DE">
        <w:rPr>
          <w:rFonts w:ascii="Garamond" w:hAnsi="Garamond"/>
          <w:b/>
          <w:sz w:val="22"/>
          <w:szCs w:val="22"/>
        </w:rPr>
        <w:t>řevzetí a předání díla</w:t>
      </w:r>
    </w:p>
    <w:p w14:paraId="18432BF2" w14:textId="77777777" w:rsidR="008406A5" w:rsidRPr="004609DE" w:rsidRDefault="00095A15" w:rsidP="00B244DB">
      <w:pPr>
        <w:pStyle w:val="Zkladntextodsazen2"/>
        <w:numPr>
          <w:ilvl w:val="0"/>
          <w:numId w:val="10"/>
        </w:numPr>
        <w:spacing w:after="120"/>
        <w:ind w:left="567" w:hanging="567"/>
        <w:rPr>
          <w:rFonts w:ascii="Garamond" w:hAnsi="Garamond"/>
          <w:sz w:val="22"/>
          <w:szCs w:val="22"/>
        </w:rPr>
      </w:pPr>
      <w:r>
        <w:rPr>
          <w:rFonts w:ascii="Garamond" w:hAnsi="Garamond"/>
          <w:sz w:val="22"/>
          <w:szCs w:val="22"/>
        </w:rPr>
        <w:t xml:space="preserve">Zařízení </w:t>
      </w:r>
      <w:r w:rsidR="001D6C8A">
        <w:rPr>
          <w:rFonts w:ascii="Garamond" w:hAnsi="Garamond"/>
          <w:sz w:val="22"/>
          <w:szCs w:val="22"/>
        </w:rPr>
        <w:t xml:space="preserve">bude objednateli </w:t>
      </w:r>
      <w:r w:rsidR="000F6C82">
        <w:rPr>
          <w:rFonts w:ascii="Garamond" w:hAnsi="Garamond"/>
          <w:sz w:val="22"/>
          <w:szCs w:val="22"/>
        </w:rPr>
        <w:t xml:space="preserve">protokolárně </w:t>
      </w:r>
      <w:r w:rsidR="00B244DB">
        <w:rPr>
          <w:rFonts w:ascii="Garamond" w:hAnsi="Garamond"/>
          <w:sz w:val="22"/>
          <w:szCs w:val="22"/>
        </w:rPr>
        <w:t>předá</w:t>
      </w:r>
      <w:r w:rsidR="001D6C8A">
        <w:rPr>
          <w:rFonts w:ascii="Garamond" w:hAnsi="Garamond"/>
          <w:sz w:val="22"/>
          <w:szCs w:val="22"/>
        </w:rPr>
        <w:t>n</w:t>
      </w:r>
      <w:r>
        <w:rPr>
          <w:rFonts w:ascii="Garamond" w:hAnsi="Garamond"/>
          <w:sz w:val="22"/>
          <w:szCs w:val="22"/>
        </w:rPr>
        <w:t>o</w:t>
      </w:r>
      <w:r w:rsidR="00ED1CC6">
        <w:rPr>
          <w:rFonts w:ascii="Garamond" w:hAnsi="Garamond"/>
          <w:sz w:val="22"/>
          <w:szCs w:val="22"/>
        </w:rPr>
        <w:t xml:space="preserve"> </w:t>
      </w:r>
      <w:r w:rsidR="008406A5" w:rsidRPr="004609DE">
        <w:rPr>
          <w:rFonts w:ascii="Garamond" w:hAnsi="Garamond"/>
          <w:sz w:val="22"/>
          <w:szCs w:val="22"/>
        </w:rPr>
        <w:t>v</w:t>
      </w:r>
      <w:r w:rsidR="001D6C8A">
        <w:rPr>
          <w:rFonts w:ascii="Garamond" w:hAnsi="Garamond"/>
          <w:sz w:val="22"/>
          <w:szCs w:val="22"/>
        </w:rPr>
        <w:t> </w:t>
      </w:r>
      <w:r w:rsidR="008406A5" w:rsidRPr="004609DE">
        <w:rPr>
          <w:rFonts w:ascii="Garamond" w:hAnsi="Garamond"/>
          <w:sz w:val="22"/>
          <w:szCs w:val="22"/>
        </w:rPr>
        <w:t>místě</w:t>
      </w:r>
      <w:r w:rsidR="001D6C8A">
        <w:rPr>
          <w:rFonts w:ascii="Garamond" w:hAnsi="Garamond"/>
          <w:sz w:val="22"/>
          <w:szCs w:val="22"/>
        </w:rPr>
        <w:t xml:space="preserve"> plnění, jímž je laboratoř RICE</w:t>
      </w:r>
      <w:r w:rsidR="008406A5" w:rsidRPr="004609DE">
        <w:rPr>
          <w:rFonts w:ascii="Garamond" w:hAnsi="Garamond"/>
          <w:sz w:val="22"/>
          <w:szCs w:val="22"/>
        </w:rPr>
        <w:t xml:space="preserve"> na adrese Západočeská univerzita v Plzni, </w:t>
      </w:r>
      <w:r w:rsidR="008E1D76">
        <w:rPr>
          <w:rFonts w:ascii="Garamond" w:hAnsi="Garamond"/>
          <w:sz w:val="22"/>
          <w:szCs w:val="22"/>
        </w:rPr>
        <w:t xml:space="preserve">Fakulta elektrotechnická, </w:t>
      </w:r>
      <w:r w:rsidR="00954E43">
        <w:rPr>
          <w:rFonts w:ascii="Garamond" w:hAnsi="Garamond"/>
          <w:sz w:val="22"/>
          <w:szCs w:val="22"/>
        </w:rPr>
        <w:t>laboratoř akustiky</w:t>
      </w:r>
      <w:r w:rsidR="00E0105F">
        <w:rPr>
          <w:rFonts w:ascii="Garamond" w:hAnsi="Garamond"/>
          <w:sz w:val="22"/>
          <w:szCs w:val="22"/>
        </w:rPr>
        <w:t xml:space="preserve">, </w:t>
      </w:r>
      <w:r w:rsidR="000918F3">
        <w:rPr>
          <w:rFonts w:ascii="Garamond" w:eastAsia="MS Mincho" w:hAnsi="Garamond"/>
          <w:color w:val="000000"/>
          <w:sz w:val="22"/>
          <w:szCs w:val="22"/>
        </w:rPr>
        <w:t>Univerzitní 26</w:t>
      </w:r>
      <w:r w:rsidR="008E1D76">
        <w:rPr>
          <w:rFonts w:ascii="Garamond" w:eastAsia="MS Mincho" w:hAnsi="Garamond"/>
          <w:color w:val="000000"/>
          <w:sz w:val="22"/>
          <w:szCs w:val="22"/>
        </w:rPr>
        <w:t>,</w:t>
      </w:r>
      <w:r w:rsidR="008E1D76" w:rsidRPr="004609DE">
        <w:rPr>
          <w:rFonts w:ascii="Garamond" w:eastAsia="MS Mincho" w:hAnsi="Garamond"/>
          <w:color w:val="000000"/>
          <w:sz w:val="22"/>
          <w:szCs w:val="22"/>
        </w:rPr>
        <w:t xml:space="preserve"> </w:t>
      </w:r>
      <w:r w:rsidR="008406A5" w:rsidRPr="004609DE">
        <w:rPr>
          <w:rFonts w:ascii="Garamond" w:hAnsi="Garamond"/>
          <w:sz w:val="22"/>
          <w:szCs w:val="22"/>
        </w:rPr>
        <w:t xml:space="preserve">Plzeň, 301 00 Plzeň, Česká republika. </w:t>
      </w:r>
    </w:p>
    <w:p w14:paraId="63F9A5D3" w14:textId="77777777" w:rsidR="00D6278F" w:rsidRPr="004609DE" w:rsidRDefault="00F17A16" w:rsidP="000F6C82">
      <w:pPr>
        <w:pStyle w:val="Zkladntextodsazen2"/>
        <w:numPr>
          <w:ilvl w:val="0"/>
          <w:numId w:val="10"/>
        </w:numPr>
        <w:spacing w:after="120"/>
        <w:ind w:left="567" w:hanging="567"/>
        <w:rPr>
          <w:rFonts w:ascii="Garamond" w:hAnsi="Garamond"/>
          <w:sz w:val="22"/>
          <w:szCs w:val="22"/>
        </w:rPr>
      </w:pPr>
      <w:r w:rsidRPr="004609DE">
        <w:rPr>
          <w:rFonts w:ascii="Garamond" w:hAnsi="Garamond"/>
          <w:sz w:val="22"/>
          <w:szCs w:val="22"/>
        </w:rPr>
        <w:t>Osob</w:t>
      </w:r>
      <w:r w:rsidR="000F6C82">
        <w:rPr>
          <w:rFonts w:ascii="Garamond" w:hAnsi="Garamond"/>
          <w:sz w:val="22"/>
          <w:szCs w:val="22"/>
        </w:rPr>
        <w:t xml:space="preserve">ami </w:t>
      </w:r>
      <w:r w:rsidRPr="004609DE">
        <w:rPr>
          <w:rFonts w:ascii="Garamond" w:hAnsi="Garamond"/>
          <w:sz w:val="22"/>
          <w:szCs w:val="22"/>
        </w:rPr>
        <w:t>oprávněn</w:t>
      </w:r>
      <w:r w:rsidR="000F6C82">
        <w:rPr>
          <w:rFonts w:ascii="Garamond" w:hAnsi="Garamond"/>
          <w:sz w:val="22"/>
          <w:szCs w:val="22"/>
        </w:rPr>
        <w:t>ými</w:t>
      </w:r>
      <w:r w:rsidRPr="004609DE">
        <w:rPr>
          <w:rFonts w:ascii="Garamond" w:hAnsi="Garamond"/>
          <w:sz w:val="22"/>
          <w:szCs w:val="22"/>
        </w:rPr>
        <w:t xml:space="preserve"> k</w:t>
      </w:r>
      <w:r w:rsidR="000F6C82">
        <w:rPr>
          <w:rFonts w:ascii="Garamond" w:hAnsi="Garamond"/>
          <w:sz w:val="22"/>
          <w:szCs w:val="22"/>
        </w:rPr>
        <w:t xml:space="preserve"> protokolárnímu předání a </w:t>
      </w:r>
      <w:r w:rsidR="00000441" w:rsidRPr="004609DE">
        <w:rPr>
          <w:rFonts w:ascii="Garamond" w:hAnsi="Garamond"/>
          <w:sz w:val="22"/>
          <w:szCs w:val="22"/>
        </w:rPr>
        <w:t xml:space="preserve">převzetí </w:t>
      </w:r>
      <w:r w:rsidR="000F6C82">
        <w:rPr>
          <w:rFonts w:ascii="Garamond" w:hAnsi="Garamond"/>
          <w:sz w:val="22"/>
          <w:szCs w:val="22"/>
        </w:rPr>
        <w:t xml:space="preserve">částí díla a k jejich odsouhlasení jsou kontaktní osoby smluvních stran. </w:t>
      </w:r>
    </w:p>
    <w:p w14:paraId="7B5B715B" w14:textId="77777777" w:rsidR="005560A0" w:rsidRDefault="005560A0" w:rsidP="000F6C82">
      <w:pPr>
        <w:pStyle w:val="Zkladntextodsazen2"/>
        <w:numPr>
          <w:ilvl w:val="0"/>
          <w:numId w:val="10"/>
        </w:numPr>
        <w:spacing w:after="120"/>
        <w:ind w:left="567" w:hanging="567"/>
        <w:rPr>
          <w:rFonts w:ascii="Garamond" w:hAnsi="Garamond"/>
          <w:sz w:val="22"/>
          <w:szCs w:val="22"/>
        </w:rPr>
      </w:pPr>
      <w:r w:rsidRPr="004609DE">
        <w:rPr>
          <w:rFonts w:ascii="Garamond" w:hAnsi="Garamond"/>
          <w:sz w:val="22"/>
          <w:szCs w:val="22"/>
        </w:rPr>
        <w:t xml:space="preserve">Změna </w:t>
      </w:r>
      <w:r w:rsidR="000F6C82">
        <w:rPr>
          <w:rFonts w:ascii="Garamond" w:hAnsi="Garamond"/>
          <w:sz w:val="22"/>
          <w:szCs w:val="22"/>
        </w:rPr>
        <w:t>kontaktních osob</w:t>
      </w:r>
      <w:r w:rsidR="004C39BA" w:rsidRPr="004609DE">
        <w:rPr>
          <w:rFonts w:ascii="Garamond" w:hAnsi="Garamond"/>
          <w:sz w:val="22"/>
          <w:szCs w:val="22"/>
        </w:rPr>
        <w:t xml:space="preserve"> </w:t>
      </w:r>
      <w:r w:rsidRPr="004609DE">
        <w:rPr>
          <w:rFonts w:ascii="Garamond" w:hAnsi="Garamond"/>
          <w:sz w:val="22"/>
          <w:szCs w:val="22"/>
        </w:rPr>
        <w:t>musí být oznámena druhé smluvní straně písemně, přičemž je účinná okamžikem doručení tohoto oznámení.</w:t>
      </w:r>
    </w:p>
    <w:p w14:paraId="7E18AADD" w14:textId="77777777" w:rsidR="00B60C02" w:rsidRDefault="00B60C02" w:rsidP="009120FB">
      <w:pPr>
        <w:pStyle w:val="Zkladntextodsazen2"/>
        <w:numPr>
          <w:ilvl w:val="0"/>
          <w:numId w:val="10"/>
        </w:numPr>
        <w:spacing w:after="120"/>
        <w:ind w:left="567" w:hanging="567"/>
        <w:rPr>
          <w:rFonts w:ascii="Garamond" w:hAnsi="Garamond"/>
          <w:sz w:val="22"/>
          <w:szCs w:val="22"/>
        </w:rPr>
      </w:pPr>
      <w:r w:rsidRPr="00B60C02">
        <w:rPr>
          <w:rFonts w:ascii="Garamond" w:hAnsi="Garamond"/>
          <w:sz w:val="22"/>
          <w:szCs w:val="22"/>
        </w:rPr>
        <w:t xml:space="preserve">Smluvní strany výslovně vylučují použití </w:t>
      </w:r>
      <w:proofErr w:type="spellStart"/>
      <w:r w:rsidRPr="00B60C02">
        <w:rPr>
          <w:rFonts w:ascii="Garamond" w:hAnsi="Garamond"/>
          <w:sz w:val="22"/>
          <w:szCs w:val="22"/>
        </w:rPr>
        <w:t>ust</w:t>
      </w:r>
      <w:proofErr w:type="spellEnd"/>
      <w:r w:rsidRPr="00B60C02">
        <w:rPr>
          <w:rFonts w:ascii="Garamond" w:hAnsi="Garamond"/>
          <w:sz w:val="22"/>
          <w:szCs w:val="22"/>
        </w:rPr>
        <w:t xml:space="preserve">. § 2605 </w:t>
      </w:r>
      <w:proofErr w:type="spellStart"/>
      <w:r w:rsidRPr="00B60C02">
        <w:rPr>
          <w:rFonts w:ascii="Garamond" w:hAnsi="Garamond"/>
          <w:sz w:val="22"/>
          <w:szCs w:val="22"/>
        </w:rPr>
        <w:t>o.z</w:t>
      </w:r>
      <w:proofErr w:type="spellEnd"/>
      <w:r w:rsidRPr="00B60C02">
        <w:rPr>
          <w:rFonts w:ascii="Garamond" w:hAnsi="Garamond"/>
          <w:sz w:val="22"/>
          <w:szCs w:val="22"/>
        </w:rPr>
        <w:t xml:space="preserve">., tj. objednatel nemá povinnost převzít </w:t>
      </w:r>
      <w:r>
        <w:rPr>
          <w:rFonts w:ascii="Garamond" w:hAnsi="Garamond"/>
          <w:sz w:val="22"/>
          <w:szCs w:val="22"/>
        </w:rPr>
        <w:t>č</w:t>
      </w:r>
      <w:r w:rsidRPr="00B60C02">
        <w:rPr>
          <w:rFonts w:ascii="Garamond" w:hAnsi="Garamond"/>
          <w:sz w:val="22"/>
          <w:szCs w:val="22"/>
        </w:rPr>
        <w:t>ást</w:t>
      </w:r>
      <w:r>
        <w:rPr>
          <w:rFonts w:ascii="Garamond" w:hAnsi="Garamond"/>
          <w:sz w:val="22"/>
          <w:szCs w:val="22"/>
        </w:rPr>
        <w:t xml:space="preserve"> díla</w:t>
      </w:r>
      <w:r w:rsidRPr="00B60C02">
        <w:rPr>
          <w:rFonts w:ascii="Garamond" w:hAnsi="Garamond"/>
          <w:sz w:val="22"/>
          <w:szCs w:val="22"/>
        </w:rPr>
        <w:t>, která vykazuje vady a nedodělky.</w:t>
      </w:r>
      <w:r>
        <w:rPr>
          <w:rFonts w:ascii="Garamond" w:hAnsi="Garamond"/>
          <w:sz w:val="22"/>
          <w:szCs w:val="22"/>
        </w:rPr>
        <w:t xml:space="preserve"> </w:t>
      </w:r>
    </w:p>
    <w:p w14:paraId="135FD567" w14:textId="77777777" w:rsidR="00F17A16" w:rsidRPr="004609DE" w:rsidRDefault="00F17A16" w:rsidP="00DE611E">
      <w:pPr>
        <w:keepNext/>
        <w:spacing w:before="240"/>
        <w:jc w:val="center"/>
        <w:rPr>
          <w:rFonts w:ascii="Garamond" w:hAnsi="Garamond"/>
          <w:b/>
          <w:sz w:val="22"/>
          <w:szCs w:val="22"/>
        </w:rPr>
      </w:pPr>
      <w:r w:rsidRPr="004609DE">
        <w:rPr>
          <w:rFonts w:ascii="Garamond" w:hAnsi="Garamond"/>
          <w:b/>
          <w:sz w:val="22"/>
          <w:szCs w:val="22"/>
        </w:rPr>
        <w:t>V.</w:t>
      </w:r>
    </w:p>
    <w:p w14:paraId="5E8A804C" w14:textId="77777777" w:rsidR="00F17A16" w:rsidRPr="004609DE" w:rsidRDefault="00F17A16" w:rsidP="00D961FC">
      <w:pPr>
        <w:keepNext/>
        <w:spacing w:after="120"/>
        <w:jc w:val="center"/>
        <w:rPr>
          <w:rFonts w:ascii="Garamond" w:hAnsi="Garamond"/>
          <w:b/>
          <w:sz w:val="22"/>
          <w:szCs w:val="22"/>
        </w:rPr>
      </w:pPr>
      <w:r w:rsidRPr="004609DE">
        <w:rPr>
          <w:rFonts w:ascii="Garamond" w:hAnsi="Garamond"/>
          <w:b/>
          <w:sz w:val="22"/>
          <w:szCs w:val="22"/>
        </w:rPr>
        <w:t>Vlastnické právo a nebezpečí škody na díle</w:t>
      </w:r>
    </w:p>
    <w:p w14:paraId="0268C013" w14:textId="77777777" w:rsidR="00D6278F" w:rsidRPr="004609DE" w:rsidRDefault="00F17A16" w:rsidP="000F6C82">
      <w:pPr>
        <w:pStyle w:val="Zkladntextodsazen2"/>
        <w:numPr>
          <w:ilvl w:val="0"/>
          <w:numId w:val="5"/>
        </w:numPr>
        <w:spacing w:before="120" w:after="120"/>
        <w:ind w:left="567" w:hanging="567"/>
        <w:rPr>
          <w:rFonts w:ascii="Garamond" w:hAnsi="Garamond"/>
          <w:sz w:val="22"/>
          <w:szCs w:val="22"/>
        </w:rPr>
      </w:pPr>
      <w:r w:rsidRPr="004609DE">
        <w:rPr>
          <w:rFonts w:ascii="Garamond" w:hAnsi="Garamond"/>
          <w:sz w:val="22"/>
          <w:szCs w:val="22"/>
        </w:rPr>
        <w:t>Vlastníkem díla je od počátku zahájení plnění objednatel.</w:t>
      </w:r>
    </w:p>
    <w:p w14:paraId="079D51ED" w14:textId="77777777" w:rsidR="00F17A16" w:rsidRPr="004609DE" w:rsidRDefault="00F17A16" w:rsidP="000F6C82">
      <w:pPr>
        <w:pStyle w:val="Zkladntextodsazen2"/>
        <w:numPr>
          <w:ilvl w:val="0"/>
          <w:numId w:val="5"/>
        </w:numPr>
        <w:spacing w:before="120" w:after="120"/>
        <w:ind w:left="567" w:hanging="567"/>
        <w:rPr>
          <w:rFonts w:ascii="Garamond" w:hAnsi="Garamond"/>
          <w:sz w:val="22"/>
          <w:szCs w:val="22"/>
        </w:rPr>
      </w:pPr>
      <w:r w:rsidRPr="004609DE">
        <w:rPr>
          <w:rFonts w:ascii="Garamond" w:hAnsi="Garamond"/>
          <w:sz w:val="22"/>
          <w:szCs w:val="22"/>
        </w:rPr>
        <w:t>Nebezpečí škody na zhotov</w:t>
      </w:r>
      <w:r w:rsidR="00693B5C" w:rsidRPr="004609DE">
        <w:rPr>
          <w:rFonts w:ascii="Garamond" w:hAnsi="Garamond"/>
          <w:sz w:val="22"/>
          <w:szCs w:val="22"/>
        </w:rPr>
        <w:t>ova</w:t>
      </w:r>
      <w:r w:rsidRPr="004609DE">
        <w:rPr>
          <w:rFonts w:ascii="Garamond" w:hAnsi="Garamond"/>
          <w:sz w:val="22"/>
          <w:szCs w:val="22"/>
        </w:rPr>
        <w:t>ném díle</w:t>
      </w:r>
      <w:r w:rsidR="00B25E9D">
        <w:rPr>
          <w:rFonts w:ascii="Garamond" w:hAnsi="Garamond"/>
          <w:sz w:val="22"/>
          <w:szCs w:val="22"/>
        </w:rPr>
        <w:t xml:space="preserve">, resp. jeho jednotlivé části </w:t>
      </w:r>
      <w:r w:rsidRPr="004609DE">
        <w:rPr>
          <w:rFonts w:ascii="Garamond" w:hAnsi="Garamond"/>
          <w:sz w:val="22"/>
          <w:szCs w:val="22"/>
        </w:rPr>
        <w:t xml:space="preserve"> nese </w:t>
      </w:r>
      <w:r w:rsidR="00B25E9D">
        <w:rPr>
          <w:rFonts w:ascii="Garamond" w:hAnsi="Garamond"/>
          <w:sz w:val="22"/>
          <w:szCs w:val="22"/>
        </w:rPr>
        <w:t xml:space="preserve">do protokolárního potvrzení úspěšného předání dané části </w:t>
      </w:r>
      <w:r w:rsidRPr="004609DE">
        <w:rPr>
          <w:rFonts w:ascii="Garamond" w:hAnsi="Garamond"/>
          <w:sz w:val="22"/>
          <w:szCs w:val="22"/>
        </w:rPr>
        <w:t xml:space="preserve">zhotovitel. Objednatel nese nebezpečí škody na </w:t>
      </w:r>
      <w:r w:rsidR="00DC49BA">
        <w:rPr>
          <w:rFonts w:ascii="Garamond" w:hAnsi="Garamond"/>
          <w:sz w:val="22"/>
          <w:szCs w:val="22"/>
        </w:rPr>
        <w:t>předané</w:t>
      </w:r>
      <w:r w:rsidR="00B25E9D">
        <w:rPr>
          <w:rFonts w:ascii="Garamond" w:hAnsi="Garamond"/>
          <w:sz w:val="22"/>
          <w:szCs w:val="22"/>
        </w:rPr>
        <w:t xml:space="preserve"> části </w:t>
      </w:r>
      <w:r w:rsidRPr="004609DE">
        <w:rPr>
          <w:rFonts w:ascii="Garamond" w:hAnsi="Garamond"/>
          <w:sz w:val="22"/>
          <w:szCs w:val="22"/>
        </w:rPr>
        <w:t>díl</w:t>
      </w:r>
      <w:r w:rsidR="00B25E9D">
        <w:rPr>
          <w:rFonts w:ascii="Garamond" w:hAnsi="Garamond"/>
          <w:sz w:val="22"/>
          <w:szCs w:val="22"/>
        </w:rPr>
        <w:t>a</w:t>
      </w:r>
      <w:r w:rsidRPr="004609DE">
        <w:rPr>
          <w:rFonts w:ascii="Garamond" w:hAnsi="Garamond"/>
          <w:sz w:val="22"/>
          <w:szCs w:val="22"/>
        </w:rPr>
        <w:t xml:space="preserve"> ode dne</w:t>
      </w:r>
      <w:r w:rsidR="00B25E9D">
        <w:rPr>
          <w:rFonts w:ascii="Garamond" w:hAnsi="Garamond"/>
          <w:sz w:val="22"/>
          <w:szCs w:val="22"/>
        </w:rPr>
        <w:t xml:space="preserve"> písemného protokolárního potvrzení úspěšného dokončení dané části díla</w:t>
      </w:r>
      <w:r w:rsidRPr="004609DE">
        <w:rPr>
          <w:rFonts w:ascii="Garamond" w:hAnsi="Garamond"/>
          <w:sz w:val="22"/>
          <w:szCs w:val="22"/>
        </w:rPr>
        <w:t>.</w:t>
      </w:r>
    </w:p>
    <w:p w14:paraId="395CAD58" w14:textId="77777777" w:rsidR="00A4089E" w:rsidRPr="004609DE" w:rsidRDefault="00F17A16" w:rsidP="00DE611E">
      <w:pPr>
        <w:keepNext/>
        <w:spacing w:before="240"/>
        <w:jc w:val="center"/>
        <w:rPr>
          <w:rFonts w:ascii="Garamond" w:hAnsi="Garamond"/>
          <w:b/>
          <w:sz w:val="22"/>
          <w:szCs w:val="22"/>
        </w:rPr>
      </w:pPr>
      <w:r w:rsidRPr="004609DE">
        <w:rPr>
          <w:rFonts w:ascii="Garamond" w:hAnsi="Garamond"/>
          <w:b/>
          <w:sz w:val="22"/>
          <w:szCs w:val="22"/>
        </w:rPr>
        <w:t>VI</w:t>
      </w:r>
      <w:r w:rsidR="00A4089E" w:rsidRPr="004609DE">
        <w:rPr>
          <w:rFonts w:ascii="Garamond" w:hAnsi="Garamond"/>
          <w:b/>
          <w:sz w:val="22"/>
          <w:szCs w:val="22"/>
        </w:rPr>
        <w:t>.</w:t>
      </w:r>
    </w:p>
    <w:p w14:paraId="3372D4F0" w14:textId="77777777" w:rsidR="00A4089E" w:rsidRPr="004609DE" w:rsidRDefault="00A4089E" w:rsidP="00D961FC">
      <w:pPr>
        <w:keepNext/>
        <w:spacing w:after="120"/>
        <w:jc w:val="center"/>
        <w:rPr>
          <w:rFonts w:ascii="Garamond" w:hAnsi="Garamond"/>
          <w:b/>
          <w:sz w:val="22"/>
          <w:szCs w:val="22"/>
        </w:rPr>
      </w:pPr>
      <w:r w:rsidRPr="004609DE">
        <w:rPr>
          <w:rFonts w:ascii="Garamond" w:hAnsi="Garamond"/>
          <w:b/>
          <w:sz w:val="22"/>
          <w:szCs w:val="22"/>
        </w:rPr>
        <w:t>Cena za dílo a platební podmínky</w:t>
      </w:r>
    </w:p>
    <w:p w14:paraId="575FCCC9" w14:textId="2989643E" w:rsidR="00CD470A" w:rsidRPr="009C489A" w:rsidRDefault="00A4089E" w:rsidP="00653456">
      <w:pPr>
        <w:numPr>
          <w:ilvl w:val="0"/>
          <w:numId w:val="6"/>
        </w:numPr>
        <w:spacing w:before="120" w:after="120"/>
        <w:ind w:left="567" w:hanging="567"/>
        <w:jc w:val="both"/>
        <w:rPr>
          <w:rFonts w:ascii="Garamond" w:hAnsi="Garamond"/>
          <w:sz w:val="22"/>
          <w:szCs w:val="22"/>
        </w:rPr>
      </w:pPr>
      <w:r w:rsidRPr="00BF1956">
        <w:rPr>
          <w:rFonts w:ascii="Garamond" w:hAnsi="Garamond"/>
          <w:sz w:val="22"/>
          <w:szCs w:val="22"/>
        </w:rPr>
        <w:t>Objednatel se zavaz</w:t>
      </w:r>
      <w:r w:rsidR="008B3646" w:rsidRPr="00BF1956">
        <w:rPr>
          <w:rFonts w:ascii="Garamond" w:hAnsi="Garamond"/>
          <w:sz w:val="22"/>
          <w:szCs w:val="22"/>
        </w:rPr>
        <w:t xml:space="preserve">uje za </w:t>
      </w:r>
      <w:r w:rsidR="00066FC4" w:rsidRPr="00BF1956">
        <w:rPr>
          <w:rFonts w:ascii="Garamond" w:hAnsi="Garamond"/>
          <w:sz w:val="22"/>
          <w:szCs w:val="22"/>
        </w:rPr>
        <w:t xml:space="preserve">řádně a kompletně provedené dílo </w:t>
      </w:r>
      <w:r w:rsidR="008B3646" w:rsidRPr="00BF1956">
        <w:rPr>
          <w:rFonts w:ascii="Garamond" w:hAnsi="Garamond"/>
          <w:sz w:val="22"/>
          <w:szCs w:val="22"/>
        </w:rPr>
        <w:t xml:space="preserve">zaplatit </w:t>
      </w:r>
      <w:r w:rsidRPr="00BF1956">
        <w:rPr>
          <w:rFonts w:ascii="Garamond" w:hAnsi="Garamond"/>
          <w:sz w:val="22"/>
          <w:szCs w:val="22"/>
        </w:rPr>
        <w:t xml:space="preserve">celkovou smluvní cenu ve výši </w:t>
      </w:r>
      <w:r w:rsidR="0096738F">
        <w:rPr>
          <w:rFonts w:ascii="Garamond" w:hAnsi="Garamond"/>
          <w:sz w:val="22"/>
          <w:szCs w:val="22"/>
        </w:rPr>
        <w:t>1 670 000</w:t>
      </w:r>
      <w:r w:rsidR="00061D87">
        <w:rPr>
          <w:rFonts w:ascii="Garamond" w:hAnsi="Garamond"/>
          <w:sz w:val="22"/>
          <w:szCs w:val="22"/>
        </w:rPr>
        <w:t xml:space="preserve"> </w:t>
      </w:r>
      <w:r w:rsidR="00B461E6">
        <w:rPr>
          <w:rFonts w:ascii="Garamond" w:hAnsi="Garamond"/>
          <w:sz w:val="22"/>
          <w:szCs w:val="22"/>
        </w:rPr>
        <w:t>K</w:t>
      </w:r>
      <w:r w:rsidR="00CD470A" w:rsidRPr="00BF1956">
        <w:rPr>
          <w:rFonts w:ascii="Garamond" w:hAnsi="Garamond"/>
          <w:sz w:val="22"/>
          <w:szCs w:val="22"/>
        </w:rPr>
        <w:t>č bez</w:t>
      </w:r>
      <w:r w:rsidR="00783D1F" w:rsidRPr="00BF1956">
        <w:rPr>
          <w:rFonts w:ascii="Garamond" w:hAnsi="Garamond"/>
          <w:sz w:val="22"/>
          <w:szCs w:val="22"/>
        </w:rPr>
        <w:t xml:space="preserve"> DPH</w:t>
      </w:r>
      <w:r w:rsidR="00BF1956" w:rsidRPr="00BF1956">
        <w:rPr>
          <w:rFonts w:ascii="Garamond" w:hAnsi="Garamond"/>
          <w:sz w:val="22"/>
          <w:szCs w:val="22"/>
        </w:rPr>
        <w:t xml:space="preserve">. </w:t>
      </w:r>
    </w:p>
    <w:p w14:paraId="11400D72" w14:textId="77777777" w:rsidR="00F60D4D" w:rsidRPr="00F60D4D" w:rsidRDefault="00E9132D" w:rsidP="009C489A">
      <w:pPr>
        <w:numPr>
          <w:ilvl w:val="0"/>
          <w:numId w:val="6"/>
        </w:numPr>
        <w:spacing w:before="120" w:after="120"/>
        <w:ind w:left="567" w:hanging="567"/>
        <w:jc w:val="both"/>
        <w:rPr>
          <w:rFonts w:ascii="Garamond" w:hAnsi="Garamond"/>
          <w:sz w:val="22"/>
          <w:szCs w:val="22"/>
        </w:rPr>
      </w:pPr>
      <w:r>
        <w:rPr>
          <w:rFonts w:ascii="Garamond" w:hAnsi="Garamond"/>
          <w:sz w:val="22"/>
          <w:szCs w:val="22"/>
        </w:rPr>
        <w:t>DPH bude z</w:t>
      </w:r>
      <w:r w:rsidR="00F60D4D" w:rsidRPr="00F60D4D">
        <w:rPr>
          <w:rFonts w:ascii="Garamond" w:hAnsi="Garamond"/>
          <w:sz w:val="22"/>
          <w:szCs w:val="22"/>
        </w:rPr>
        <w:t xml:space="preserve">hotovitelem účtována v souladu </w:t>
      </w:r>
      <w:r w:rsidR="00F60D4D">
        <w:rPr>
          <w:rFonts w:ascii="Garamond" w:hAnsi="Garamond"/>
          <w:sz w:val="22"/>
          <w:szCs w:val="22"/>
        </w:rPr>
        <w:t xml:space="preserve">s </w:t>
      </w:r>
      <w:r w:rsidR="00F60D4D" w:rsidRPr="00F60D4D">
        <w:rPr>
          <w:rFonts w:ascii="Garamond" w:hAnsi="Garamond"/>
          <w:sz w:val="22"/>
          <w:szCs w:val="22"/>
        </w:rPr>
        <w:t>právními předpisy platnými ke dni uskutečnění zdanitelného plnění.</w:t>
      </w:r>
    </w:p>
    <w:p w14:paraId="61507A65" w14:textId="77777777" w:rsidR="00D6278F" w:rsidRPr="004609DE" w:rsidRDefault="00F60D4D" w:rsidP="00C6328F">
      <w:pPr>
        <w:numPr>
          <w:ilvl w:val="0"/>
          <w:numId w:val="6"/>
        </w:numPr>
        <w:spacing w:before="120" w:after="120"/>
        <w:ind w:left="567" w:hanging="567"/>
        <w:jc w:val="both"/>
        <w:rPr>
          <w:rFonts w:ascii="Garamond" w:hAnsi="Garamond"/>
          <w:sz w:val="22"/>
          <w:szCs w:val="22"/>
        </w:rPr>
      </w:pPr>
      <w:r>
        <w:rPr>
          <w:rFonts w:ascii="Garamond" w:hAnsi="Garamond"/>
          <w:sz w:val="22"/>
          <w:szCs w:val="22"/>
        </w:rPr>
        <w:t>Celková smluvní cena</w:t>
      </w:r>
      <w:r w:rsidR="00A4089E" w:rsidRPr="004609DE">
        <w:rPr>
          <w:rFonts w:ascii="Garamond" w:hAnsi="Garamond"/>
          <w:sz w:val="22"/>
          <w:szCs w:val="22"/>
        </w:rPr>
        <w:t xml:space="preserve"> </w:t>
      </w:r>
      <w:r w:rsidR="008A036F" w:rsidRPr="004609DE">
        <w:rPr>
          <w:rFonts w:ascii="Garamond" w:hAnsi="Garamond"/>
          <w:sz w:val="22"/>
          <w:szCs w:val="22"/>
        </w:rPr>
        <w:t xml:space="preserve">je pevná a konečná a </w:t>
      </w:r>
      <w:r w:rsidR="00A4089E" w:rsidRPr="004609DE">
        <w:rPr>
          <w:rFonts w:ascii="Garamond" w:hAnsi="Garamond"/>
          <w:sz w:val="22"/>
          <w:szCs w:val="22"/>
        </w:rPr>
        <w:t xml:space="preserve">obsahuje veškeré náklady </w:t>
      </w:r>
      <w:r w:rsidR="008A036F" w:rsidRPr="004609DE">
        <w:rPr>
          <w:rFonts w:ascii="Garamond" w:hAnsi="Garamond"/>
          <w:sz w:val="22"/>
          <w:szCs w:val="22"/>
        </w:rPr>
        <w:t xml:space="preserve">nezbytné pro provedení díla </w:t>
      </w:r>
      <w:r w:rsidR="008406A5" w:rsidRPr="004609DE">
        <w:rPr>
          <w:rFonts w:ascii="Garamond" w:hAnsi="Garamond"/>
          <w:sz w:val="22"/>
          <w:szCs w:val="22"/>
        </w:rPr>
        <w:t xml:space="preserve">a </w:t>
      </w:r>
      <w:r w:rsidR="008A036F" w:rsidRPr="004609DE">
        <w:rPr>
          <w:rFonts w:ascii="Garamond" w:hAnsi="Garamond"/>
          <w:sz w:val="22"/>
          <w:szCs w:val="22"/>
        </w:rPr>
        <w:t xml:space="preserve">s provedením díla </w:t>
      </w:r>
      <w:r w:rsidR="00A4089E" w:rsidRPr="004609DE">
        <w:rPr>
          <w:rFonts w:ascii="Garamond" w:hAnsi="Garamond"/>
          <w:sz w:val="22"/>
          <w:szCs w:val="22"/>
        </w:rPr>
        <w:t>související.</w:t>
      </w:r>
      <w:r w:rsidR="00AA06D5" w:rsidRPr="004609DE">
        <w:rPr>
          <w:rFonts w:ascii="Garamond" w:hAnsi="Garamond"/>
          <w:sz w:val="22"/>
          <w:szCs w:val="22"/>
        </w:rPr>
        <w:t xml:space="preserve"> Zhotovitel přebírá nebezpečí změny okolností ve smyslu </w:t>
      </w:r>
      <w:proofErr w:type="spellStart"/>
      <w:r w:rsidR="00AA06D5" w:rsidRPr="004609DE">
        <w:rPr>
          <w:rFonts w:ascii="Garamond" w:hAnsi="Garamond"/>
          <w:sz w:val="22"/>
          <w:szCs w:val="22"/>
        </w:rPr>
        <w:t>ust</w:t>
      </w:r>
      <w:proofErr w:type="spellEnd"/>
      <w:r w:rsidR="00AA06D5" w:rsidRPr="004609DE">
        <w:rPr>
          <w:rFonts w:ascii="Garamond" w:hAnsi="Garamond"/>
          <w:sz w:val="22"/>
          <w:szCs w:val="22"/>
        </w:rPr>
        <w:t xml:space="preserve">. § </w:t>
      </w:r>
      <w:r w:rsidR="00E9132D">
        <w:rPr>
          <w:rFonts w:ascii="Garamond" w:hAnsi="Garamond"/>
          <w:sz w:val="22"/>
          <w:szCs w:val="22"/>
        </w:rPr>
        <w:t>1765</w:t>
      </w:r>
      <w:r w:rsidR="00AA06D5" w:rsidRPr="004609DE">
        <w:rPr>
          <w:rFonts w:ascii="Garamond" w:hAnsi="Garamond"/>
          <w:sz w:val="22"/>
          <w:szCs w:val="22"/>
        </w:rPr>
        <w:t xml:space="preserve"> odst. 2 </w:t>
      </w:r>
      <w:proofErr w:type="spellStart"/>
      <w:r w:rsidR="00E9132D">
        <w:rPr>
          <w:rFonts w:ascii="Garamond" w:hAnsi="Garamond"/>
          <w:sz w:val="22"/>
          <w:szCs w:val="22"/>
        </w:rPr>
        <w:t>o.z</w:t>
      </w:r>
      <w:proofErr w:type="spellEnd"/>
      <w:r w:rsidR="00AA06D5" w:rsidRPr="004609DE">
        <w:rPr>
          <w:rFonts w:ascii="Garamond" w:hAnsi="Garamond"/>
          <w:sz w:val="22"/>
          <w:szCs w:val="22"/>
        </w:rPr>
        <w:t>.</w:t>
      </w:r>
    </w:p>
    <w:p w14:paraId="6774666E" w14:textId="77777777" w:rsidR="00D6278F" w:rsidRPr="004609DE" w:rsidRDefault="00AA06D5" w:rsidP="00C6328F">
      <w:pPr>
        <w:numPr>
          <w:ilvl w:val="0"/>
          <w:numId w:val="6"/>
        </w:numPr>
        <w:spacing w:before="120" w:after="120"/>
        <w:ind w:left="567" w:hanging="567"/>
        <w:jc w:val="both"/>
        <w:rPr>
          <w:rFonts w:ascii="Garamond" w:hAnsi="Garamond"/>
          <w:sz w:val="22"/>
          <w:szCs w:val="22"/>
        </w:rPr>
      </w:pPr>
      <w:r w:rsidRPr="004609DE">
        <w:rPr>
          <w:rFonts w:ascii="Garamond" w:hAnsi="Garamond"/>
          <w:sz w:val="22"/>
          <w:szCs w:val="22"/>
        </w:rPr>
        <w:lastRenderedPageBreak/>
        <w:t xml:space="preserve">Objednatel neposkytuje zálohy. </w:t>
      </w:r>
      <w:r w:rsidR="00A639C2" w:rsidRPr="004609DE">
        <w:rPr>
          <w:rFonts w:ascii="Garamond" w:hAnsi="Garamond"/>
          <w:sz w:val="22"/>
          <w:szCs w:val="22"/>
        </w:rPr>
        <w:t>Zhotoviteli bude propla</w:t>
      </w:r>
      <w:r w:rsidR="00A4089E" w:rsidRPr="004609DE">
        <w:rPr>
          <w:rFonts w:ascii="Garamond" w:hAnsi="Garamond"/>
          <w:sz w:val="22"/>
          <w:szCs w:val="22"/>
        </w:rPr>
        <w:t xml:space="preserve">cen daňový doklad </w:t>
      </w:r>
      <w:r w:rsidR="00462014" w:rsidRPr="004609DE">
        <w:rPr>
          <w:rFonts w:ascii="Garamond" w:hAnsi="Garamond"/>
          <w:sz w:val="22"/>
          <w:szCs w:val="22"/>
        </w:rPr>
        <w:t>(dále jen „</w:t>
      </w:r>
      <w:r w:rsidR="00A4089E" w:rsidRPr="004609DE">
        <w:rPr>
          <w:rFonts w:ascii="Garamond" w:hAnsi="Garamond"/>
          <w:sz w:val="22"/>
          <w:szCs w:val="22"/>
        </w:rPr>
        <w:t>faktura</w:t>
      </w:r>
      <w:r w:rsidR="00462014" w:rsidRPr="004609DE">
        <w:rPr>
          <w:rFonts w:ascii="Garamond" w:hAnsi="Garamond"/>
          <w:sz w:val="22"/>
          <w:szCs w:val="22"/>
        </w:rPr>
        <w:t>“)</w:t>
      </w:r>
      <w:r w:rsidR="00A4089E" w:rsidRPr="004609DE">
        <w:rPr>
          <w:rFonts w:ascii="Garamond" w:hAnsi="Garamond"/>
          <w:sz w:val="22"/>
          <w:szCs w:val="22"/>
        </w:rPr>
        <w:t xml:space="preserve"> vystavený po </w:t>
      </w:r>
      <w:r w:rsidR="00B60C02">
        <w:rPr>
          <w:rFonts w:ascii="Garamond" w:hAnsi="Garamond"/>
          <w:sz w:val="22"/>
          <w:szCs w:val="22"/>
        </w:rPr>
        <w:t xml:space="preserve">předání řádně dokončeného díla, resp. po protokolárním odsouhlasení </w:t>
      </w:r>
      <w:r w:rsidR="00095A15">
        <w:rPr>
          <w:rFonts w:ascii="Garamond" w:hAnsi="Garamond"/>
          <w:sz w:val="22"/>
          <w:szCs w:val="22"/>
        </w:rPr>
        <w:t xml:space="preserve">předaného díla </w:t>
      </w:r>
      <w:r w:rsidR="00704DC6">
        <w:rPr>
          <w:rFonts w:ascii="Garamond" w:hAnsi="Garamond"/>
          <w:sz w:val="22"/>
          <w:szCs w:val="22"/>
        </w:rPr>
        <w:t>objednatelem</w:t>
      </w:r>
      <w:r w:rsidR="00A639C2" w:rsidRPr="004609DE">
        <w:rPr>
          <w:rFonts w:ascii="Garamond" w:hAnsi="Garamond"/>
          <w:sz w:val="22"/>
          <w:szCs w:val="22"/>
        </w:rPr>
        <w:t>.</w:t>
      </w:r>
      <w:r w:rsidR="00A4089E" w:rsidRPr="004609DE">
        <w:rPr>
          <w:rFonts w:ascii="Garamond" w:hAnsi="Garamond"/>
          <w:sz w:val="22"/>
          <w:szCs w:val="22"/>
        </w:rPr>
        <w:t xml:space="preserve"> </w:t>
      </w:r>
    </w:p>
    <w:p w14:paraId="778A7FD2" w14:textId="77777777" w:rsidR="00E9132D" w:rsidRDefault="00505CB1" w:rsidP="00C6328F">
      <w:pPr>
        <w:numPr>
          <w:ilvl w:val="0"/>
          <w:numId w:val="6"/>
        </w:numPr>
        <w:spacing w:before="120" w:after="120"/>
        <w:ind w:left="567" w:hanging="567"/>
        <w:jc w:val="both"/>
        <w:rPr>
          <w:rFonts w:ascii="Garamond" w:hAnsi="Garamond"/>
          <w:sz w:val="22"/>
          <w:szCs w:val="22"/>
        </w:rPr>
      </w:pPr>
      <w:r w:rsidRPr="004609DE">
        <w:rPr>
          <w:rFonts w:ascii="Garamond" w:hAnsi="Garamond"/>
          <w:sz w:val="22"/>
          <w:szCs w:val="22"/>
        </w:rPr>
        <w:t>F</w:t>
      </w:r>
      <w:r w:rsidR="00A4089E" w:rsidRPr="004609DE">
        <w:rPr>
          <w:rFonts w:ascii="Garamond" w:hAnsi="Garamond"/>
          <w:sz w:val="22"/>
          <w:szCs w:val="22"/>
        </w:rPr>
        <w:t xml:space="preserve">aktura musí obsahovat všechny náležitosti </w:t>
      </w:r>
      <w:r w:rsidR="00E9132D">
        <w:rPr>
          <w:rFonts w:ascii="Garamond" w:hAnsi="Garamond"/>
          <w:sz w:val="22"/>
          <w:szCs w:val="22"/>
        </w:rPr>
        <w:t xml:space="preserve">dle této smlouvy a náležitosti </w:t>
      </w:r>
      <w:r w:rsidR="00A4089E" w:rsidRPr="004609DE">
        <w:rPr>
          <w:rFonts w:ascii="Garamond" w:hAnsi="Garamond"/>
          <w:sz w:val="22"/>
          <w:szCs w:val="22"/>
        </w:rPr>
        <w:t xml:space="preserve">řádného daňového a účetního dokladu ve smyslu příslušných právních předpisů, zejména zákona č. 563/1991 Sb., o účetnictví, ve znění pozdějších předpisů, zákona č. 235/2004 Sb., o dani z přidané hodnoty, ve znění pozdějších předpisů. </w:t>
      </w:r>
      <w:r w:rsidRPr="004609DE">
        <w:rPr>
          <w:rFonts w:ascii="Garamond" w:hAnsi="Garamond"/>
          <w:sz w:val="22"/>
          <w:szCs w:val="22"/>
        </w:rPr>
        <w:t>Faktura</w:t>
      </w:r>
      <w:r w:rsidR="00A4089E" w:rsidRPr="004609DE">
        <w:rPr>
          <w:rFonts w:ascii="Garamond" w:hAnsi="Garamond"/>
          <w:sz w:val="22"/>
          <w:szCs w:val="22"/>
        </w:rPr>
        <w:t xml:space="preserve"> nesplňují</w:t>
      </w:r>
      <w:r w:rsidR="006C5A74" w:rsidRPr="004609DE">
        <w:rPr>
          <w:rFonts w:ascii="Garamond" w:hAnsi="Garamond"/>
          <w:sz w:val="22"/>
          <w:szCs w:val="22"/>
        </w:rPr>
        <w:t>cí předepsané náležitosti bude o</w:t>
      </w:r>
      <w:r w:rsidR="00A4089E" w:rsidRPr="004609DE">
        <w:rPr>
          <w:rFonts w:ascii="Garamond" w:hAnsi="Garamond"/>
          <w:sz w:val="22"/>
          <w:szCs w:val="22"/>
        </w:rPr>
        <w:t>bjednatelem vrácen</w:t>
      </w:r>
      <w:r w:rsidR="00312ACB" w:rsidRPr="004609DE">
        <w:rPr>
          <w:rFonts w:ascii="Garamond" w:hAnsi="Garamond"/>
          <w:sz w:val="22"/>
          <w:szCs w:val="22"/>
        </w:rPr>
        <w:t>a</w:t>
      </w:r>
      <w:r w:rsidR="00A4089E" w:rsidRPr="004609DE">
        <w:rPr>
          <w:rFonts w:ascii="Garamond" w:hAnsi="Garamond"/>
          <w:sz w:val="22"/>
          <w:szCs w:val="22"/>
        </w:rPr>
        <w:t xml:space="preserve"> do dne </w:t>
      </w:r>
      <w:r w:rsidR="00312ACB" w:rsidRPr="004609DE">
        <w:rPr>
          <w:rFonts w:ascii="Garamond" w:hAnsi="Garamond"/>
          <w:sz w:val="22"/>
          <w:szCs w:val="22"/>
        </w:rPr>
        <w:t xml:space="preserve">její </w:t>
      </w:r>
      <w:r w:rsidR="00A4089E" w:rsidRPr="004609DE">
        <w:rPr>
          <w:rFonts w:ascii="Garamond" w:hAnsi="Garamond"/>
          <w:sz w:val="22"/>
          <w:szCs w:val="22"/>
        </w:rPr>
        <w:t>splatnosti k doplnění či opravě, aniž se tak dostane do prodlení se splatností. Lhůta splatnosti počíná běžet znovu od opětovného doručení náležit</w:t>
      </w:r>
      <w:r w:rsidR="006C5A74" w:rsidRPr="004609DE">
        <w:rPr>
          <w:rFonts w:ascii="Garamond" w:hAnsi="Garamond"/>
          <w:sz w:val="22"/>
          <w:szCs w:val="22"/>
        </w:rPr>
        <w:t>ě doplněné či opravené faktury o</w:t>
      </w:r>
      <w:r w:rsidR="00A4089E" w:rsidRPr="004609DE">
        <w:rPr>
          <w:rFonts w:ascii="Garamond" w:hAnsi="Garamond"/>
          <w:sz w:val="22"/>
          <w:szCs w:val="22"/>
        </w:rPr>
        <w:t>bjednatel</w:t>
      </w:r>
      <w:r w:rsidR="00312ACB" w:rsidRPr="004609DE">
        <w:rPr>
          <w:rFonts w:ascii="Garamond" w:hAnsi="Garamond"/>
          <w:sz w:val="22"/>
          <w:szCs w:val="22"/>
        </w:rPr>
        <w:t>i</w:t>
      </w:r>
      <w:r w:rsidR="00A4089E" w:rsidRPr="004609DE">
        <w:rPr>
          <w:rFonts w:ascii="Garamond" w:hAnsi="Garamond"/>
          <w:sz w:val="22"/>
          <w:szCs w:val="22"/>
        </w:rPr>
        <w:t>.</w:t>
      </w:r>
      <w:r w:rsidR="00BF5E49" w:rsidRPr="004609DE">
        <w:rPr>
          <w:rFonts w:ascii="Garamond" w:hAnsi="Garamond"/>
          <w:sz w:val="22"/>
          <w:szCs w:val="22"/>
        </w:rPr>
        <w:t xml:space="preserve"> Faktura musí </w:t>
      </w:r>
      <w:r w:rsidR="00E9132D">
        <w:rPr>
          <w:rFonts w:ascii="Garamond" w:hAnsi="Garamond"/>
          <w:sz w:val="22"/>
          <w:szCs w:val="22"/>
        </w:rPr>
        <w:t xml:space="preserve">mj. </w:t>
      </w:r>
      <w:r w:rsidR="00BF5E49" w:rsidRPr="004609DE">
        <w:rPr>
          <w:rFonts w:ascii="Garamond" w:hAnsi="Garamond"/>
          <w:sz w:val="22"/>
          <w:szCs w:val="22"/>
        </w:rPr>
        <w:t>obsahovat</w:t>
      </w:r>
      <w:r w:rsidR="00E9132D">
        <w:rPr>
          <w:rFonts w:ascii="Garamond" w:hAnsi="Garamond"/>
          <w:sz w:val="22"/>
          <w:szCs w:val="22"/>
        </w:rPr>
        <w:t>:</w:t>
      </w:r>
    </w:p>
    <w:p w14:paraId="175690C8" w14:textId="77777777" w:rsidR="00E9132D" w:rsidRPr="00E9132D" w:rsidRDefault="00E9132D" w:rsidP="007B0800">
      <w:pPr>
        <w:numPr>
          <w:ilvl w:val="0"/>
          <w:numId w:val="21"/>
        </w:numPr>
        <w:spacing w:before="120" w:after="120"/>
        <w:contextualSpacing/>
        <w:jc w:val="both"/>
        <w:rPr>
          <w:rFonts w:ascii="Garamond" w:hAnsi="Garamond" w:cs="Palatino Linotype"/>
          <w:color w:val="000000"/>
          <w:sz w:val="22"/>
          <w:szCs w:val="22"/>
        </w:rPr>
      </w:pPr>
      <w:r w:rsidRPr="00E9132D">
        <w:rPr>
          <w:rFonts w:ascii="Garamond" w:hAnsi="Garamond" w:cs="Palatino Linotype"/>
          <w:color w:val="000000"/>
          <w:sz w:val="22"/>
          <w:szCs w:val="22"/>
        </w:rPr>
        <w:t>č</w:t>
      </w:r>
      <w:r w:rsidR="00A2029F">
        <w:rPr>
          <w:rFonts w:ascii="Garamond" w:hAnsi="Garamond" w:cs="Palatino Linotype"/>
          <w:color w:val="000000"/>
          <w:sz w:val="22"/>
          <w:szCs w:val="22"/>
        </w:rPr>
        <w:t>íslo smlouvy o</w:t>
      </w:r>
      <w:r w:rsidRPr="00E9132D">
        <w:rPr>
          <w:rFonts w:ascii="Garamond" w:hAnsi="Garamond" w:cs="Palatino Linotype"/>
          <w:color w:val="000000"/>
          <w:sz w:val="22"/>
          <w:szCs w:val="22"/>
        </w:rPr>
        <w:t>bjednatele (uvedené v záznamu o uveřejnění této smlouvy v registru smluv dle zák. č. 340/2015 Sb.),</w:t>
      </w:r>
    </w:p>
    <w:p w14:paraId="6EFCF4F0" w14:textId="77777777" w:rsidR="00E9132D" w:rsidRPr="00EC2995" w:rsidRDefault="00E9132D" w:rsidP="007B0800">
      <w:pPr>
        <w:numPr>
          <w:ilvl w:val="0"/>
          <w:numId w:val="21"/>
        </w:numPr>
        <w:spacing w:before="120" w:after="120"/>
        <w:contextualSpacing/>
        <w:jc w:val="both"/>
        <w:rPr>
          <w:rFonts w:ascii="Garamond" w:hAnsi="Garamond" w:cs="Palatino Linotype"/>
          <w:color w:val="000000"/>
          <w:sz w:val="22"/>
          <w:szCs w:val="22"/>
        </w:rPr>
      </w:pPr>
      <w:r>
        <w:rPr>
          <w:rFonts w:ascii="Garamond" w:hAnsi="Garamond" w:cs="Palatino Linotype"/>
          <w:color w:val="000000"/>
          <w:sz w:val="22"/>
          <w:szCs w:val="22"/>
        </w:rPr>
        <w:t>označení</w:t>
      </w:r>
      <w:r w:rsidRPr="00EC2995">
        <w:rPr>
          <w:rFonts w:ascii="Garamond" w:hAnsi="Garamond" w:cs="Palatino Linotype"/>
          <w:color w:val="000000"/>
          <w:sz w:val="22"/>
          <w:szCs w:val="22"/>
        </w:rPr>
        <w:t xml:space="preserve"> osoby, která fakturu vyhotovila, včetně kontaktního telefonu,</w:t>
      </w:r>
    </w:p>
    <w:p w14:paraId="794D826F" w14:textId="77777777" w:rsidR="00E9132D" w:rsidRPr="00EC2995" w:rsidRDefault="00E9132D" w:rsidP="007B0800">
      <w:pPr>
        <w:numPr>
          <w:ilvl w:val="0"/>
          <w:numId w:val="21"/>
        </w:numPr>
        <w:spacing w:before="120" w:after="120"/>
        <w:contextualSpacing/>
        <w:jc w:val="both"/>
        <w:rPr>
          <w:rFonts w:ascii="Garamond" w:hAnsi="Garamond" w:cs="Palatino Linotype"/>
          <w:color w:val="000000"/>
          <w:sz w:val="22"/>
          <w:szCs w:val="22"/>
        </w:rPr>
      </w:pPr>
      <w:r w:rsidRPr="00EC2995">
        <w:rPr>
          <w:rFonts w:ascii="Garamond" w:hAnsi="Garamond" w:cs="Palatino Linotype"/>
          <w:color w:val="000000"/>
          <w:sz w:val="22"/>
          <w:szCs w:val="22"/>
        </w:rPr>
        <w:t>označení banky a číslo tuzemského účtu zveřejněného v "Registru plátců DPH a identifikovaných osob" (dle § 96 ZDPH),</w:t>
      </w:r>
    </w:p>
    <w:p w14:paraId="2D91E837" w14:textId="77777777" w:rsidR="00D6278F" w:rsidRPr="004609DE" w:rsidRDefault="00A2029F" w:rsidP="007B0800">
      <w:pPr>
        <w:numPr>
          <w:ilvl w:val="0"/>
          <w:numId w:val="21"/>
        </w:numPr>
        <w:spacing w:before="120" w:after="120"/>
        <w:jc w:val="both"/>
        <w:rPr>
          <w:rFonts w:ascii="Garamond" w:hAnsi="Garamond"/>
          <w:sz w:val="22"/>
          <w:szCs w:val="22"/>
        </w:rPr>
      </w:pPr>
      <w:r>
        <w:rPr>
          <w:rFonts w:ascii="Garamond" w:hAnsi="Garamond" w:cs="Palatino Linotype"/>
          <w:color w:val="000000"/>
          <w:sz w:val="22"/>
          <w:szCs w:val="22"/>
        </w:rPr>
        <w:t>IČ a DIČ o</w:t>
      </w:r>
      <w:r w:rsidR="00E9132D" w:rsidRPr="00EC2995">
        <w:rPr>
          <w:rFonts w:ascii="Garamond" w:hAnsi="Garamond" w:cs="Palatino Linotype"/>
          <w:color w:val="000000"/>
          <w:sz w:val="22"/>
          <w:szCs w:val="22"/>
        </w:rPr>
        <w:t xml:space="preserve">bjednatele a </w:t>
      </w:r>
      <w:r>
        <w:rPr>
          <w:rFonts w:ascii="Garamond" w:hAnsi="Garamond" w:cs="Palatino Linotype"/>
          <w:color w:val="000000"/>
          <w:sz w:val="22"/>
          <w:szCs w:val="22"/>
        </w:rPr>
        <w:t>z</w:t>
      </w:r>
      <w:r w:rsidR="00E9132D" w:rsidRPr="00EC2995">
        <w:rPr>
          <w:rFonts w:ascii="Garamond" w:hAnsi="Garamond" w:cs="Palatino Linotype"/>
          <w:color w:val="000000"/>
          <w:sz w:val="22"/>
          <w:szCs w:val="22"/>
        </w:rPr>
        <w:t>hotovitele, jejich přesné názvy a sídlo</w:t>
      </w:r>
      <w:r w:rsidR="00BF5E49" w:rsidRPr="004609DE">
        <w:rPr>
          <w:rFonts w:ascii="Garamond" w:hAnsi="Garamond"/>
          <w:sz w:val="22"/>
          <w:szCs w:val="22"/>
        </w:rPr>
        <w:t>.</w:t>
      </w:r>
    </w:p>
    <w:p w14:paraId="5186649D" w14:textId="77777777" w:rsidR="00BF5E49" w:rsidRPr="004609DE" w:rsidRDefault="00BF5E49" w:rsidP="00C6328F">
      <w:pPr>
        <w:numPr>
          <w:ilvl w:val="0"/>
          <w:numId w:val="6"/>
        </w:numPr>
        <w:spacing w:before="120" w:after="120"/>
        <w:ind w:left="567" w:hanging="567"/>
        <w:jc w:val="both"/>
        <w:rPr>
          <w:rFonts w:ascii="Garamond" w:hAnsi="Garamond"/>
          <w:sz w:val="22"/>
          <w:szCs w:val="22"/>
        </w:rPr>
      </w:pPr>
      <w:r w:rsidRPr="004609DE">
        <w:rPr>
          <w:rFonts w:ascii="Garamond" w:hAnsi="Garamond"/>
          <w:sz w:val="22"/>
          <w:szCs w:val="22"/>
        </w:rPr>
        <w:t>Přílohou faktury musí být kopie protokolu o předání</w:t>
      </w:r>
      <w:r w:rsidR="007B0800">
        <w:rPr>
          <w:rFonts w:ascii="Garamond" w:hAnsi="Garamond"/>
          <w:sz w:val="22"/>
          <w:szCs w:val="22"/>
        </w:rPr>
        <w:t xml:space="preserve"> </w:t>
      </w:r>
      <w:r w:rsidRPr="004609DE">
        <w:rPr>
          <w:rFonts w:ascii="Garamond" w:hAnsi="Garamond"/>
          <w:sz w:val="22"/>
          <w:szCs w:val="22"/>
        </w:rPr>
        <w:t>díla</w:t>
      </w:r>
      <w:r w:rsidR="007B0800">
        <w:rPr>
          <w:rFonts w:ascii="Garamond" w:hAnsi="Garamond"/>
          <w:sz w:val="22"/>
          <w:szCs w:val="22"/>
        </w:rPr>
        <w:t xml:space="preserve"> objednateli</w:t>
      </w:r>
      <w:r w:rsidRPr="004609DE">
        <w:rPr>
          <w:rFonts w:ascii="Garamond" w:hAnsi="Garamond"/>
          <w:sz w:val="22"/>
          <w:szCs w:val="22"/>
        </w:rPr>
        <w:t>.</w:t>
      </w:r>
    </w:p>
    <w:p w14:paraId="2BCEC4B0" w14:textId="77777777" w:rsidR="00A4089E" w:rsidRPr="004609DE" w:rsidRDefault="00A4089E" w:rsidP="00C6328F">
      <w:pPr>
        <w:numPr>
          <w:ilvl w:val="0"/>
          <w:numId w:val="6"/>
        </w:numPr>
        <w:spacing w:before="120" w:after="120"/>
        <w:ind w:left="567" w:hanging="567"/>
        <w:jc w:val="both"/>
        <w:rPr>
          <w:rFonts w:ascii="Garamond" w:hAnsi="Garamond"/>
          <w:sz w:val="22"/>
          <w:szCs w:val="22"/>
        </w:rPr>
      </w:pPr>
      <w:r w:rsidRPr="004609DE">
        <w:rPr>
          <w:rFonts w:ascii="Garamond" w:hAnsi="Garamond"/>
          <w:sz w:val="22"/>
          <w:szCs w:val="22"/>
        </w:rPr>
        <w:t xml:space="preserve">Splatnost </w:t>
      </w:r>
      <w:r w:rsidR="00E82206" w:rsidRPr="004609DE">
        <w:rPr>
          <w:rFonts w:ascii="Garamond" w:hAnsi="Garamond"/>
          <w:sz w:val="22"/>
          <w:szCs w:val="22"/>
        </w:rPr>
        <w:t>faktury je 30</w:t>
      </w:r>
      <w:r w:rsidRPr="004609DE">
        <w:rPr>
          <w:rFonts w:ascii="Garamond" w:hAnsi="Garamond"/>
          <w:sz w:val="22"/>
          <w:szCs w:val="22"/>
        </w:rPr>
        <w:t xml:space="preserve"> dní ode dne </w:t>
      </w:r>
      <w:r w:rsidR="00E9132D">
        <w:rPr>
          <w:rFonts w:ascii="Garamond" w:hAnsi="Garamond"/>
          <w:sz w:val="22"/>
          <w:szCs w:val="22"/>
        </w:rPr>
        <w:t>jejího doručení O</w:t>
      </w:r>
      <w:r w:rsidR="00260023" w:rsidRPr="004609DE">
        <w:rPr>
          <w:rFonts w:ascii="Garamond" w:hAnsi="Garamond"/>
          <w:sz w:val="22"/>
          <w:szCs w:val="22"/>
        </w:rPr>
        <w:t>bjednateli.</w:t>
      </w:r>
    </w:p>
    <w:p w14:paraId="365C4BC3" w14:textId="77777777" w:rsidR="00BF5E49" w:rsidRPr="004609DE" w:rsidRDefault="00BF5E49" w:rsidP="00C6328F">
      <w:pPr>
        <w:numPr>
          <w:ilvl w:val="0"/>
          <w:numId w:val="6"/>
        </w:numPr>
        <w:spacing w:before="120" w:after="120"/>
        <w:ind w:left="567" w:hanging="567"/>
        <w:jc w:val="both"/>
        <w:rPr>
          <w:rFonts w:ascii="Garamond" w:hAnsi="Garamond"/>
          <w:sz w:val="22"/>
          <w:szCs w:val="22"/>
        </w:rPr>
      </w:pPr>
      <w:r w:rsidRPr="004609DE">
        <w:rPr>
          <w:rFonts w:ascii="Garamond" w:hAnsi="Garamond"/>
          <w:sz w:val="22"/>
          <w:szCs w:val="22"/>
        </w:rPr>
        <w:t>V případě, že faktura nebude mít náležitosti stanovené touto smlouvou, je objednatel oprávněn ji vrátit ve lhůtě splatnosti zpět zhotoviteli k doplnění, či opravě, aniž se tak dostane do prodlení se splatností. Lhůta splatnosti počíná běžet znovu od opětovného doručení náležitě doplněné či opravené faktury objednateli.</w:t>
      </w:r>
    </w:p>
    <w:p w14:paraId="0DD337AF" w14:textId="77777777" w:rsidR="00BF5E49" w:rsidRPr="004609DE" w:rsidRDefault="00BF5E49" w:rsidP="00C6328F">
      <w:pPr>
        <w:numPr>
          <w:ilvl w:val="0"/>
          <w:numId w:val="6"/>
        </w:numPr>
        <w:spacing w:before="120" w:after="120"/>
        <w:ind w:left="567" w:hanging="567"/>
        <w:jc w:val="both"/>
        <w:rPr>
          <w:rFonts w:ascii="Garamond" w:hAnsi="Garamond"/>
          <w:sz w:val="22"/>
          <w:szCs w:val="22"/>
        </w:rPr>
      </w:pPr>
      <w:r w:rsidRPr="004609DE">
        <w:rPr>
          <w:rFonts w:ascii="Garamond" w:hAnsi="Garamond"/>
          <w:sz w:val="22"/>
          <w:szCs w:val="22"/>
        </w:rPr>
        <w:t>Objednatel je oprávněn započíst své splatné i nesplatné pohledávky z titulu nároků na zaplacení smluvních pokut či nároků na náhradu škody/újmy vůči jakékoliv splatné či nesplatné pohledávce zhotovitele. Zhotovitel není oprávněn jakékoliv své pohledávky vůči objednateli, vzniklé na základě této Smlouvy, započíst, zatížit zástavním právem ani je postoupit na jiného bez předchozího písemného souhlasu objednatele.</w:t>
      </w:r>
    </w:p>
    <w:p w14:paraId="7B0BDEC1" w14:textId="77777777" w:rsidR="00F17A16" w:rsidRPr="004609DE" w:rsidRDefault="00F17A16" w:rsidP="00DE611E">
      <w:pPr>
        <w:keepNext/>
        <w:spacing w:before="240"/>
        <w:jc w:val="center"/>
        <w:rPr>
          <w:rFonts w:ascii="Garamond" w:hAnsi="Garamond"/>
          <w:b/>
          <w:sz w:val="22"/>
          <w:szCs w:val="22"/>
        </w:rPr>
      </w:pPr>
      <w:r w:rsidRPr="004609DE">
        <w:rPr>
          <w:rFonts w:ascii="Garamond" w:hAnsi="Garamond"/>
          <w:b/>
          <w:sz w:val="22"/>
          <w:szCs w:val="22"/>
        </w:rPr>
        <w:t>VII.</w:t>
      </w:r>
    </w:p>
    <w:p w14:paraId="116D9C6F" w14:textId="77777777" w:rsidR="00F17A16" w:rsidRPr="004609DE" w:rsidRDefault="00DD7293" w:rsidP="00D961FC">
      <w:pPr>
        <w:keepNext/>
        <w:spacing w:after="120"/>
        <w:jc w:val="center"/>
        <w:rPr>
          <w:rFonts w:ascii="Garamond" w:hAnsi="Garamond"/>
          <w:b/>
          <w:sz w:val="22"/>
          <w:szCs w:val="22"/>
        </w:rPr>
      </w:pPr>
      <w:r w:rsidRPr="004609DE">
        <w:rPr>
          <w:rFonts w:ascii="Garamond" w:hAnsi="Garamond"/>
          <w:b/>
          <w:sz w:val="22"/>
          <w:szCs w:val="22"/>
        </w:rPr>
        <w:t>Záruka, o</w:t>
      </w:r>
      <w:r w:rsidR="00F17A16" w:rsidRPr="004609DE">
        <w:rPr>
          <w:rFonts w:ascii="Garamond" w:hAnsi="Garamond"/>
          <w:b/>
          <w:sz w:val="22"/>
          <w:szCs w:val="22"/>
        </w:rPr>
        <w:t>dpovědnost za vady díla</w:t>
      </w:r>
    </w:p>
    <w:p w14:paraId="35170DCA" w14:textId="77777777" w:rsidR="00A2029F" w:rsidRDefault="00A2029F" w:rsidP="007B0800">
      <w:pPr>
        <w:pStyle w:val="Zkladntextodsazen2"/>
        <w:numPr>
          <w:ilvl w:val="0"/>
          <w:numId w:val="7"/>
        </w:numPr>
        <w:spacing w:after="120"/>
        <w:ind w:left="567" w:hanging="567"/>
        <w:rPr>
          <w:rFonts w:ascii="Garamond" w:hAnsi="Garamond"/>
          <w:sz w:val="22"/>
          <w:szCs w:val="22"/>
        </w:rPr>
      </w:pPr>
      <w:r w:rsidRPr="00EC2995">
        <w:rPr>
          <w:rFonts w:ascii="Garamond" w:hAnsi="Garamond" w:cs="Palatino Linotype"/>
          <w:color w:val="000000"/>
          <w:sz w:val="22"/>
          <w:szCs w:val="22"/>
        </w:rPr>
        <w:t xml:space="preserve">Záruka </w:t>
      </w:r>
      <w:r>
        <w:rPr>
          <w:rFonts w:ascii="Garamond" w:hAnsi="Garamond" w:cs="Palatino Linotype"/>
          <w:color w:val="000000"/>
          <w:sz w:val="22"/>
          <w:szCs w:val="22"/>
        </w:rPr>
        <w:t xml:space="preserve">na </w:t>
      </w:r>
      <w:r w:rsidR="00D873AD">
        <w:rPr>
          <w:rFonts w:ascii="Garamond" w:hAnsi="Garamond" w:cs="Palatino Linotype"/>
          <w:color w:val="000000"/>
          <w:sz w:val="22"/>
          <w:szCs w:val="22"/>
        </w:rPr>
        <w:t xml:space="preserve">celé </w:t>
      </w:r>
      <w:r>
        <w:rPr>
          <w:rFonts w:ascii="Garamond" w:hAnsi="Garamond" w:cs="Palatino Linotype"/>
          <w:color w:val="000000"/>
          <w:sz w:val="22"/>
          <w:szCs w:val="22"/>
        </w:rPr>
        <w:t xml:space="preserve">dílo </w:t>
      </w:r>
      <w:r w:rsidRPr="00EC2995">
        <w:rPr>
          <w:rFonts w:ascii="Garamond" w:hAnsi="Garamond" w:cs="Palatino Linotype"/>
          <w:color w:val="000000"/>
          <w:sz w:val="22"/>
          <w:szCs w:val="22"/>
        </w:rPr>
        <w:t xml:space="preserve">poskytnutá Zhotovitelem </w:t>
      </w:r>
      <w:r>
        <w:rPr>
          <w:rFonts w:ascii="Garamond" w:hAnsi="Garamond" w:cs="Palatino Linotype"/>
          <w:color w:val="000000"/>
          <w:sz w:val="22"/>
          <w:szCs w:val="22"/>
        </w:rPr>
        <w:t xml:space="preserve">činí </w:t>
      </w:r>
      <w:r w:rsidR="00740D93">
        <w:rPr>
          <w:rFonts w:ascii="Garamond" w:hAnsi="Garamond" w:cs="Palatino Linotype"/>
          <w:color w:val="000000"/>
          <w:sz w:val="22"/>
          <w:szCs w:val="22"/>
        </w:rPr>
        <w:t>12</w:t>
      </w:r>
      <w:r w:rsidRPr="00EC2995">
        <w:rPr>
          <w:rFonts w:ascii="Garamond" w:hAnsi="Garamond" w:cs="Palatino Linotype"/>
          <w:color w:val="000000"/>
          <w:sz w:val="22"/>
          <w:szCs w:val="22"/>
        </w:rPr>
        <w:t xml:space="preserve"> </w:t>
      </w:r>
      <w:r w:rsidR="007B0800">
        <w:rPr>
          <w:rFonts w:ascii="Garamond" w:hAnsi="Garamond" w:cs="Palatino Linotype"/>
          <w:color w:val="000000"/>
          <w:sz w:val="22"/>
          <w:szCs w:val="22"/>
        </w:rPr>
        <w:t>měsíců</w:t>
      </w:r>
      <w:r w:rsidR="008C506C">
        <w:rPr>
          <w:rFonts w:ascii="Garamond" w:hAnsi="Garamond" w:cs="Palatino Linotype"/>
          <w:color w:val="000000"/>
          <w:sz w:val="22"/>
          <w:szCs w:val="22"/>
        </w:rPr>
        <w:t xml:space="preserve"> a začíná běžet </w:t>
      </w:r>
      <w:r w:rsidR="007B0800">
        <w:rPr>
          <w:rFonts w:ascii="Garamond" w:hAnsi="Garamond" w:cs="Palatino Linotype"/>
          <w:color w:val="000000"/>
          <w:sz w:val="22"/>
          <w:szCs w:val="22"/>
        </w:rPr>
        <w:t xml:space="preserve">od </w:t>
      </w:r>
      <w:r w:rsidR="008C506C">
        <w:rPr>
          <w:rFonts w:ascii="Garamond" w:hAnsi="Garamond" w:cs="Palatino Linotype"/>
          <w:color w:val="000000"/>
          <w:sz w:val="22"/>
          <w:szCs w:val="22"/>
        </w:rPr>
        <w:t xml:space="preserve">protokolárního </w:t>
      </w:r>
      <w:r w:rsidR="007B0800">
        <w:rPr>
          <w:rFonts w:ascii="Garamond" w:hAnsi="Garamond" w:cs="Palatino Linotype"/>
          <w:color w:val="000000"/>
          <w:sz w:val="22"/>
          <w:szCs w:val="22"/>
        </w:rPr>
        <w:t>předání díla</w:t>
      </w:r>
      <w:r>
        <w:rPr>
          <w:rFonts w:ascii="Garamond" w:hAnsi="Garamond" w:cs="Palatino Linotype"/>
          <w:color w:val="000000"/>
          <w:sz w:val="22"/>
          <w:szCs w:val="22"/>
        </w:rPr>
        <w:t xml:space="preserve">. </w:t>
      </w:r>
    </w:p>
    <w:p w14:paraId="5078D274" w14:textId="77777777" w:rsidR="00D6278F" w:rsidRPr="004609DE" w:rsidRDefault="00F17A16" w:rsidP="007B0800">
      <w:pPr>
        <w:pStyle w:val="Zkladntextodsazen2"/>
        <w:numPr>
          <w:ilvl w:val="0"/>
          <w:numId w:val="7"/>
        </w:numPr>
        <w:spacing w:after="120"/>
        <w:ind w:left="567" w:hanging="567"/>
        <w:rPr>
          <w:rFonts w:ascii="Garamond" w:hAnsi="Garamond"/>
          <w:sz w:val="22"/>
          <w:szCs w:val="22"/>
        </w:rPr>
      </w:pPr>
      <w:r w:rsidRPr="004609DE">
        <w:rPr>
          <w:rFonts w:ascii="Garamond" w:hAnsi="Garamond"/>
          <w:sz w:val="22"/>
          <w:szCs w:val="22"/>
        </w:rPr>
        <w:t xml:space="preserve">Dílo má vady, pokud není </w:t>
      </w:r>
      <w:r w:rsidR="00BE4C8A">
        <w:rPr>
          <w:rFonts w:ascii="Garamond" w:hAnsi="Garamond"/>
          <w:sz w:val="22"/>
          <w:szCs w:val="22"/>
        </w:rPr>
        <w:t>provedeno</w:t>
      </w:r>
      <w:r w:rsidRPr="004609DE">
        <w:rPr>
          <w:rFonts w:ascii="Garamond" w:hAnsi="Garamond"/>
          <w:sz w:val="22"/>
          <w:szCs w:val="22"/>
        </w:rPr>
        <w:t xml:space="preserve"> v souladu s podmínkami stanovenými touto smlouvou a jejími přílohami</w:t>
      </w:r>
      <w:r w:rsidR="008C506C">
        <w:rPr>
          <w:rFonts w:ascii="Garamond" w:hAnsi="Garamond"/>
          <w:sz w:val="22"/>
          <w:szCs w:val="22"/>
        </w:rPr>
        <w:t xml:space="preserve"> a zejm. není</w:t>
      </w:r>
      <w:r w:rsidR="00D401E7">
        <w:rPr>
          <w:rFonts w:ascii="Garamond" w:hAnsi="Garamond"/>
          <w:sz w:val="22"/>
          <w:szCs w:val="22"/>
        </w:rPr>
        <w:t>-li</w:t>
      </w:r>
      <w:r w:rsidR="008C506C">
        <w:rPr>
          <w:rFonts w:ascii="Garamond" w:hAnsi="Garamond"/>
          <w:sz w:val="22"/>
          <w:szCs w:val="22"/>
        </w:rPr>
        <w:t xml:space="preserve"> způsobilé sloužit k účelu dle čl. I. odst. 2 této smlouvy.</w:t>
      </w:r>
    </w:p>
    <w:p w14:paraId="462E7E56" w14:textId="77777777" w:rsidR="00D2144B" w:rsidRPr="004609DE" w:rsidRDefault="00D2144B" w:rsidP="007B0800">
      <w:pPr>
        <w:pStyle w:val="Zkladntextodsazen2"/>
        <w:numPr>
          <w:ilvl w:val="0"/>
          <w:numId w:val="7"/>
        </w:numPr>
        <w:spacing w:after="120"/>
        <w:ind w:left="567" w:hanging="567"/>
        <w:rPr>
          <w:rFonts w:ascii="Garamond" w:hAnsi="Garamond"/>
          <w:sz w:val="22"/>
          <w:szCs w:val="22"/>
        </w:rPr>
      </w:pPr>
      <w:r w:rsidRPr="004609DE">
        <w:rPr>
          <w:rFonts w:ascii="Garamond" w:hAnsi="Garamond"/>
          <w:sz w:val="22"/>
          <w:szCs w:val="22"/>
        </w:rPr>
        <w:t>Objednatel je oprávněn oznámit zhotoviteli záruční vadu i vadu, která existovala v době předání díla, a uplatnit práva z takové vady kdykoliv v průběhu záruční doby, bez ohledu na to, kdy objednatel tuto vadu zjistil nebo kdy vada měla či mohla být objednatelem zjištěna při vynaložení odborné péče. V případě, že objednatel oznámil zhotoviteli vadu v průběhu záruční doby</w:t>
      </w:r>
      <w:r w:rsidR="00303364" w:rsidRPr="004609DE">
        <w:rPr>
          <w:rFonts w:ascii="Garamond" w:hAnsi="Garamond"/>
          <w:sz w:val="22"/>
          <w:szCs w:val="22"/>
        </w:rPr>
        <w:t xml:space="preserve"> (</w:t>
      </w:r>
      <w:r w:rsidR="00DB409F" w:rsidRPr="004609DE">
        <w:rPr>
          <w:rFonts w:ascii="Garamond" w:hAnsi="Garamond"/>
          <w:sz w:val="22"/>
          <w:szCs w:val="22"/>
        </w:rPr>
        <w:t xml:space="preserve">tj. </w:t>
      </w:r>
      <w:r w:rsidR="00303364" w:rsidRPr="004609DE">
        <w:rPr>
          <w:rFonts w:ascii="Garamond" w:hAnsi="Garamond"/>
          <w:sz w:val="22"/>
          <w:szCs w:val="22"/>
        </w:rPr>
        <w:t>nejpozději poslední den běhu záruční doby odeslal</w:t>
      </w:r>
      <w:r w:rsidR="00CD1397" w:rsidRPr="004609DE">
        <w:rPr>
          <w:rFonts w:ascii="Garamond" w:hAnsi="Garamond"/>
          <w:sz w:val="22"/>
          <w:szCs w:val="22"/>
        </w:rPr>
        <w:t xml:space="preserve"> oznámení vady</w:t>
      </w:r>
      <w:r w:rsidR="00303364" w:rsidRPr="004609DE">
        <w:rPr>
          <w:rFonts w:ascii="Garamond" w:hAnsi="Garamond"/>
          <w:sz w:val="22"/>
          <w:szCs w:val="22"/>
        </w:rPr>
        <w:t xml:space="preserve"> zhotoviteli buď prostřednictvím poštovního doručovatele</w:t>
      </w:r>
      <w:r w:rsidR="00CD1397" w:rsidRPr="004609DE">
        <w:rPr>
          <w:rFonts w:ascii="Garamond" w:hAnsi="Garamond"/>
          <w:sz w:val="22"/>
          <w:szCs w:val="22"/>
        </w:rPr>
        <w:t>,</w:t>
      </w:r>
      <w:r w:rsidR="00303364" w:rsidRPr="004609DE">
        <w:rPr>
          <w:rFonts w:ascii="Garamond" w:hAnsi="Garamond"/>
          <w:sz w:val="22"/>
          <w:szCs w:val="22"/>
        </w:rPr>
        <w:t xml:space="preserve"> </w:t>
      </w:r>
      <w:r w:rsidR="00740D93">
        <w:rPr>
          <w:rFonts w:ascii="Garamond" w:hAnsi="Garamond"/>
          <w:sz w:val="22"/>
          <w:szCs w:val="22"/>
        </w:rPr>
        <w:t xml:space="preserve">emailem </w:t>
      </w:r>
      <w:r w:rsidR="00303364" w:rsidRPr="004609DE">
        <w:rPr>
          <w:rFonts w:ascii="Garamond" w:hAnsi="Garamond"/>
          <w:sz w:val="22"/>
          <w:szCs w:val="22"/>
        </w:rPr>
        <w:t>či datovou schránkou)</w:t>
      </w:r>
      <w:r w:rsidRPr="004609DE">
        <w:rPr>
          <w:rFonts w:ascii="Garamond" w:hAnsi="Garamond"/>
          <w:sz w:val="22"/>
          <w:szCs w:val="22"/>
        </w:rPr>
        <w:t xml:space="preserve"> je tato vada oznámena včas, přičemž aplikace dispozitivních norem stanovených právními předpisy, které se odchylují od shora uvedených podmínek, se vylučuje.</w:t>
      </w:r>
    </w:p>
    <w:p w14:paraId="00B18D0D" w14:textId="77777777" w:rsidR="00D2144B" w:rsidRPr="004609DE" w:rsidRDefault="00D2144B" w:rsidP="007B0800">
      <w:pPr>
        <w:pStyle w:val="Zkladntextodsazen2"/>
        <w:numPr>
          <w:ilvl w:val="0"/>
          <w:numId w:val="7"/>
        </w:numPr>
        <w:spacing w:after="120"/>
        <w:ind w:left="567" w:hanging="567"/>
        <w:rPr>
          <w:rFonts w:ascii="Garamond" w:hAnsi="Garamond"/>
          <w:sz w:val="22"/>
          <w:szCs w:val="22"/>
        </w:rPr>
      </w:pPr>
      <w:r w:rsidRPr="004609DE">
        <w:rPr>
          <w:rFonts w:ascii="Garamond" w:hAnsi="Garamond"/>
          <w:sz w:val="22"/>
          <w:szCs w:val="22"/>
        </w:rPr>
        <w:t>Objednatel je oprávněn zvolit způsob řešení odstranění vad</w:t>
      </w:r>
      <w:r w:rsidR="00BE4C8A">
        <w:rPr>
          <w:rFonts w:ascii="Garamond" w:hAnsi="Garamond"/>
          <w:sz w:val="22"/>
          <w:szCs w:val="22"/>
        </w:rPr>
        <w:t>y</w:t>
      </w:r>
      <w:r w:rsidRPr="004609DE">
        <w:rPr>
          <w:rFonts w:ascii="Garamond" w:hAnsi="Garamond"/>
          <w:sz w:val="22"/>
          <w:szCs w:val="22"/>
        </w:rPr>
        <w:t xml:space="preserve"> díla libovolně dle vlastního uvážení. Objednatel je oprávněn svoji volbu práv z vad</w:t>
      </w:r>
      <w:r w:rsidR="00BE4C8A">
        <w:rPr>
          <w:rFonts w:ascii="Garamond" w:hAnsi="Garamond"/>
          <w:sz w:val="22"/>
          <w:szCs w:val="22"/>
        </w:rPr>
        <w:t>y</w:t>
      </w:r>
      <w:r w:rsidRPr="004609DE">
        <w:rPr>
          <w:rFonts w:ascii="Garamond" w:hAnsi="Garamond"/>
          <w:sz w:val="22"/>
          <w:szCs w:val="22"/>
        </w:rPr>
        <w:t xml:space="preserve"> díla libovolně měnit až do doby zahájení prací zhotovitele na odstranění</w:t>
      </w:r>
      <w:r w:rsidR="00BE4C8A">
        <w:rPr>
          <w:rFonts w:ascii="Garamond" w:hAnsi="Garamond"/>
          <w:sz w:val="22"/>
          <w:szCs w:val="22"/>
        </w:rPr>
        <w:t xml:space="preserve"> vady</w:t>
      </w:r>
      <w:r w:rsidRPr="004609DE">
        <w:rPr>
          <w:rFonts w:ascii="Garamond" w:hAnsi="Garamond"/>
          <w:sz w:val="22"/>
          <w:szCs w:val="22"/>
        </w:rPr>
        <w:t>.</w:t>
      </w:r>
    </w:p>
    <w:p w14:paraId="367CDD1A" w14:textId="77777777" w:rsidR="00D6278F" w:rsidRPr="004B7A48" w:rsidRDefault="00F17A16" w:rsidP="007B0800">
      <w:pPr>
        <w:pStyle w:val="Zkladntextodsazen2"/>
        <w:numPr>
          <w:ilvl w:val="0"/>
          <w:numId w:val="7"/>
        </w:numPr>
        <w:spacing w:after="120"/>
        <w:ind w:left="567" w:hanging="567"/>
        <w:rPr>
          <w:rFonts w:ascii="Garamond" w:hAnsi="Garamond"/>
          <w:sz w:val="22"/>
          <w:szCs w:val="22"/>
        </w:rPr>
      </w:pPr>
      <w:r w:rsidRPr="004609DE">
        <w:rPr>
          <w:rFonts w:ascii="Garamond" w:hAnsi="Garamond"/>
          <w:sz w:val="22"/>
          <w:szCs w:val="22"/>
        </w:rPr>
        <w:t xml:space="preserve">Objednatel je povinen </w:t>
      </w:r>
      <w:r w:rsidR="00984A83" w:rsidRPr="00C30842">
        <w:rPr>
          <w:rFonts w:ascii="Garamond" w:hAnsi="Garamond"/>
          <w:sz w:val="22"/>
          <w:szCs w:val="22"/>
        </w:rPr>
        <w:t>oznámit</w:t>
      </w:r>
      <w:r w:rsidR="00984A83" w:rsidRPr="004609DE">
        <w:rPr>
          <w:rFonts w:ascii="Garamond" w:hAnsi="Garamond"/>
          <w:sz w:val="22"/>
          <w:szCs w:val="22"/>
        </w:rPr>
        <w:t xml:space="preserve"> </w:t>
      </w:r>
      <w:r w:rsidRPr="004609DE">
        <w:rPr>
          <w:rFonts w:ascii="Garamond" w:hAnsi="Garamond"/>
          <w:sz w:val="22"/>
          <w:szCs w:val="22"/>
        </w:rPr>
        <w:t>vad</w:t>
      </w:r>
      <w:r w:rsidR="00BE4C8A">
        <w:rPr>
          <w:rFonts w:ascii="Garamond" w:hAnsi="Garamond"/>
          <w:sz w:val="22"/>
          <w:szCs w:val="22"/>
        </w:rPr>
        <w:t>u</w:t>
      </w:r>
      <w:r w:rsidRPr="004609DE">
        <w:rPr>
          <w:rFonts w:ascii="Garamond" w:hAnsi="Garamond"/>
          <w:sz w:val="22"/>
          <w:szCs w:val="22"/>
        </w:rPr>
        <w:t xml:space="preserve"> zhotovitel</w:t>
      </w:r>
      <w:r w:rsidR="00004F5B" w:rsidRPr="00061D87">
        <w:rPr>
          <w:rFonts w:ascii="Garamond" w:hAnsi="Garamond"/>
          <w:sz w:val="22"/>
          <w:szCs w:val="22"/>
        </w:rPr>
        <w:t>i</w:t>
      </w:r>
      <w:r w:rsidR="00F72A92" w:rsidRPr="004609DE">
        <w:rPr>
          <w:rFonts w:ascii="Garamond" w:hAnsi="Garamond"/>
          <w:sz w:val="22"/>
          <w:szCs w:val="22"/>
        </w:rPr>
        <w:t xml:space="preserve"> </w:t>
      </w:r>
      <w:r w:rsidRPr="004609DE">
        <w:rPr>
          <w:rFonts w:ascii="Garamond" w:hAnsi="Garamond"/>
          <w:sz w:val="22"/>
          <w:szCs w:val="22"/>
        </w:rPr>
        <w:t>písemně</w:t>
      </w:r>
      <w:r w:rsidR="00EF1051">
        <w:rPr>
          <w:rFonts w:ascii="Garamond" w:hAnsi="Garamond"/>
          <w:sz w:val="22"/>
          <w:szCs w:val="22"/>
        </w:rPr>
        <w:t xml:space="preserve"> (e</w:t>
      </w:r>
      <w:r w:rsidR="00D27250">
        <w:rPr>
          <w:rFonts w:ascii="Garamond" w:hAnsi="Garamond"/>
          <w:sz w:val="22"/>
          <w:szCs w:val="22"/>
        </w:rPr>
        <w:t>-</w:t>
      </w:r>
      <w:r w:rsidR="00EF1051">
        <w:rPr>
          <w:rFonts w:ascii="Garamond" w:hAnsi="Garamond"/>
          <w:sz w:val="22"/>
          <w:szCs w:val="22"/>
        </w:rPr>
        <w:t>mailem na e</w:t>
      </w:r>
      <w:r w:rsidR="00D27250">
        <w:rPr>
          <w:rFonts w:ascii="Garamond" w:hAnsi="Garamond"/>
          <w:sz w:val="22"/>
          <w:szCs w:val="22"/>
        </w:rPr>
        <w:t>-</w:t>
      </w:r>
      <w:r w:rsidR="00EF1051">
        <w:rPr>
          <w:rFonts w:ascii="Garamond" w:hAnsi="Garamond"/>
          <w:sz w:val="22"/>
          <w:szCs w:val="22"/>
        </w:rPr>
        <w:t xml:space="preserve">mailovou adresu kontaktní osoby </w:t>
      </w:r>
      <w:r w:rsidR="00D27250">
        <w:rPr>
          <w:rFonts w:ascii="Garamond" w:hAnsi="Garamond"/>
          <w:sz w:val="22"/>
          <w:szCs w:val="22"/>
        </w:rPr>
        <w:t xml:space="preserve">zhotovitele </w:t>
      </w:r>
      <w:r w:rsidR="00EF1051">
        <w:rPr>
          <w:rFonts w:ascii="Garamond" w:hAnsi="Garamond"/>
          <w:sz w:val="22"/>
          <w:szCs w:val="22"/>
        </w:rPr>
        <w:t>uvedenou v identifikaci smluvních stran</w:t>
      </w:r>
      <w:r w:rsidR="00740D93">
        <w:rPr>
          <w:rFonts w:ascii="Garamond" w:hAnsi="Garamond"/>
          <w:sz w:val="22"/>
          <w:szCs w:val="22"/>
        </w:rPr>
        <w:t>, poštou nebo datovou zprávou</w:t>
      </w:r>
      <w:r w:rsidR="00EF1051">
        <w:rPr>
          <w:rFonts w:ascii="Garamond" w:hAnsi="Garamond"/>
          <w:sz w:val="22"/>
          <w:szCs w:val="22"/>
        </w:rPr>
        <w:t xml:space="preserve">) </w:t>
      </w:r>
      <w:r w:rsidRPr="004609DE">
        <w:rPr>
          <w:rFonts w:ascii="Garamond" w:hAnsi="Garamond"/>
          <w:sz w:val="22"/>
          <w:szCs w:val="22"/>
        </w:rPr>
        <w:t>s uvedením vytýkan</w:t>
      </w:r>
      <w:r w:rsidR="00BE4C8A">
        <w:rPr>
          <w:rFonts w:ascii="Garamond" w:hAnsi="Garamond"/>
          <w:sz w:val="22"/>
          <w:szCs w:val="22"/>
        </w:rPr>
        <w:t>é</w:t>
      </w:r>
      <w:r w:rsidRPr="004609DE">
        <w:rPr>
          <w:rFonts w:ascii="Garamond" w:hAnsi="Garamond"/>
          <w:sz w:val="22"/>
          <w:szCs w:val="22"/>
        </w:rPr>
        <w:t xml:space="preserve"> vad</w:t>
      </w:r>
      <w:r w:rsidR="00BE4C8A">
        <w:rPr>
          <w:rFonts w:ascii="Garamond" w:hAnsi="Garamond"/>
          <w:sz w:val="22"/>
          <w:szCs w:val="22"/>
        </w:rPr>
        <w:t>y</w:t>
      </w:r>
      <w:r w:rsidRPr="004609DE">
        <w:rPr>
          <w:rFonts w:ascii="Garamond" w:hAnsi="Garamond"/>
          <w:sz w:val="22"/>
          <w:szCs w:val="22"/>
        </w:rPr>
        <w:t xml:space="preserve">. </w:t>
      </w:r>
      <w:r w:rsidR="00984A83">
        <w:rPr>
          <w:rFonts w:ascii="Garamond" w:hAnsi="Garamond"/>
          <w:sz w:val="22"/>
          <w:szCs w:val="22"/>
        </w:rPr>
        <w:t xml:space="preserve">Zhotovitel je povinen dostavit </w:t>
      </w:r>
      <w:r w:rsidR="00004F5B">
        <w:rPr>
          <w:rFonts w:ascii="Garamond" w:hAnsi="Garamond"/>
          <w:sz w:val="22"/>
          <w:szCs w:val="22"/>
        </w:rPr>
        <w:t xml:space="preserve">se do místa </w:t>
      </w:r>
      <w:r w:rsidR="009404FE">
        <w:rPr>
          <w:rFonts w:ascii="Garamond" w:hAnsi="Garamond"/>
          <w:sz w:val="22"/>
          <w:szCs w:val="22"/>
        </w:rPr>
        <w:t xml:space="preserve">určeného objednatelem (tj. místa, kde je </w:t>
      </w:r>
      <w:r w:rsidR="00095A15">
        <w:rPr>
          <w:rFonts w:ascii="Garamond" w:hAnsi="Garamond"/>
          <w:sz w:val="22"/>
          <w:szCs w:val="22"/>
        </w:rPr>
        <w:t xml:space="preserve">zařízení </w:t>
      </w:r>
      <w:r w:rsidR="009404FE">
        <w:rPr>
          <w:rFonts w:ascii="Garamond" w:hAnsi="Garamond"/>
          <w:sz w:val="22"/>
          <w:szCs w:val="22"/>
        </w:rPr>
        <w:t>v okamžiku zjištění vady umístěn</w:t>
      </w:r>
      <w:r w:rsidR="00095A15">
        <w:rPr>
          <w:rFonts w:ascii="Garamond" w:hAnsi="Garamond"/>
          <w:sz w:val="22"/>
          <w:szCs w:val="22"/>
        </w:rPr>
        <w:t>o</w:t>
      </w:r>
      <w:r w:rsidR="009404FE">
        <w:rPr>
          <w:rFonts w:ascii="Garamond" w:hAnsi="Garamond"/>
          <w:sz w:val="22"/>
          <w:szCs w:val="22"/>
        </w:rPr>
        <w:t xml:space="preserve">) </w:t>
      </w:r>
      <w:r w:rsidR="00004F5B">
        <w:rPr>
          <w:rFonts w:ascii="Garamond" w:hAnsi="Garamond"/>
          <w:sz w:val="22"/>
          <w:szCs w:val="22"/>
        </w:rPr>
        <w:t xml:space="preserve">za účelem zjištění příčiny vady </w:t>
      </w:r>
      <w:r w:rsidR="00984A83">
        <w:rPr>
          <w:rFonts w:ascii="Garamond" w:hAnsi="Garamond"/>
          <w:sz w:val="22"/>
          <w:szCs w:val="22"/>
        </w:rPr>
        <w:t xml:space="preserve">nejpozději do pěti (5) pracovních dnů po </w:t>
      </w:r>
      <w:r w:rsidR="00004F5B">
        <w:rPr>
          <w:rFonts w:ascii="Garamond" w:hAnsi="Garamond"/>
          <w:sz w:val="22"/>
          <w:szCs w:val="22"/>
        </w:rPr>
        <w:t xml:space="preserve">doručení </w:t>
      </w:r>
      <w:r w:rsidR="00984A83">
        <w:rPr>
          <w:rFonts w:ascii="Garamond" w:hAnsi="Garamond"/>
          <w:sz w:val="22"/>
          <w:szCs w:val="22"/>
        </w:rPr>
        <w:t>oznámení vady</w:t>
      </w:r>
      <w:r w:rsidR="00004F5B">
        <w:rPr>
          <w:rFonts w:ascii="Garamond" w:hAnsi="Garamond"/>
          <w:sz w:val="22"/>
          <w:szCs w:val="22"/>
        </w:rPr>
        <w:t xml:space="preserve"> zhotoviteli</w:t>
      </w:r>
      <w:r w:rsidR="00EF1051">
        <w:rPr>
          <w:rFonts w:ascii="Garamond" w:hAnsi="Garamond"/>
          <w:sz w:val="22"/>
          <w:szCs w:val="22"/>
        </w:rPr>
        <w:t xml:space="preserve">, a to v pracovní den v době od </w:t>
      </w:r>
      <w:r w:rsidR="00EF1051">
        <w:rPr>
          <w:rFonts w:ascii="Garamond" w:hAnsi="Garamond"/>
          <w:sz w:val="22"/>
          <w:szCs w:val="22"/>
        </w:rPr>
        <w:lastRenderedPageBreak/>
        <w:t>8</w:t>
      </w:r>
      <w:r w:rsidR="00D27250">
        <w:rPr>
          <w:rFonts w:ascii="Garamond" w:hAnsi="Garamond"/>
          <w:sz w:val="22"/>
          <w:szCs w:val="22"/>
        </w:rPr>
        <w:t>:</w:t>
      </w:r>
      <w:r w:rsidR="00EF1051">
        <w:rPr>
          <w:rFonts w:ascii="Garamond" w:hAnsi="Garamond"/>
          <w:sz w:val="22"/>
          <w:szCs w:val="22"/>
        </w:rPr>
        <w:t>00 hod. do 16</w:t>
      </w:r>
      <w:r w:rsidR="00D27250">
        <w:rPr>
          <w:rFonts w:ascii="Garamond" w:hAnsi="Garamond"/>
          <w:sz w:val="22"/>
          <w:szCs w:val="22"/>
        </w:rPr>
        <w:t>:</w:t>
      </w:r>
      <w:r w:rsidR="00EF1051">
        <w:rPr>
          <w:rFonts w:ascii="Garamond" w:hAnsi="Garamond"/>
          <w:sz w:val="22"/>
          <w:szCs w:val="22"/>
        </w:rPr>
        <w:t>00 hod.</w:t>
      </w:r>
      <w:r w:rsidR="00984A83">
        <w:rPr>
          <w:rFonts w:ascii="Garamond" w:hAnsi="Garamond"/>
          <w:sz w:val="22"/>
          <w:szCs w:val="22"/>
        </w:rPr>
        <w:t xml:space="preserve"> </w:t>
      </w:r>
      <w:r w:rsidRPr="004609DE">
        <w:rPr>
          <w:rFonts w:ascii="Garamond" w:hAnsi="Garamond"/>
          <w:sz w:val="22"/>
          <w:szCs w:val="22"/>
        </w:rPr>
        <w:t xml:space="preserve">Lhůta k odstranění vady </w:t>
      </w:r>
      <w:r w:rsidR="00984A83">
        <w:rPr>
          <w:rFonts w:ascii="Garamond" w:hAnsi="Garamond"/>
          <w:sz w:val="22"/>
          <w:szCs w:val="22"/>
        </w:rPr>
        <w:t>bude doho</w:t>
      </w:r>
      <w:r w:rsidR="00004F5B">
        <w:rPr>
          <w:rFonts w:ascii="Garamond" w:hAnsi="Garamond"/>
          <w:sz w:val="22"/>
          <w:szCs w:val="22"/>
        </w:rPr>
        <w:t>d</w:t>
      </w:r>
      <w:r w:rsidR="00984A83">
        <w:rPr>
          <w:rFonts w:ascii="Garamond" w:hAnsi="Garamond"/>
          <w:sz w:val="22"/>
          <w:szCs w:val="22"/>
        </w:rPr>
        <w:t>nuta</w:t>
      </w:r>
      <w:r w:rsidR="00004F5B">
        <w:rPr>
          <w:rFonts w:ascii="Garamond" w:hAnsi="Garamond"/>
          <w:sz w:val="22"/>
          <w:szCs w:val="22"/>
        </w:rPr>
        <w:t xml:space="preserve"> písemně mezi </w:t>
      </w:r>
      <w:r w:rsidR="00EF1051">
        <w:rPr>
          <w:rFonts w:ascii="Garamond" w:hAnsi="Garamond"/>
          <w:sz w:val="22"/>
          <w:szCs w:val="22"/>
        </w:rPr>
        <w:t xml:space="preserve">kontaktními osobami </w:t>
      </w:r>
      <w:r w:rsidR="00004F5B">
        <w:rPr>
          <w:rFonts w:ascii="Garamond" w:hAnsi="Garamond"/>
          <w:sz w:val="22"/>
          <w:szCs w:val="22"/>
        </w:rPr>
        <w:t>smluvní</w:t>
      </w:r>
      <w:r w:rsidR="00EF1051">
        <w:rPr>
          <w:rFonts w:ascii="Garamond" w:hAnsi="Garamond"/>
          <w:sz w:val="22"/>
          <w:szCs w:val="22"/>
        </w:rPr>
        <w:t>ch</w:t>
      </w:r>
      <w:r w:rsidR="00004F5B">
        <w:rPr>
          <w:rFonts w:ascii="Garamond" w:hAnsi="Garamond"/>
          <w:sz w:val="22"/>
          <w:szCs w:val="22"/>
        </w:rPr>
        <w:t xml:space="preserve"> stran podle závažnosti vady. Nedohodnou-li se strany na l</w:t>
      </w:r>
      <w:r w:rsidR="00C30842">
        <w:rPr>
          <w:rFonts w:ascii="Garamond" w:hAnsi="Garamond"/>
          <w:sz w:val="22"/>
          <w:szCs w:val="22"/>
        </w:rPr>
        <w:t>h</w:t>
      </w:r>
      <w:r w:rsidR="00004F5B">
        <w:rPr>
          <w:rFonts w:ascii="Garamond" w:hAnsi="Garamond"/>
          <w:sz w:val="22"/>
          <w:szCs w:val="22"/>
        </w:rPr>
        <w:t>ůtě k odstranění vady</w:t>
      </w:r>
      <w:r w:rsidR="00C30842">
        <w:rPr>
          <w:rFonts w:ascii="Garamond" w:hAnsi="Garamond"/>
          <w:sz w:val="22"/>
          <w:szCs w:val="22"/>
        </w:rPr>
        <w:t>,</w:t>
      </w:r>
      <w:r w:rsidR="00004F5B">
        <w:rPr>
          <w:rFonts w:ascii="Garamond" w:hAnsi="Garamond"/>
          <w:sz w:val="22"/>
          <w:szCs w:val="22"/>
        </w:rPr>
        <w:t xml:space="preserve"> je zhotovitel povinen odstranit vadu nejpozději do třiceti (30) dnů od doručení oznámení vady zhotoviteli. </w:t>
      </w:r>
      <w:r w:rsidRPr="004609DE">
        <w:rPr>
          <w:rFonts w:ascii="Garamond" w:hAnsi="Garamond"/>
          <w:sz w:val="22"/>
          <w:szCs w:val="22"/>
        </w:rPr>
        <w:t>Zhotovit</w:t>
      </w:r>
      <w:r w:rsidR="00BE4C8A">
        <w:rPr>
          <w:rFonts w:ascii="Garamond" w:hAnsi="Garamond"/>
          <w:sz w:val="22"/>
          <w:szCs w:val="22"/>
        </w:rPr>
        <w:t>el je povinen odstranit vytknutou</w:t>
      </w:r>
      <w:r w:rsidRPr="004609DE">
        <w:rPr>
          <w:rFonts w:ascii="Garamond" w:hAnsi="Garamond"/>
          <w:sz w:val="22"/>
          <w:szCs w:val="22"/>
        </w:rPr>
        <w:t xml:space="preserve"> vad</w:t>
      </w:r>
      <w:r w:rsidR="00BE4C8A">
        <w:rPr>
          <w:rFonts w:ascii="Garamond" w:hAnsi="Garamond"/>
          <w:sz w:val="22"/>
          <w:szCs w:val="22"/>
        </w:rPr>
        <w:t>u</w:t>
      </w:r>
      <w:r w:rsidRPr="004609DE">
        <w:rPr>
          <w:rFonts w:ascii="Garamond" w:hAnsi="Garamond"/>
          <w:sz w:val="22"/>
          <w:szCs w:val="22"/>
        </w:rPr>
        <w:t xml:space="preserve"> na svůj náklad.</w:t>
      </w:r>
      <w:r w:rsidR="002E15B5" w:rsidRPr="004609DE">
        <w:rPr>
          <w:rFonts w:ascii="Garamond" w:hAnsi="Garamond"/>
          <w:sz w:val="22"/>
          <w:szCs w:val="22"/>
        </w:rPr>
        <w:t xml:space="preserve"> </w:t>
      </w:r>
      <w:r w:rsidR="00C30842">
        <w:rPr>
          <w:rFonts w:ascii="Garamond" w:hAnsi="Garamond"/>
          <w:sz w:val="22"/>
          <w:szCs w:val="22"/>
        </w:rPr>
        <w:t> Nedostaví-li se zhotovitel do místa plnění ve stanovené lhůtě ke zjištění vady nebo neo</w:t>
      </w:r>
      <w:r w:rsidR="00010883" w:rsidRPr="004609DE">
        <w:rPr>
          <w:rFonts w:ascii="Garamond" w:hAnsi="Garamond"/>
          <w:sz w:val="22"/>
          <w:szCs w:val="22"/>
        </w:rPr>
        <w:t>dstran</w:t>
      </w:r>
      <w:r w:rsidR="00C30842">
        <w:rPr>
          <w:rFonts w:ascii="Garamond" w:hAnsi="Garamond"/>
          <w:sz w:val="22"/>
          <w:szCs w:val="22"/>
        </w:rPr>
        <w:t>í-li zhotovitel</w:t>
      </w:r>
      <w:r w:rsidR="00010883" w:rsidRPr="004609DE">
        <w:rPr>
          <w:rFonts w:ascii="Garamond" w:hAnsi="Garamond"/>
          <w:sz w:val="22"/>
          <w:szCs w:val="22"/>
        </w:rPr>
        <w:t xml:space="preserve"> vad</w:t>
      </w:r>
      <w:r w:rsidR="00C30842">
        <w:rPr>
          <w:rFonts w:ascii="Garamond" w:hAnsi="Garamond"/>
          <w:sz w:val="22"/>
          <w:szCs w:val="22"/>
        </w:rPr>
        <w:t>u</w:t>
      </w:r>
      <w:r w:rsidR="00010883" w:rsidRPr="004609DE">
        <w:rPr>
          <w:rFonts w:ascii="Garamond" w:hAnsi="Garamond"/>
          <w:sz w:val="22"/>
          <w:szCs w:val="22"/>
        </w:rPr>
        <w:t xml:space="preserve"> díla </w:t>
      </w:r>
      <w:r w:rsidR="00C30842">
        <w:rPr>
          <w:rFonts w:ascii="Garamond" w:hAnsi="Garamond"/>
          <w:sz w:val="22"/>
          <w:szCs w:val="22"/>
        </w:rPr>
        <w:t>ve stanovené (dohodnuté) lhůtě</w:t>
      </w:r>
      <w:r w:rsidR="00010883" w:rsidRPr="004609DE">
        <w:rPr>
          <w:rFonts w:ascii="Garamond" w:hAnsi="Garamond"/>
          <w:sz w:val="22"/>
          <w:szCs w:val="22"/>
        </w:rPr>
        <w:t xml:space="preserve">, je </w:t>
      </w:r>
      <w:r w:rsidR="00BE4C8A">
        <w:rPr>
          <w:rFonts w:ascii="Garamond" w:hAnsi="Garamond"/>
          <w:sz w:val="22"/>
          <w:szCs w:val="22"/>
        </w:rPr>
        <w:t xml:space="preserve">objednatel oprávněn pověřit jejím </w:t>
      </w:r>
      <w:r w:rsidR="00010883" w:rsidRPr="004609DE">
        <w:rPr>
          <w:rFonts w:ascii="Garamond" w:hAnsi="Garamond"/>
          <w:sz w:val="22"/>
          <w:szCs w:val="22"/>
        </w:rPr>
        <w:t>odstraněním třetí osobu nebo j</w:t>
      </w:r>
      <w:r w:rsidR="00BE4C8A">
        <w:rPr>
          <w:rFonts w:ascii="Garamond" w:hAnsi="Garamond"/>
          <w:sz w:val="22"/>
          <w:szCs w:val="22"/>
        </w:rPr>
        <w:t>i</w:t>
      </w:r>
      <w:r w:rsidR="00010883" w:rsidRPr="004609DE">
        <w:rPr>
          <w:rFonts w:ascii="Garamond" w:hAnsi="Garamond"/>
          <w:sz w:val="22"/>
          <w:szCs w:val="22"/>
        </w:rPr>
        <w:t xml:space="preserve"> odstranit vlastním </w:t>
      </w:r>
      <w:r w:rsidR="00010883" w:rsidRPr="004B7A48">
        <w:rPr>
          <w:rFonts w:ascii="Garamond" w:hAnsi="Garamond"/>
          <w:sz w:val="22"/>
          <w:szCs w:val="22"/>
        </w:rPr>
        <w:t>silami.</w:t>
      </w:r>
      <w:r w:rsidR="00010883" w:rsidRPr="004B7A48">
        <w:rPr>
          <w:rFonts w:ascii="Garamond" w:hAnsi="Garamond"/>
          <w:strike/>
          <w:sz w:val="22"/>
          <w:szCs w:val="22"/>
        </w:rPr>
        <w:t xml:space="preserve"> </w:t>
      </w:r>
      <w:r w:rsidR="00010883" w:rsidRPr="004B7A48">
        <w:rPr>
          <w:rFonts w:ascii="Garamond" w:hAnsi="Garamond"/>
          <w:sz w:val="22"/>
          <w:szCs w:val="22"/>
        </w:rPr>
        <w:t>Veškeré náklady vzniklé objednateli v souvislosti s odstraněním této vady třetí osobou (nebo objednatelem samým) uhradí objednateli zhotovitel</w:t>
      </w:r>
      <w:r w:rsidR="00D401E7" w:rsidRPr="004B7A48">
        <w:rPr>
          <w:rFonts w:ascii="Garamond" w:hAnsi="Garamond"/>
          <w:sz w:val="22"/>
          <w:szCs w:val="22"/>
        </w:rPr>
        <w:t>, a to na základě písemné výzvy objednatele</w:t>
      </w:r>
      <w:r w:rsidR="00EF1051" w:rsidRPr="004B7A48">
        <w:rPr>
          <w:rFonts w:ascii="Garamond" w:hAnsi="Garamond"/>
          <w:sz w:val="22"/>
          <w:szCs w:val="22"/>
        </w:rPr>
        <w:t>, a to</w:t>
      </w:r>
      <w:r w:rsidR="008E0BF5" w:rsidRPr="004B7A48">
        <w:rPr>
          <w:rFonts w:ascii="Garamond" w:hAnsi="Garamond"/>
          <w:sz w:val="22"/>
          <w:szCs w:val="22"/>
        </w:rPr>
        <w:t xml:space="preserve"> do </w:t>
      </w:r>
      <w:r w:rsidR="00C30842" w:rsidRPr="004B7A48">
        <w:rPr>
          <w:rFonts w:ascii="Garamond" w:hAnsi="Garamond"/>
          <w:sz w:val="22"/>
          <w:szCs w:val="22"/>
        </w:rPr>
        <w:t>třiceti (</w:t>
      </w:r>
      <w:r w:rsidR="008E0BF5" w:rsidRPr="004B7A48">
        <w:rPr>
          <w:rFonts w:ascii="Garamond" w:hAnsi="Garamond"/>
          <w:sz w:val="22"/>
          <w:szCs w:val="22"/>
        </w:rPr>
        <w:t>30</w:t>
      </w:r>
      <w:r w:rsidR="00C30842" w:rsidRPr="004B7A48">
        <w:rPr>
          <w:rFonts w:ascii="Garamond" w:hAnsi="Garamond"/>
          <w:sz w:val="22"/>
          <w:szCs w:val="22"/>
        </w:rPr>
        <w:t>)</w:t>
      </w:r>
      <w:r w:rsidR="008E0BF5" w:rsidRPr="004B7A48">
        <w:rPr>
          <w:rFonts w:ascii="Garamond" w:hAnsi="Garamond"/>
          <w:sz w:val="22"/>
          <w:szCs w:val="22"/>
        </w:rPr>
        <w:t xml:space="preserve"> dnů ode dne jejího doručení</w:t>
      </w:r>
      <w:r w:rsidR="00010883" w:rsidRPr="004B7A48">
        <w:rPr>
          <w:rFonts w:ascii="Garamond" w:hAnsi="Garamond"/>
          <w:sz w:val="22"/>
          <w:szCs w:val="22"/>
        </w:rPr>
        <w:t>.</w:t>
      </w:r>
    </w:p>
    <w:p w14:paraId="6F3AFCD2" w14:textId="77777777" w:rsidR="0058761C" w:rsidRPr="00B82720" w:rsidRDefault="0058761C" w:rsidP="009120FB">
      <w:pPr>
        <w:pStyle w:val="Zkladntextodsazen2"/>
        <w:numPr>
          <w:ilvl w:val="0"/>
          <w:numId w:val="7"/>
        </w:numPr>
        <w:spacing w:after="120"/>
        <w:ind w:left="567" w:hanging="567"/>
        <w:rPr>
          <w:rFonts w:ascii="Garamond" w:hAnsi="Garamond"/>
          <w:sz w:val="22"/>
          <w:szCs w:val="22"/>
        </w:rPr>
      </w:pPr>
      <w:r w:rsidRPr="00B82720">
        <w:rPr>
          <w:rFonts w:ascii="Garamond" w:hAnsi="Garamond"/>
          <w:sz w:val="22"/>
          <w:szCs w:val="22"/>
        </w:rPr>
        <w:t xml:space="preserve">V případě </w:t>
      </w:r>
      <w:r w:rsidR="00801660" w:rsidRPr="00B82720">
        <w:rPr>
          <w:rFonts w:ascii="Garamond" w:hAnsi="Garamond"/>
          <w:sz w:val="22"/>
          <w:szCs w:val="22"/>
        </w:rPr>
        <w:t xml:space="preserve">prodlení </w:t>
      </w:r>
      <w:r w:rsidR="008C01B5" w:rsidRPr="00B82720">
        <w:rPr>
          <w:rFonts w:ascii="Garamond" w:hAnsi="Garamond"/>
          <w:sz w:val="22"/>
          <w:szCs w:val="22"/>
        </w:rPr>
        <w:t>zhotovitele s</w:t>
      </w:r>
      <w:r w:rsidR="00902BE8" w:rsidRPr="00B82720">
        <w:rPr>
          <w:rFonts w:ascii="Garamond" w:hAnsi="Garamond"/>
          <w:sz w:val="22"/>
          <w:szCs w:val="22"/>
        </w:rPr>
        <w:t xml:space="preserve"> dostavením se do místa plnění k zjištění příčiny vady nebo prodlení s </w:t>
      </w:r>
      <w:r w:rsidR="00801660" w:rsidRPr="00B82720">
        <w:rPr>
          <w:rFonts w:ascii="Garamond" w:hAnsi="Garamond"/>
          <w:sz w:val="22"/>
          <w:szCs w:val="22"/>
        </w:rPr>
        <w:t>odstranění</w:t>
      </w:r>
      <w:r w:rsidR="008C01B5" w:rsidRPr="00B82720">
        <w:rPr>
          <w:rFonts w:ascii="Garamond" w:hAnsi="Garamond"/>
          <w:sz w:val="22"/>
          <w:szCs w:val="22"/>
        </w:rPr>
        <w:t>m</w:t>
      </w:r>
      <w:r w:rsidR="00801660" w:rsidRPr="00B82720">
        <w:rPr>
          <w:rFonts w:ascii="Garamond" w:hAnsi="Garamond"/>
          <w:sz w:val="22"/>
          <w:szCs w:val="22"/>
        </w:rPr>
        <w:t xml:space="preserve"> vady ve lhůtě dle odst. 6 </w:t>
      </w:r>
      <w:r w:rsidR="008C01B5" w:rsidRPr="00B82720">
        <w:rPr>
          <w:rFonts w:ascii="Garamond" w:hAnsi="Garamond"/>
          <w:sz w:val="22"/>
          <w:szCs w:val="22"/>
        </w:rPr>
        <w:t>tohoto článku smlouvy</w:t>
      </w:r>
      <w:r w:rsidRPr="00B82720">
        <w:rPr>
          <w:rFonts w:ascii="Garamond" w:hAnsi="Garamond"/>
          <w:sz w:val="22"/>
          <w:szCs w:val="22"/>
        </w:rPr>
        <w:t>,</w:t>
      </w:r>
      <w:r w:rsidR="008C01B5" w:rsidRPr="00B82720">
        <w:rPr>
          <w:rFonts w:ascii="Garamond" w:hAnsi="Garamond"/>
          <w:sz w:val="22"/>
          <w:szCs w:val="22"/>
        </w:rPr>
        <w:t xml:space="preserve"> vzniká objednateli nárok na smluvní pokutu </w:t>
      </w:r>
      <w:r w:rsidRPr="00B82720">
        <w:rPr>
          <w:rFonts w:ascii="Garamond" w:hAnsi="Garamond"/>
          <w:sz w:val="22"/>
          <w:szCs w:val="22"/>
        </w:rPr>
        <w:t xml:space="preserve">ve výši </w:t>
      </w:r>
      <w:r w:rsidR="00F22A15" w:rsidRPr="00B82720">
        <w:rPr>
          <w:rFonts w:ascii="Garamond" w:hAnsi="Garamond"/>
          <w:sz w:val="22"/>
          <w:szCs w:val="22"/>
        </w:rPr>
        <w:t>10</w:t>
      </w:r>
      <w:r w:rsidRPr="00B82720">
        <w:rPr>
          <w:rFonts w:ascii="Garamond" w:hAnsi="Garamond"/>
          <w:sz w:val="22"/>
          <w:szCs w:val="22"/>
        </w:rPr>
        <w:t>.000,- Kč za každý i započatý den prodlení</w:t>
      </w:r>
      <w:r w:rsidR="008E0BF5" w:rsidRPr="00B82720">
        <w:rPr>
          <w:rFonts w:ascii="Garamond" w:hAnsi="Garamond"/>
          <w:sz w:val="22"/>
          <w:szCs w:val="22"/>
        </w:rPr>
        <w:t>.</w:t>
      </w:r>
      <w:r w:rsidR="00902BE8" w:rsidRPr="00B82720">
        <w:rPr>
          <w:rFonts w:ascii="Garamond" w:hAnsi="Garamond"/>
          <w:sz w:val="22"/>
          <w:szCs w:val="22"/>
        </w:rPr>
        <w:t xml:space="preserve"> </w:t>
      </w:r>
      <w:r w:rsidR="009404FE">
        <w:rPr>
          <w:rFonts w:ascii="Garamond" w:hAnsi="Garamond"/>
          <w:sz w:val="22"/>
          <w:szCs w:val="22"/>
        </w:rPr>
        <w:t>Nárok na smluvní pokutu nemá vliv na uplatnění nároku na úhradu újmy způsobené v důsledku prodlení se zahájením nebo odstraňování</w:t>
      </w:r>
      <w:r w:rsidR="00740D93">
        <w:rPr>
          <w:rFonts w:ascii="Garamond" w:hAnsi="Garamond"/>
          <w:sz w:val="22"/>
          <w:szCs w:val="22"/>
        </w:rPr>
        <w:t>m</w:t>
      </w:r>
      <w:r w:rsidR="009404FE">
        <w:rPr>
          <w:rFonts w:ascii="Garamond" w:hAnsi="Garamond"/>
          <w:sz w:val="22"/>
          <w:szCs w:val="22"/>
        </w:rPr>
        <w:t xml:space="preserve"> vytčené vady.</w:t>
      </w:r>
    </w:p>
    <w:p w14:paraId="4501E971" w14:textId="77777777" w:rsidR="00A4089E" w:rsidRPr="004609DE" w:rsidRDefault="00A4089E" w:rsidP="00DE611E">
      <w:pPr>
        <w:keepNext/>
        <w:spacing w:before="240"/>
        <w:jc w:val="center"/>
        <w:rPr>
          <w:rFonts w:ascii="Garamond" w:hAnsi="Garamond"/>
          <w:b/>
          <w:sz w:val="22"/>
          <w:szCs w:val="22"/>
        </w:rPr>
      </w:pPr>
      <w:r w:rsidRPr="004609DE">
        <w:rPr>
          <w:rFonts w:ascii="Garamond" w:hAnsi="Garamond"/>
          <w:b/>
          <w:sz w:val="22"/>
          <w:szCs w:val="22"/>
        </w:rPr>
        <w:t>V</w:t>
      </w:r>
      <w:r w:rsidR="00F17A16" w:rsidRPr="004609DE">
        <w:rPr>
          <w:rFonts w:ascii="Garamond" w:hAnsi="Garamond"/>
          <w:b/>
          <w:sz w:val="22"/>
          <w:szCs w:val="22"/>
        </w:rPr>
        <w:t>III</w:t>
      </w:r>
      <w:r w:rsidRPr="004609DE">
        <w:rPr>
          <w:rFonts w:ascii="Garamond" w:hAnsi="Garamond"/>
          <w:b/>
          <w:sz w:val="22"/>
          <w:szCs w:val="22"/>
        </w:rPr>
        <w:t>.</w:t>
      </w:r>
    </w:p>
    <w:p w14:paraId="75657647" w14:textId="77777777" w:rsidR="00A4089E" w:rsidRPr="004609DE" w:rsidRDefault="00A4089E" w:rsidP="00D961FC">
      <w:pPr>
        <w:keepNext/>
        <w:spacing w:after="120"/>
        <w:jc w:val="center"/>
        <w:rPr>
          <w:rFonts w:ascii="Garamond" w:hAnsi="Garamond"/>
          <w:b/>
          <w:sz w:val="22"/>
          <w:szCs w:val="22"/>
        </w:rPr>
      </w:pPr>
      <w:r w:rsidRPr="004609DE">
        <w:rPr>
          <w:rFonts w:ascii="Garamond" w:hAnsi="Garamond"/>
          <w:b/>
          <w:sz w:val="22"/>
          <w:szCs w:val="22"/>
        </w:rPr>
        <w:t>Odstoupení od smlouvy</w:t>
      </w:r>
    </w:p>
    <w:p w14:paraId="50778704" w14:textId="77777777" w:rsidR="00D6278F" w:rsidRPr="004609DE" w:rsidRDefault="006C5A74" w:rsidP="001B7CB3">
      <w:pPr>
        <w:pStyle w:val="Odstavecseseznamem1"/>
        <w:numPr>
          <w:ilvl w:val="0"/>
          <w:numId w:val="8"/>
        </w:numPr>
        <w:spacing w:before="120" w:after="120" w:line="240" w:lineRule="auto"/>
        <w:ind w:left="567" w:hanging="567"/>
        <w:contextualSpacing w:val="0"/>
        <w:jc w:val="both"/>
        <w:rPr>
          <w:rFonts w:ascii="Garamond" w:hAnsi="Garamond"/>
        </w:rPr>
      </w:pPr>
      <w:r w:rsidRPr="004609DE">
        <w:rPr>
          <w:rFonts w:ascii="Garamond" w:hAnsi="Garamond"/>
        </w:rPr>
        <w:t>Tato smlouva může být ukončena písemnou dohodou smluvních stran nebo odstoupením od smlouvy z důvodů stanovených v této smlouvě nebo v zákoně.</w:t>
      </w:r>
    </w:p>
    <w:p w14:paraId="14837CCC" w14:textId="77777777" w:rsidR="006C5A74" w:rsidRPr="004609DE" w:rsidRDefault="006C5A74" w:rsidP="001B7CB3">
      <w:pPr>
        <w:pStyle w:val="Odstavecseseznamem1"/>
        <w:numPr>
          <w:ilvl w:val="0"/>
          <w:numId w:val="8"/>
        </w:numPr>
        <w:spacing w:before="120" w:after="120" w:line="240" w:lineRule="auto"/>
        <w:ind w:left="567" w:hanging="567"/>
        <w:contextualSpacing w:val="0"/>
        <w:jc w:val="both"/>
        <w:rPr>
          <w:rFonts w:ascii="Garamond" w:hAnsi="Garamond"/>
        </w:rPr>
      </w:pPr>
      <w:r w:rsidRPr="004609DE">
        <w:rPr>
          <w:rFonts w:ascii="Garamond" w:hAnsi="Garamond"/>
        </w:rPr>
        <w:t>Od této smlouvy může smluvní strana odstoupit pro podstatné porušení smluvní povinnosti druhou smluvní stranou. Za podstatné porušení smluvní povinnosti se považuje zejména:</w:t>
      </w:r>
    </w:p>
    <w:p w14:paraId="13575782" w14:textId="77777777" w:rsidR="006C5A74" w:rsidRPr="004609DE" w:rsidRDefault="00651D0B" w:rsidP="001B7CB3">
      <w:pPr>
        <w:pStyle w:val="Odstavecseseznamem1"/>
        <w:numPr>
          <w:ilvl w:val="0"/>
          <w:numId w:val="14"/>
        </w:numPr>
        <w:suppressAutoHyphens/>
        <w:spacing w:before="60" w:after="60" w:line="240" w:lineRule="auto"/>
        <w:ind w:left="896" w:hanging="357"/>
        <w:contextualSpacing w:val="0"/>
        <w:jc w:val="both"/>
        <w:rPr>
          <w:rFonts w:ascii="Garamond" w:hAnsi="Garamond"/>
        </w:rPr>
      </w:pPr>
      <w:r w:rsidRPr="004609DE">
        <w:rPr>
          <w:rFonts w:ascii="Garamond" w:hAnsi="Garamond"/>
        </w:rPr>
        <w:t xml:space="preserve">na straně objednatele nezaplacení </w:t>
      </w:r>
      <w:r w:rsidR="006C5A74" w:rsidRPr="004609DE">
        <w:rPr>
          <w:rFonts w:ascii="Garamond" w:hAnsi="Garamond"/>
        </w:rPr>
        <w:t xml:space="preserve">ceny </w:t>
      </w:r>
      <w:r w:rsidRPr="004609DE">
        <w:rPr>
          <w:rFonts w:ascii="Garamond" w:hAnsi="Garamond"/>
        </w:rPr>
        <w:t xml:space="preserve">díla </w:t>
      </w:r>
      <w:r w:rsidR="006C5A74" w:rsidRPr="004609DE">
        <w:rPr>
          <w:rFonts w:ascii="Garamond" w:hAnsi="Garamond"/>
        </w:rPr>
        <w:t xml:space="preserve">podle této smlouvy ve lhůtě delší než 30 dní po dni splatnosti příslušné faktury, </w:t>
      </w:r>
    </w:p>
    <w:p w14:paraId="18C4CEF3" w14:textId="77777777" w:rsidR="006C5A74" w:rsidRPr="004609DE" w:rsidRDefault="00651D0B" w:rsidP="001B7CB3">
      <w:pPr>
        <w:pStyle w:val="Odstavecseseznamem1"/>
        <w:numPr>
          <w:ilvl w:val="0"/>
          <w:numId w:val="14"/>
        </w:numPr>
        <w:suppressAutoHyphens/>
        <w:spacing w:before="60" w:after="60" w:line="240" w:lineRule="auto"/>
        <w:ind w:left="896" w:hanging="357"/>
        <w:contextualSpacing w:val="0"/>
        <w:jc w:val="both"/>
        <w:rPr>
          <w:rFonts w:ascii="Garamond" w:hAnsi="Garamond"/>
        </w:rPr>
      </w:pPr>
      <w:r w:rsidRPr="004609DE">
        <w:rPr>
          <w:rFonts w:ascii="Garamond" w:hAnsi="Garamond"/>
        </w:rPr>
        <w:t>na straně zhotovitele, jestliže dílo</w:t>
      </w:r>
      <w:r w:rsidR="006C5A74" w:rsidRPr="004609DE">
        <w:rPr>
          <w:rFonts w:ascii="Garamond" w:hAnsi="Garamond"/>
        </w:rPr>
        <w:t xml:space="preserve"> </w:t>
      </w:r>
      <w:r w:rsidRPr="004609DE">
        <w:rPr>
          <w:rFonts w:ascii="Garamond" w:hAnsi="Garamond"/>
        </w:rPr>
        <w:t xml:space="preserve">nebude řádně </w:t>
      </w:r>
      <w:r w:rsidR="006522A2" w:rsidRPr="004609DE">
        <w:rPr>
          <w:rFonts w:ascii="Garamond" w:hAnsi="Garamond"/>
        </w:rPr>
        <w:t xml:space="preserve">provedeno </w:t>
      </w:r>
      <w:r w:rsidR="006C5A74" w:rsidRPr="004609DE">
        <w:rPr>
          <w:rFonts w:ascii="Garamond" w:hAnsi="Garamond"/>
        </w:rPr>
        <w:t xml:space="preserve">v dohodnutém termínu, </w:t>
      </w:r>
      <w:r w:rsidR="009404FE">
        <w:rPr>
          <w:rFonts w:ascii="Garamond" w:hAnsi="Garamond"/>
        </w:rPr>
        <w:t>resp. v náhradním přiměřeném termínu stanoveném objednatelem,</w:t>
      </w:r>
    </w:p>
    <w:p w14:paraId="51440702" w14:textId="77777777" w:rsidR="006C5A74" w:rsidRPr="004609DE" w:rsidRDefault="00651D0B" w:rsidP="001B7CB3">
      <w:pPr>
        <w:pStyle w:val="Odstavecseseznamem1"/>
        <w:numPr>
          <w:ilvl w:val="0"/>
          <w:numId w:val="14"/>
        </w:numPr>
        <w:suppressAutoHyphens/>
        <w:spacing w:before="60" w:after="60" w:line="240" w:lineRule="auto"/>
        <w:ind w:left="896" w:hanging="357"/>
        <w:contextualSpacing w:val="0"/>
        <w:jc w:val="both"/>
        <w:rPr>
          <w:rFonts w:ascii="Garamond" w:hAnsi="Garamond"/>
        </w:rPr>
      </w:pPr>
      <w:r w:rsidRPr="004609DE">
        <w:rPr>
          <w:rFonts w:ascii="Garamond" w:hAnsi="Garamond"/>
        </w:rPr>
        <w:t>na straně zhotovitele, jestliže dílo</w:t>
      </w:r>
      <w:r w:rsidR="006C5A74" w:rsidRPr="004609DE">
        <w:rPr>
          <w:rFonts w:ascii="Garamond" w:hAnsi="Garamond"/>
        </w:rPr>
        <w:t xml:space="preserve"> nebude mít vla</w:t>
      </w:r>
      <w:r w:rsidRPr="004609DE">
        <w:rPr>
          <w:rFonts w:ascii="Garamond" w:hAnsi="Garamond"/>
        </w:rPr>
        <w:t xml:space="preserve">stnosti </w:t>
      </w:r>
      <w:r w:rsidR="007E23CE" w:rsidRPr="004609DE">
        <w:rPr>
          <w:rFonts w:ascii="Garamond" w:hAnsi="Garamond"/>
        </w:rPr>
        <w:t>stanovené touto smlouvou</w:t>
      </w:r>
      <w:r w:rsidR="00E0567D">
        <w:rPr>
          <w:rFonts w:ascii="Garamond" w:hAnsi="Garamond"/>
        </w:rPr>
        <w:t>.</w:t>
      </w:r>
    </w:p>
    <w:p w14:paraId="39CDC38D" w14:textId="77777777" w:rsidR="00831B97" w:rsidRPr="004609DE" w:rsidRDefault="00831B97" w:rsidP="00095A15">
      <w:pPr>
        <w:pStyle w:val="Odstavecseseznamem1"/>
        <w:suppressAutoHyphens/>
        <w:spacing w:before="60" w:after="60" w:line="240" w:lineRule="auto"/>
        <w:ind w:left="896"/>
        <w:contextualSpacing w:val="0"/>
        <w:jc w:val="both"/>
        <w:rPr>
          <w:rFonts w:ascii="Garamond" w:hAnsi="Garamond"/>
        </w:rPr>
      </w:pPr>
    </w:p>
    <w:p w14:paraId="25D3BA50" w14:textId="77777777" w:rsidR="007E23CE" w:rsidRPr="004609DE" w:rsidRDefault="007E23CE" w:rsidP="001B7CB3">
      <w:pPr>
        <w:pStyle w:val="Odstavecseseznamem1"/>
        <w:numPr>
          <w:ilvl w:val="0"/>
          <w:numId w:val="8"/>
        </w:numPr>
        <w:spacing w:before="120" w:after="120" w:line="240" w:lineRule="auto"/>
        <w:ind w:left="567" w:hanging="567"/>
        <w:contextualSpacing w:val="0"/>
        <w:jc w:val="both"/>
        <w:rPr>
          <w:rFonts w:ascii="Garamond" w:hAnsi="Garamond"/>
        </w:rPr>
      </w:pPr>
      <w:r w:rsidRPr="004609DE">
        <w:rPr>
          <w:rFonts w:ascii="Garamond" w:hAnsi="Garamond"/>
        </w:rPr>
        <w:t>Objednatel je dále oprávněn odstoupit od této smlouvy v případě že:</w:t>
      </w:r>
    </w:p>
    <w:p w14:paraId="469F4A7B" w14:textId="77777777" w:rsidR="007E23CE" w:rsidRPr="004609DE" w:rsidRDefault="007E23CE" w:rsidP="001B7CB3">
      <w:pPr>
        <w:pStyle w:val="Odstavecseseznamem1"/>
        <w:numPr>
          <w:ilvl w:val="0"/>
          <w:numId w:val="13"/>
        </w:numPr>
        <w:suppressAutoHyphens/>
        <w:spacing w:before="60" w:after="60" w:line="240" w:lineRule="auto"/>
        <w:ind w:left="851" w:hanging="284"/>
        <w:contextualSpacing w:val="0"/>
        <w:jc w:val="both"/>
        <w:rPr>
          <w:rFonts w:ascii="Garamond" w:hAnsi="Garamond"/>
        </w:rPr>
      </w:pPr>
      <w:r w:rsidRPr="004609DE">
        <w:rPr>
          <w:rFonts w:ascii="Garamond" w:hAnsi="Garamond"/>
        </w:rPr>
        <w:t>zhotovitel i přes písemné upozornění objednatele provádí dílo neodborně</w:t>
      </w:r>
      <w:r w:rsidR="00BE4C8A">
        <w:rPr>
          <w:rFonts w:ascii="Garamond" w:hAnsi="Garamond"/>
        </w:rPr>
        <w:t>,</w:t>
      </w:r>
      <w:r w:rsidRPr="004609DE">
        <w:rPr>
          <w:rFonts w:ascii="Garamond" w:hAnsi="Garamond"/>
        </w:rPr>
        <w:t xml:space="preserve"> v rozporu s</w:t>
      </w:r>
      <w:r w:rsidR="00BE4C8A">
        <w:rPr>
          <w:rFonts w:ascii="Garamond" w:hAnsi="Garamond"/>
        </w:rPr>
        <w:t xml:space="preserve">e smlouvou, </w:t>
      </w:r>
      <w:r w:rsidRPr="004609DE">
        <w:rPr>
          <w:rFonts w:ascii="Garamond" w:hAnsi="Garamond"/>
        </w:rPr>
        <w:t>nebo v rozporu s pokyny objednatele;</w:t>
      </w:r>
    </w:p>
    <w:p w14:paraId="67F92C18" w14:textId="77777777" w:rsidR="007E23CE" w:rsidRPr="004609DE" w:rsidRDefault="007E23CE" w:rsidP="001B7CB3">
      <w:pPr>
        <w:pStyle w:val="Odstavecseseznamem1"/>
        <w:numPr>
          <w:ilvl w:val="0"/>
          <w:numId w:val="13"/>
        </w:numPr>
        <w:suppressAutoHyphens/>
        <w:spacing w:before="60" w:after="60" w:line="240" w:lineRule="auto"/>
        <w:ind w:left="851" w:hanging="284"/>
        <w:contextualSpacing w:val="0"/>
        <w:jc w:val="both"/>
        <w:rPr>
          <w:rFonts w:ascii="Garamond" w:hAnsi="Garamond"/>
        </w:rPr>
      </w:pPr>
      <w:r w:rsidRPr="004609DE">
        <w:rPr>
          <w:rFonts w:ascii="Garamond" w:hAnsi="Garamond"/>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5D1D85A2" w14:textId="77777777" w:rsidR="007E23CE" w:rsidRPr="004609DE" w:rsidRDefault="007E23CE" w:rsidP="001B7CB3">
      <w:pPr>
        <w:pStyle w:val="Odstavecseseznamem1"/>
        <w:numPr>
          <w:ilvl w:val="0"/>
          <w:numId w:val="13"/>
        </w:numPr>
        <w:suppressAutoHyphens/>
        <w:spacing w:before="60" w:after="60" w:line="240" w:lineRule="auto"/>
        <w:ind w:left="851" w:hanging="284"/>
        <w:contextualSpacing w:val="0"/>
        <w:jc w:val="both"/>
        <w:rPr>
          <w:rFonts w:ascii="Garamond" w:hAnsi="Garamond"/>
        </w:rPr>
      </w:pPr>
      <w:r w:rsidRPr="004609DE">
        <w:rPr>
          <w:rFonts w:ascii="Garamond" w:hAnsi="Garamond"/>
        </w:rPr>
        <w:t xml:space="preserve">je podán návrh na zrušení zhotovitele podle zák. č. 90/2012 </w:t>
      </w:r>
      <w:r w:rsidR="0058761C">
        <w:rPr>
          <w:rFonts w:ascii="Garamond" w:hAnsi="Garamond"/>
        </w:rPr>
        <w:t>S</w:t>
      </w:r>
      <w:r w:rsidRPr="004609DE">
        <w:rPr>
          <w:rFonts w:ascii="Garamond" w:hAnsi="Garamond"/>
        </w:rPr>
        <w:t>b., zákona o obchodních korporacích nebo je zahájena likvidace zhotovitele v souladu s příslušnými právními předpisy.</w:t>
      </w:r>
    </w:p>
    <w:p w14:paraId="509C8DCA" w14:textId="77777777" w:rsidR="00D6278F" w:rsidRPr="004609DE" w:rsidRDefault="006C5A74" w:rsidP="001B7CB3">
      <w:pPr>
        <w:pStyle w:val="Odstavecseseznamem1"/>
        <w:numPr>
          <w:ilvl w:val="0"/>
          <w:numId w:val="8"/>
        </w:numPr>
        <w:spacing w:before="120" w:after="120" w:line="240" w:lineRule="auto"/>
        <w:ind w:left="567" w:hanging="567"/>
        <w:contextualSpacing w:val="0"/>
        <w:jc w:val="both"/>
        <w:rPr>
          <w:rFonts w:ascii="Garamond" w:hAnsi="Garamond"/>
        </w:rPr>
      </w:pPr>
      <w:r w:rsidRPr="004609DE">
        <w:rPr>
          <w:rFonts w:ascii="Garamond" w:hAnsi="Garamond"/>
        </w:rPr>
        <w:t>Odstoupení od této smlouvy musí být učiněno</w:t>
      </w:r>
      <w:r w:rsidR="006522A2" w:rsidRPr="004609DE">
        <w:rPr>
          <w:rFonts w:ascii="Garamond" w:hAnsi="Garamond"/>
        </w:rPr>
        <w:t xml:space="preserve"> v písemné formě a jako takové doručeno druhé smluvní straně</w:t>
      </w:r>
      <w:r w:rsidRPr="004609DE">
        <w:rPr>
          <w:rFonts w:ascii="Garamond" w:hAnsi="Garamond"/>
        </w:rPr>
        <w:t>.</w:t>
      </w:r>
    </w:p>
    <w:p w14:paraId="20F8547A" w14:textId="77777777" w:rsidR="00D6278F" w:rsidRPr="004609DE" w:rsidRDefault="006C5A74" w:rsidP="001B7CB3">
      <w:pPr>
        <w:pStyle w:val="Odstavecseseznamem1"/>
        <w:numPr>
          <w:ilvl w:val="0"/>
          <w:numId w:val="8"/>
        </w:numPr>
        <w:spacing w:after="120" w:line="240" w:lineRule="auto"/>
        <w:ind w:left="567" w:hanging="567"/>
        <w:contextualSpacing w:val="0"/>
        <w:jc w:val="both"/>
        <w:rPr>
          <w:rFonts w:ascii="Garamond" w:hAnsi="Garamond"/>
        </w:rPr>
      </w:pPr>
      <w:r w:rsidRPr="004609DE">
        <w:rPr>
          <w:rFonts w:ascii="Garamond" w:hAnsi="Garamond"/>
        </w:rPr>
        <w:t>V případě odstoupení od této smlouvy jsou smluvní strany povinny vypořádat své vzájemné závazky a pohledávky stanovené v zákoně nebo v této smlouvě, a to do 30 dnů od právních účinků odstoupení, nebo v dohodnuté lhůtě.</w:t>
      </w:r>
    </w:p>
    <w:p w14:paraId="71CD9AD8" w14:textId="77777777" w:rsidR="006C5A74" w:rsidRPr="00DD7FF1" w:rsidRDefault="006C5A74" w:rsidP="001B7CB3">
      <w:pPr>
        <w:pStyle w:val="Odstavecseseznamem1"/>
        <w:numPr>
          <w:ilvl w:val="0"/>
          <w:numId w:val="8"/>
        </w:numPr>
        <w:spacing w:after="120" w:line="240" w:lineRule="auto"/>
        <w:ind w:left="567" w:hanging="567"/>
        <w:contextualSpacing w:val="0"/>
        <w:jc w:val="both"/>
        <w:rPr>
          <w:rFonts w:ascii="Garamond" w:hAnsi="Garamond"/>
        </w:rPr>
      </w:pPr>
      <w:r w:rsidRPr="00DD7FF1">
        <w:rPr>
          <w:rFonts w:ascii="Garamond" w:hAnsi="Garamond"/>
        </w:rPr>
        <w:t>V případě odst</w:t>
      </w:r>
      <w:r w:rsidR="00651D0B" w:rsidRPr="00DD7FF1">
        <w:rPr>
          <w:rFonts w:ascii="Garamond" w:hAnsi="Garamond"/>
        </w:rPr>
        <w:t>oupení od této smlouvy objednatelem</w:t>
      </w:r>
      <w:r w:rsidRPr="00DD7FF1">
        <w:rPr>
          <w:rFonts w:ascii="Garamond" w:hAnsi="Garamond"/>
        </w:rPr>
        <w:t xml:space="preserve"> pro podstatné porušení</w:t>
      </w:r>
      <w:r w:rsidR="00651D0B" w:rsidRPr="00DD7FF1">
        <w:rPr>
          <w:rFonts w:ascii="Garamond" w:hAnsi="Garamond"/>
        </w:rPr>
        <w:t xml:space="preserve"> smluvní povinnosti</w:t>
      </w:r>
      <w:r w:rsidR="00651D0B" w:rsidRPr="00DD7FF1">
        <w:rPr>
          <w:rFonts w:ascii="Garamond" w:eastAsia="Lucida Sans Unicode" w:hAnsi="Garamond"/>
          <w:kern w:val="2"/>
        </w:rPr>
        <w:t xml:space="preserve"> zhotovitele, je zhotovitel</w:t>
      </w:r>
      <w:r w:rsidRPr="00DD7FF1">
        <w:rPr>
          <w:rFonts w:ascii="Garamond" w:eastAsia="Lucida Sans Unicode" w:hAnsi="Garamond"/>
          <w:kern w:val="2"/>
        </w:rPr>
        <w:t xml:space="preserve"> povinen </w:t>
      </w:r>
      <w:r w:rsidR="00BE4C8A" w:rsidRPr="00DD7FF1">
        <w:rPr>
          <w:rFonts w:ascii="Garamond" w:eastAsia="Lucida Sans Unicode" w:hAnsi="Garamond"/>
          <w:kern w:val="2"/>
        </w:rPr>
        <w:t>na</w:t>
      </w:r>
      <w:r w:rsidR="00651D0B" w:rsidRPr="00DD7FF1">
        <w:rPr>
          <w:rFonts w:ascii="Garamond" w:hAnsi="Garamond"/>
        </w:rPr>
        <w:t>hradit objednateli</w:t>
      </w:r>
      <w:r w:rsidRPr="00DD7FF1">
        <w:rPr>
          <w:rFonts w:ascii="Garamond" w:hAnsi="Garamond"/>
        </w:rPr>
        <w:t xml:space="preserve"> případn</w:t>
      </w:r>
      <w:r w:rsidR="00BE4C8A" w:rsidRPr="00DD7FF1">
        <w:rPr>
          <w:rFonts w:ascii="Garamond" w:hAnsi="Garamond"/>
        </w:rPr>
        <w:t>ě</w:t>
      </w:r>
      <w:r w:rsidRPr="00DD7FF1">
        <w:rPr>
          <w:rFonts w:ascii="Garamond" w:hAnsi="Garamond"/>
        </w:rPr>
        <w:t xml:space="preserve"> vzniklou újmu (majetkovou i nemajetkovou).</w:t>
      </w:r>
    </w:p>
    <w:p w14:paraId="77BA3817" w14:textId="77777777" w:rsidR="00A4089E" w:rsidRPr="004609DE" w:rsidRDefault="002D3A88" w:rsidP="00DE611E">
      <w:pPr>
        <w:keepNext/>
        <w:spacing w:before="240"/>
        <w:jc w:val="center"/>
        <w:rPr>
          <w:rFonts w:ascii="Garamond" w:hAnsi="Garamond"/>
          <w:b/>
          <w:sz w:val="22"/>
          <w:szCs w:val="22"/>
        </w:rPr>
      </w:pPr>
      <w:r w:rsidRPr="004609DE">
        <w:rPr>
          <w:rFonts w:ascii="Garamond" w:hAnsi="Garamond"/>
          <w:b/>
          <w:sz w:val="22"/>
          <w:szCs w:val="22"/>
        </w:rPr>
        <w:t>I</w:t>
      </w:r>
      <w:r w:rsidR="00F17A16" w:rsidRPr="004609DE">
        <w:rPr>
          <w:rFonts w:ascii="Garamond" w:hAnsi="Garamond"/>
          <w:b/>
          <w:sz w:val="22"/>
          <w:szCs w:val="22"/>
        </w:rPr>
        <w:t>X</w:t>
      </w:r>
      <w:r w:rsidR="00A4089E" w:rsidRPr="004609DE">
        <w:rPr>
          <w:rFonts w:ascii="Garamond" w:hAnsi="Garamond"/>
          <w:b/>
          <w:sz w:val="22"/>
          <w:szCs w:val="22"/>
        </w:rPr>
        <w:t>.</w:t>
      </w:r>
    </w:p>
    <w:p w14:paraId="3E06D2A7" w14:textId="77777777" w:rsidR="00A4089E" w:rsidRPr="004609DE" w:rsidRDefault="00206CF1" w:rsidP="00D961FC">
      <w:pPr>
        <w:keepNext/>
        <w:spacing w:after="120"/>
        <w:jc w:val="center"/>
        <w:rPr>
          <w:rFonts w:ascii="Garamond" w:hAnsi="Garamond"/>
          <w:b/>
          <w:sz w:val="22"/>
          <w:szCs w:val="22"/>
        </w:rPr>
      </w:pPr>
      <w:r w:rsidRPr="004609DE">
        <w:rPr>
          <w:rFonts w:ascii="Garamond" w:hAnsi="Garamond"/>
          <w:b/>
          <w:sz w:val="22"/>
          <w:szCs w:val="22"/>
        </w:rPr>
        <w:t>Smluvní pokuty a náhrada škody</w:t>
      </w:r>
    </w:p>
    <w:p w14:paraId="26CC13BB" w14:textId="77777777" w:rsidR="00D6278F" w:rsidRPr="004609DE" w:rsidRDefault="002D3A88" w:rsidP="001B7CB3">
      <w:pPr>
        <w:pStyle w:val="Zkladntextodsazen2"/>
        <w:numPr>
          <w:ilvl w:val="0"/>
          <w:numId w:val="9"/>
        </w:numPr>
        <w:spacing w:after="120"/>
        <w:ind w:left="567" w:hanging="567"/>
        <w:rPr>
          <w:rFonts w:ascii="Garamond" w:hAnsi="Garamond"/>
          <w:sz w:val="22"/>
          <w:szCs w:val="22"/>
        </w:rPr>
      </w:pPr>
      <w:r w:rsidRPr="004609DE">
        <w:rPr>
          <w:rFonts w:ascii="Garamond" w:hAnsi="Garamond"/>
          <w:sz w:val="22"/>
          <w:szCs w:val="22"/>
        </w:rPr>
        <w:t xml:space="preserve">Bude-li </w:t>
      </w:r>
      <w:r w:rsidR="006C5A74" w:rsidRPr="004609DE">
        <w:rPr>
          <w:rFonts w:ascii="Garamond" w:hAnsi="Garamond"/>
          <w:sz w:val="22"/>
          <w:szCs w:val="22"/>
        </w:rPr>
        <w:t>z</w:t>
      </w:r>
      <w:r w:rsidR="00A4089E" w:rsidRPr="004609DE">
        <w:rPr>
          <w:rFonts w:ascii="Garamond" w:hAnsi="Garamond"/>
          <w:sz w:val="22"/>
          <w:szCs w:val="22"/>
        </w:rPr>
        <w:t>hotovitel v prodlení s</w:t>
      </w:r>
      <w:r w:rsidR="00E05FA5">
        <w:rPr>
          <w:rFonts w:ascii="Garamond" w:hAnsi="Garamond"/>
          <w:sz w:val="22"/>
          <w:szCs w:val="22"/>
        </w:rPr>
        <w:t> </w:t>
      </w:r>
      <w:r w:rsidR="00A4089E" w:rsidRPr="004609DE">
        <w:rPr>
          <w:rFonts w:ascii="Garamond" w:hAnsi="Garamond"/>
          <w:sz w:val="22"/>
          <w:szCs w:val="22"/>
        </w:rPr>
        <w:t>provede</w:t>
      </w:r>
      <w:r w:rsidR="006C5A74" w:rsidRPr="004609DE">
        <w:rPr>
          <w:rFonts w:ascii="Garamond" w:hAnsi="Garamond"/>
          <w:sz w:val="22"/>
          <w:szCs w:val="22"/>
        </w:rPr>
        <w:t>ním</w:t>
      </w:r>
      <w:r w:rsidR="00E05FA5">
        <w:rPr>
          <w:rFonts w:ascii="Garamond" w:hAnsi="Garamond"/>
          <w:sz w:val="22"/>
          <w:szCs w:val="22"/>
        </w:rPr>
        <w:t xml:space="preserve"> </w:t>
      </w:r>
      <w:r w:rsidR="006C5A74" w:rsidRPr="004609DE">
        <w:rPr>
          <w:rFonts w:ascii="Garamond" w:hAnsi="Garamond"/>
          <w:sz w:val="22"/>
          <w:szCs w:val="22"/>
        </w:rPr>
        <w:t xml:space="preserve">díla, </w:t>
      </w:r>
      <w:r w:rsidR="007E23CE" w:rsidRPr="004609DE">
        <w:rPr>
          <w:rFonts w:ascii="Garamond" w:hAnsi="Garamond"/>
          <w:sz w:val="22"/>
          <w:szCs w:val="22"/>
        </w:rPr>
        <w:t xml:space="preserve">je </w:t>
      </w:r>
      <w:r w:rsidR="006C5A74" w:rsidRPr="004609DE">
        <w:rPr>
          <w:rFonts w:ascii="Garamond" w:hAnsi="Garamond"/>
          <w:sz w:val="22"/>
          <w:szCs w:val="22"/>
        </w:rPr>
        <w:t>o</w:t>
      </w:r>
      <w:r w:rsidR="00A4089E" w:rsidRPr="004609DE">
        <w:rPr>
          <w:rFonts w:ascii="Garamond" w:hAnsi="Garamond"/>
          <w:sz w:val="22"/>
          <w:szCs w:val="22"/>
        </w:rPr>
        <w:t>b</w:t>
      </w:r>
      <w:r w:rsidR="006C5A74" w:rsidRPr="004609DE">
        <w:rPr>
          <w:rFonts w:ascii="Garamond" w:hAnsi="Garamond"/>
          <w:sz w:val="22"/>
          <w:szCs w:val="22"/>
        </w:rPr>
        <w:t xml:space="preserve">jednatel </w:t>
      </w:r>
      <w:r w:rsidR="007E23CE" w:rsidRPr="004609DE">
        <w:rPr>
          <w:rFonts w:ascii="Garamond" w:hAnsi="Garamond"/>
          <w:sz w:val="22"/>
          <w:szCs w:val="22"/>
        </w:rPr>
        <w:t xml:space="preserve">oprávněn </w:t>
      </w:r>
      <w:r w:rsidR="006C5A74" w:rsidRPr="004609DE">
        <w:rPr>
          <w:rFonts w:ascii="Garamond" w:hAnsi="Garamond"/>
          <w:sz w:val="22"/>
          <w:szCs w:val="22"/>
        </w:rPr>
        <w:t xml:space="preserve">požadovat </w:t>
      </w:r>
      <w:r w:rsidR="007E23CE" w:rsidRPr="004609DE">
        <w:rPr>
          <w:rFonts w:ascii="Garamond" w:hAnsi="Garamond"/>
          <w:sz w:val="22"/>
          <w:szCs w:val="22"/>
        </w:rPr>
        <w:t>na</w:t>
      </w:r>
      <w:r w:rsidR="006C5A74" w:rsidRPr="004609DE">
        <w:rPr>
          <w:rFonts w:ascii="Garamond" w:hAnsi="Garamond"/>
          <w:sz w:val="22"/>
          <w:szCs w:val="22"/>
        </w:rPr>
        <w:t xml:space="preserve"> z</w:t>
      </w:r>
      <w:r w:rsidR="00A4089E" w:rsidRPr="004609DE">
        <w:rPr>
          <w:rFonts w:ascii="Garamond" w:hAnsi="Garamond"/>
          <w:sz w:val="22"/>
          <w:szCs w:val="22"/>
        </w:rPr>
        <w:t xml:space="preserve">hotoviteli </w:t>
      </w:r>
      <w:r w:rsidR="007E23CE" w:rsidRPr="004609DE">
        <w:rPr>
          <w:rFonts w:ascii="Garamond" w:hAnsi="Garamond"/>
          <w:sz w:val="22"/>
          <w:szCs w:val="22"/>
        </w:rPr>
        <w:t xml:space="preserve">zaplacení </w:t>
      </w:r>
      <w:r w:rsidR="00A4089E" w:rsidRPr="004609DE">
        <w:rPr>
          <w:rFonts w:ascii="Garamond" w:hAnsi="Garamond"/>
          <w:sz w:val="22"/>
          <w:szCs w:val="22"/>
        </w:rPr>
        <w:t>smluvní pokut</w:t>
      </w:r>
      <w:r w:rsidR="007E23CE" w:rsidRPr="004609DE">
        <w:rPr>
          <w:rFonts w:ascii="Garamond" w:hAnsi="Garamond"/>
          <w:sz w:val="22"/>
          <w:szCs w:val="22"/>
        </w:rPr>
        <w:t>y</w:t>
      </w:r>
      <w:r w:rsidR="00A4089E" w:rsidRPr="004609DE">
        <w:rPr>
          <w:rFonts w:ascii="Garamond" w:hAnsi="Garamond"/>
          <w:sz w:val="22"/>
          <w:szCs w:val="22"/>
        </w:rPr>
        <w:t xml:space="preserve"> ve výši 0,5 % z celkové ceny </w:t>
      </w:r>
      <w:r w:rsidR="00723CF3" w:rsidRPr="004609DE">
        <w:rPr>
          <w:rFonts w:ascii="Garamond" w:hAnsi="Garamond"/>
          <w:sz w:val="22"/>
          <w:szCs w:val="22"/>
        </w:rPr>
        <w:t xml:space="preserve">díla </w:t>
      </w:r>
      <w:r w:rsidR="007E23CE" w:rsidRPr="004609DE">
        <w:rPr>
          <w:rFonts w:ascii="Garamond" w:hAnsi="Garamond"/>
          <w:sz w:val="22"/>
          <w:szCs w:val="22"/>
        </w:rPr>
        <w:t xml:space="preserve">bez DPH </w:t>
      </w:r>
      <w:r w:rsidR="00A4089E" w:rsidRPr="004609DE">
        <w:rPr>
          <w:rFonts w:ascii="Garamond" w:hAnsi="Garamond"/>
          <w:sz w:val="22"/>
          <w:szCs w:val="22"/>
        </w:rPr>
        <w:t xml:space="preserve">za každý </w:t>
      </w:r>
      <w:r w:rsidR="007E23CE" w:rsidRPr="004609DE">
        <w:rPr>
          <w:rFonts w:ascii="Garamond" w:hAnsi="Garamond"/>
          <w:sz w:val="22"/>
          <w:szCs w:val="22"/>
        </w:rPr>
        <w:t xml:space="preserve">i započatý </w:t>
      </w:r>
      <w:r w:rsidR="00A4089E" w:rsidRPr="004609DE">
        <w:rPr>
          <w:rFonts w:ascii="Garamond" w:hAnsi="Garamond"/>
          <w:sz w:val="22"/>
          <w:szCs w:val="22"/>
        </w:rPr>
        <w:t>den prodlení.</w:t>
      </w:r>
    </w:p>
    <w:p w14:paraId="7E1DB636" w14:textId="77777777" w:rsidR="00D6278F" w:rsidRPr="004609DE" w:rsidRDefault="006C5A74" w:rsidP="001B7CB3">
      <w:pPr>
        <w:pStyle w:val="Zkladntextodsazen2"/>
        <w:numPr>
          <w:ilvl w:val="0"/>
          <w:numId w:val="9"/>
        </w:numPr>
        <w:spacing w:after="120"/>
        <w:ind w:left="567" w:hanging="567"/>
        <w:rPr>
          <w:rFonts w:ascii="Garamond" w:hAnsi="Garamond"/>
          <w:sz w:val="22"/>
          <w:szCs w:val="22"/>
        </w:rPr>
      </w:pPr>
      <w:r w:rsidRPr="004609DE">
        <w:rPr>
          <w:rFonts w:ascii="Garamond" w:hAnsi="Garamond"/>
          <w:sz w:val="22"/>
          <w:szCs w:val="22"/>
        </w:rPr>
        <w:lastRenderedPageBreak/>
        <w:t>Bude-li o</w:t>
      </w:r>
      <w:r w:rsidR="00A4089E" w:rsidRPr="004609DE">
        <w:rPr>
          <w:rFonts w:ascii="Garamond" w:hAnsi="Garamond"/>
          <w:sz w:val="22"/>
          <w:szCs w:val="22"/>
        </w:rPr>
        <w:t>bjednatel v prodlení se</w:t>
      </w:r>
      <w:r w:rsidRPr="004609DE">
        <w:rPr>
          <w:rFonts w:ascii="Garamond" w:hAnsi="Garamond"/>
          <w:sz w:val="22"/>
          <w:szCs w:val="22"/>
        </w:rPr>
        <w:t xml:space="preserve"> zaplacením ceny díla</w:t>
      </w:r>
      <w:r w:rsidR="00E05FA5">
        <w:rPr>
          <w:rFonts w:ascii="Garamond" w:hAnsi="Garamond"/>
          <w:sz w:val="22"/>
          <w:szCs w:val="22"/>
        </w:rPr>
        <w:t>,</w:t>
      </w:r>
      <w:r w:rsidRPr="004609DE">
        <w:rPr>
          <w:rFonts w:ascii="Garamond" w:hAnsi="Garamond"/>
          <w:sz w:val="22"/>
          <w:szCs w:val="22"/>
        </w:rPr>
        <w:t xml:space="preserve"> je z</w:t>
      </w:r>
      <w:r w:rsidR="00A4089E" w:rsidRPr="004609DE">
        <w:rPr>
          <w:rFonts w:ascii="Garamond" w:hAnsi="Garamond"/>
          <w:sz w:val="22"/>
          <w:szCs w:val="22"/>
        </w:rPr>
        <w:t>h</w:t>
      </w:r>
      <w:r w:rsidRPr="004609DE">
        <w:rPr>
          <w:rFonts w:ascii="Garamond" w:hAnsi="Garamond"/>
          <w:sz w:val="22"/>
          <w:szCs w:val="22"/>
        </w:rPr>
        <w:t>otovitel oprávněn požadovat po o</w:t>
      </w:r>
      <w:r w:rsidR="00A4089E" w:rsidRPr="004609DE">
        <w:rPr>
          <w:rFonts w:ascii="Garamond" w:hAnsi="Garamond"/>
          <w:sz w:val="22"/>
          <w:szCs w:val="22"/>
        </w:rPr>
        <w:t xml:space="preserve">bjednateli </w:t>
      </w:r>
      <w:r w:rsidR="009A2B43" w:rsidRPr="004609DE">
        <w:rPr>
          <w:rFonts w:ascii="Garamond" w:hAnsi="Garamond"/>
          <w:sz w:val="22"/>
          <w:szCs w:val="22"/>
        </w:rPr>
        <w:t>smluvní pokutu</w:t>
      </w:r>
      <w:r w:rsidR="00A4089E" w:rsidRPr="004609DE">
        <w:rPr>
          <w:rFonts w:ascii="Garamond" w:hAnsi="Garamond"/>
          <w:sz w:val="22"/>
          <w:szCs w:val="22"/>
        </w:rPr>
        <w:t xml:space="preserve"> ve výši 0,5 % z neuhrazené části peněžitého závazku, a to za každý den prodlení.</w:t>
      </w:r>
    </w:p>
    <w:p w14:paraId="54E4282E" w14:textId="77777777" w:rsidR="00D6278F" w:rsidRPr="00DD7FF1" w:rsidRDefault="009A2B43" w:rsidP="001B7CB3">
      <w:pPr>
        <w:pStyle w:val="Zkladntextodsazen2"/>
        <w:numPr>
          <w:ilvl w:val="0"/>
          <w:numId w:val="9"/>
        </w:numPr>
        <w:spacing w:after="120"/>
        <w:ind w:left="567" w:hanging="567"/>
        <w:rPr>
          <w:rFonts w:ascii="Garamond" w:hAnsi="Garamond"/>
          <w:sz w:val="22"/>
          <w:szCs w:val="22"/>
        </w:rPr>
      </w:pPr>
      <w:r w:rsidRPr="00DD7FF1">
        <w:rPr>
          <w:rFonts w:ascii="Garamond" w:hAnsi="Garamond"/>
          <w:sz w:val="22"/>
          <w:szCs w:val="22"/>
        </w:rPr>
        <w:t>Ujednáním o smluvní</w:t>
      </w:r>
      <w:r w:rsidR="009120FB" w:rsidRPr="00DD7FF1">
        <w:rPr>
          <w:rFonts w:ascii="Garamond" w:hAnsi="Garamond"/>
          <w:sz w:val="22"/>
          <w:szCs w:val="22"/>
        </w:rPr>
        <w:t xml:space="preserve">ch </w:t>
      </w:r>
      <w:r w:rsidRPr="00DD7FF1">
        <w:rPr>
          <w:rFonts w:ascii="Garamond" w:hAnsi="Garamond"/>
          <w:sz w:val="22"/>
          <w:szCs w:val="22"/>
        </w:rPr>
        <w:t>pokut</w:t>
      </w:r>
      <w:r w:rsidR="009120FB" w:rsidRPr="00DD7FF1">
        <w:rPr>
          <w:rFonts w:ascii="Garamond" w:hAnsi="Garamond"/>
          <w:sz w:val="22"/>
          <w:szCs w:val="22"/>
        </w:rPr>
        <w:t>ách v této smlouvě</w:t>
      </w:r>
      <w:r w:rsidR="00A4089E" w:rsidRPr="00DD7FF1">
        <w:rPr>
          <w:rFonts w:ascii="Garamond" w:hAnsi="Garamond"/>
          <w:sz w:val="22"/>
          <w:szCs w:val="22"/>
        </w:rPr>
        <w:t xml:space="preserve"> není dotčeno právo na náhradu škody způsobené porušením povinnosti, na kterou se smluvní pokuta vztahuje, a to ani v případě, že náhrada škody přesahuje smluvní pokutu.</w:t>
      </w:r>
    </w:p>
    <w:p w14:paraId="4FE66293" w14:textId="77777777" w:rsidR="00A4089E" w:rsidRPr="004609DE" w:rsidRDefault="000C1A22" w:rsidP="001B7CB3">
      <w:pPr>
        <w:pStyle w:val="Zkladntextodsazen2"/>
        <w:numPr>
          <w:ilvl w:val="0"/>
          <w:numId w:val="9"/>
        </w:numPr>
        <w:ind w:left="567" w:hanging="567"/>
        <w:rPr>
          <w:rFonts w:ascii="Garamond" w:hAnsi="Garamond"/>
          <w:sz w:val="22"/>
          <w:szCs w:val="22"/>
        </w:rPr>
      </w:pPr>
      <w:r w:rsidRPr="004609DE">
        <w:rPr>
          <w:rFonts w:ascii="Garamond" w:hAnsi="Garamond"/>
          <w:sz w:val="22"/>
          <w:szCs w:val="22"/>
        </w:rPr>
        <w:t>Smlu</w:t>
      </w:r>
      <w:r w:rsidR="00A4089E" w:rsidRPr="004609DE">
        <w:rPr>
          <w:rFonts w:ascii="Garamond" w:hAnsi="Garamond"/>
          <w:sz w:val="22"/>
          <w:szCs w:val="22"/>
        </w:rPr>
        <w:t xml:space="preserve">vní pokuta je splatná do 30 dnů od data, kdy byla povinné straně doručena písemná výzva k jejímu zaplacení ze strany oprávněné, a to na účet oprávněné strany uvedený v písemné výzvě. </w:t>
      </w:r>
    </w:p>
    <w:p w14:paraId="54607087" w14:textId="77777777" w:rsidR="00A4089E" w:rsidRPr="004609DE" w:rsidRDefault="00A4089E" w:rsidP="00DE611E">
      <w:pPr>
        <w:keepNext/>
        <w:spacing w:before="240"/>
        <w:jc w:val="center"/>
        <w:rPr>
          <w:rFonts w:ascii="Garamond" w:hAnsi="Garamond"/>
          <w:b/>
          <w:sz w:val="22"/>
          <w:szCs w:val="22"/>
        </w:rPr>
      </w:pPr>
      <w:r w:rsidRPr="004609DE">
        <w:rPr>
          <w:rFonts w:ascii="Garamond" w:hAnsi="Garamond"/>
          <w:b/>
          <w:sz w:val="22"/>
          <w:szCs w:val="22"/>
        </w:rPr>
        <w:t>X.</w:t>
      </w:r>
    </w:p>
    <w:p w14:paraId="12C9BDB1" w14:textId="77777777" w:rsidR="00A4089E" w:rsidRPr="004609DE" w:rsidRDefault="00A4089E" w:rsidP="00D961FC">
      <w:pPr>
        <w:keepNext/>
        <w:spacing w:after="120"/>
        <w:jc w:val="center"/>
        <w:rPr>
          <w:rFonts w:ascii="Garamond" w:hAnsi="Garamond"/>
          <w:b/>
          <w:sz w:val="22"/>
          <w:szCs w:val="22"/>
        </w:rPr>
      </w:pPr>
      <w:r w:rsidRPr="004609DE">
        <w:rPr>
          <w:rFonts w:ascii="Garamond" w:hAnsi="Garamond"/>
          <w:b/>
          <w:sz w:val="22"/>
          <w:szCs w:val="22"/>
        </w:rPr>
        <w:t>Závěrečná ustanovení</w:t>
      </w:r>
    </w:p>
    <w:p w14:paraId="607EF030" w14:textId="77777777" w:rsidR="00057BAE" w:rsidRPr="004609DE" w:rsidRDefault="00274248" w:rsidP="009120FB">
      <w:pPr>
        <w:pStyle w:val="Zkladntextodsazen2"/>
        <w:numPr>
          <w:ilvl w:val="0"/>
          <w:numId w:val="11"/>
        </w:numPr>
        <w:spacing w:after="120"/>
        <w:ind w:left="567" w:hanging="567"/>
        <w:rPr>
          <w:rFonts w:ascii="Garamond" w:hAnsi="Garamond"/>
          <w:sz w:val="22"/>
          <w:szCs w:val="22"/>
        </w:rPr>
      </w:pPr>
      <w:r>
        <w:rPr>
          <w:rFonts w:ascii="Garamond" w:hAnsi="Garamond"/>
          <w:sz w:val="22"/>
          <w:szCs w:val="22"/>
        </w:rPr>
        <w:t>Nestanoví-li tato smlouva pro konkrétní případ jinak, lze u</w:t>
      </w:r>
      <w:r w:rsidR="00057BAE" w:rsidRPr="004609DE">
        <w:rPr>
          <w:rFonts w:ascii="Garamond" w:hAnsi="Garamond"/>
          <w:sz w:val="22"/>
          <w:szCs w:val="22"/>
        </w:rPr>
        <w:t>stanovení této smlouvy doplňovat, měnit nebo rušit</w:t>
      </w:r>
      <w:r>
        <w:rPr>
          <w:rFonts w:ascii="Garamond" w:hAnsi="Garamond"/>
          <w:sz w:val="22"/>
          <w:szCs w:val="22"/>
        </w:rPr>
        <w:t>,</w:t>
      </w:r>
      <w:r w:rsidR="00057BAE" w:rsidRPr="004609DE">
        <w:rPr>
          <w:rFonts w:ascii="Garamond" w:hAnsi="Garamond"/>
          <w:sz w:val="22"/>
          <w:szCs w:val="22"/>
        </w:rPr>
        <w:t xml:space="preserve"> pouze písemnými, vzestupně číslovanými dodatky </w:t>
      </w:r>
      <w:r>
        <w:rPr>
          <w:rFonts w:ascii="Garamond" w:hAnsi="Garamond"/>
          <w:sz w:val="22"/>
          <w:szCs w:val="22"/>
        </w:rPr>
        <w:t>podepsanými oběma smluvními stranami na jedné listině, popř. podepsaného elektronicky (</w:t>
      </w:r>
      <w:r w:rsidRPr="002A5CD1">
        <w:rPr>
          <w:rFonts w:ascii="Garamond" w:hAnsi="Garamond" w:cs="Palatino Linotype"/>
          <w:sz w:val="22"/>
          <w:szCs w:val="22"/>
        </w:rPr>
        <w:t>zaručeným elektronickým podpis</w:t>
      </w:r>
      <w:r>
        <w:rPr>
          <w:rFonts w:ascii="Garamond" w:hAnsi="Garamond" w:cs="Palatino Linotype"/>
          <w:sz w:val="22"/>
          <w:szCs w:val="22"/>
        </w:rPr>
        <w:t>em založeným</w:t>
      </w:r>
      <w:r w:rsidRPr="002A5CD1">
        <w:rPr>
          <w:rFonts w:ascii="Garamond" w:hAnsi="Garamond" w:cs="Palatino Linotype"/>
          <w:sz w:val="22"/>
          <w:szCs w:val="22"/>
        </w:rPr>
        <w:t xml:space="preserve"> na kvalifikovaném certifikátu</w:t>
      </w:r>
      <w:r>
        <w:rPr>
          <w:rFonts w:ascii="Garamond" w:hAnsi="Garamond" w:cs="Palatino Linotype"/>
          <w:sz w:val="22"/>
          <w:szCs w:val="22"/>
        </w:rPr>
        <w:t>) oběma smluvními stranami</w:t>
      </w:r>
      <w:r>
        <w:rPr>
          <w:rFonts w:ascii="Garamond" w:hAnsi="Garamond"/>
          <w:sz w:val="22"/>
          <w:szCs w:val="22"/>
        </w:rPr>
        <w:t xml:space="preserve"> v jednom elektronickém dokumentu</w:t>
      </w:r>
      <w:r w:rsidR="00057BAE" w:rsidRPr="004609DE">
        <w:rPr>
          <w:rFonts w:ascii="Garamond" w:hAnsi="Garamond"/>
          <w:sz w:val="22"/>
          <w:szCs w:val="22"/>
        </w:rPr>
        <w:t>.</w:t>
      </w:r>
    </w:p>
    <w:p w14:paraId="00D146D2" w14:textId="77777777" w:rsidR="009120FB" w:rsidRPr="009120FB" w:rsidRDefault="009120FB" w:rsidP="009120FB">
      <w:pPr>
        <w:pStyle w:val="Zkladntextodsazen2"/>
        <w:numPr>
          <w:ilvl w:val="0"/>
          <w:numId w:val="11"/>
        </w:numPr>
        <w:spacing w:after="120"/>
        <w:ind w:left="567" w:hanging="567"/>
        <w:rPr>
          <w:rFonts w:ascii="Garamond" w:hAnsi="Garamond"/>
          <w:sz w:val="22"/>
          <w:szCs w:val="22"/>
        </w:rPr>
      </w:pPr>
      <w:r w:rsidRPr="009120FB">
        <w:rPr>
          <w:rFonts w:ascii="Garamond" w:hAnsi="Garamond"/>
          <w:sz w:val="22"/>
          <w:szCs w:val="22"/>
        </w:rPr>
        <w:t>Smluvní strany se výslovně dohodly, že tato smlouva, jakož i práva a povinnosti smluvních stan, z ní vzniklé či s ní přímo související, se řídí výhradně českým právem (s vyloučením kolizních norem), zejm. ustanoveními zákona č. 89/2012 Sb., občanský zákoník. Smluvní strany výslovně vylučují použití Vídeňské úmluvy OSN o smlouvách o mezinárodní koupi zboží (v ČR publikováno ve Sbírce zákonů ČR pod č. 160/1991 Sb.), či jakékoli jiné mezinárodní úmluvy.</w:t>
      </w:r>
    </w:p>
    <w:p w14:paraId="7796908C" w14:textId="77777777" w:rsidR="009120FB" w:rsidRPr="009120FB" w:rsidRDefault="009120FB" w:rsidP="009120FB">
      <w:pPr>
        <w:pStyle w:val="Zkladntextodsazen2"/>
        <w:numPr>
          <w:ilvl w:val="0"/>
          <w:numId w:val="11"/>
        </w:numPr>
        <w:spacing w:after="120"/>
        <w:ind w:left="567" w:hanging="567"/>
        <w:rPr>
          <w:rFonts w:ascii="Garamond" w:hAnsi="Garamond"/>
          <w:sz w:val="22"/>
          <w:szCs w:val="22"/>
        </w:rPr>
      </w:pPr>
      <w:r w:rsidRPr="009120FB">
        <w:rPr>
          <w:rFonts w:ascii="Garamond" w:hAnsi="Garamond"/>
          <w:sz w:val="22"/>
          <w:szCs w:val="22"/>
        </w:rPr>
        <w:t xml:space="preserve">Smluvní strany se dohodly, že případné spory vzniklé z této smlouvy budou řešeny výhradně před věcně příslušným soudem České republiky, přičemž místní příslušnost soudu se určí dle sídla </w:t>
      </w:r>
      <w:r>
        <w:rPr>
          <w:rFonts w:ascii="Garamond" w:hAnsi="Garamond"/>
          <w:sz w:val="22"/>
          <w:szCs w:val="22"/>
        </w:rPr>
        <w:t>objednatele</w:t>
      </w:r>
      <w:r w:rsidRPr="009120FB">
        <w:rPr>
          <w:rFonts w:ascii="Garamond" w:hAnsi="Garamond"/>
          <w:sz w:val="22"/>
          <w:szCs w:val="22"/>
        </w:rPr>
        <w:t xml:space="preserve"> (Plzeň).</w:t>
      </w:r>
    </w:p>
    <w:p w14:paraId="663435C8" w14:textId="77777777" w:rsidR="00464880" w:rsidRPr="004609DE" w:rsidRDefault="00464880" w:rsidP="009120FB">
      <w:pPr>
        <w:pStyle w:val="Zkladntextodsazen2"/>
        <w:numPr>
          <w:ilvl w:val="0"/>
          <w:numId w:val="11"/>
        </w:numPr>
        <w:spacing w:after="120"/>
        <w:ind w:left="567" w:hanging="567"/>
        <w:rPr>
          <w:rFonts w:ascii="Garamond" w:hAnsi="Garamond"/>
          <w:sz w:val="22"/>
          <w:szCs w:val="22"/>
        </w:rPr>
      </w:pPr>
      <w:r w:rsidRPr="004609DE">
        <w:rPr>
          <w:rFonts w:ascii="Garamond" w:hAnsi="Garamond"/>
          <w:sz w:val="22"/>
          <w:szCs w:val="22"/>
        </w:rPr>
        <w:t>Zhotovitel bere na vědomí, že objednatel je subjektem povinným zveřejňovat smlouvy dle zákona č.</w:t>
      </w:r>
      <w:r w:rsidR="00274248">
        <w:rPr>
          <w:rFonts w:ascii="Garamond" w:hAnsi="Garamond"/>
          <w:sz w:val="22"/>
          <w:szCs w:val="22"/>
        </w:rPr>
        <w:t> </w:t>
      </w:r>
      <w:r w:rsidRPr="004609DE">
        <w:rPr>
          <w:rFonts w:ascii="Garamond" w:hAnsi="Garamond"/>
          <w:sz w:val="22"/>
          <w:szCs w:val="22"/>
        </w:rPr>
        <w:t xml:space="preserve">340/2015 Sb., o zvláštních podmínkách účinnosti některých smluv, uveřejňování těchto smluv a o registru smluv (zákon o registru smluv) a dále to, že tato smlouva podléhá povinnému uveřejnění dle citovaného zákona. </w:t>
      </w:r>
    </w:p>
    <w:p w14:paraId="7C0026D3" w14:textId="77777777" w:rsidR="00464880" w:rsidRPr="004609DE" w:rsidRDefault="00464880" w:rsidP="009120FB">
      <w:pPr>
        <w:pStyle w:val="Zkladntextodsazen2"/>
        <w:numPr>
          <w:ilvl w:val="0"/>
          <w:numId w:val="11"/>
        </w:numPr>
        <w:spacing w:after="120"/>
        <w:ind w:left="567" w:hanging="567"/>
        <w:rPr>
          <w:rFonts w:ascii="Garamond" w:hAnsi="Garamond"/>
          <w:sz w:val="22"/>
          <w:szCs w:val="22"/>
        </w:rPr>
      </w:pPr>
      <w:r w:rsidRPr="004609DE">
        <w:rPr>
          <w:rFonts w:ascii="Garamond" w:hAnsi="Garamond"/>
          <w:sz w:val="22"/>
          <w:szCs w:val="22"/>
        </w:rPr>
        <w:t xml:space="preserve">Objednatel tuto smlouvu uveřejní v registru smluv. </w:t>
      </w:r>
    </w:p>
    <w:p w14:paraId="2CDE5F72" w14:textId="77777777" w:rsidR="00464880" w:rsidRPr="004609DE" w:rsidRDefault="00464880" w:rsidP="009120FB">
      <w:pPr>
        <w:pStyle w:val="Zkladntextodsazen2"/>
        <w:numPr>
          <w:ilvl w:val="0"/>
          <w:numId w:val="11"/>
        </w:numPr>
        <w:spacing w:after="120"/>
        <w:ind w:left="567" w:hanging="567"/>
        <w:rPr>
          <w:rFonts w:ascii="Garamond" w:hAnsi="Garamond"/>
          <w:sz w:val="22"/>
          <w:szCs w:val="22"/>
        </w:rPr>
      </w:pPr>
      <w:r w:rsidRPr="004609DE">
        <w:rPr>
          <w:rFonts w:ascii="Garamond" w:hAnsi="Garamond"/>
          <w:sz w:val="22"/>
          <w:szCs w:val="22"/>
        </w:rPr>
        <w:t>Zhotovitel bere na vědomí, že tato smlouva bude objednatelem uveřejněna v kompletní podobě s</w:t>
      </w:r>
      <w:r w:rsidR="00274248">
        <w:rPr>
          <w:rFonts w:ascii="Garamond" w:hAnsi="Garamond"/>
          <w:sz w:val="22"/>
          <w:szCs w:val="22"/>
        </w:rPr>
        <w:t> </w:t>
      </w:r>
      <w:r w:rsidRPr="004609DE">
        <w:rPr>
          <w:rFonts w:ascii="Garamond" w:hAnsi="Garamond"/>
          <w:sz w:val="22"/>
          <w:szCs w:val="22"/>
        </w:rPr>
        <w:t xml:space="preserve">výjimkou osobních údajů a údajů, u nichž zhotovitel v rámci podané nabídky </w:t>
      </w:r>
      <w:r w:rsidR="00274248">
        <w:rPr>
          <w:rFonts w:ascii="Garamond" w:hAnsi="Garamond"/>
          <w:sz w:val="22"/>
          <w:szCs w:val="22"/>
        </w:rPr>
        <w:t>v zadávacím</w:t>
      </w:r>
      <w:r w:rsidRPr="004609DE">
        <w:rPr>
          <w:rFonts w:ascii="Garamond" w:hAnsi="Garamond"/>
          <w:sz w:val="22"/>
          <w:szCs w:val="22"/>
        </w:rPr>
        <w:t xml:space="preserve"> řízení uvedl, že nemají být uveřejněny a současně na ně dopadá výjimka z povinnosti uveřejnění dle zákona o registru smluv. Řádně a důvodně označené části smlouvy nebudou uveřejněny, popř. budou před uveřejněním znečitelněny.</w:t>
      </w:r>
    </w:p>
    <w:p w14:paraId="6A005661" w14:textId="77777777" w:rsidR="00464880" w:rsidRPr="004609DE" w:rsidRDefault="00464880" w:rsidP="009120FB">
      <w:pPr>
        <w:pStyle w:val="Zkladntextodsazen2"/>
        <w:numPr>
          <w:ilvl w:val="0"/>
          <w:numId w:val="11"/>
        </w:numPr>
        <w:spacing w:after="120"/>
        <w:ind w:left="567" w:hanging="567"/>
        <w:rPr>
          <w:rFonts w:ascii="Garamond" w:hAnsi="Garamond"/>
          <w:sz w:val="22"/>
          <w:szCs w:val="22"/>
        </w:rPr>
      </w:pPr>
      <w:r w:rsidRPr="004609DE">
        <w:rPr>
          <w:rFonts w:ascii="Garamond" w:hAnsi="Garamond"/>
          <w:sz w:val="22"/>
          <w:szCs w:val="22"/>
        </w:rPr>
        <w:t>Nebude-li tato smlouva zveřejněna v souladu s </w:t>
      </w:r>
      <w:proofErr w:type="spellStart"/>
      <w:r w:rsidRPr="004609DE">
        <w:rPr>
          <w:rFonts w:ascii="Garamond" w:hAnsi="Garamond"/>
          <w:sz w:val="22"/>
          <w:szCs w:val="22"/>
        </w:rPr>
        <w:t>ust</w:t>
      </w:r>
      <w:proofErr w:type="spellEnd"/>
      <w:r w:rsidRPr="004609DE">
        <w:rPr>
          <w:rFonts w:ascii="Garamond" w:hAnsi="Garamond"/>
          <w:sz w:val="22"/>
          <w:szCs w:val="22"/>
        </w:rPr>
        <w:t>. § 5 zák. č. 340/2015 Sb. objednatelem nejpozději do jednoho měsíce po jejím uzavření, je zhotovitel povinen tuto smlouvu uveřejnit v souladu s </w:t>
      </w:r>
      <w:proofErr w:type="spellStart"/>
      <w:r w:rsidRPr="004609DE">
        <w:rPr>
          <w:rFonts w:ascii="Garamond" w:hAnsi="Garamond"/>
          <w:sz w:val="22"/>
          <w:szCs w:val="22"/>
        </w:rPr>
        <w:t>ust</w:t>
      </w:r>
      <w:proofErr w:type="spellEnd"/>
      <w:r w:rsidRPr="004609DE">
        <w:rPr>
          <w:rFonts w:ascii="Garamond" w:hAnsi="Garamond"/>
          <w:sz w:val="22"/>
          <w:szCs w:val="22"/>
        </w:rPr>
        <w:t>. §</w:t>
      </w:r>
      <w:r w:rsidR="00274248">
        <w:rPr>
          <w:rFonts w:ascii="Garamond" w:hAnsi="Garamond"/>
          <w:sz w:val="22"/>
          <w:szCs w:val="22"/>
        </w:rPr>
        <w:t> </w:t>
      </w:r>
      <w:r w:rsidRPr="004609DE">
        <w:rPr>
          <w:rFonts w:ascii="Garamond" w:hAnsi="Garamond"/>
          <w:sz w:val="22"/>
          <w:szCs w:val="22"/>
        </w:rPr>
        <w:t>5 zák. č. 340/2015 Sb. nejpozději do 3 měsíců od jejího uzavření.</w:t>
      </w:r>
    </w:p>
    <w:p w14:paraId="29FEA965" w14:textId="77777777" w:rsidR="003339CE" w:rsidRPr="004609DE" w:rsidRDefault="00464880" w:rsidP="009120FB">
      <w:pPr>
        <w:pStyle w:val="Zkladntextodsazen2"/>
        <w:numPr>
          <w:ilvl w:val="0"/>
          <w:numId w:val="11"/>
        </w:numPr>
        <w:spacing w:after="120"/>
        <w:ind w:left="567" w:hanging="567"/>
        <w:rPr>
          <w:rFonts w:ascii="Garamond" w:hAnsi="Garamond"/>
          <w:sz w:val="22"/>
          <w:szCs w:val="22"/>
        </w:rPr>
      </w:pPr>
      <w:r w:rsidRPr="004609DE">
        <w:rPr>
          <w:rFonts w:ascii="Garamond" w:hAnsi="Garamond"/>
          <w:sz w:val="22"/>
          <w:szCs w:val="22"/>
        </w:rPr>
        <w:t>Tato smlouva je uzavřena dnem podpisu poslední smluvní strany a nabývá účinnosti dnem uveřejnění v registru smluv.</w:t>
      </w:r>
    </w:p>
    <w:p w14:paraId="29B55F95" w14:textId="77777777" w:rsidR="002D3A88" w:rsidRPr="004609DE" w:rsidRDefault="002D3A88">
      <w:pPr>
        <w:rPr>
          <w:rFonts w:ascii="Garamond" w:hAnsi="Garamond"/>
          <w:b/>
          <w:sz w:val="22"/>
          <w:szCs w:val="22"/>
        </w:rPr>
      </w:pPr>
    </w:p>
    <w:p w14:paraId="2E20B371" w14:textId="77777777" w:rsidR="00057BAE" w:rsidRPr="00731008" w:rsidRDefault="009406EF" w:rsidP="009406EF">
      <w:pPr>
        <w:pStyle w:val="Zkladntextodsazen2"/>
        <w:ind w:left="0" w:firstLine="0"/>
        <w:rPr>
          <w:rFonts w:ascii="Garamond" w:hAnsi="Garamond"/>
          <w:sz w:val="22"/>
          <w:szCs w:val="22"/>
        </w:rPr>
      </w:pPr>
      <w:r w:rsidRPr="004609DE">
        <w:rPr>
          <w:rFonts w:ascii="Garamond" w:hAnsi="Garamond"/>
          <w:b/>
          <w:sz w:val="22"/>
          <w:szCs w:val="22"/>
        </w:rPr>
        <w:t>Přílohy:</w:t>
      </w:r>
    </w:p>
    <w:p w14:paraId="3790C780" w14:textId="77777777" w:rsidR="009406EF" w:rsidRDefault="009406EF" w:rsidP="009406EF">
      <w:pPr>
        <w:pStyle w:val="Zkladntextodsazen2"/>
        <w:ind w:left="0" w:firstLine="0"/>
        <w:rPr>
          <w:rFonts w:ascii="Garamond" w:hAnsi="Garamond"/>
          <w:sz w:val="22"/>
          <w:szCs w:val="22"/>
        </w:rPr>
      </w:pPr>
      <w:r w:rsidRPr="004609DE">
        <w:rPr>
          <w:rFonts w:ascii="Garamond" w:hAnsi="Garamond"/>
          <w:sz w:val="22"/>
          <w:szCs w:val="22"/>
        </w:rPr>
        <w:t xml:space="preserve">Příloha č. 1 </w:t>
      </w:r>
      <w:r w:rsidR="00DD7FF1">
        <w:rPr>
          <w:rFonts w:ascii="Garamond" w:hAnsi="Garamond"/>
          <w:sz w:val="22"/>
          <w:szCs w:val="22"/>
        </w:rPr>
        <w:t>–</w:t>
      </w:r>
      <w:r w:rsidRPr="004609DE">
        <w:rPr>
          <w:rFonts w:ascii="Garamond" w:hAnsi="Garamond"/>
          <w:sz w:val="22"/>
          <w:szCs w:val="22"/>
        </w:rPr>
        <w:t xml:space="preserve"> </w:t>
      </w:r>
      <w:r w:rsidR="00DD7FF1">
        <w:rPr>
          <w:rFonts w:ascii="Garamond" w:hAnsi="Garamond"/>
          <w:sz w:val="22"/>
          <w:szCs w:val="22"/>
        </w:rPr>
        <w:t xml:space="preserve">Technická specifikace </w:t>
      </w:r>
      <w:r w:rsidR="00731008" w:rsidRPr="00731008">
        <w:rPr>
          <w:rFonts w:ascii="Garamond" w:hAnsi="Garamond"/>
          <w:sz w:val="22"/>
          <w:szCs w:val="22"/>
        </w:rPr>
        <w:t>díla</w:t>
      </w:r>
    </w:p>
    <w:p w14:paraId="48423DFC" w14:textId="77777777" w:rsidR="00021CA8" w:rsidRDefault="00021CA8" w:rsidP="009406EF">
      <w:pPr>
        <w:pStyle w:val="Zkladntextodsazen2"/>
        <w:ind w:left="0" w:firstLine="0"/>
        <w:rPr>
          <w:rFonts w:ascii="Garamond" w:hAnsi="Garamond"/>
          <w:sz w:val="22"/>
          <w:szCs w:val="22"/>
        </w:rPr>
      </w:pPr>
      <w:r>
        <w:rPr>
          <w:rFonts w:ascii="Garamond" w:hAnsi="Garamond"/>
          <w:sz w:val="22"/>
          <w:szCs w:val="22"/>
        </w:rPr>
        <w:t>Příloha č. 2 – Popis technického řešení objednatele</w:t>
      </w:r>
    </w:p>
    <w:p w14:paraId="3050C723" w14:textId="77777777" w:rsidR="000C1A22" w:rsidRPr="004609DE" w:rsidRDefault="000C1A22" w:rsidP="00BC6995">
      <w:pPr>
        <w:pStyle w:val="Zkladntextodsazen2"/>
        <w:ind w:left="0" w:firstLine="0"/>
        <w:rPr>
          <w:rFonts w:ascii="Garamond" w:hAnsi="Garamond"/>
          <w:sz w:val="22"/>
          <w:szCs w:val="22"/>
        </w:rPr>
      </w:pPr>
    </w:p>
    <w:p w14:paraId="25F45458" w14:textId="77777777" w:rsidR="00B40B67" w:rsidRPr="004609DE" w:rsidRDefault="00B40B67" w:rsidP="00B40B67">
      <w:pPr>
        <w:pStyle w:val="Zkladntextodsazen"/>
        <w:ind w:left="0" w:firstLine="0"/>
        <w:rPr>
          <w:rFonts w:ascii="Garamond" w:hAnsi="Garamond" w:cs="Times New Roman"/>
          <w:i/>
          <w:sz w:val="22"/>
          <w:szCs w:val="22"/>
        </w:rPr>
      </w:pPr>
      <w:r w:rsidRPr="004609DE">
        <w:rPr>
          <w:rFonts w:ascii="Garamond" w:hAnsi="Garamond" w:cs="Times New Roman"/>
          <w:i/>
          <w:sz w:val="22"/>
          <w:szCs w:val="22"/>
        </w:rPr>
        <w:t>Objednatel:</w:t>
      </w:r>
      <w:r w:rsidRPr="004609DE">
        <w:rPr>
          <w:rFonts w:ascii="Garamond" w:hAnsi="Garamond" w:cs="Times New Roman"/>
          <w:i/>
          <w:sz w:val="22"/>
          <w:szCs w:val="22"/>
        </w:rPr>
        <w:tab/>
      </w:r>
      <w:r w:rsidRPr="004609DE">
        <w:rPr>
          <w:rFonts w:ascii="Garamond" w:hAnsi="Garamond" w:cs="Times New Roman"/>
          <w:i/>
          <w:sz w:val="22"/>
          <w:szCs w:val="22"/>
        </w:rPr>
        <w:tab/>
      </w:r>
      <w:r w:rsidRPr="004609DE">
        <w:rPr>
          <w:rFonts w:ascii="Garamond" w:hAnsi="Garamond" w:cs="Times New Roman"/>
          <w:i/>
          <w:sz w:val="22"/>
          <w:szCs w:val="22"/>
        </w:rPr>
        <w:tab/>
      </w:r>
      <w:r w:rsidRPr="004609DE">
        <w:rPr>
          <w:rFonts w:ascii="Garamond" w:hAnsi="Garamond" w:cs="Times New Roman"/>
          <w:i/>
          <w:sz w:val="22"/>
          <w:szCs w:val="22"/>
        </w:rPr>
        <w:tab/>
      </w:r>
      <w:r w:rsidRPr="004609DE">
        <w:rPr>
          <w:rFonts w:ascii="Garamond" w:hAnsi="Garamond" w:cs="Times New Roman"/>
          <w:i/>
          <w:sz w:val="22"/>
          <w:szCs w:val="22"/>
        </w:rPr>
        <w:tab/>
      </w:r>
      <w:r w:rsidRPr="004609DE">
        <w:rPr>
          <w:rFonts w:ascii="Garamond" w:hAnsi="Garamond" w:cs="Times New Roman"/>
          <w:i/>
          <w:sz w:val="22"/>
          <w:szCs w:val="22"/>
        </w:rPr>
        <w:tab/>
        <w:t>Zhotovitel:</w:t>
      </w:r>
    </w:p>
    <w:p w14:paraId="29548A83" w14:textId="77777777" w:rsidR="00A4089E" w:rsidRPr="004609DE" w:rsidRDefault="00A4089E" w:rsidP="00A4089E">
      <w:pPr>
        <w:jc w:val="both"/>
        <w:rPr>
          <w:rFonts w:ascii="Garamond" w:hAnsi="Garamond"/>
          <w:sz w:val="22"/>
          <w:szCs w:val="22"/>
        </w:rPr>
      </w:pPr>
    </w:p>
    <w:p w14:paraId="2B529590" w14:textId="77777777" w:rsidR="000C1A22" w:rsidRPr="004609DE" w:rsidRDefault="004609DE" w:rsidP="000C1A22">
      <w:pPr>
        <w:pStyle w:val="Zkladntextodsazen"/>
        <w:rPr>
          <w:rFonts w:ascii="Garamond" w:hAnsi="Garamond" w:cs="Times New Roman"/>
          <w:sz w:val="22"/>
          <w:szCs w:val="22"/>
        </w:rPr>
      </w:pPr>
      <w:r>
        <w:rPr>
          <w:rFonts w:ascii="Garamond" w:hAnsi="Garamond" w:cs="Times New Roman"/>
          <w:sz w:val="22"/>
          <w:szCs w:val="22"/>
        </w:rPr>
        <w:t>D</w:t>
      </w:r>
      <w:r w:rsidR="00B24B32" w:rsidRPr="004609DE">
        <w:rPr>
          <w:rFonts w:ascii="Garamond" w:hAnsi="Garamond" w:cs="Times New Roman"/>
          <w:sz w:val="22"/>
          <w:szCs w:val="22"/>
        </w:rPr>
        <w:t>ne</w:t>
      </w:r>
      <w:r>
        <w:rPr>
          <w:rFonts w:ascii="Garamond" w:hAnsi="Garamond" w:cs="Times New Roman"/>
          <w:sz w:val="22"/>
          <w:szCs w:val="22"/>
        </w:rPr>
        <w:t xml:space="preserve"> (viz elektronický podpis)</w:t>
      </w:r>
      <w:r w:rsidR="00B24B32" w:rsidRPr="004609DE">
        <w:rPr>
          <w:rFonts w:ascii="Garamond" w:hAnsi="Garamond" w:cs="Times New Roman"/>
          <w:sz w:val="22"/>
          <w:szCs w:val="22"/>
        </w:rPr>
        <w:tab/>
      </w:r>
      <w:r w:rsidR="000C1A22" w:rsidRPr="004609DE">
        <w:rPr>
          <w:rFonts w:ascii="Garamond" w:hAnsi="Garamond" w:cs="Times New Roman"/>
          <w:sz w:val="22"/>
          <w:szCs w:val="22"/>
        </w:rPr>
        <w:t xml:space="preserve"> </w:t>
      </w:r>
      <w:r>
        <w:rPr>
          <w:rFonts w:ascii="Garamond" w:hAnsi="Garamond" w:cs="Times New Roman"/>
          <w:sz w:val="22"/>
          <w:szCs w:val="22"/>
        </w:rPr>
        <w:tab/>
      </w:r>
      <w:r>
        <w:rPr>
          <w:rFonts w:ascii="Garamond" w:hAnsi="Garamond" w:cs="Times New Roman"/>
          <w:sz w:val="22"/>
          <w:szCs w:val="22"/>
        </w:rPr>
        <w:tab/>
      </w:r>
      <w:r>
        <w:rPr>
          <w:rFonts w:ascii="Garamond" w:hAnsi="Garamond" w:cs="Times New Roman"/>
          <w:sz w:val="22"/>
          <w:szCs w:val="22"/>
        </w:rPr>
        <w:tab/>
        <w:t>D</w:t>
      </w:r>
      <w:r w:rsidRPr="004609DE">
        <w:rPr>
          <w:rFonts w:ascii="Garamond" w:hAnsi="Garamond" w:cs="Times New Roman"/>
          <w:sz w:val="22"/>
          <w:szCs w:val="22"/>
        </w:rPr>
        <w:t>ne</w:t>
      </w:r>
      <w:r>
        <w:rPr>
          <w:rFonts w:ascii="Garamond" w:hAnsi="Garamond" w:cs="Times New Roman"/>
          <w:sz w:val="22"/>
          <w:szCs w:val="22"/>
        </w:rPr>
        <w:t xml:space="preserve"> (viz elektronický podpis)</w:t>
      </w:r>
    </w:p>
    <w:p w14:paraId="1A408437" w14:textId="77777777" w:rsidR="00960265" w:rsidRPr="004609DE" w:rsidRDefault="00960265" w:rsidP="000C1A22">
      <w:pPr>
        <w:pStyle w:val="Zkladntextodsazen"/>
        <w:rPr>
          <w:rFonts w:ascii="Garamond" w:hAnsi="Garamond" w:cs="Times New Roman"/>
          <w:sz w:val="22"/>
          <w:szCs w:val="22"/>
        </w:rPr>
      </w:pPr>
    </w:p>
    <w:p w14:paraId="381CEFB9" w14:textId="77777777" w:rsidR="000C1A22" w:rsidRDefault="000C1A22" w:rsidP="000C1A22">
      <w:pPr>
        <w:pStyle w:val="Zkladntextodsazen"/>
        <w:ind w:left="0" w:firstLine="0"/>
        <w:rPr>
          <w:rFonts w:ascii="Garamond" w:hAnsi="Garamond" w:cs="Times New Roman"/>
          <w:sz w:val="22"/>
          <w:szCs w:val="22"/>
        </w:rPr>
      </w:pPr>
    </w:p>
    <w:p w14:paraId="49255975" w14:textId="77777777" w:rsidR="00464880" w:rsidRPr="004609DE" w:rsidRDefault="009A5A0E" w:rsidP="004622F0">
      <w:pPr>
        <w:pStyle w:val="Zkladntextodsazen"/>
        <w:ind w:left="0" w:firstLine="0"/>
        <w:rPr>
          <w:rFonts w:ascii="Garamond" w:hAnsi="Garamond"/>
          <w:b/>
          <w:szCs w:val="22"/>
        </w:rPr>
      </w:pPr>
      <w:r>
        <w:rPr>
          <w:rFonts w:ascii="Garamond" w:hAnsi="Garamond" w:cs="Times New Roman"/>
          <w:sz w:val="22"/>
          <w:szCs w:val="22"/>
        </w:rPr>
        <w:lastRenderedPageBreak/>
        <w:tab/>
      </w:r>
      <w:r>
        <w:rPr>
          <w:rFonts w:ascii="Garamond" w:hAnsi="Garamond" w:cs="Times New Roman"/>
          <w:sz w:val="22"/>
          <w:szCs w:val="22"/>
        </w:rPr>
        <w:tab/>
      </w:r>
      <w:r>
        <w:rPr>
          <w:rFonts w:ascii="Garamond" w:hAnsi="Garamond" w:cs="Times New Roman"/>
          <w:sz w:val="22"/>
          <w:szCs w:val="22"/>
        </w:rPr>
        <w:tab/>
      </w:r>
      <w:r>
        <w:rPr>
          <w:rFonts w:ascii="Garamond" w:hAnsi="Garamond" w:cs="Times New Roman"/>
          <w:sz w:val="22"/>
          <w:szCs w:val="22"/>
        </w:rPr>
        <w:tab/>
      </w:r>
      <w:r>
        <w:rPr>
          <w:rFonts w:ascii="Garamond" w:hAnsi="Garamond" w:cs="Times New Roman"/>
          <w:sz w:val="22"/>
          <w:szCs w:val="22"/>
        </w:rPr>
        <w:tab/>
      </w:r>
      <w:r>
        <w:rPr>
          <w:rFonts w:ascii="Garamond" w:hAnsi="Garamond" w:cs="Times New Roman"/>
          <w:sz w:val="22"/>
          <w:szCs w:val="22"/>
        </w:rPr>
        <w:tab/>
      </w:r>
      <w:r>
        <w:rPr>
          <w:rFonts w:ascii="Garamond" w:hAnsi="Garamond" w:cs="Times New Roman"/>
          <w:sz w:val="22"/>
          <w:szCs w:val="22"/>
        </w:rPr>
        <w:tab/>
      </w:r>
      <w:r w:rsidR="004622F0" w:rsidRPr="0096738F">
        <w:rPr>
          <w:rFonts w:ascii="Garamond" w:hAnsi="Garamond"/>
          <w:sz w:val="22"/>
          <w:szCs w:val="22"/>
        </w:rPr>
        <w:t>DOPLNÍ DODAVATEL</w:t>
      </w:r>
      <w:r w:rsidR="004622F0" w:rsidRPr="004609DE">
        <w:rPr>
          <w:rFonts w:ascii="Garamond" w:hAnsi="Garamond"/>
          <w:b/>
          <w:szCs w:val="22"/>
        </w:rPr>
        <w:t xml:space="preserve"> </w:t>
      </w:r>
      <w:r w:rsidR="00464880" w:rsidRPr="004609DE">
        <w:rPr>
          <w:rFonts w:ascii="Garamond" w:hAnsi="Garamond"/>
          <w:b/>
          <w:szCs w:val="22"/>
        </w:rPr>
        <w:t>__________________________</w:t>
      </w:r>
      <w:r w:rsidR="00464880" w:rsidRPr="004609DE">
        <w:rPr>
          <w:rFonts w:ascii="Garamond" w:hAnsi="Garamond"/>
          <w:b/>
          <w:szCs w:val="22"/>
        </w:rPr>
        <w:tab/>
      </w:r>
      <w:r w:rsidR="00464880" w:rsidRPr="004609DE">
        <w:rPr>
          <w:rFonts w:ascii="Garamond" w:hAnsi="Garamond"/>
          <w:b/>
          <w:szCs w:val="22"/>
        </w:rPr>
        <w:tab/>
      </w:r>
      <w:r w:rsidR="00464880" w:rsidRPr="004609DE">
        <w:rPr>
          <w:rFonts w:ascii="Garamond" w:hAnsi="Garamond"/>
          <w:b/>
          <w:szCs w:val="22"/>
        </w:rPr>
        <w:tab/>
        <w:t>__________________________</w:t>
      </w:r>
    </w:p>
    <w:p w14:paraId="38E5C1C2" w14:textId="51966BFB" w:rsidR="00464880" w:rsidRPr="004609DE" w:rsidRDefault="00464880" w:rsidP="00464880">
      <w:pPr>
        <w:pStyle w:val="BodyText21"/>
        <w:widowControl/>
        <w:rPr>
          <w:rFonts w:ascii="Garamond" w:hAnsi="Garamond"/>
          <w:b/>
          <w:bCs/>
          <w:szCs w:val="22"/>
        </w:rPr>
      </w:pPr>
      <w:r w:rsidRPr="004609DE">
        <w:rPr>
          <w:rFonts w:ascii="Garamond" w:hAnsi="Garamond"/>
          <w:b/>
          <w:bCs/>
          <w:szCs w:val="22"/>
        </w:rPr>
        <w:t>Západočeská univerzita v Plzni</w:t>
      </w:r>
      <w:r w:rsidRPr="004609DE">
        <w:rPr>
          <w:rFonts w:ascii="Garamond" w:hAnsi="Garamond"/>
          <w:bCs/>
          <w:szCs w:val="22"/>
        </w:rPr>
        <w:tab/>
      </w:r>
      <w:r w:rsidRPr="004609DE">
        <w:rPr>
          <w:rFonts w:ascii="Garamond" w:hAnsi="Garamond"/>
          <w:bCs/>
          <w:szCs w:val="22"/>
        </w:rPr>
        <w:tab/>
      </w:r>
      <w:r w:rsidRPr="004609DE">
        <w:rPr>
          <w:rFonts w:ascii="Garamond" w:hAnsi="Garamond"/>
          <w:bCs/>
          <w:szCs w:val="22"/>
        </w:rPr>
        <w:tab/>
      </w:r>
      <w:proofErr w:type="spellStart"/>
      <w:r w:rsidR="0096738F">
        <w:rPr>
          <w:rFonts w:ascii="Garamond" w:hAnsi="Garamond"/>
          <w:b/>
          <w:bCs/>
          <w:szCs w:val="22"/>
        </w:rPr>
        <w:t>Sunnymont</w:t>
      </w:r>
      <w:proofErr w:type="spellEnd"/>
      <w:r w:rsidR="0096738F">
        <w:rPr>
          <w:rFonts w:ascii="Garamond" w:hAnsi="Garamond"/>
          <w:b/>
          <w:bCs/>
          <w:szCs w:val="22"/>
        </w:rPr>
        <w:t xml:space="preserve"> s.r.o.</w:t>
      </w:r>
    </w:p>
    <w:p w14:paraId="61470AAA" w14:textId="54F44D16" w:rsidR="00464880" w:rsidRPr="004609DE" w:rsidRDefault="004609DE" w:rsidP="00464880">
      <w:pPr>
        <w:pStyle w:val="BodyText21"/>
        <w:widowControl/>
        <w:rPr>
          <w:rFonts w:ascii="Garamond" w:hAnsi="Garamond"/>
          <w:szCs w:val="22"/>
        </w:rPr>
      </w:pPr>
      <w:r w:rsidRPr="004609DE">
        <w:rPr>
          <w:rFonts w:ascii="Garamond" w:hAnsi="Garamond"/>
          <w:szCs w:val="22"/>
        </w:rPr>
        <w:t xml:space="preserve">doc. Dr. RNDr. </w:t>
      </w:r>
      <w:r w:rsidRPr="004609DE">
        <w:rPr>
          <w:rFonts w:ascii="Garamond" w:hAnsi="Garamond"/>
          <w:bCs/>
          <w:szCs w:val="22"/>
        </w:rPr>
        <w:t>Miroslav Holeček</w:t>
      </w:r>
      <w:r w:rsidRPr="004609DE">
        <w:rPr>
          <w:rFonts w:ascii="Garamond" w:hAnsi="Garamond"/>
          <w:szCs w:val="22"/>
        </w:rPr>
        <w:t>, rektor</w:t>
      </w:r>
      <w:r w:rsidR="00464880" w:rsidRPr="004609DE">
        <w:rPr>
          <w:rFonts w:ascii="Garamond" w:hAnsi="Garamond"/>
          <w:szCs w:val="22"/>
        </w:rPr>
        <w:tab/>
      </w:r>
      <w:r w:rsidR="00464880" w:rsidRPr="004609DE">
        <w:rPr>
          <w:rFonts w:ascii="Garamond" w:hAnsi="Garamond"/>
          <w:szCs w:val="22"/>
        </w:rPr>
        <w:tab/>
      </w:r>
      <w:proofErr w:type="spellStart"/>
      <w:r w:rsidR="00B9735F">
        <w:rPr>
          <w:rFonts w:ascii="Garamond" w:hAnsi="Garamond"/>
          <w:szCs w:val="22"/>
        </w:rPr>
        <w:t>xxxx</w:t>
      </w:r>
      <w:proofErr w:type="spellEnd"/>
    </w:p>
    <w:p w14:paraId="7D70F7C4" w14:textId="38C326C9" w:rsidR="00464880" w:rsidRPr="004609DE" w:rsidRDefault="004609DE" w:rsidP="00464880">
      <w:pPr>
        <w:pStyle w:val="BodyText21"/>
        <w:widowControl/>
        <w:rPr>
          <w:rFonts w:ascii="Garamond" w:hAnsi="Garamond"/>
          <w:szCs w:val="22"/>
        </w:rPr>
      </w:pPr>
      <w:r>
        <w:rPr>
          <w:rFonts w:ascii="Garamond" w:hAnsi="Garamond"/>
          <w:szCs w:val="22"/>
        </w:rPr>
        <w:t>rektor</w:t>
      </w:r>
      <w:r w:rsidR="00464880" w:rsidRPr="004609DE">
        <w:rPr>
          <w:rFonts w:ascii="Garamond" w:hAnsi="Garamond"/>
          <w:szCs w:val="22"/>
        </w:rPr>
        <w:tab/>
        <w:t xml:space="preserve"> </w:t>
      </w:r>
      <w:r w:rsidR="00464880" w:rsidRPr="004609DE">
        <w:rPr>
          <w:rFonts w:ascii="Garamond" w:hAnsi="Garamond"/>
          <w:szCs w:val="22"/>
        </w:rPr>
        <w:tab/>
      </w:r>
      <w:r w:rsidR="00464880" w:rsidRPr="004609DE">
        <w:rPr>
          <w:rFonts w:ascii="Garamond" w:hAnsi="Garamond"/>
          <w:szCs w:val="22"/>
        </w:rPr>
        <w:tab/>
      </w:r>
      <w:r w:rsidR="00464880" w:rsidRPr="004609DE">
        <w:rPr>
          <w:rFonts w:ascii="Garamond" w:hAnsi="Garamond"/>
          <w:szCs w:val="22"/>
        </w:rPr>
        <w:tab/>
      </w:r>
      <w:r w:rsidR="00464880" w:rsidRPr="004609DE">
        <w:rPr>
          <w:rFonts w:ascii="Garamond" w:hAnsi="Garamond"/>
          <w:szCs w:val="22"/>
        </w:rPr>
        <w:tab/>
      </w:r>
      <w:r w:rsidR="009406EF" w:rsidRPr="004609DE">
        <w:rPr>
          <w:rFonts w:ascii="Garamond" w:hAnsi="Garamond"/>
          <w:szCs w:val="22"/>
        </w:rPr>
        <w:tab/>
      </w:r>
      <w:r w:rsidR="00464880" w:rsidRPr="004609DE">
        <w:rPr>
          <w:rFonts w:ascii="Garamond" w:hAnsi="Garamond"/>
          <w:szCs w:val="22"/>
        </w:rPr>
        <w:tab/>
      </w:r>
      <w:proofErr w:type="spellStart"/>
      <w:r w:rsidR="00B9735F">
        <w:rPr>
          <w:rFonts w:ascii="Garamond" w:hAnsi="Garamond"/>
          <w:szCs w:val="22"/>
        </w:rPr>
        <w:t>xxxx</w:t>
      </w:r>
      <w:proofErr w:type="spellEnd"/>
    </w:p>
    <w:p w14:paraId="71DE1C80" w14:textId="77777777" w:rsidR="004609DE" w:rsidRPr="004609DE" w:rsidRDefault="004609DE" w:rsidP="004609DE">
      <w:pPr>
        <w:pStyle w:val="BodyText21"/>
        <w:widowControl/>
        <w:rPr>
          <w:rFonts w:ascii="Garamond" w:hAnsi="Garamond"/>
          <w:i/>
          <w:szCs w:val="22"/>
        </w:rPr>
      </w:pPr>
      <w:r>
        <w:rPr>
          <w:rFonts w:ascii="Garamond" w:hAnsi="Garamond"/>
          <w:i/>
          <w:szCs w:val="22"/>
        </w:rPr>
        <w:t>podepsáno elektronicky</w:t>
      </w:r>
      <w:r>
        <w:rPr>
          <w:rFonts w:ascii="Garamond" w:hAnsi="Garamond"/>
          <w:i/>
          <w:szCs w:val="22"/>
        </w:rPr>
        <w:tab/>
      </w:r>
      <w:r>
        <w:rPr>
          <w:rFonts w:ascii="Garamond" w:hAnsi="Garamond"/>
          <w:i/>
          <w:szCs w:val="22"/>
        </w:rPr>
        <w:tab/>
      </w:r>
      <w:r>
        <w:rPr>
          <w:rFonts w:ascii="Garamond" w:hAnsi="Garamond"/>
          <w:i/>
          <w:szCs w:val="22"/>
        </w:rPr>
        <w:tab/>
      </w:r>
      <w:r>
        <w:rPr>
          <w:rFonts w:ascii="Garamond" w:hAnsi="Garamond"/>
          <w:i/>
          <w:szCs w:val="22"/>
        </w:rPr>
        <w:tab/>
      </w:r>
      <w:r>
        <w:rPr>
          <w:rFonts w:ascii="Garamond" w:hAnsi="Garamond"/>
          <w:i/>
          <w:szCs w:val="22"/>
        </w:rPr>
        <w:tab/>
        <w:t>podepsáno elektronicky</w:t>
      </w:r>
    </w:p>
    <w:p w14:paraId="70F855E7" w14:textId="77777777" w:rsidR="00DE611E" w:rsidRDefault="00DE611E">
      <w:pPr>
        <w:rPr>
          <w:rFonts w:ascii="Garamond" w:eastAsia="MS Mincho" w:hAnsi="Garamond"/>
          <w:b/>
          <w:color w:val="000000"/>
        </w:rPr>
      </w:pPr>
    </w:p>
    <w:p w14:paraId="0204856B" w14:textId="77777777" w:rsidR="007819DC" w:rsidRDefault="007819DC">
      <w:pPr>
        <w:rPr>
          <w:rFonts w:ascii="Garamond" w:eastAsia="MS Mincho" w:hAnsi="Garamond"/>
          <w:b/>
          <w:color w:val="000000"/>
        </w:rPr>
      </w:pPr>
    </w:p>
    <w:p w14:paraId="027F0F26" w14:textId="77777777" w:rsidR="007819DC" w:rsidRDefault="007819DC">
      <w:pPr>
        <w:rPr>
          <w:rFonts w:ascii="Garamond" w:eastAsia="MS Mincho" w:hAnsi="Garamond"/>
          <w:b/>
          <w:color w:val="000000"/>
        </w:rPr>
      </w:pPr>
    </w:p>
    <w:p w14:paraId="5F74DDE7" w14:textId="77777777" w:rsidR="000918F3" w:rsidRPr="00B77405" w:rsidRDefault="000918F3" w:rsidP="000918F3">
      <w:pPr>
        <w:jc w:val="both"/>
        <w:rPr>
          <w:rFonts w:ascii="Garamond" w:eastAsia="MS Mincho" w:hAnsi="Garamond"/>
          <w:b/>
          <w:color w:val="000000"/>
          <w:sz w:val="22"/>
          <w:szCs w:val="22"/>
        </w:rPr>
      </w:pPr>
      <w:r w:rsidRPr="00B77405">
        <w:rPr>
          <w:rFonts w:ascii="Garamond" w:eastAsia="MS Mincho" w:hAnsi="Garamond"/>
          <w:b/>
          <w:color w:val="000000"/>
          <w:sz w:val="22"/>
          <w:szCs w:val="22"/>
        </w:rPr>
        <w:t>Příloha č. 1</w:t>
      </w:r>
      <w:r w:rsidR="00D867E2">
        <w:rPr>
          <w:rFonts w:ascii="Garamond" w:eastAsia="MS Mincho" w:hAnsi="Garamond"/>
          <w:b/>
          <w:color w:val="000000"/>
          <w:sz w:val="22"/>
          <w:szCs w:val="22"/>
        </w:rPr>
        <w:t>:</w:t>
      </w:r>
    </w:p>
    <w:p w14:paraId="2171C121" w14:textId="77777777" w:rsidR="000918F3" w:rsidRPr="00B77405" w:rsidRDefault="000918F3" w:rsidP="000918F3">
      <w:pPr>
        <w:jc w:val="both"/>
        <w:rPr>
          <w:rFonts w:ascii="Garamond" w:hAnsi="Garamond"/>
          <w:b/>
          <w:sz w:val="22"/>
          <w:szCs w:val="22"/>
        </w:rPr>
      </w:pPr>
    </w:p>
    <w:p w14:paraId="240AD57F" w14:textId="77777777" w:rsidR="00D867E2" w:rsidRDefault="00D867E2" w:rsidP="00D867E2">
      <w:pPr>
        <w:rPr>
          <w:rFonts w:ascii="Garamond" w:hAnsi="Garamond"/>
          <w:b/>
          <w:sz w:val="22"/>
          <w:szCs w:val="22"/>
        </w:rPr>
      </w:pPr>
      <w:r>
        <w:rPr>
          <w:rFonts w:ascii="Garamond" w:hAnsi="Garamond"/>
          <w:b/>
        </w:rPr>
        <w:t xml:space="preserve">Technické podmínky - </w:t>
      </w:r>
      <w:r>
        <w:rPr>
          <w:b/>
          <w:bCs/>
          <w:sz w:val="20"/>
          <w:szCs w:val="20"/>
        </w:rPr>
        <w:t>požadované technické parametry a provozní parametry testovacího zařízení</w:t>
      </w:r>
    </w:p>
    <w:tbl>
      <w:tblPr>
        <w:tblStyle w:val="Mkatabulky"/>
        <w:tblW w:w="9780" w:type="dxa"/>
        <w:tblInd w:w="0" w:type="dxa"/>
        <w:tblLayout w:type="fixed"/>
        <w:tblLook w:val="04A0" w:firstRow="1" w:lastRow="0" w:firstColumn="1" w:lastColumn="0" w:noHBand="0" w:noVBand="1"/>
      </w:tblPr>
      <w:tblGrid>
        <w:gridCol w:w="704"/>
        <w:gridCol w:w="3971"/>
        <w:gridCol w:w="567"/>
        <w:gridCol w:w="1419"/>
        <w:gridCol w:w="3119"/>
      </w:tblGrid>
      <w:tr w:rsidR="00D867E2" w14:paraId="6E642BFA" w14:textId="77777777" w:rsidTr="00D867E2">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AD400E" w14:textId="77777777" w:rsidR="00D867E2" w:rsidRDefault="00D867E2">
            <w:pPr>
              <w:rPr>
                <w:rFonts w:ascii="Garamond" w:hAnsi="Garamond"/>
                <w:b/>
                <w:i/>
              </w:rPr>
            </w:pPr>
            <w:r>
              <w:rPr>
                <w:rFonts w:ascii="Garamond" w:hAnsi="Garamond"/>
                <w:b/>
                <w:i/>
              </w:rPr>
              <w:t>Číslo položky</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7F2789" w14:textId="77777777" w:rsidR="00D867E2" w:rsidRDefault="00D867E2">
            <w:pPr>
              <w:rPr>
                <w:rFonts w:ascii="Garamond" w:hAnsi="Garamond"/>
                <w:b/>
                <w:i/>
              </w:rPr>
            </w:pPr>
            <w:r>
              <w:rPr>
                <w:rFonts w:ascii="Garamond" w:hAnsi="Garamond"/>
                <w:b/>
                <w:i/>
              </w:rPr>
              <w:t>Položka</w:t>
            </w:r>
          </w:p>
          <w:p w14:paraId="141C936E" w14:textId="77777777" w:rsidR="00D867E2" w:rsidRDefault="00D867E2">
            <w:pPr>
              <w:rPr>
                <w:rFonts w:ascii="Garamond" w:hAnsi="Garamond"/>
                <w:b/>
                <w:i/>
              </w:rPr>
            </w:pPr>
          </w:p>
          <w:p w14:paraId="2750A294" w14:textId="77777777" w:rsidR="00D867E2" w:rsidRDefault="00D867E2">
            <w:pPr>
              <w:rPr>
                <w:rFonts w:ascii="Garamond" w:hAnsi="Garamond" w:cs="Times New Roman"/>
                <w:b/>
                <w:i/>
              </w:rPr>
            </w:pPr>
            <w:r>
              <w:rPr>
                <w:rFonts w:ascii="Garamond" w:hAnsi="Garamond"/>
                <w:b/>
                <w:i/>
              </w:rPr>
              <w:t>Požadavky a parametry zadavatele</w:t>
            </w:r>
          </w:p>
          <w:p w14:paraId="5B79C368" w14:textId="77777777" w:rsidR="00D867E2" w:rsidRDefault="00D867E2">
            <w:pPr>
              <w:rPr>
                <w:rFonts w:ascii="Garamond" w:hAnsi="Garamond"/>
                <w:b/>
                <w:i/>
              </w:rPr>
            </w:pPr>
          </w:p>
          <w:p w14:paraId="694A5D19" w14:textId="77777777" w:rsidR="00D867E2" w:rsidRDefault="00D867E2">
            <w:pPr>
              <w:rPr>
                <w:rFonts w:ascii="Garamond" w:hAnsi="Garamond"/>
                <w:b/>
                <w:i/>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E26CA2" w14:textId="77777777" w:rsidR="00D867E2" w:rsidRDefault="00D867E2">
            <w:pPr>
              <w:rPr>
                <w:rFonts w:ascii="Garamond" w:hAnsi="Garamond" w:cs="Times New Roman"/>
                <w:b/>
                <w:i/>
              </w:rPr>
            </w:pPr>
            <w:r>
              <w:rPr>
                <w:rFonts w:ascii="Garamond" w:hAnsi="Garamond"/>
                <w:b/>
                <w:i/>
              </w:rPr>
              <w:t>Počet ks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6E79E9" w14:textId="77777777" w:rsidR="00D867E2" w:rsidRDefault="00D867E2">
            <w:pPr>
              <w:spacing w:after="160" w:line="254" w:lineRule="auto"/>
              <w:rPr>
                <w:rFonts w:ascii="Garamond" w:hAnsi="Garamond"/>
                <w:b/>
                <w:i/>
              </w:rPr>
            </w:pPr>
            <w:r>
              <w:rPr>
                <w:rFonts w:ascii="Garamond" w:hAnsi="Garamond"/>
                <w:b/>
                <w:i/>
              </w:rPr>
              <w:t>Splňuje zboží minimální požadavky zadavatele? ANO/NE</w:t>
            </w:r>
          </w:p>
          <w:p w14:paraId="7247D188" w14:textId="7E224FC4" w:rsidR="00D867E2" w:rsidRDefault="00D867E2">
            <w:pPr>
              <w:rPr>
                <w:rFonts w:ascii="Garamond" w:hAnsi="Garamond"/>
                <w:b/>
                <w:i/>
              </w:rPr>
            </w:pP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3E5234" w14:textId="77777777" w:rsidR="00D867E2" w:rsidRDefault="00D867E2">
            <w:pPr>
              <w:rPr>
                <w:rFonts w:ascii="Garamond" w:hAnsi="Garamond" w:cs="Times New Roman"/>
                <w:b/>
                <w:i/>
              </w:rPr>
            </w:pPr>
            <w:r>
              <w:rPr>
                <w:rFonts w:ascii="Garamond" w:hAnsi="Garamond"/>
                <w:b/>
                <w:i/>
              </w:rPr>
              <w:t>Technická specifikace dodavatele – podrobný popis nabízeného zboží</w:t>
            </w:r>
          </w:p>
          <w:p w14:paraId="19E48237" w14:textId="77777777" w:rsidR="00D867E2" w:rsidRDefault="00D867E2">
            <w:pPr>
              <w:rPr>
                <w:rFonts w:ascii="Garamond" w:hAnsi="Garamond"/>
                <w:b/>
                <w:i/>
              </w:rPr>
            </w:pPr>
            <w:r>
              <w:rPr>
                <w:rFonts w:ascii="Garamond" w:hAnsi="Garamond"/>
                <w:b/>
                <w:i/>
              </w:rPr>
              <w:t>název výrobce, materiálu či výrobku.</w:t>
            </w:r>
          </w:p>
        </w:tc>
      </w:tr>
      <w:tr w:rsidR="00D867E2" w14:paraId="4BCAF6DA" w14:textId="77777777" w:rsidTr="00D867E2">
        <w:tc>
          <w:tcPr>
            <w:tcW w:w="704" w:type="dxa"/>
            <w:tcBorders>
              <w:top w:val="single" w:sz="4" w:space="0" w:color="auto"/>
              <w:left w:val="single" w:sz="4" w:space="0" w:color="auto"/>
              <w:bottom w:val="single" w:sz="4" w:space="0" w:color="auto"/>
              <w:right w:val="single" w:sz="4" w:space="0" w:color="auto"/>
            </w:tcBorders>
            <w:vAlign w:val="center"/>
            <w:hideMark/>
          </w:tcPr>
          <w:p w14:paraId="13F81846" w14:textId="77777777" w:rsidR="00D867E2" w:rsidRDefault="00D867E2">
            <w:pPr>
              <w:jc w:val="center"/>
              <w:rPr>
                <w:rFonts w:ascii="Garamond" w:hAnsi="Garamond"/>
              </w:rPr>
            </w:pPr>
            <w:r>
              <w:rPr>
                <w:rFonts w:ascii="Garamond" w:hAnsi="Garamond"/>
              </w:rPr>
              <w:t>1.</w:t>
            </w:r>
          </w:p>
        </w:tc>
        <w:tc>
          <w:tcPr>
            <w:tcW w:w="3969" w:type="dxa"/>
            <w:tcBorders>
              <w:top w:val="single" w:sz="4" w:space="0" w:color="auto"/>
              <w:left w:val="single" w:sz="4" w:space="0" w:color="auto"/>
              <w:bottom w:val="single" w:sz="4" w:space="0" w:color="auto"/>
              <w:right w:val="single" w:sz="4" w:space="0" w:color="auto"/>
            </w:tcBorders>
          </w:tcPr>
          <w:p w14:paraId="2FC7F20C" w14:textId="77777777" w:rsidR="00D867E2" w:rsidRDefault="00D867E2">
            <w:pPr>
              <w:pStyle w:val="Default"/>
              <w:rPr>
                <w:rFonts w:ascii="Times New Roman" w:hAnsi="Times New Roman"/>
                <w:b/>
                <w:sz w:val="20"/>
                <w:szCs w:val="20"/>
              </w:rPr>
            </w:pPr>
            <w:r>
              <w:rPr>
                <w:b/>
                <w:sz w:val="20"/>
                <w:szCs w:val="20"/>
              </w:rPr>
              <w:t>Popis zařízení:</w:t>
            </w:r>
          </w:p>
          <w:p w14:paraId="249D8E2D" w14:textId="77777777" w:rsidR="00D867E2" w:rsidRDefault="00D867E2" w:rsidP="00D867E2">
            <w:pPr>
              <w:pStyle w:val="Default"/>
              <w:numPr>
                <w:ilvl w:val="0"/>
                <w:numId w:val="77"/>
              </w:numPr>
              <w:rPr>
                <w:sz w:val="20"/>
                <w:szCs w:val="20"/>
              </w:rPr>
            </w:pPr>
            <w:r>
              <w:rPr>
                <w:sz w:val="20"/>
                <w:szCs w:val="20"/>
              </w:rPr>
              <w:t>Zařízení bude sloužit pro testování akustických vlastností servopohonů s důrazem na variabilitu a nízký hluk a nízké vibrace celého zařízení.</w:t>
            </w:r>
          </w:p>
          <w:p w14:paraId="4B6429B1" w14:textId="77777777" w:rsidR="00D867E2" w:rsidRDefault="00D867E2" w:rsidP="00D867E2">
            <w:pPr>
              <w:pStyle w:val="Default"/>
              <w:numPr>
                <w:ilvl w:val="0"/>
                <w:numId w:val="77"/>
              </w:numPr>
              <w:rPr>
                <w:sz w:val="20"/>
                <w:szCs w:val="20"/>
              </w:rPr>
            </w:pPr>
            <w:r>
              <w:rPr>
                <w:sz w:val="20"/>
                <w:szCs w:val="20"/>
              </w:rPr>
              <w:t xml:space="preserve">Zařízení obsahuje rámovou konstrukci, upínací konzole, mechaniku pro generování zatížení, senzoriku a diagnostiku pro vyhodnocení s uživatelským rozhraním.   </w:t>
            </w:r>
          </w:p>
          <w:p w14:paraId="5CA040DE" w14:textId="77777777" w:rsidR="00D867E2" w:rsidRDefault="00D867E2" w:rsidP="00D867E2">
            <w:pPr>
              <w:pStyle w:val="Default"/>
              <w:numPr>
                <w:ilvl w:val="0"/>
                <w:numId w:val="77"/>
              </w:numPr>
              <w:rPr>
                <w:sz w:val="20"/>
                <w:szCs w:val="20"/>
              </w:rPr>
            </w:pPr>
            <w:r>
              <w:rPr>
                <w:sz w:val="20"/>
                <w:szCs w:val="20"/>
              </w:rPr>
              <w:t>Konstrukce zařízení je navržena s ohledem na dosažení co nejnižších vibrací v axiálním i radiálním směru, zatěžující testovaný servopohon. Zařízení je navrženo s ohledem na co nejnižší hlučnost celého zatěžovacího mechanismu, z důvodu sledování hlučností a vibrací testovaného servopohonu.</w:t>
            </w:r>
          </w:p>
          <w:p w14:paraId="0AE56F20" w14:textId="77777777" w:rsidR="00D867E2" w:rsidRDefault="00D867E2" w:rsidP="00D867E2">
            <w:pPr>
              <w:pStyle w:val="Default"/>
              <w:numPr>
                <w:ilvl w:val="0"/>
                <w:numId w:val="77"/>
              </w:numPr>
              <w:rPr>
                <w:sz w:val="20"/>
                <w:szCs w:val="20"/>
              </w:rPr>
            </w:pPr>
            <w:r>
              <w:rPr>
                <w:sz w:val="20"/>
                <w:szCs w:val="20"/>
              </w:rPr>
              <w:t>Obsluha smontuje servopohon s přírubou a vloží sestavu do zkušebního stroje.</w:t>
            </w:r>
          </w:p>
          <w:p w14:paraId="1EE4D660" w14:textId="77777777" w:rsidR="00D867E2" w:rsidRDefault="00D867E2" w:rsidP="00D867E2">
            <w:pPr>
              <w:pStyle w:val="Default"/>
              <w:numPr>
                <w:ilvl w:val="0"/>
                <w:numId w:val="77"/>
              </w:numPr>
              <w:rPr>
                <w:sz w:val="20"/>
                <w:szCs w:val="20"/>
              </w:rPr>
            </w:pPr>
            <w:r>
              <w:rPr>
                <w:sz w:val="20"/>
                <w:szCs w:val="20"/>
              </w:rPr>
              <w:t>Obsluha nastaví parametry zkoušky a spustí testovací cyklus.</w:t>
            </w:r>
          </w:p>
          <w:p w14:paraId="4C00D9BF" w14:textId="77777777" w:rsidR="00D867E2" w:rsidRDefault="00D867E2" w:rsidP="00D867E2">
            <w:pPr>
              <w:pStyle w:val="Default"/>
              <w:numPr>
                <w:ilvl w:val="0"/>
                <w:numId w:val="77"/>
              </w:numPr>
              <w:rPr>
                <w:sz w:val="20"/>
                <w:szCs w:val="20"/>
              </w:rPr>
            </w:pPr>
            <w:r>
              <w:rPr>
                <w:sz w:val="20"/>
                <w:szCs w:val="20"/>
              </w:rPr>
              <w:t>Součástí popisu zařízení bude vhodné vyobrazení návrhu konstrukčního řešení, ze kterého bude patrné řešení celého zařízení pro testování (3D model, výkresy sestav a podobně).</w:t>
            </w:r>
          </w:p>
          <w:p w14:paraId="57AE490E" w14:textId="77777777" w:rsidR="00D867E2" w:rsidRDefault="00D867E2">
            <w:pPr>
              <w:rPr>
                <w:rFonts w:ascii="Garamond" w:hAnsi="Garamond"/>
                <w:sz w:val="22"/>
                <w:szCs w:val="22"/>
              </w:rPr>
            </w:pPr>
          </w:p>
        </w:tc>
        <w:tc>
          <w:tcPr>
            <w:tcW w:w="567" w:type="dxa"/>
            <w:vMerge w:val="restart"/>
            <w:tcBorders>
              <w:top w:val="single" w:sz="4" w:space="0" w:color="auto"/>
              <w:left w:val="single" w:sz="4" w:space="0" w:color="auto"/>
              <w:bottom w:val="single" w:sz="4" w:space="0" w:color="auto"/>
              <w:right w:val="single" w:sz="4" w:space="0" w:color="auto"/>
            </w:tcBorders>
            <w:hideMark/>
          </w:tcPr>
          <w:p w14:paraId="543581AA" w14:textId="77777777" w:rsidR="00D867E2" w:rsidRDefault="00D867E2">
            <w:pPr>
              <w:jc w:val="center"/>
              <w:rPr>
                <w:rFonts w:ascii="Garamond" w:hAnsi="Garamond"/>
                <w:color w:val="000000" w:themeColor="text1"/>
              </w:rPr>
            </w:pPr>
            <w:r>
              <w:rPr>
                <w:rFonts w:ascii="Garamond" w:hAnsi="Garamond"/>
                <w:color w:val="000000" w:themeColor="text1"/>
              </w:rPr>
              <w:t>1</w:t>
            </w:r>
          </w:p>
        </w:tc>
        <w:tc>
          <w:tcPr>
            <w:tcW w:w="1418" w:type="dxa"/>
            <w:tcBorders>
              <w:top w:val="single" w:sz="4" w:space="0" w:color="auto"/>
              <w:left w:val="single" w:sz="4" w:space="0" w:color="auto"/>
              <w:bottom w:val="single" w:sz="4" w:space="0" w:color="auto"/>
              <w:right w:val="single" w:sz="4" w:space="0" w:color="auto"/>
            </w:tcBorders>
            <w:hideMark/>
          </w:tcPr>
          <w:p w14:paraId="23BC3FF6" w14:textId="77777777" w:rsidR="00D867E2" w:rsidRDefault="00D867E2">
            <w:pPr>
              <w:jc w:val="center"/>
              <w:rPr>
                <w:rFonts w:ascii="Garamond" w:hAnsi="Garamond"/>
                <w:color w:val="FF0000"/>
              </w:rPr>
            </w:pPr>
            <w:r>
              <w:rPr>
                <w:rFonts w:ascii="Garamond" w:hAnsi="Garamond"/>
                <w:color w:val="000000" w:themeColor="text1"/>
              </w:rPr>
              <w:t>ANO/</w:t>
            </w:r>
            <w:r w:rsidRPr="00C000D5">
              <w:rPr>
                <w:rFonts w:ascii="Garamond" w:hAnsi="Garamond"/>
                <w:strike/>
                <w:color w:val="000000" w:themeColor="text1"/>
              </w:rPr>
              <w:t>NE</w:t>
            </w:r>
          </w:p>
        </w:tc>
        <w:tc>
          <w:tcPr>
            <w:tcW w:w="3118" w:type="dxa"/>
            <w:tcBorders>
              <w:top w:val="single" w:sz="4" w:space="0" w:color="auto"/>
              <w:left w:val="single" w:sz="4" w:space="0" w:color="auto"/>
              <w:bottom w:val="single" w:sz="4" w:space="0" w:color="auto"/>
              <w:right w:val="single" w:sz="4" w:space="0" w:color="auto"/>
            </w:tcBorders>
          </w:tcPr>
          <w:p w14:paraId="07EE74BF" w14:textId="3BB34933" w:rsidR="00D867E2" w:rsidRPr="00244AA3" w:rsidRDefault="00C000D5" w:rsidP="00244AA3">
            <w:pPr>
              <w:rPr>
                <w:rFonts w:cstheme="minorHAnsi"/>
                <w:bCs/>
                <w:iCs/>
                <w:sz w:val="20"/>
                <w:szCs w:val="20"/>
              </w:rPr>
            </w:pPr>
            <w:r w:rsidRPr="00244AA3">
              <w:rPr>
                <w:rFonts w:cstheme="minorHAnsi"/>
                <w:bCs/>
                <w:iCs/>
                <w:sz w:val="20"/>
                <w:szCs w:val="20"/>
              </w:rPr>
              <w:t xml:space="preserve">Nabízené zařízení bude složeno ze základní rámové konstrukce, s vysokou tuhostí, na které bude umístěna základní deska. </w:t>
            </w:r>
          </w:p>
          <w:p w14:paraId="07DB2D02" w14:textId="77777777" w:rsidR="00541FD9" w:rsidRPr="00244AA3" w:rsidRDefault="00C000D5" w:rsidP="00244AA3">
            <w:pPr>
              <w:rPr>
                <w:rFonts w:cstheme="minorHAnsi"/>
                <w:bCs/>
                <w:iCs/>
                <w:sz w:val="20"/>
                <w:szCs w:val="20"/>
              </w:rPr>
            </w:pPr>
            <w:r w:rsidRPr="00244AA3">
              <w:rPr>
                <w:rFonts w:cstheme="minorHAnsi"/>
                <w:bCs/>
                <w:iCs/>
                <w:sz w:val="20"/>
                <w:szCs w:val="20"/>
              </w:rPr>
              <w:t>Na této základní konstrukci bude osazen hlavní pohon, sloužící pro vytváření reakčního momentu testovaných pohonu. Tento pohon bude se zkoušeným servomotorem spojen přes senzor měření točivého momentu a soustavu spojek.</w:t>
            </w:r>
          </w:p>
          <w:p w14:paraId="1F66259A" w14:textId="291D6EDC" w:rsidR="00541FD9" w:rsidRPr="00244AA3" w:rsidRDefault="00541FD9" w:rsidP="00244AA3">
            <w:pPr>
              <w:rPr>
                <w:rFonts w:cstheme="minorHAnsi"/>
                <w:bCs/>
                <w:iCs/>
                <w:sz w:val="20"/>
                <w:szCs w:val="20"/>
              </w:rPr>
            </w:pPr>
            <w:r w:rsidRPr="00244AA3">
              <w:rPr>
                <w:rFonts w:cstheme="minorHAnsi"/>
                <w:bCs/>
                <w:iCs/>
                <w:sz w:val="20"/>
                <w:szCs w:val="20"/>
              </w:rPr>
              <w:t>Zkoušené servomotory bude dále možné zatěžovat radiální a axiální silou, jejíž velikost bude nastavitelná a bude působit na výstupní hřídel zkoušeného motoru.</w:t>
            </w:r>
          </w:p>
          <w:p w14:paraId="4313151E" w14:textId="77777777" w:rsidR="00541FD9" w:rsidRPr="00244AA3" w:rsidRDefault="00541FD9" w:rsidP="00244AA3">
            <w:pPr>
              <w:rPr>
                <w:rFonts w:cstheme="minorHAnsi"/>
                <w:bCs/>
                <w:iCs/>
                <w:sz w:val="20"/>
                <w:szCs w:val="20"/>
              </w:rPr>
            </w:pPr>
            <w:r w:rsidRPr="00244AA3">
              <w:rPr>
                <w:rFonts w:cstheme="minorHAnsi"/>
                <w:bCs/>
                <w:iCs/>
                <w:sz w:val="20"/>
                <w:szCs w:val="20"/>
              </w:rPr>
              <w:t xml:space="preserve"> Zařízení bude dále vybaveno měřením otáček s absolutním enkodérem (v rámci 1ot.) a senzorikou pro radiálního házení hřídel pohonu.</w:t>
            </w:r>
          </w:p>
          <w:p w14:paraId="680C0144" w14:textId="0B74415B" w:rsidR="00C000D5" w:rsidRPr="00244AA3" w:rsidRDefault="00541FD9" w:rsidP="00244AA3">
            <w:pPr>
              <w:rPr>
                <w:rFonts w:cstheme="minorHAnsi"/>
                <w:bCs/>
                <w:iCs/>
                <w:sz w:val="20"/>
                <w:szCs w:val="20"/>
              </w:rPr>
            </w:pPr>
            <w:r w:rsidRPr="00244AA3">
              <w:rPr>
                <w:rFonts w:cstheme="minorHAnsi"/>
                <w:bCs/>
                <w:iCs/>
                <w:sz w:val="20"/>
                <w:szCs w:val="20"/>
              </w:rPr>
              <w:t xml:space="preserve">Veškeré parametry zkoušky, jako reakční moment a zatěžovací síly budou nastavitelné obsluhou z dotykového display. </w:t>
            </w:r>
          </w:p>
          <w:p w14:paraId="05FC0871" w14:textId="31A26C38" w:rsidR="00541FD9" w:rsidRPr="00244AA3" w:rsidRDefault="00541FD9" w:rsidP="00244AA3">
            <w:pPr>
              <w:rPr>
                <w:rFonts w:cstheme="minorHAnsi"/>
                <w:bCs/>
                <w:iCs/>
                <w:sz w:val="20"/>
                <w:szCs w:val="20"/>
              </w:rPr>
            </w:pPr>
            <w:r w:rsidRPr="00244AA3">
              <w:rPr>
                <w:rFonts w:cstheme="minorHAnsi"/>
                <w:bCs/>
                <w:iCs/>
                <w:sz w:val="20"/>
                <w:szCs w:val="20"/>
              </w:rPr>
              <w:t>K zařízení bude dodán podrobný návod a výkresová dokumenta</w:t>
            </w:r>
            <w:r w:rsidR="001E7D03" w:rsidRPr="00244AA3">
              <w:rPr>
                <w:rFonts w:cstheme="minorHAnsi"/>
                <w:bCs/>
                <w:iCs/>
                <w:sz w:val="20"/>
                <w:szCs w:val="20"/>
              </w:rPr>
              <w:t>ce.</w:t>
            </w:r>
          </w:p>
          <w:p w14:paraId="063AD19F" w14:textId="77777777" w:rsidR="00541FD9" w:rsidRPr="00244AA3" w:rsidRDefault="00541FD9">
            <w:pPr>
              <w:jc w:val="both"/>
              <w:rPr>
                <w:rFonts w:cstheme="minorHAnsi"/>
                <w:bCs/>
                <w:iCs/>
                <w:sz w:val="20"/>
                <w:szCs w:val="20"/>
              </w:rPr>
            </w:pPr>
          </w:p>
          <w:p w14:paraId="62017596" w14:textId="77777777" w:rsidR="00D867E2" w:rsidRPr="00244AA3" w:rsidRDefault="00D867E2">
            <w:pPr>
              <w:jc w:val="both"/>
              <w:rPr>
                <w:rFonts w:cstheme="minorHAnsi"/>
                <w:b/>
                <w:i/>
                <w:sz w:val="20"/>
                <w:szCs w:val="20"/>
              </w:rPr>
            </w:pPr>
          </w:p>
          <w:p w14:paraId="6D08F027" w14:textId="77777777" w:rsidR="00D867E2" w:rsidRPr="00244AA3" w:rsidRDefault="00D867E2">
            <w:pPr>
              <w:jc w:val="both"/>
              <w:rPr>
                <w:rFonts w:cstheme="minorHAnsi"/>
                <w:b/>
                <w:i/>
                <w:sz w:val="20"/>
                <w:szCs w:val="20"/>
              </w:rPr>
            </w:pPr>
          </w:p>
          <w:p w14:paraId="0AF20141" w14:textId="5F8DA902" w:rsidR="00D867E2" w:rsidRDefault="00D867E2">
            <w:pPr>
              <w:jc w:val="both"/>
              <w:rPr>
                <w:rFonts w:cstheme="minorHAnsi"/>
                <w:b/>
                <w:i/>
                <w:sz w:val="20"/>
                <w:szCs w:val="20"/>
              </w:rPr>
            </w:pPr>
          </w:p>
          <w:p w14:paraId="5899AAF6" w14:textId="1A40752A" w:rsidR="00244AA3" w:rsidRDefault="00244AA3">
            <w:pPr>
              <w:jc w:val="both"/>
              <w:rPr>
                <w:rFonts w:cstheme="minorHAnsi"/>
                <w:b/>
                <w:i/>
                <w:sz w:val="20"/>
                <w:szCs w:val="20"/>
              </w:rPr>
            </w:pPr>
          </w:p>
          <w:p w14:paraId="35DB7EE9" w14:textId="77777777" w:rsidR="00244AA3" w:rsidRPr="00244AA3" w:rsidRDefault="00244AA3">
            <w:pPr>
              <w:jc w:val="both"/>
              <w:rPr>
                <w:rFonts w:cstheme="minorHAnsi"/>
                <w:b/>
                <w:i/>
                <w:sz w:val="20"/>
                <w:szCs w:val="20"/>
              </w:rPr>
            </w:pPr>
          </w:p>
          <w:p w14:paraId="0126E279" w14:textId="77777777" w:rsidR="00D867E2" w:rsidRPr="00244AA3" w:rsidRDefault="00D867E2">
            <w:pPr>
              <w:jc w:val="both"/>
              <w:rPr>
                <w:rFonts w:cstheme="minorHAnsi"/>
                <w:b/>
                <w:i/>
                <w:sz w:val="20"/>
                <w:szCs w:val="20"/>
              </w:rPr>
            </w:pPr>
          </w:p>
        </w:tc>
      </w:tr>
      <w:tr w:rsidR="00D867E2" w14:paraId="6A2202DB" w14:textId="77777777" w:rsidTr="00D867E2">
        <w:tc>
          <w:tcPr>
            <w:tcW w:w="704" w:type="dxa"/>
            <w:tcBorders>
              <w:top w:val="single" w:sz="4" w:space="0" w:color="auto"/>
              <w:left w:val="single" w:sz="4" w:space="0" w:color="auto"/>
              <w:bottom w:val="single" w:sz="4" w:space="0" w:color="auto"/>
              <w:right w:val="single" w:sz="4" w:space="0" w:color="auto"/>
            </w:tcBorders>
            <w:vAlign w:val="center"/>
            <w:hideMark/>
          </w:tcPr>
          <w:p w14:paraId="446CDA32" w14:textId="77777777" w:rsidR="00D867E2" w:rsidRDefault="00D867E2">
            <w:pPr>
              <w:jc w:val="center"/>
              <w:rPr>
                <w:rFonts w:ascii="Garamond" w:hAnsi="Garamond"/>
              </w:rPr>
            </w:pPr>
            <w:r>
              <w:rPr>
                <w:rFonts w:ascii="Garamond" w:hAnsi="Garamond"/>
              </w:rPr>
              <w:lastRenderedPageBreak/>
              <w:t>2.</w:t>
            </w:r>
          </w:p>
        </w:tc>
        <w:tc>
          <w:tcPr>
            <w:tcW w:w="3969" w:type="dxa"/>
            <w:tcBorders>
              <w:top w:val="single" w:sz="4" w:space="0" w:color="auto"/>
              <w:left w:val="single" w:sz="4" w:space="0" w:color="auto"/>
              <w:bottom w:val="single" w:sz="4" w:space="0" w:color="auto"/>
              <w:right w:val="single" w:sz="4" w:space="0" w:color="auto"/>
            </w:tcBorders>
          </w:tcPr>
          <w:p w14:paraId="1EFB7CAB" w14:textId="77777777" w:rsidR="00D867E2" w:rsidRDefault="00D867E2">
            <w:pPr>
              <w:pStyle w:val="Default"/>
              <w:rPr>
                <w:rFonts w:ascii="Times New Roman" w:hAnsi="Times New Roman"/>
                <w:b/>
                <w:sz w:val="20"/>
                <w:szCs w:val="20"/>
              </w:rPr>
            </w:pPr>
            <w:r>
              <w:rPr>
                <w:b/>
                <w:sz w:val="20"/>
                <w:szCs w:val="20"/>
              </w:rPr>
              <w:t xml:space="preserve">Zařízení musí obsahovat: </w:t>
            </w:r>
          </w:p>
          <w:p w14:paraId="30EA710E" w14:textId="77777777" w:rsidR="00D867E2" w:rsidRDefault="00D867E2" w:rsidP="00D867E2">
            <w:pPr>
              <w:pStyle w:val="Default"/>
              <w:numPr>
                <w:ilvl w:val="0"/>
                <w:numId w:val="78"/>
              </w:numPr>
              <w:rPr>
                <w:sz w:val="20"/>
                <w:szCs w:val="20"/>
              </w:rPr>
            </w:pPr>
            <w:r>
              <w:rPr>
                <w:sz w:val="20"/>
                <w:szCs w:val="20"/>
              </w:rPr>
              <w:t>Univerzální mechanické rozhraní pro připojení servopohonu – systém kleštin, upínek a upínacích konzolí pro servopohony siemens z rodiny 1FE9061-9AF79, 1FE9051-9AF79, 1FK7032-2AF71 a 1FK7060-2AC71 s možností změny upínek, upínacích konzolí a kleštin pro další typy pohonů.</w:t>
            </w:r>
          </w:p>
          <w:p w14:paraId="2D00041F" w14:textId="77777777" w:rsidR="00D867E2" w:rsidRDefault="00D867E2" w:rsidP="00D867E2">
            <w:pPr>
              <w:pStyle w:val="Default"/>
              <w:numPr>
                <w:ilvl w:val="0"/>
                <w:numId w:val="78"/>
              </w:numPr>
              <w:rPr>
                <w:sz w:val="20"/>
                <w:szCs w:val="20"/>
              </w:rPr>
            </w:pPr>
            <w:r>
              <w:rPr>
                <w:sz w:val="20"/>
                <w:szCs w:val="20"/>
              </w:rPr>
              <w:t>Řízený generátor silového zatížení v radiálním a axiálním směru v rozsahu 0 až 200 N.</w:t>
            </w:r>
          </w:p>
          <w:p w14:paraId="74AAF186" w14:textId="77777777" w:rsidR="00D867E2" w:rsidRDefault="00D867E2" w:rsidP="00D867E2">
            <w:pPr>
              <w:pStyle w:val="Default"/>
              <w:numPr>
                <w:ilvl w:val="0"/>
                <w:numId w:val="78"/>
              </w:numPr>
              <w:rPr>
                <w:sz w:val="20"/>
                <w:szCs w:val="20"/>
              </w:rPr>
            </w:pPr>
            <w:r>
              <w:rPr>
                <w:sz w:val="20"/>
                <w:szCs w:val="20"/>
              </w:rPr>
              <w:t xml:space="preserve">Řízený generátor reakčního momentu (6000 </w:t>
            </w:r>
            <w:proofErr w:type="spellStart"/>
            <w:r>
              <w:rPr>
                <w:sz w:val="20"/>
                <w:szCs w:val="20"/>
              </w:rPr>
              <w:t>ot</w:t>
            </w:r>
            <w:proofErr w:type="spellEnd"/>
            <w:r>
              <w:rPr>
                <w:sz w:val="20"/>
                <w:szCs w:val="20"/>
              </w:rPr>
              <w:t>. /min., 3 kW) s možností nastavení momentu.</w:t>
            </w:r>
          </w:p>
          <w:p w14:paraId="5D00A0D5" w14:textId="77777777" w:rsidR="00D867E2" w:rsidRDefault="00D867E2" w:rsidP="00D867E2">
            <w:pPr>
              <w:pStyle w:val="Default"/>
              <w:numPr>
                <w:ilvl w:val="0"/>
                <w:numId w:val="78"/>
              </w:numPr>
              <w:rPr>
                <w:sz w:val="20"/>
                <w:szCs w:val="20"/>
              </w:rPr>
            </w:pPr>
            <w:r>
              <w:rPr>
                <w:sz w:val="20"/>
                <w:szCs w:val="20"/>
              </w:rPr>
              <w:t xml:space="preserve">Senzoriku pro měření momentu (6000 </w:t>
            </w:r>
            <w:proofErr w:type="spellStart"/>
            <w:r>
              <w:rPr>
                <w:sz w:val="20"/>
                <w:szCs w:val="20"/>
              </w:rPr>
              <w:t>ot</w:t>
            </w:r>
            <w:proofErr w:type="spellEnd"/>
            <w:r>
              <w:rPr>
                <w:sz w:val="20"/>
                <w:szCs w:val="20"/>
              </w:rPr>
              <w:t>. /min, 5 N.m.) s napěťovým výstupem.</w:t>
            </w:r>
          </w:p>
          <w:p w14:paraId="7C26EEA8" w14:textId="77777777" w:rsidR="00D867E2" w:rsidRDefault="00D867E2" w:rsidP="00D867E2">
            <w:pPr>
              <w:pStyle w:val="Default"/>
              <w:numPr>
                <w:ilvl w:val="0"/>
                <w:numId w:val="78"/>
              </w:numPr>
              <w:rPr>
                <w:sz w:val="20"/>
                <w:szCs w:val="20"/>
              </w:rPr>
            </w:pPr>
            <w:r>
              <w:rPr>
                <w:sz w:val="20"/>
                <w:szCs w:val="20"/>
              </w:rPr>
              <w:t>Senzoriku pro měření radiálního házení hřídele servomotoru, pomocí metody měření vířivými proudy ve dvou rovinách, rozsah 2 mm, rozlišení lepší než 0,05 um.</w:t>
            </w:r>
          </w:p>
          <w:p w14:paraId="7C9E96B8" w14:textId="77777777" w:rsidR="00D867E2" w:rsidRDefault="00D867E2" w:rsidP="00D867E2">
            <w:pPr>
              <w:pStyle w:val="Default"/>
              <w:numPr>
                <w:ilvl w:val="0"/>
                <w:numId w:val="78"/>
              </w:numPr>
              <w:rPr>
                <w:sz w:val="20"/>
                <w:szCs w:val="20"/>
              </w:rPr>
            </w:pPr>
            <w:r>
              <w:rPr>
                <w:sz w:val="20"/>
                <w:szCs w:val="20"/>
              </w:rPr>
              <w:t>Senzoriku pro určení otáček a polohy hřídele servomotoru s externím analogových výstupem a rozlišením lepší než 1/8° natočení hřídele.</w:t>
            </w:r>
          </w:p>
          <w:p w14:paraId="6B08FC10" w14:textId="77777777" w:rsidR="00D867E2" w:rsidRDefault="00D867E2" w:rsidP="00D867E2">
            <w:pPr>
              <w:pStyle w:val="Default"/>
              <w:numPr>
                <w:ilvl w:val="0"/>
                <w:numId w:val="78"/>
              </w:numPr>
              <w:rPr>
                <w:sz w:val="20"/>
                <w:szCs w:val="20"/>
              </w:rPr>
            </w:pPr>
            <w:r>
              <w:rPr>
                <w:sz w:val="20"/>
                <w:szCs w:val="20"/>
              </w:rPr>
              <w:t xml:space="preserve">Řídicí systém s uživatelským rozhraním (dotykový, průmyslový display) a možností komunikace po sběrnici </w:t>
            </w:r>
            <w:proofErr w:type="spellStart"/>
            <w:r>
              <w:rPr>
                <w:sz w:val="20"/>
                <w:szCs w:val="20"/>
              </w:rPr>
              <w:t>BACnet</w:t>
            </w:r>
            <w:proofErr w:type="spellEnd"/>
            <w:r>
              <w:rPr>
                <w:sz w:val="20"/>
                <w:szCs w:val="20"/>
              </w:rPr>
              <w:t>.</w:t>
            </w:r>
          </w:p>
          <w:p w14:paraId="52BAEF51" w14:textId="77777777" w:rsidR="00D867E2" w:rsidRDefault="00D867E2" w:rsidP="00D867E2">
            <w:pPr>
              <w:pStyle w:val="Default"/>
              <w:numPr>
                <w:ilvl w:val="0"/>
                <w:numId w:val="78"/>
              </w:numPr>
              <w:rPr>
                <w:sz w:val="20"/>
                <w:szCs w:val="20"/>
              </w:rPr>
            </w:pPr>
            <w:r>
              <w:rPr>
                <w:sz w:val="20"/>
                <w:szCs w:val="20"/>
              </w:rPr>
              <w:t>Krytování pohyblivých částí zařízení pro dodržení bezpečnostních norem.</w:t>
            </w:r>
          </w:p>
          <w:p w14:paraId="687BD9DA" w14:textId="77777777" w:rsidR="00D867E2" w:rsidRDefault="00D867E2" w:rsidP="00D867E2">
            <w:pPr>
              <w:pStyle w:val="Default"/>
              <w:numPr>
                <w:ilvl w:val="0"/>
                <w:numId w:val="78"/>
              </w:numPr>
              <w:rPr>
                <w:sz w:val="20"/>
                <w:szCs w:val="20"/>
              </w:rPr>
            </w:pPr>
            <w:r>
              <w:rPr>
                <w:sz w:val="20"/>
                <w:szCs w:val="20"/>
              </w:rPr>
              <w:t>Stoj bude vybaven vhodným protihlukovým krytem nebo jiným protihlukovým řešením pro zatěžovací část stroje.</w:t>
            </w:r>
          </w:p>
          <w:p w14:paraId="726181D2" w14:textId="77777777" w:rsidR="00D867E2" w:rsidRDefault="00D867E2" w:rsidP="00D867E2">
            <w:pPr>
              <w:pStyle w:val="Default"/>
              <w:numPr>
                <w:ilvl w:val="0"/>
                <w:numId w:val="78"/>
              </w:numPr>
              <w:rPr>
                <w:sz w:val="20"/>
                <w:szCs w:val="20"/>
              </w:rPr>
            </w:pPr>
            <w:r>
              <w:rPr>
                <w:sz w:val="20"/>
                <w:szCs w:val="20"/>
              </w:rPr>
              <w:t>Stroj bude vybaven prvky pro omezení maximálního testovaného momentu.</w:t>
            </w:r>
          </w:p>
          <w:p w14:paraId="21BE3846" w14:textId="77777777" w:rsidR="00D867E2" w:rsidRDefault="00D867E2">
            <w:pPr>
              <w:pStyle w:val="Default"/>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98186F6" w14:textId="77777777" w:rsidR="00D867E2" w:rsidRDefault="00D867E2">
            <w:pPr>
              <w:rPr>
                <w:rFonts w:ascii="Garamond" w:eastAsia="Calibri" w:hAnsi="Garamond" w:cs="Times New Roman"/>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9234151" w14:textId="6EDE7335" w:rsidR="00D867E2" w:rsidRDefault="006A2CC5">
            <w:pPr>
              <w:jc w:val="center"/>
              <w:rPr>
                <w:rFonts w:ascii="Garamond" w:hAnsi="Garamond"/>
                <w:color w:val="000000" w:themeColor="text1"/>
                <w:sz w:val="22"/>
                <w:szCs w:val="22"/>
              </w:rPr>
            </w:pPr>
            <w:r>
              <w:rPr>
                <w:rFonts w:ascii="Garamond" w:hAnsi="Garamond"/>
                <w:color w:val="000000" w:themeColor="text1"/>
              </w:rPr>
              <w:t>ANO/</w:t>
            </w:r>
            <w:r w:rsidRPr="00C000D5">
              <w:rPr>
                <w:rFonts w:ascii="Garamond" w:hAnsi="Garamond"/>
                <w:strike/>
                <w:color w:val="000000" w:themeColor="text1"/>
              </w:rPr>
              <w:t>NE</w:t>
            </w:r>
          </w:p>
        </w:tc>
        <w:tc>
          <w:tcPr>
            <w:tcW w:w="3118" w:type="dxa"/>
            <w:tcBorders>
              <w:top w:val="single" w:sz="4" w:space="0" w:color="auto"/>
              <w:left w:val="single" w:sz="4" w:space="0" w:color="auto"/>
              <w:bottom w:val="single" w:sz="4" w:space="0" w:color="auto"/>
              <w:right w:val="single" w:sz="4" w:space="0" w:color="auto"/>
            </w:tcBorders>
          </w:tcPr>
          <w:p w14:paraId="797B0341" w14:textId="77777777" w:rsidR="00D867E2" w:rsidRPr="00244AA3" w:rsidRDefault="001E7D03" w:rsidP="00244AA3">
            <w:pPr>
              <w:rPr>
                <w:rFonts w:cstheme="minorHAnsi"/>
                <w:bCs/>
                <w:iCs/>
                <w:sz w:val="20"/>
                <w:szCs w:val="20"/>
              </w:rPr>
            </w:pPr>
            <w:r w:rsidRPr="00244AA3">
              <w:rPr>
                <w:rFonts w:cstheme="minorHAnsi"/>
                <w:bCs/>
                <w:iCs/>
                <w:sz w:val="20"/>
                <w:szCs w:val="20"/>
              </w:rPr>
              <w:t>Zařízení bude obsahovat mechanické příslušenství (příruby, spojky) pro připojení různých typů servopohonů.</w:t>
            </w:r>
          </w:p>
          <w:p w14:paraId="283A5CC6" w14:textId="77777777" w:rsidR="001E7D03" w:rsidRPr="00244AA3" w:rsidRDefault="001E7D03" w:rsidP="00244AA3">
            <w:pPr>
              <w:rPr>
                <w:rFonts w:cstheme="minorHAnsi"/>
                <w:bCs/>
                <w:iCs/>
                <w:sz w:val="20"/>
                <w:szCs w:val="20"/>
              </w:rPr>
            </w:pPr>
            <w:r w:rsidRPr="00244AA3">
              <w:rPr>
                <w:rFonts w:cstheme="minorHAnsi"/>
                <w:bCs/>
                <w:iCs/>
                <w:sz w:val="20"/>
                <w:szCs w:val="20"/>
              </w:rPr>
              <w:t xml:space="preserve">Generátor silového zatížení bude nastavitelný v rozsahu 0-200N. </w:t>
            </w:r>
          </w:p>
          <w:p w14:paraId="788D91DF" w14:textId="7B715C3C" w:rsidR="001E7D03" w:rsidRPr="001E7D03" w:rsidRDefault="001E7D03" w:rsidP="00244AA3">
            <w:pPr>
              <w:rPr>
                <w:rFonts w:ascii="Garamond" w:hAnsi="Garamond"/>
                <w:bCs/>
                <w:iCs/>
                <w:sz w:val="22"/>
                <w:szCs w:val="22"/>
                <w:highlight w:val="yellow"/>
              </w:rPr>
            </w:pPr>
            <w:r w:rsidRPr="00244AA3">
              <w:rPr>
                <w:rFonts w:cstheme="minorHAnsi"/>
                <w:bCs/>
                <w:iCs/>
                <w:sz w:val="20"/>
                <w:szCs w:val="20"/>
              </w:rPr>
              <w:t xml:space="preserve">Zařízení bude umožňovat zkoušení pohonů do 3kW výkonu </w:t>
            </w:r>
            <w:r w:rsidR="004A58B8" w:rsidRPr="00244AA3">
              <w:rPr>
                <w:rFonts w:cstheme="minorHAnsi"/>
                <w:bCs/>
                <w:iCs/>
                <w:sz w:val="20"/>
                <w:szCs w:val="20"/>
              </w:rPr>
              <w:t>s </w:t>
            </w:r>
            <w:r w:rsidRPr="00244AA3">
              <w:rPr>
                <w:rFonts w:cstheme="minorHAnsi"/>
                <w:bCs/>
                <w:iCs/>
                <w:sz w:val="20"/>
                <w:szCs w:val="20"/>
              </w:rPr>
              <w:t>maxim</w:t>
            </w:r>
            <w:r w:rsidR="004A58B8" w:rsidRPr="00244AA3">
              <w:rPr>
                <w:rFonts w:cstheme="minorHAnsi"/>
                <w:bCs/>
                <w:iCs/>
                <w:sz w:val="20"/>
                <w:szCs w:val="20"/>
              </w:rPr>
              <w:t xml:space="preserve">álními otáčkami </w:t>
            </w:r>
            <w:r w:rsidRPr="00244AA3">
              <w:rPr>
                <w:rFonts w:cstheme="minorHAnsi"/>
                <w:bCs/>
                <w:iCs/>
                <w:sz w:val="20"/>
                <w:szCs w:val="20"/>
              </w:rPr>
              <w:t xml:space="preserve"> 6000ot/min</w:t>
            </w:r>
            <w:r w:rsidR="004A58B8" w:rsidRPr="00244AA3">
              <w:rPr>
                <w:rFonts w:cstheme="minorHAnsi"/>
                <w:bCs/>
                <w:iCs/>
                <w:sz w:val="20"/>
                <w:szCs w:val="20"/>
              </w:rPr>
              <w:t xml:space="preserve"> a maximálním momentem 5N.m.</w:t>
            </w:r>
          </w:p>
        </w:tc>
      </w:tr>
      <w:tr w:rsidR="00D867E2" w14:paraId="7A1547D6" w14:textId="77777777" w:rsidTr="00D867E2">
        <w:tc>
          <w:tcPr>
            <w:tcW w:w="704" w:type="dxa"/>
            <w:tcBorders>
              <w:top w:val="single" w:sz="4" w:space="0" w:color="auto"/>
              <w:left w:val="single" w:sz="4" w:space="0" w:color="auto"/>
              <w:bottom w:val="single" w:sz="4" w:space="0" w:color="auto"/>
              <w:right w:val="single" w:sz="4" w:space="0" w:color="auto"/>
            </w:tcBorders>
            <w:vAlign w:val="center"/>
            <w:hideMark/>
          </w:tcPr>
          <w:p w14:paraId="35D48CA9" w14:textId="77777777" w:rsidR="00D867E2" w:rsidRDefault="00D867E2">
            <w:pPr>
              <w:jc w:val="center"/>
              <w:rPr>
                <w:rFonts w:ascii="Garamond" w:hAnsi="Garamond"/>
              </w:rPr>
            </w:pPr>
            <w:r>
              <w:rPr>
                <w:rFonts w:ascii="Garamond" w:hAnsi="Garamond"/>
              </w:rPr>
              <w:t>3.</w:t>
            </w:r>
          </w:p>
        </w:tc>
        <w:tc>
          <w:tcPr>
            <w:tcW w:w="3969" w:type="dxa"/>
            <w:tcBorders>
              <w:top w:val="single" w:sz="4" w:space="0" w:color="auto"/>
              <w:left w:val="single" w:sz="4" w:space="0" w:color="auto"/>
              <w:bottom w:val="single" w:sz="4" w:space="0" w:color="auto"/>
              <w:right w:val="single" w:sz="4" w:space="0" w:color="auto"/>
            </w:tcBorders>
          </w:tcPr>
          <w:p w14:paraId="362507F6" w14:textId="77777777" w:rsidR="00D867E2" w:rsidRDefault="00D867E2">
            <w:pPr>
              <w:pStyle w:val="Default"/>
              <w:rPr>
                <w:rFonts w:ascii="Times New Roman" w:hAnsi="Times New Roman"/>
                <w:b/>
                <w:sz w:val="20"/>
                <w:szCs w:val="20"/>
              </w:rPr>
            </w:pPr>
            <w:r>
              <w:rPr>
                <w:b/>
                <w:sz w:val="20"/>
                <w:szCs w:val="20"/>
              </w:rPr>
              <w:t xml:space="preserve">Zařízení musí splňovat: </w:t>
            </w:r>
          </w:p>
          <w:p w14:paraId="45AF36AB" w14:textId="77777777" w:rsidR="00D867E2" w:rsidRDefault="00D867E2" w:rsidP="00D867E2">
            <w:pPr>
              <w:pStyle w:val="Default"/>
              <w:numPr>
                <w:ilvl w:val="0"/>
                <w:numId w:val="79"/>
              </w:numPr>
              <w:rPr>
                <w:sz w:val="20"/>
                <w:szCs w:val="20"/>
              </w:rPr>
            </w:pPr>
            <w:r>
              <w:rPr>
                <w:sz w:val="20"/>
                <w:szCs w:val="20"/>
              </w:rPr>
              <w:t xml:space="preserve">Požadavky na akustické vlastnosti zařízení </w:t>
            </w:r>
            <w:proofErr w:type="spellStart"/>
            <w:r>
              <w:rPr>
                <w:sz w:val="20"/>
                <w:szCs w:val="20"/>
              </w:rPr>
              <w:t>L</w:t>
            </w:r>
            <w:r>
              <w:rPr>
                <w:sz w:val="20"/>
                <w:szCs w:val="20"/>
                <w:vertAlign w:val="subscript"/>
              </w:rPr>
              <w:t>max</w:t>
            </w:r>
            <w:proofErr w:type="spellEnd"/>
            <w:r>
              <w:rPr>
                <w:sz w:val="20"/>
                <w:szCs w:val="20"/>
              </w:rPr>
              <w:t xml:space="preserve"> ≤ 45 dB, změřené certifikovanou zkušebnou, nebo v akustických laboratořích FEL ZČU.</w:t>
            </w:r>
          </w:p>
          <w:p w14:paraId="6DD110D7" w14:textId="77777777" w:rsidR="00D867E2" w:rsidRDefault="00D867E2" w:rsidP="00D867E2">
            <w:pPr>
              <w:pStyle w:val="Default"/>
              <w:numPr>
                <w:ilvl w:val="0"/>
                <w:numId w:val="79"/>
              </w:numPr>
              <w:rPr>
                <w:sz w:val="20"/>
                <w:szCs w:val="20"/>
              </w:rPr>
            </w:pPr>
            <w:r>
              <w:rPr>
                <w:sz w:val="20"/>
                <w:szCs w:val="20"/>
              </w:rPr>
              <w:t>Požadavky na splnění EMC, ověřené v akreditované zkušební laboratoři, nebo v EMC laboratořích FEL ZČU (Testy odolnosti dle 61000-6-1/2, Emise dle 61000-6-3/4).</w:t>
            </w:r>
          </w:p>
          <w:p w14:paraId="087FF654" w14:textId="77777777" w:rsidR="00D867E2" w:rsidRDefault="00D867E2">
            <w:pPr>
              <w:pStyle w:val="Default"/>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019AF7C" w14:textId="77777777" w:rsidR="00D867E2" w:rsidRDefault="00D867E2">
            <w:pPr>
              <w:rPr>
                <w:rFonts w:ascii="Garamond" w:eastAsia="Calibri" w:hAnsi="Garamond" w:cs="Times New Roman"/>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6E0003" w14:textId="66F6A9B1" w:rsidR="00D867E2" w:rsidRDefault="006A2CC5">
            <w:pPr>
              <w:jc w:val="center"/>
              <w:rPr>
                <w:rFonts w:ascii="Garamond" w:hAnsi="Garamond"/>
                <w:color w:val="000000" w:themeColor="text1"/>
                <w:sz w:val="22"/>
                <w:szCs w:val="22"/>
              </w:rPr>
            </w:pPr>
            <w:r>
              <w:rPr>
                <w:rFonts w:ascii="Garamond" w:hAnsi="Garamond"/>
                <w:color w:val="000000" w:themeColor="text1"/>
              </w:rPr>
              <w:t>ANO/</w:t>
            </w:r>
            <w:r w:rsidRPr="00C000D5">
              <w:rPr>
                <w:rFonts w:ascii="Garamond" w:hAnsi="Garamond"/>
                <w:strike/>
                <w:color w:val="000000" w:themeColor="text1"/>
              </w:rPr>
              <w:t>NE</w:t>
            </w:r>
          </w:p>
        </w:tc>
        <w:tc>
          <w:tcPr>
            <w:tcW w:w="3118" w:type="dxa"/>
            <w:tcBorders>
              <w:top w:val="single" w:sz="4" w:space="0" w:color="auto"/>
              <w:left w:val="single" w:sz="4" w:space="0" w:color="auto"/>
              <w:bottom w:val="single" w:sz="4" w:space="0" w:color="auto"/>
              <w:right w:val="single" w:sz="4" w:space="0" w:color="auto"/>
            </w:tcBorders>
          </w:tcPr>
          <w:p w14:paraId="72BCB252" w14:textId="3E66B600" w:rsidR="00D867E2" w:rsidRPr="00244AA3" w:rsidRDefault="001E7D03" w:rsidP="00244AA3">
            <w:pPr>
              <w:rPr>
                <w:rFonts w:cstheme="minorHAnsi"/>
                <w:bCs/>
                <w:iCs/>
                <w:sz w:val="20"/>
                <w:szCs w:val="20"/>
              </w:rPr>
            </w:pPr>
            <w:r w:rsidRPr="00244AA3">
              <w:rPr>
                <w:rFonts w:cstheme="minorHAnsi"/>
                <w:bCs/>
                <w:iCs/>
                <w:sz w:val="20"/>
                <w:szCs w:val="20"/>
              </w:rPr>
              <w:t>Zařízení bude navrženo a vyrobeno s ohledem na minimální hlučnost, která bude ověřena zkouškou.</w:t>
            </w:r>
          </w:p>
          <w:p w14:paraId="4EFC29A2" w14:textId="77777777" w:rsidR="001E7D03" w:rsidRPr="00244AA3" w:rsidRDefault="001E7D03" w:rsidP="00244AA3">
            <w:pPr>
              <w:rPr>
                <w:rFonts w:cstheme="minorHAnsi"/>
                <w:bCs/>
                <w:iCs/>
                <w:sz w:val="20"/>
                <w:szCs w:val="20"/>
              </w:rPr>
            </w:pPr>
            <w:r w:rsidRPr="00244AA3">
              <w:rPr>
                <w:rFonts w:cstheme="minorHAnsi"/>
                <w:bCs/>
                <w:iCs/>
                <w:sz w:val="20"/>
                <w:szCs w:val="20"/>
              </w:rPr>
              <w:t>Zařízení bude také splňovat požadavky na EMC</w:t>
            </w:r>
            <w:r w:rsidR="005B02D6" w:rsidRPr="00244AA3">
              <w:rPr>
                <w:rFonts w:cstheme="minorHAnsi"/>
                <w:bCs/>
                <w:iCs/>
                <w:sz w:val="20"/>
                <w:szCs w:val="20"/>
              </w:rPr>
              <w:t>.</w:t>
            </w:r>
          </w:p>
          <w:p w14:paraId="1B84DE8B" w14:textId="77777777" w:rsidR="00CA6118" w:rsidRDefault="00CA6118">
            <w:pPr>
              <w:jc w:val="both"/>
              <w:rPr>
                <w:rFonts w:ascii="Garamond" w:hAnsi="Garamond"/>
                <w:bCs/>
                <w:iCs/>
                <w:sz w:val="22"/>
                <w:szCs w:val="22"/>
              </w:rPr>
            </w:pPr>
          </w:p>
          <w:p w14:paraId="4945D13A" w14:textId="77777777" w:rsidR="00CA6118" w:rsidRDefault="00CA6118">
            <w:pPr>
              <w:jc w:val="both"/>
              <w:rPr>
                <w:rFonts w:ascii="Garamond" w:hAnsi="Garamond"/>
                <w:bCs/>
                <w:iCs/>
                <w:sz w:val="22"/>
                <w:szCs w:val="22"/>
              </w:rPr>
            </w:pPr>
          </w:p>
          <w:p w14:paraId="27AB2B29" w14:textId="77777777" w:rsidR="00CA6118" w:rsidRDefault="00CA6118">
            <w:pPr>
              <w:jc w:val="both"/>
              <w:rPr>
                <w:rFonts w:ascii="Garamond" w:hAnsi="Garamond"/>
                <w:bCs/>
                <w:iCs/>
                <w:sz w:val="22"/>
                <w:szCs w:val="22"/>
              </w:rPr>
            </w:pPr>
          </w:p>
          <w:p w14:paraId="5B460E36" w14:textId="77777777" w:rsidR="00CA6118" w:rsidRDefault="00CA6118">
            <w:pPr>
              <w:jc w:val="both"/>
              <w:rPr>
                <w:rFonts w:ascii="Garamond" w:hAnsi="Garamond"/>
                <w:bCs/>
                <w:iCs/>
                <w:sz w:val="22"/>
                <w:szCs w:val="22"/>
              </w:rPr>
            </w:pPr>
          </w:p>
          <w:p w14:paraId="61E264A8" w14:textId="77777777" w:rsidR="00CA6118" w:rsidRDefault="00CA6118">
            <w:pPr>
              <w:jc w:val="both"/>
              <w:rPr>
                <w:rFonts w:ascii="Garamond" w:hAnsi="Garamond"/>
                <w:bCs/>
                <w:iCs/>
                <w:sz w:val="22"/>
                <w:szCs w:val="22"/>
              </w:rPr>
            </w:pPr>
          </w:p>
          <w:p w14:paraId="3AAD09B2" w14:textId="5DB32408" w:rsidR="00CA6118" w:rsidRDefault="00CA6118">
            <w:pPr>
              <w:jc w:val="both"/>
              <w:rPr>
                <w:rFonts w:ascii="Garamond" w:hAnsi="Garamond"/>
                <w:bCs/>
                <w:iCs/>
                <w:sz w:val="22"/>
                <w:szCs w:val="22"/>
              </w:rPr>
            </w:pPr>
          </w:p>
          <w:p w14:paraId="3C7A2C96" w14:textId="77777777" w:rsidR="00244AA3" w:rsidRDefault="00244AA3">
            <w:pPr>
              <w:jc w:val="both"/>
              <w:rPr>
                <w:rFonts w:ascii="Garamond" w:hAnsi="Garamond"/>
                <w:bCs/>
                <w:iCs/>
                <w:sz w:val="22"/>
                <w:szCs w:val="22"/>
              </w:rPr>
            </w:pPr>
          </w:p>
          <w:p w14:paraId="6B03565E" w14:textId="453C704D" w:rsidR="00CA6118" w:rsidRPr="001E7D03" w:rsidRDefault="00CA6118">
            <w:pPr>
              <w:jc w:val="both"/>
              <w:rPr>
                <w:rFonts w:ascii="Garamond" w:hAnsi="Garamond"/>
                <w:b/>
                <w:iCs/>
                <w:sz w:val="22"/>
                <w:szCs w:val="22"/>
                <w:highlight w:val="yellow"/>
              </w:rPr>
            </w:pPr>
          </w:p>
        </w:tc>
      </w:tr>
      <w:tr w:rsidR="00D867E2" w14:paraId="3527DCFB" w14:textId="77777777" w:rsidTr="00D867E2">
        <w:tc>
          <w:tcPr>
            <w:tcW w:w="704" w:type="dxa"/>
            <w:tcBorders>
              <w:top w:val="single" w:sz="4" w:space="0" w:color="auto"/>
              <w:left w:val="single" w:sz="4" w:space="0" w:color="auto"/>
              <w:bottom w:val="single" w:sz="4" w:space="0" w:color="auto"/>
              <w:right w:val="single" w:sz="4" w:space="0" w:color="auto"/>
            </w:tcBorders>
            <w:vAlign w:val="center"/>
            <w:hideMark/>
          </w:tcPr>
          <w:p w14:paraId="1D71C7F8" w14:textId="77777777" w:rsidR="00D867E2" w:rsidRDefault="00D867E2">
            <w:pPr>
              <w:jc w:val="center"/>
              <w:rPr>
                <w:rFonts w:ascii="Garamond" w:hAnsi="Garamond"/>
              </w:rPr>
            </w:pPr>
            <w:r>
              <w:rPr>
                <w:rFonts w:ascii="Garamond" w:hAnsi="Garamond"/>
              </w:rPr>
              <w:lastRenderedPageBreak/>
              <w:t>4.</w:t>
            </w:r>
          </w:p>
        </w:tc>
        <w:tc>
          <w:tcPr>
            <w:tcW w:w="3969" w:type="dxa"/>
            <w:tcBorders>
              <w:top w:val="single" w:sz="4" w:space="0" w:color="auto"/>
              <w:left w:val="single" w:sz="4" w:space="0" w:color="auto"/>
              <w:bottom w:val="single" w:sz="4" w:space="0" w:color="auto"/>
              <w:right w:val="single" w:sz="4" w:space="0" w:color="auto"/>
            </w:tcBorders>
          </w:tcPr>
          <w:p w14:paraId="311125E0" w14:textId="77777777" w:rsidR="00D867E2" w:rsidRDefault="00D867E2">
            <w:pPr>
              <w:pStyle w:val="Default"/>
              <w:rPr>
                <w:rFonts w:ascii="Times New Roman" w:hAnsi="Times New Roman"/>
                <w:b/>
                <w:sz w:val="20"/>
                <w:szCs w:val="20"/>
              </w:rPr>
            </w:pPr>
            <w:r>
              <w:rPr>
                <w:b/>
                <w:sz w:val="20"/>
                <w:szCs w:val="20"/>
              </w:rPr>
              <w:t>Dodaná technická dokumentace zařízení musí obsahovat:</w:t>
            </w:r>
          </w:p>
          <w:p w14:paraId="79E6BF5D" w14:textId="77777777" w:rsidR="00D867E2" w:rsidRDefault="00D867E2" w:rsidP="00D867E2">
            <w:pPr>
              <w:pStyle w:val="Default"/>
              <w:numPr>
                <w:ilvl w:val="0"/>
                <w:numId w:val="80"/>
              </w:numPr>
              <w:rPr>
                <w:sz w:val="20"/>
                <w:szCs w:val="20"/>
              </w:rPr>
            </w:pPr>
            <w:r>
              <w:rPr>
                <w:sz w:val="20"/>
                <w:szCs w:val="20"/>
              </w:rPr>
              <w:t>Kompletní technická dokumentace včetně seznamu náhradních dílů pro možnost opravy.</w:t>
            </w:r>
          </w:p>
          <w:p w14:paraId="24484D72" w14:textId="77777777" w:rsidR="00D867E2" w:rsidRDefault="00D867E2" w:rsidP="00D867E2">
            <w:pPr>
              <w:pStyle w:val="Default"/>
              <w:numPr>
                <w:ilvl w:val="0"/>
                <w:numId w:val="80"/>
              </w:numPr>
              <w:rPr>
                <w:sz w:val="20"/>
                <w:szCs w:val="20"/>
              </w:rPr>
            </w:pPr>
            <w:r>
              <w:rPr>
                <w:sz w:val="20"/>
                <w:szCs w:val="20"/>
              </w:rPr>
              <w:t>Simulace akustických vlastností a vlastních frekvencí celé ho zařízení pro testování pohonů.</w:t>
            </w:r>
          </w:p>
          <w:p w14:paraId="04CFCF3B" w14:textId="77777777" w:rsidR="00D867E2" w:rsidRDefault="00D867E2" w:rsidP="00D867E2">
            <w:pPr>
              <w:pStyle w:val="Default"/>
              <w:numPr>
                <w:ilvl w:val="0"/>
                <w:numId w:val="80"/>
              </w:numPr>
              <w:rPr>
                <w:sz w:val="20"/>
                <w:szCs w:val="20"/>
              </w:rPr>
            </w:pPr>
            <w:r>
              <w:rPr>
                <w:sz w:val="20"/>
                <w:szCs w:val="20"/>
              </w:rPr>
              <w:t>Kompletní elektro schéma zapojení ve formátu .zw1.</w:t>
            </w:r>
          </w:p>
          <w:p w14:paraId="334DC27B" w14:textId="77777777" w:rsidR="00D867E2" w:rsidRDefault="00D867E2" w:rsidP="00D867E2">
            <w:pPr>
              <w:pStyle w:val="Default"/>
              <w:numPr>
                <w:ilvl w:val="0"/>
                <w:numId w:val="80"/>
              </w:numPr>
              <w:rPr>
                <w:sz w:val="20"/>
                <w:szCs w:val="20"/>
              </w:rPr>
            </w:pPr>
            <w:r>
              <w:rPr>
                <w:sz w:val="20"/>
                <w:szCs w:val="20"/>
              </w:rPr>
              <w:t>Měření akustických vlastností.</w:t>
            </w:r>
          </w:p>
          <w:p w14:paraId="492ABD6D" w14:textId="77777777" w:rsidR="00D867E2" w:rsidRDefault="00D867E2" w:rsidP="00D867E2">
            <w:pPr>
              <w:pStyle w:val="Default"/>
              <w:numPr>
                <w:ilvl w:val="0"/>
                <w:numId w:val="80"/>
              </w:numPr>
              <w:rPr>
                <w:sz w:val="20"/>
                <w:szCs w:val="20"/>
              </w:rPr>
            </w:pPr>
            <w:r>
              <w:rPr>
                <w:sz w:val="20"/>
                <w:szCs w:val="20"/>
              </w:rPr>
              <w:t>Certifikát EMC testu.</w:t>
            </w:r>
          </w:p>
          <w:p w14:paraId="07B1E926" w14:textId="77777777" w:rsidR="00D867E2" w:rsidRDefault="00D867E2" w:rsidP="00D867E2">
            <w:pPr>
              <w:pStyle w:val="Default"/>
              <w:numPr>
                <w:ilvl w:val="0"/>
                <w:numId w:val="80"/>
              </w:numPr>
              <w:rPr>
                <w:color w:val="auto"/>
                <w:sz w:val="20"/>
                <w:szCs w:val="20"/>
              </w:rPr>
            </w:pPr>
            <w:r>
              <w:rPr>
                <w:sz w:val="20"/>
                <w:szCs w:val="20"/>
              </w:rPr>
              <w:t>Manuál užívání.</w:t>
            </w:r>
          </w:p>
          <w:p w14:paraId="4F4A1585" w14:textId="77777777" w:rsidR="00D867E2" w:rsidRDefault="00D867E2">
            <w:pPr>
              <w:pStyle w:val="Default"/>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8286A6D" w14:textId="77777777" w:rsidR="00D867E2" w:rsidRDefault="00D867E2">
            <w:pPr>
              <w:rPr>
                <w:rFonts w:ascii="Garamond" w:eastAsia="Calibri" w:hAnsi="Garamond" w:cs="Times New Roman"/>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187D300" w14:textId="1FD8EBCE" w:rsidR="00D867E2" w:rsidRDefault="006A2CC5">
            <w:pPr>
              <w:jc w:val="center"/>
              <w:rPr>
                <w:rFonts w:ascii="Garamond" w:hAnsi="Garamond"/>
                <w:color w:val="000000" w:themeColor="text1"/>
                <w:sz w:val="22"/>
                <w:szCs w:val="22"/>
              </w:rPr>
            </w:pPr>
            <w:r>
              <w:rPr>
                <w:rFonts w:ascii="Garamond" w:hAnsi="Garamond"/>
                <w:color w:val="000000" w:themeColor="text1"/>
              </w:rPr>
              <w:t>ANO/</w:t>
            </w:r>
            <w:r w:rsidRPr="00C000D5">
              <w:rPr>
                <w:rFonts w:ascii="Garamond" w:hAnsi="Garamond"/>
                <w:strike/>
                <w:color w:val="000000" w:themeColor="text1"/>
              </w:rPr>
              <w:t>NE</w:t>
            </w:r>
          </w:p>
        </w:tc>
        <w:tc>
          <w:tcPr>
            <w:tcW w:w="3118" w:type="dxa"/>
            <w:tcBorders>
              <w:top w:val="single" w:sz="4" w:space="0" w:color="auto"/>
              <w:left w:val="single" w:sz="4" w:space="0" w:color="auto"/>
              <w:bottom w:val="single" w:sz="4" w:space="0" w:color="auto"/>
              <w:right w:val="single" w:sz="4" w:space="0" w:color="auto"/>
            </w:tcBorders>
          </w:tcPr>
          <w:p w14:paraId="122A5F26" w14:textId="77777777" w:rsidR="00CA6118" w:rsidRPr="00244AA3" w:rsidRDefault="00CA6118" w:rsidP="00244AA3">
            <w:pPr>
              <w:rPr>
                <w:rFonts w:cstheme="minorHAnsi"/>
                <w:bCs/>
                <w:iCs/>
                <w:sz w:val="20"/>
                <w:szCs w:val="20"/>
              </w:rPr>
            </w:pPr>
            <w:r w:rsidRPr="00244AA3">
              <w:rPr>
                <w:rFonts w:cstheme="minorHAnsi"/>
                <w:bCs/>
                <w:iCs/>
                <w:sz w:val="20"/>
                <w:szCs w:val="20"/>
              </w:rPr>
              <w:t>K zařízení bude dodána technická dokumentace, elektrická schéma zapojení a dokumenty z měření akustiky, EMC a simulace vlastních frekvencí.</w:t>
            </w:r>
          </w:p>
          <w:p w14:paraId="02B6AD6D" w14:textId="36F9F3C1" w:rsidR="00D867E2" w:rsidRPr="00CA6118" w:rsidRDefault="00CA6118" w:rsidP="00244AA3">
            <w:pPr>
              <w:rPr>
                <w:rFonts w:ascii="Garamond" w:hAnsi="Garamond"/>
                <w:bCs/>
                <w:iCs/>
                <w:highlight w:val="yellow"/>
              </w:rPr>
            </w:pPr>
            <w:r w:rsidRPr="00244AA3">
              <w:rPr>
                <w:rFonts w:cstheme="minorHAnsi"/>
                <w:bCs/>
                <w:iCs/>
                <w:sz w:val="20"/>
                <w:szCs w:val="20"/>
              </w:rPr>
              <w:t>Dále bude dodán manuál užívání.</w:t>
            </w:r>
            <w:r w:rsidRPr="00CA6118">
              <w:rPr>
                <w:rFonts w:ascii="Garamond" w:hAnsi="Garamond"/>
                <w:bCs/>
                <w:iCs/>
              </w:rPr>
              <w:t xml:space="preserve"> </w:t>
            </w:r>
          </w:p>
        </w:tc>
      </w:tr>
    </w:tbl>
    <w:p w14:paraId="55554D5F" w14:textId="77777777" w:rsidR="000918F3" w:rsidRDefault="000918F3" w:rsidP="000918F3">
      <w:pPr>
        <w:rPr>
          <w:rFonts w:ascii="Garamond" w:hAnsi="Garamond"/>
          <w:sz w:val="22"/>
          <w:szCs w:val="22"/>
        </w:rPr>
      </w:pPr>
    </w:p>
    <w:p w14:paraId="44860B3B" w14:textId="77777777" w:rsidR="00376FEE" w:rsidRDefault="00376FEE" w:rsidP="000918F3">
      <w:pPr>
        <w:rPr>
          <w:rFonts w:ascii="Garamond" w:hAnsi="Garamond"/>
          <w:sz w:val="22"/>
          <w:szCs w:val="22"/>
        </w:rPr>
      </w:pPr>
    </w:p>
    <w:p w14:paraId="6569A87A" w14:textId="77777777" w:rsidR="00376FEE" w:rsidRDefault="00376FEE" w:rsidP="000918F3">
      <w:pPr>
        <w:rPr>
          <w:rFonts w:ascii="Garamond" w:hAnsi="Garamond"/>
          <w:sz w:val="22"/>
          <w:szCs w:val="22"/>
        </w:rPr>
      </w:pPr>
    </w:p>
    <w:p w14:paraId="21714C8E" w14:textId="77777777" w:rsidR="00376FEE" w:rsidRDefault="00376FEE" w:rsidP="000918F3">
      <w:pPr>
        <w:rPr>
          <w:rFonts w:ascii="Garamond" w:hAnsi="Garamond"/>
          <w:sz w:val="22"/>
          <w:szCs w:val="22"/>
        </w:rPr>
      </w:pPr>
    </w:p>
    <w:p w14:paraId="12929D35" w14:textId="77777777" w:rsidR="00FA4DBD" w:rsidRDefault="00FA4DBD" w:rsidP="000918F3">
      <w:pPr>
        <w:rPr>
          <w:rFonts w:ascii="Garamond" w:hAnsi="Garamond"/>
          <w:sz w:val="22"/>
          <w:szCs w:val="22"/>
        </w:rPr>
      </w:pPr>
    </w:p>
    <w:p w14:paraId="1DA5C7E2" w14:textId="77777777" w:rsidR="00FA4DBD" w:rsidRDefault="00FA4DBD" w:rsidP="000918F3">
      <w:pPr>
        <w:rPr>
          <w:rFonts w:ascii="Garamond" w:hAnsi="Garamond"/>
          <w:sz w:val="22"/>
          <w:szCs w:val="22"/>
        </w:rPr>
      </w:pPr>
    </w:p>
    <w:p w14:paraId="7BF1E378" w14:textId="77777777" w:rsidR="00FA4DBD" w:rsidRPr="00FA4DBD" w:rsidRDefault="00FA4DBD" w:rsidP="00FA4DBD">
      <w:pPr>
        <w:tabs>
          <w:tab w:val="left" w:pos="0"/>
          <w:tab w:val="left" w:pos="426"/>
        </w:tabs>
        <w:spacing w:after="120"/>
        <w:rPr>
          <w:rFonts w:cs="Arial"/>
          <w:b/>
          <w:bCs/>
          <w:sz w:val="22"/>
          <w:szCs w:val="22"/>
        </w:rPr>
      </w:pPr>
      <w:r w:rsidRPr="00FA4DBD">
        <w:rPr>
          <w:rFonts w:cs="Arial"/>
          <w:b/>
          <w:bCs/>
          <w:sz w:val="22"/>
          <w:szCs w:val="22"/>
        </w:rPr>
        <w:t xml:space="preserve">Příloha č. 2 </w:t>
      </w:r>
    </w:p>
    <w:p w14:paraId="09B05F8B" w14:textId="77777777" w:rsidR="00FA4DBD" w:rsidRDefault="00FA4DBD" w:rsidP="00FA4DBD">
      <w:pPr>
        <w:tabs>
          <w:tab w:val="left" w:pos="0"/>
          <w:tab w:val="left" w:pos="426"/>
        </w:tabs>
        <w:spacing w:after="120"/>
        <w:rPr>
          <w:rFonts w:cs="Arial"/>
          <w:bCs/>
          <w:sz w:val="22"/>
          <w:szCs w:val="22"/>
        </w:rPr>
      </w:pPr>
    </w:p>
    <w:p w14:paraId="4E4E0F2B" w14:textId="4E999248" w:rsidR="00FA4DBD" w:rsidRPr="00FA4DBD" w:rsidRDefault="00FA4DBD" w:rsidP="00FA4DBD">
      <w:pPr>
        <w:tabs>
          <w:tab w:val="left" w:pos="0"/>
          <w:tab w:val="left" w:pos="426"/>
        </w:tabs>
        <w:spacing w:after="120"/>
        <w:rPr>
          <w:rFonts w:cs="Arial"/>
          <w:b/>
          <w:bCs/>
          <w:sz w:val="22"/>
          <w:szCs w:val="22"/>
        </w:rPr>
      </w:pPr>
      <w:r w:rsidRPr="00FA4DBD">
        <w:rPr>
          <w:rFonts w:cs="Arial"/>
          <w:b/>
          <w:bCs/>
          <w:sz w:val="22"/>
          <w:szCs w:val="22"/>
        </w:rPr>
        <w:t>Popis technického řešení objednatele:</w:t>
      </w:r>
      <w:r w:rsidR="004A58B8">
        <w:rPr>
          <w:rFonts w:cs="Arial"/>
          <w:b/>
          <w:bCs/>
          <w:sz w:val="22"/>
          <w:szCs w:val="22"/>
        </w:rPr>
        <w:t>.</w:t>
      </w:r>
    </w:p>
    <w:p w14:paraId="23A8BCE4" w14:textId="77777777" w:rsidR="00FA4DBD" w:rsidRDefault="00FA4DBD" w:rsidP="000918F3">
      <w:pPr>
        <w:rPr>
          <w:rFonts w:ascii="Garamond" w:hAnsi="Garamond"/>
          <w:sz w:val="22"/>
          <w:szCs w:val="22"/>
        </w:rPr>
      </w:pPr>
    </w:p>
    <w:p w14:paraId="512B0BC4" w14:textId="7B86B31D" w:rsidR="001E7D03" w:rsidRDefault="001E7D03" w:rsidP="001E7D03">
      <w:pPr>
        <w:jc w:val="both"/>
        <w:rPr>
          <w:rFonts w:ascii="Garamond" w:hAnsi="Garamond"/>
          <w:bCs/>
          <w:iCs/>
          <w:sz w:val="22"/>
          <w:szCs w:val="22"/>
        </w:rPr>
      </w:pPr>
      <w:r w:rsidRPr="00C000D5">
        <w:rPr>
          <w:rFonts w:ascii="Garamond" w:hAnsi="Garamond"/>
          <w:bCs/>
          <w:iCs/>
          <w:sz w:val="22"/>
          <w:szCs w:val="22"/>
        </w:rPr>
        <w:t xml:space="preserve">Nabízené zařízení bude </w:t>
      </w:r>
      <w:r>
        <w:rPr>
          <w:rFonts w:ascii="Garamond" w:hAnsi="Garamond"/>
          <w:bCs/>
          <w:iCs/>
          <w:sz w:val="22"/>
          <w:szCs w:val="22"/>
        </w:rPr>
        <w:t>složeno ze základní rámové konstrukce, s vysokou tuhostí, na které bude umístěna základní deska.</w:t>
      </w:r>
      <w:r w:rsidR="00D01515">
        <w:rPr>
          <w:rFonts w:ascii="Garamond" w:hAnsi="Garamond"/>
          <w:bCs/>
          <w:iCs/>
          <w:sz w:val="22"/>
          <w:szCs w:val="22"/>
        </w:rPr>
        <w:t xml:space="preserve"> Rámová konstrukce bude dále doplněna kryty pro zajištění bezpečné obsluhy stroje.</w:t>
      </w:r>
      <w:r>
        <w:rPr>
          <w:rFonts w:ascii="Garamond" w:hAnsi="Garamond"/>
          <w:bCs/>
          <w:iCs/>
          <w:sz w:val="22"/>
          <w:szCs w:val="22"/>
        </w:rPr>
        <w:t xml:space="preserve"> </w:t>
      </w:r>
    </w:p>
    <w:p w14:paraId="7B6F4287" w14:textId="77777777" w:rsidR="001E7D03" w:rsidRDefault="001E7D03" w:rsidP="001E7D03">
      <w:pPr>
        <w:jc w:val="both"/>
        <w:rPr>
          <w:rFonts w:ascii="Garamond" w:hAnsi="Garamond"/>
          <w:bCs/>
          <w:iCs/>
          <w:sz w:val="22"/>
          <w:szCs w:val="22"/>
        </w:rPr>
      </w:pPr>
      <w:r>
        <w:rPr>
          <w:rFonts w:ascii="Garamond" w:hAnsi="Garamond"/>
          <w:bCs/>
          <w:iCs/>
          <w:sz w:val="22"/>
          <w:szCs w:val="22"/>
        </w:rPr>
        <w:t>Na této základní konstrukci bude osazen hlavní pohon, sloužící pro vytváření reakčního momentu testovaných pohonu. Tento pohon bude se zkoušeným servomotorem spojen přes senzor měření točivého momentu a soustavu spojek.</w:t>
      </w:r>
    </w:p>
    <w:p w14:paraId="76583D8F" w14:textId="77777777" w:rsidR="001E7D03" w:rsidRDefault="001E7D03" w:rsidP="001E7D03">
      <w:pPr>
        <w:jc w:val="both"/>
        <w:rPr>
          <w:rFonts w:ascii="Garamond" w:hAnsi="Garamond"/>
          <w:bCs/>
          <w:iCs/>
          <w:sz w:val="22"/>
          <w:szCs w:val="22"/>
        </w:rPr>
      </w:pPr>
      <w:r>
        <w:rPr>
          <w:rFonts w:ascii="Garamond" w:hAnsi="Garamond"/>
          <w:bCs/>
          <w:iCs/>
          <w:sz w:val="22"/>
          <w:szCs w:val="22"/>
        </w:rPr>
        <w:t>Zkoušené servomotory bude dále možné zatěžovat radiální a axiální silou, jejíž velikost bude nastavitelná a bude působit na výstupní hřídel zkoušeného motoru.</w:t>
      </w:r>
    </w:p>
    <w:p w14:paraId="323E955B" w14:textId="79924941" w:rsidR="001E7D03" w:rsidRDefault="001E7D03" w:rsidP="001E7D03">
      <w:pPr>
        <w:jc w:val="both"/>
        <w:rPr>
          <w:rFonts w:ascii="Garamond" w:hAnsi="Garamond"/>
          <w:bCs/>
          <w:iCs/>
          <w:sz w:val="22"/>
          <w:szCs w:val="22"/>
        </w:rPr>
      </w:pPr>
      <w:r>
        <w:rPr>
          <w:rFonts w:ascii="Garamond" w:hAnsi="Garamond"/>
          <w:bCs/>
          <w:iCs/>
          <w:sz w:val="22"/>
          <w:szCs w:val="22"/>
        </w:rPr>
        <w:t xml:space="preserve"> Zařízení bude dále vybaveno měřením otáček s absolutním enkodérem (v rámci 1ot.) a senzorikou pro radiálního házení hřídel</w:t>
      </w:r>
      <w:r w:rsidR="00D01515">
        <w:rPr>
          <w:rFonts w:ascii="Garamond" w:hAnsi="Garamond"/>
          <w:bCs/>
          <w:iCs/>
          <w:sz w:val="22"/>
          <w:szCs w:val="22"/>
        </w:rPr>
        <w:t>e</w:t>
      </w:r>
      <w:r>
        <w:rPr>
          <w:rFonts w:ascii="Garamond" w:hAnsi="Garamond"/>
          <w:bCs/>
          <w:iCs/>
          <w:sz w:val="22"/>
          <w:szCs w:val="22"/>
        </w:rPr>
        <w:t xml:space="preserve"> pohonu.</w:t>
      </w:r>
    </w:p>
    <w:p w14:paraId="25F48805" w14:textId="77777777" w:rsidR="001E7D03" w:rsidRDefault="001E7D03" w:rsidP="001E7D03">
      <w:pPr>
        <w:jc w:val="both"/>
        <w:rPr>
          <w:rFonts w:ascii="Garamond" w:hAnsi="Garamond"/>
          <w:bCs/>
          <w:iCs/>
          <w:sz w:val="22"/>
          <w:szCs w:val="22"/>
        </w:rPr>
      </w:pPr>
      <w:r>
        <w:rPr>
          <w:rFonts w:ascii="Garamond" w:hAnsi="Garamond"/>
          <w:bCs/>
          <w:iCs/>
          <w:sz w:val="22"/>
          <w:szCs w:val="22"/>
        </w:rPr>
        <w:t xml:space="preserve">Veškeré parametry zkoušky, jako reakční moment a zatěžovací síly budou nastavitelné obsluhou z dotykového display. </w:t>
      </w:r>
    </w:p>
    <w:p w14:paraId="3112F7FE" w14:textId="748DACCB" w:rsidR="001E7D03" w:rsidRDefault="001E7D03" w:rsidP="001E7D03">
      <w:pPr>
        <w:jc w:val="both"/>
        <w:rPr>
          <w:rFonts w:ascii="Garamond" w:hAnsi="Garamond"/>
          <w:bCs/>
          <w:iCs/>
          <w:sz w:val="22"/>
          <w:szCs w:val="22"/>
        </w:rPr>
      </w:pPr>
      <w:r>
        <w:rPr>
          <w:rFonts w:ascii="Garamond" w:hAnsi="Garamond"/>
          <w:bCs/>
          <w:iCs/>
          <w:sz w:val="22"/>
          <w:szCs w:val="22"/>
        </w:rPr>
        <w:t>K zařízení bude dodán podrobný návod a výkresová dokumentace</w:t>
      </w:r>
      <w:r w:rsidR="00D01515">
        <w:rPr>
          <w:rFonts w:ascii="Garamond" w:hAnsi="Garamond"/>
          <w:bCs/>
          <w:iCs/>
          <w:sz w:val="22"/>
          <w:szCs w:val="22"/>
        </w:rPr>
        <w:t xml:space="preserve"> a seznam náhradních a opotřebitelných dílů</w:t>
      </w:r>
      <w:r w:rsidR="004A58B8">
        <w:rPr>
          <w:rFonts w:ascii="Garamond" w:hAnsi="Garamond"/>
          <w:bCs/>
          <w:iCs/>
          <w:sz w:val="22"/>
          <w:szCs w:val="22"/>
        </w:rPr>
        <w:t>.</w:t>
      </w:r>
    </w:p>
    <w:p w14:paraId="463285D1" w14:textId="77777777" w:rsidR="00FA4DBD" w:rsidRPr="00B77405" w:rsidRDefault="00FA4DBD" w:rsidP="000918F3">
      <w:pPr>
        <w:rPr>
          <w:rFonts w:ascii="Garamond" w:hAnsi="Garamond"/>
          <w:sz w:val="22"/>
          <w:szCs w:val="22"/>
        </w:rPr>
      </w:pPr>
    </w:p>
    <w:sectPr w:rsidR="00FA4DBD" w:rsidRPr="00B77405" w:rsidSect="00783D1F">
      <w:footerReference w:type="default" r:id="rId8"/>
      <w:headerReference w:type="first" r:id="rId9"/>
      <w:footerReference w:type="first" r:id="rId10"/>
      <w:pgSz w:w="11906" w:h="16838"/>
      <w:pgMar w:top="1418" w:right="1418" w:bottom="156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6D8D" w14:textId="77777777" w:rsidR="00445C02" w:rsidRDefault="00445C02" w:rsidP="00D961FC">
      <w:r>
        <w:separator/>
      </w:r>
    </w:p>
  </w:endnote>
  <w:endnote w:type="continuationSeparator" w:id="0">
    <w:p w14:paraId="5AF65BED" w14:textId="77777777" w:rsidR="00445C02" w:rsidRDefault="00445C02" w:rsidP="00D9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D0BD" w14:textId="77777777" w:rsidR="00DD5E1D" w:rsidRPr="00B6631F" w:rsidRDefault="00DD5E1D" w:rsidP="002D3A88">
    <w:pPr>
      <w:pStyle w:val="Zpat"/>
      <w:spacing w:before="240"/>
      <w:jc w:val="center"/>
      <w:rPr>
        <w:rFonts w:ascii="Garamond" w:hAnsi="Garamond"/>
      </w:rPr>
    </w:pPr>
    <w:r w:rsidRPr="00B6631F">
      <w:rPr>
        <w:rFonts w:ascii="Garamond" w:eastAsia="Arial" w:hAnsi="Garamond" w:cs="Arial"/>
        <w:sz w:val="16"/>
        <w:szCs w:val="16"/>
      </w:rPr>
      <w:t xml:space="preserve">Stránka </w:t>
    </w:r>
    <w:r w:rsidRPr="00B6631F">
      <w:rPr>
        <w:rFonts w:ascii="Garamond" w:eastAsia="Arial" w:hAnsi="Garamond" w:cs="Arial"/>
        <w:sz w:val="16"/>
        <w:szCs w:val="16"/>
      </w:rPr>
      <w:fldChar w:fldCharType="begin"/>
    </w:r>
    <w:r w:rsidRPr="00B6631F">
      <w:rPr>
        <w:rFonts w:ascii="Garamond" w:eastAsia="Arial" w:hAnsi="Garamond" w:cs="Arial"/>
        <w:sz w:val="16"/>
        <w:szCs w:val="16"/>
      </w:rPr>
      <w:instrText xml:space="preserve"> PAGE  \* Arabic </w:instrText>
    </w:r>
    <w:r w:rsidRPr="00B6631F">
      <w:rPr>
        <w:rFonts w:ascii="Garamond" w:eastAsia="Arial" w:hAnsi="Garamond" w:cs="Arial"/>
        <w:sz w:val="16"/>
        <w:szCs w:val="16"/>
      </w:rPr>
      <w:fldChar w:fldCharType="separate"/>
    </w:r>
    <w:r w:rsidR="00B461E6">
      <w:rPr>
        <w:rFonts w:ascii="Garamond" w:eastAsia="Arial" w:hAnsi="Garamond" w:cs="Arial"/>
        <w:noProof/>
        <w:sz w:val="16"/>
        <w:szCs w:val="16"/>
      </w:rPr>
      <w:t>8</w:t>
    </w:r>
    <w:r w:rsidRPr="00B6631F">
      <w:rPr>
        <w:rFonts w:ascii="Garamond" w:eastAsia="Arial" w:hAnsi="Garamond" w:cs="Arial"/>
        <w:sz w:val="16"/>
        <w:szCs w:val="16"/>
      </w:rPr>
      <w:fldChar w:fldCharType="end"/>
    </w:r>
    <w:r w:rsidRPr="00B6631F">
      <w:rPr>
        <w:rFonts w:ascii="Garamond" w:eastAsia="Arial" w:hAnsi="Garamond" w:cs="Arial"/>
        <w:sz w:val="16"/>
        <w:szCs w:val="16"/>
      </w:rPr>
      <w:t xml:space="preserve"> z </w:t>
    </w:r>
    <w:r w:rsidRPr="00B6631F">
      <w:rPr>
        <w:rFonts w:ascii="Garamond" w:eastAsia="Arial" w:hAnsi="Garamond" w:cs="Arial"/>
        <w:sz w:val="16"/>
        <w:szCs w:val="16"/>
      </w:rPr>
      <w:fldChar w:fldCharType="begin"/>
    </w:r>
    <w:r w:rsidRPr="00B6631F">
      <w:rPr>
        <w:rFonts w:ascii="Garamond" w:eastAsia="Arial" w:hAnsi="Garamond" w:cs="Arial"/>
        <w:sz w:val="16"/>
        <w:szCs w:val="16"/>
      </w:rPr>
      <w:instrText>NUMPAGES</w:instrText>
    </w:r>
    <w:r w:rsidRPr="00B6631F">
      <w:rPr>
        <w:rFonts w:ascii="Garamond" w:eastAsia="Arial" w:hAnsi="Garamond" w:cs="Arial"/>
        <w:sz w:val="16"/>
        <w:szCs w:val="16"/>
      </w:rPr>
      <w:fldChar w:fldCharType="separate"/>
    </w:r>
    <w:r w:rsidR="00B461E6">
      <w:rPr>
        <w:rFonts w:ascii="Garamond" w:eastAsia="Arial" w:hAnsi="Garamond" w:cs="Arial"/>
        <w:noProof/>
        <w:sz w:val="16"/>
        <w:szCs w:val="16"/>
      </w:rPr>
      <w:t>8</w:t>
    </w:r>
    <w:r w:rsidRPr="00B6631F">
      <w:rPr>
        <w:rFonts w:ascii="Garamond" w:eastAsia="Arial" w:hAnsi="Garamond" w:cs="Arial"/>
        <w:sz w:val="16"/>
        <w:szCs w:val="16"/>
      </w:rPr>
      <w:fldChar w:fldCharType="end"/>
    </w:r>
  </w:p>
  <w:p w14:paraId="086CE830" w14:textId="77777777" w:rsidR="00DD5E1D" w:rsidRDefault="00DD5E1D" w:rsidP="004C39BA">
    <w:pPr>
      <w:pStyle w:val="Zpat"/>
      <w:tabs>
        <w:tab w:val="clear" w:pos="4536"/>
        <w:tab w:val="clear" w:pos="9072"/>
        <w:tab w:val="left" w:pos="148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CBBB" w14:textId="77777777" w:rsidR="00DD5E1D" w:rsidRPr="00B6631F" w:rsidRDefault="00DD5E1D" w:rsidP="004C39BA">
    <w:pPr>
      <w:pStyle w:val="Zpat"/>
      <w:tabs>
        <w:tab w:val="clear" w:pos="4536"/>
        <w:tab w:val="left" w:pos="2835"/>
        <w:tab w:val="center" w:pos="4535"/>
      </w:tabs>
      <w:jc w:val="center"/>
      <w:rPr>
        <w:rFonts w:ascii="Garamond" w:eastAsia="Arial" w:hAnsi="Garamond" w:cs="Arial"/>
        <w:sz w:val="16"/>
        <w:szCs w:val="16"/>
      </w:rPr>
    </w:pPr>
    <w:r w:rsidRPr="00B6631F">
      <w:rPr>
        <w:rFonts w:ascii="Garamond" w:eastAsia="Arial" w:hAnsi="Garamond" w:cs="Arial"/>
        <w:sz w:val="16"/>
        <w:szCs w:val="16"/>
      </w:rPr>
      <w:t xml:space="preserve">Stránka </w:t>
    </w:r>
    <w:r w:rsidRPr="00B6631F">
      <w:rPr>
        <w:rFonts w:ascii="Garamond" w:eastAsia="Arial" w:hAnsi="Garamond" w:cs="Arial"/>
        <w:sz w:val="16"/>
        <w:szCs w:val="16"/>
      </w:rPr>
      <w:fldChar w:fldCharType="begin"/>
    </w:r>
    <w:r w:rsidRPr="00B6631F">
      <w:rPr>
        <w:rFonts w:ascii="Garamond" w:eastAsia="Arial" w:hAnsi="Garamond" w:cs="Arial"/>
        <w:sz w:val="16"/>
        <w:szCs w:val="16"/>
      </w:rPr>
      <w:instrText xml:space="preserve"> PAGE  \* Arabic </w:instrText>
    </w:r>
    <w:r w:rsidRPr="00B6631F">
      <w:rPr>
        <w:rFonts w:ascii="Garamond" w:eastAsia="Arial" w:hAnsi="Garamond" w:cs="Arial"/>
        <w:sz w:val="16"/>
        <w:szCs w:val="16"/>
      </w:rPr>
      <w:fldChar w:fldCharType="separate"/>
    </w:r>
    <w:r w:rsidR="00B461E6">
      <w:rPr>
        <w:rFonts w:ascii="Garamond" w:eastAsia="Arial" w:hAnsi="Garamond" w:cs="Arial"/>
        <w:noProof/>
        <w:sz w:val="16"/>
        <w:szCs w:val="16"/>
      </w:rPr>
      <w:t>1</w:t>
    </w:r>
    <w:r w:rsidRPr="00B6631F">
      <w:rPr>
        <w:rFonts w:ascii="Garamond" w:eastAsia="Arial" w:hAnsi="Garamond" w:cs="Arial"/>
        <w:sz w:val="16"/>
        <w:szCs w:val="16"/>
      </w:rPr>
      <w:fldChar w:fldCharType="end"/>
    </w:r>
    <w:r w:rsidRPr="00B6631F">
      <w:rPr>
        <w:rFonts w:ascii="Garamond" w:eastAsia="Arial" w:hAnsi="Garamond" w:cs="Arial"/>
        <w:sz w:val="16"/>
        <w:szCs w:val="16"/>
      </w:rPr>
      <w:t xml:space="preserve"> z </w:t>
    </w:r>
    <w:r w:rsidRPr="00B6631F">
      <w:rPr>
        <w:rFonts w:ascii="Garamond" w:eastAsia="Arial" w:hAnsi="Garamond" w:cs="Arial"/>
        <w:sz w:val="16"/>
        <w:szCs w:val="16"/>
      </w:rPr>
      <w:fldChar w:fldCharType="begin"/>
    </w:r>
    <w:r w:rsidRPr="00B6631F">
      <w:rPr>
        <w:rFonts w:ascii="Garamond" w:eastAsia="Arial" w:hAnsi="Garamond" w:cs="Arial"/>
        <w:sz w:val="16"/>
        <w:szCs w:val="16"/>
      </w:rPr>
      <w:instrText>NUMPAGES</w:instrText>
    </w:r>
    <w:r w:rsidRPr="00B6631F">
      <w:rPr>
        <w:rFonts w:ascii="Garamond" w:eastAsia="Arial" w:hAnsi="Garamond" w:cs="Arial"/>
        <w:sz w:val="16"/>
        <w:szCs w:val="16"/>
      </w:rPr>
      <w:fldChar w:fldCharType="separate"/>
    </w:r>
    <w:r w:rsidR="00B461E6">
      <w:rPr>
        <w:rFonts w:ascii="Garamond" w:eastAsia="Arial" w:hAnsi="Garamond" w:cs="Arial"/>
        <w:noProof/>
        <w:sz w:val="16"/>
        <w:szCs w:val="16"/>
      </w:rPr>
      <w:t>8</w:t>
    </w:r>
    <w:r w:rsidRPr="00B6631F">
      <w:rPr>
        <w:rFonts w:ascii="Garamond" w:eastAsia="Arial" w:hAnsi="Garamond" w:cs="Arial"/>
        <w:sz w:val="16"/>
        <w:szCs w:val="16"/>
      </w:rPr>
      <w:fldChar w:fldCharType="end"/>
    </w:r>
  </w:p>
  <w:p w14:paraId="11989316" w14:textId="77777777" w:rsidR="00DD5E1D" w:rsidRDefault="00DD5E1D" w:rsidP="004C39BA">
    <w:pPr>
      <w:pStyle w:val="Zpat"/>
      <w:tabs>
        <w:tab w:val="clear" w:pos="4536"/>
        <w:tab w:val="left" w:pos="2835"/>
        <w:tab w:val="center" w:pos="453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4A79A" w14:textId="77777777" w:rsidR="00445C02" w:rsidRDefault="00445C02" w:rsidP="00D961FC">
      <w:r>
        <w:separator/>
      </w:r>
    </w:p>
  </w:footnote>
  <w:footnote w:type="continuationSeparator" w:id="0">
    <w:p w14:paraId="61259B96" w14:textId="77777777" w:rsidR="00445C02" w:rsidRDefault="00445C02" w:rsidP="00D96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F360" w14:textId="77777777" w:rsidR="00DD5E1D" w:rsidRDefault="00DD5E1D">
    <w:pPr>
      <w:pStyle w:val="Zhlav"/>
    </w:pPr>
    <w:r w:rsidRPr="0038130A">
      <w:rPr>
        <w:rFonts w:ascii="Garamond" w:hAnsi="Garamond"/>
        <w:noProof/>
        <w:sz w:val="32"/>
        <w:szCs w:val="36"/>
      </w:rPr>
      <w:drawing>
        <wp:inline distT="0" distB="0" distL="0" distR="0" wp14:anchorId="0CE425D7" wp14:editId="278C5AC9">
          <wp:extent cx="878774" cy="402553"/>
          <wp:effectExtent l="0" t="0" r="0" b="0"/>
          <wp:docPr id="124"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cstate="print"/>
                  <a:srcRect/>
                  <a:stretch>
                    <a:fillRect/>
                  </a:stretch>
                </pic:blipFill>
                <pic:spPr bwMode="auto">
                  <a:xfrm>
                    <a:off x="0" y="0"/>
                    <a:ext cx="880223" cy="40321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8"/>
    <w:lvl w:ilvl="0">
      <w:start w:val="1"/>
      <w:numFmt w:val="decimal"/>
      <w:pStyle w:val="6odstAKM"/>
      <w:suff w:val="nothing"/>
      <w:lvlText w:val="Čl. %1."/>
      <w:lvlJc w:val="center"/>
      <w:pPr>
        <w:tabs>
          <w:tab w:val="num" w:pos="0"/>
        </w:tabs>
        <w:ind w:left="0" w:firstLine="288"/>
      </w:pPr>
      <w:rPr>
        <w:b/>
        <w:i w:val="0"/>
      </w:rPr>
    </w:lvl>
    <w:lvl w:ilvl="1">
      <w:start w:val="1"/>
      <w:numFmt w:val="decimal"/>
      <w:suff w:val="space"/>
      <w:lvlText w:val="1.1.%2"/>
      <w:lvlJc w:val="left"/>
      <w:pPr>
        <w:tabs>
          <w:tab w:val="num" w:pos="0"/>
        </w:tabs>
        <w:ind w:left="0" w:firstLine="0"/>
      </w:pPr>
      <w:rPr>
        <w:b/>
        <w:i w:val="0"/>
      </w:rPr>
    </w:lvl>
    <w:lvl w:ilvl="2">
      <w:start w:val="1"/>
      <w:numFmt w:val="upperRoman"/>
      <w:suff w:val="space"/>
      <w:lvlText w:val="Díl %3."/>
      <w:lvlJc w:val="left"/>
      <w:pPr>
        <w:tabs>
          <w:tab w:val="num" w:pos="0"/>
        </w:tabs>
        <w:ind w:left="0" w:firstLine="0"/>
      </w:pPr>
      <w:rPr>
        <w:b/>
        <w:i w:val="0"/>
      </w:rPr>
    </w:lvl>
    <w:lvl w:ilvl="3">
      <w:start w:val="1"/>
      <w:numFmt w:val="decimal"/>
      <w:suff w:val="space"/>
      <w:lvlText w:val="Čl. %4."/>
      <w:lvlJc w:val="left"/>
      <w:pPr>
        <w:tabs>
          <w:tab w:val="num" w:pos="0"/>
        </w:tabs>
        <w:ind w:left="0" w:firstLine="0"/>
      </w:pPr>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624"/>
        </w:tabs>
        <w:ind w:left="624" w:hanging="62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A84AB4"/>
    <w:multiLevelType w:val="hybridMultilevel"/>
    <w:tmpl w:val="4380D7CC"/>
    <w:lvl w:ilvl="0" w:tplc="32AC71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74227B0"/>
    <w:multiLevelType w:val="multilevel"/>
    <w:tmpl w:val="FEE06E08"/>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88221C3"/>
    <w:multiLevelType w:val="hybridMultilevel"/>
    <w:tmpl w:val="6A76BE3C"/>
    <w:lvl w:ilvl="0" w:tplc="0405001B">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6" w15:restartNumberingAfterBreak="0">
    <w:nsid w:val="09083470"/>
    <w:multiLevelType w:val="hybridMultilevel"/>
    <w:tmpl w:val="30268260"/>
    <w:lvl w:ilvl="0" w:tplc="04050017">
      <w:start w:val="1"/>
      <w:numFmt w:val="lowerLetter"/>
      <w:lvlText w:val="%1)"/>
      <w:lvlJc w:val="left"/>
      <w:pPr>
        <w:ind w:left="2160" w:hanging="360"/>
      </w:pPr>
      <w:rPr>
        <w:rFonts w:hint="default"/>
        <w:color w:val="auto"/>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7" w15:restartNumberingAfterBreak="0">
    <w:nsid w:val="0C681206"/>
    <w:multiLevelType w:val="hybridMultilevel"/>
    <w:tmpl w:val="4AA89248"/>
    <w:lvl w:ilvl="0" w:tplc="04050011">
      <w:start w:val="1"/>
      <w:numFmt w:val="decimal"/>
      <w:lvlText w:val="%1)"/>
      <w:lvlJc w:val="left"/>
      <w:pPr>
        <w:ind w:left="92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0D02421D"/>
    <w:multiLevelType w:val="hybridMultilevel"/>
    <w:tmpl w:val="C8E6DD24"/>
    <w:lvl w:ilvl="0" w:tplc="864A478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6003922"/>
    <w:multiLevelType w:val="hybridMultilevel"/>
    <w:tmpl w:val="366A0B30"/>
    <w:lvl w:ilvl="0" w:tplc="0405000F">
      <w:start w:val="1"/>
      <w:numFmt w:val="decimal"/>
      <w:lvlText w:val="%1."/>
      <w:lvlJc w:val="left"/>
      <w:pPr>
        <w:ind w:left="1440" w:hanging="360"/>
      </w:pPr>
      <w:rPr>
        <w:rFonts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7F37B37"/>
    <w:multiLevelType w:val="hybridMultilevel"/>
    <w:tmpl w:val="99640A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92254B1"/>
    <w:multiLevelType w:val="hybridMultilevel"/>
    <w:tmpl w:val="4AA89248"/>
    <w:lvl w:ilvl="0" w:tplc="04050011">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707371"/>
    <w:multiLevelType w:val="hybridMultilevel"/>
    <w:tmpl w:val="B0B4A07C"/>
    <w:lvl w:ilvl="0" w:tplc="457E79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774FF0"/>
    <w:multiLevelType w:val="hybridMultilevel"/>
    <w:tmpl w:val="C1B27C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9C2421"/>
    <w:multiLevelType w:val="hybridMultilevel"/>
    <w:tmpl w:val="138EB57C"/>
    <w:lvl w:ilvl="0" w:tplc="002873E8">
      <w:start w:val="1"/>
      <w:numFmt w:val="upperRoman"/>
      <w:lvlText w:val="%1."/>
      <w:lvlJc w:val="left"/>
      <w:pPr>
        <w:ind w:left="242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BD08E3"/>
    <w:multiLevelType w:val="hybridMultilevel"/>
    <w:tmpl w:val="0C4890A2"/>
    <w:lvl w:ilvl="0" w:tplc="0405001B">
      <w:start w:val="1"/>
      <w:numFmt w:val="lowerRoman"/>
      <w:lvlText w:val="%1."/>
      <w:lvlJc w:val="right"/>
      <w:pPr>
        <w:ind w:left="2205" w:hanging="360"/>
      </w:pPr>
    </w:lvl>
    <w:lvl w:ilvl="1" w:tplc="04050019" w:tentative="1">
      <w:start w:val="1"/>
      <w:numFmt w:val="lowerLetter"/>
      <w:lvlText w:val="%2."/>
      <w:lvlJc w:val="left"/>
      <w:pPr>
        <w:ind w:left="2925" w:hanging="360"/>
      </w:pPr>
    </w:lvl>
    <w:lvl w:ilvl="2" w:tplc="0405001B" w:tentative="1">
      <w:start w:val="1"/>
      <w:numFmt w:val="lowerRoman"/>
      <w:lvlText w:val="%3."/>
      <w:lvlJc w:val="right"/>
      <w:pPr>
        <w:ind w:left="3645" w:hanging="180"/>
      </w:pPr>
    </w:lvl>
    <w:lvl w:ilvl="3" w:tplc="0405000F" w:tentative="1">
      <w:start w:val="1"/>
      <w:numFmt w:val="decimal"/>
      <w:lvlText w:val="%4."/>
      <w:lvlJc w:val="left"/>
      <w:pPr>
        <w:ind w:left="4365" w:hanging="360"/>
      </w:pPr>
    </w:lvl>
    <w:lvl w:ilvl="4" w:tplc="04050019" w:tentative="1">
      <w:start w:val="1"/>
      <w:numFmt w:val="lowerLetter"/>
      <w:lvlText w:val="%5."/>
      <w:lvlJc w:val="left"/>
      <w:pPr>
        <w:ind w:left="5085" w:hanging="360"/>
      </w:pPr>
    </w:lvl>
    <w:lvl w:ilvl="5" w:tplc="0405001B" w:tentative="1">
      <w:start w:val="1"/>
      <w:numFmt w:val="lowerRoman"/>
      <w:lvlText w:val="%6."/>
      <w:lvlJc w:val="right"/>
      <w:pPr>
        <w:ind w:left="5805" w:hanging="180"/>
      </w:pPr>
    </w:lvl>
    <w:lvl w:ilvl="6" w:tplc="0405000F" w:tentative="1">
      <w:start w:val="1"/>
      <w:numFmt w:val="decimal"/>
      <w:lvlText w:val="%7."/>
      <w:lvlJc w:val="left"/>
      <w:pPr>
        <w:ind w:left="6525" w:hanging="360"/>
      </w:pPr>
    </w:lvl>
    <w:lvl w:ilvl="7" w:tplc="04050019" w:tentative="1">
      <w:start w:val="1"/>
      <w:numFmt w:val="lowerLetter"/>
      <w:lvlText w:val="%8."/>
      <w:lvlJc w:val="left"/>
      <w:pPr>
        <w:ind w:left="7245" w:hanging="360"/>
      </w:pPr>
    </w:lvl>
    <w:lvl w:ilvl="8" w:tplc="0405001B" w:tentative="1">
      <w:start w:val="1"/>
      <w:numFmt w:val="lowerRoman"/>
      <w:lvlText w:val="%9."/>
      <w:lvlJc w:val="right"/>
      <w:pPr>
        <w:ind w:left="7965" w:hanging="180"/>
      </w:pPr>
    </w:lvl>
  </w:abstractNum>
  <w:abstractNum w:abstractNumId="16" w15:restartNumberingAfterBreak="0">
    <w:nsid w:val="25D050CA"/>
    <w:multiLevelType w:val="hybridMultilevel"/>
    <w:tmpl w:val="9EF0CCCA"/>
    <w:lvl w:ilvl="0" w:tplc="1AFC89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60D73A1"/>
    <w:multiLevelType w:val="hybridMultilevel"/>
    <w:tmpl w:val="502E46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3F6004"/>
    <w:multiLevelType w:val="hybridMultilevel"/>
    <w:tmpl w:val="5510D7A6"/>
    <w:lvl w:ilvl="0" w:tplc="C5BE86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2C945413"/>
    <w:multiLevelType w:val="hybridMultilevel"/>
    <w:tmpl w:val="6374F11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3E3D33"/>
    <w:multiLevelType w:val="hybridMultilevel"/>
    <w:tmpl w:val="30268260"/>
    <w:lvl w:ilvl="0" w:tplc="04050017">
      <w:start w:val="1"/>
      <w:numFmt w:val="lowerLetter"/>
      <w:lvlText w:val="%1)"/>
      <w:lvlJc w:val="left"/>
      <w:pPr>
        <w:ind w:left="2160" w:hanging="360"/>
      </w:pPr>
      <w:rPr>
        <w:rFonts w:hint="default"/>
        <w:color w:val="auto"/>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1" w15:restartNumberingAfterBreak="0">
    <w:nsid w:val="31C50406"/>
    <w:multiLevelType w:val="multilevel"/>
    <w:tmpl w:val="28547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54021E6"/>
    <w:multiLevelType w:val="hybridMultilevel"/>
    <w:tmpl w:val="0C4890A2"/>
    <w:lvl w:ilvl="0" w:tplc="0405001B">
      <w:start w:val="1"/>
      <w:numFmt w:val="lowerRoman"/>
      <w:lvlText w:val="%1."/>
      <w:lvlJc w:val="right"/>
      <w:pPr>
        <w:ind w:left="2205" w:hanging="360"/>
      </w:pPr>
    </w:lvl>
    <w:lvl w:ilvl="1" w:tplc="04050019" w:tentative="1">
      <w:start w:val="1"/>
      <w:numFmt w:val="lowerLetter"/>
      <w:lvlText w:val="%2."/>
      <w:lvlJc w:val="left"/>
      <w:pPr>
        <w:ind w:left="2925" w:hanging="360"/>
      </w:pPr>
    </w:lvl>
    <w:lvl w:ilvl="2" w:tplc="0405001B" w:tentative="1">
      <w:start w:val="1"/>
      <w:numFmt w:val="lowerRoman"/>
      <w:lvlText w:val="%3."/>
      <w:lvlJc w:val="right"/>
      <w:pPr>
        <w:ind w:left="3645" w:hanging="180"/>
      </w:pPr>
    </w:lvl>
    <w:lvl w:ilvl="3" w:tplc="0405000F" w:tentative="1">
      <w:start w:val="1"/>
      <w:numFmt w:val="decimal"/>
      <w:lvlText w:val="%4."/>
      <w:lvlJc w:val="left"/>
      <w:pPr>
        <w:ind w:left="4365" w:hanging="360"/>
      </w:pPr>
    </w:lvl>
    <w:lvl w:ilvl="4" w:tplc="04050019" w:tentative="1">
      <w:start w:val="1"/>
      <w:numFmt w:val="lowerLetter"/>
      <w:lvlText w:val="%5."/>
      <w:lvlJc w:val="left"/>
      <w:pPr>
        <w:ind w:left="5085" w:hanging="360"/>
      </w:pPr>
    </w:lvl>
    <w:lvl w:ilvl="5" w:tplc="0405001B" w:tentative="1">
      <w:start w:val="1"/>
      <w:numFmt w:val="lowerRoman"/>
      <w:lvlText w:val="%6."/>
      <w:lvlJc w:val="right"/>
      <w:pPr>
        <w:ind w:left="5805" w:hanging="180"/>
      </w:pPr>
    </w:lvl>
    <w:lvl w:ilvl="6" w:tplc="0405000F" w:tentative="1">
      <w:start w:val="1"/>
      <w:numFmt w:val="decimal"/>
      <w:lvlText w:val="%7."/>
      <w:lvlJc w:val="left"/>
      <w:pPr>
        <w:ind w:left="6525" w:hanging="360"/>
      </w:pPr>
    </w:lvl>
    <w:lvl w:ilvl="7" w:tplc="04050019" w:tentative="1">
      <w:start w:val="1"/>
      <w:numFmt w:val="lowerLetter"/>
      <w:lvlText w:val="%8."/>
      <w:lvlJc w:val="left"/>
      <w:pPr>
        <w:ind w:left="7245" w:hanging="360"/>
      </w:pPr>
    </w:lvl>
    <w:lvl w:ilvl="8" w:tplc="0405001B" w:tentative="1">
      <w:start w:val="1"/>
      <w:numFmt w:val="lowerRoman"/>
      <w:lvlText w:val="%9."/>
      <w:lvlJc w:val="right"/>
      <w:pPr>
        <w:ind w:left="7965" w:hanging="180"/>
      </w:pPr>
    </w:lvl>
  </w:abstractNum>
  <w:abstractNum w:abstractNumId="23" w15:restartNumberingAfterBreak="0">
    <w:nsid w:val="364E1D23"/>
    <w:multiLevelType w:val="hybridMultilevel"/>
    <w:tmpl w:val="EE72147C"/>
    <w:lvl w:ilvl="0" w:tplc="04050011">
      <w:start w:val="1"/>
      <w:numFmt w:val="decimal"/>
      <w:lvlText w:val="%1)"/>
      <w:lvlJc w:val="left"/>
      <w:pPr>
        <w:ind w:left="106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5A5D0A"/>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7910319"/>
    <w:multiLevelType w:val="hybridMultilevel"/>
    <w:tmpl w:val="A832FE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380ADB"/>
    <w:multiLevelType w:val="hybridMultilevel"/>
    <w:tmpl w:val="9EF0CCCA"/>
    <w:lvl w:ilvl="0" w:tplc="1AFC89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2656FC4"/>
    <w:multiLevelType w:val="hybridMultilevel"/>
    <w:tmpl w:val="5268CCB0"/>
    <w:lvl w:ilvl="0" w:tplc="6FCA354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49AA54BB"/>
    <w:multiLevelType w:val="hybridMultilevel"/>
    <w:tmpl w:val="94B211AA"/>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9" w15:restartNumberingAfterBreak="0">
    <w:nsid w:val="4A3D5CAA"/>
    <w:multiLevelType w:val="hybridMultilevel"/>
    <w:tmpl w:val="F7CAA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E35B09"/>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C00CA8"/>
    <w:multiLevelType w:val="hybridMultilevel"/>
    <w:tmpl w:val="97F89654"/>
    <w:lvl w:ilvl="0" w:tplc="A29CCAFA">
      <w:start w:val="1"/>
      <w:numFmt w:val="decimal"/>
      <w:lvlText w:val="%1."/>
      <w:lvlJc w:val="left"/>
      <w:pPr>
        <w:ind w:left="1440" w:hanging="360"/>
      </w:pPr>
      <w:rPr>
        <w:rFonts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2635B67"/>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8074D4A"/>
    <w:multiLevelType w:val="hybridMultilevel"/>
    <w:tmpl w:val="E806C940"/>
    <w:lvl w:ilvl="0" w:tplc="1FA093B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5AB23A18"/>
    <w:multiLevelType w:val="hybridMultilevel"/>
    <w:tmpl w:val="0C4890A2"/>
    <w:lvl w:ilvl="0" w:tplc="0405001B">
      <w:start w:val="1"/>
      <w:numFmt w:val="lowerRoman"/>
      <w:lvlText w:val="%1."/>
      <w:lvlJc w:val="right"/>
      <w:pPr>
        <w:ind w:left="2205" w:hanging="360"/>
      </w:pPr>
    </w:lvl>
    <w:lvl w:ilvl="1" w:tplc="04050019" w:tentative="1">
      <w:start w:val="1"/>
      <w:numFmt w:val="lowerLetter"/>
      <w:lvlText w:val="%2."/>
      <w:lvlJc w:val="left"/>
      <w:pPr>
        <w:ind w:left="2925" w:hanging="360"/>
      </w:pPr>
    </w:lvl>
    <w:lvl w:ilvl="2" w:tplc="0405001B" w:tentative="1">
      <w:start w:val="1"/>
      <w:numFmt w:val="lowerRoman"/>
      <w:lvlText w:val="%3."/>
      <w:lvlJc w:val="right"/>
      <w:pPr>
        <w:ind w:left="3645" w:hanging="180"/>
      </w:pPr>
    </w:lvl>
    <w:lvl w:ilvl="3" w:tplc="0405000F" w:tentative="1">
      <w:start w:val="1"/>
      <w:numFmt w:val="decimal"/>
      <w:lvlText w:val="%4."/>
      <w:lvlJc w:val="left"/>
      <w:pPr>
        <w:ind w:left="4365" w:hanging="360"/>
      </w:pPr>
    </w:lvl>
    <w:lvl w:ilvl="4" w:tplc="04050019" w:tentative="1">
      <w:start w:val="1"/>
      <w:numFmt w:val="lowerLetter"/>
      <w:lvlText w:val="%5."/>
      <w:lvlJc w:val="left"/>
      <w:pPr>
        <w:ind w:left="5085" w:hanging="360"/>
      </w:pPr>
    </w:lvl>
    <w:lvl w:ilvl="5" w:tplc="0405001B" w:tentative="1">
      <w:start w:val="1"/>
      <w:numFmt w:val="lowerRoman"/>
      <w:lvlText w:val="%6."/>
      <w:lvlJc w:val="right"/>
      <w:pPr>
        <w:ind w:left="5805" w:hanging="180"/>
      </w:pPr>
    </w:lvl>
    <w:lvl w:ilvl="6" w:tplc="0405000F" w:tentative="1">
      <w:start w:val="1"/>
      <w:numFmt w:val="decimal"/>
      <w:lvlText w:val="%7."/>
      <w:lvlJc w:val="left"/>
      <w:pPr>
        <w:ind w:left="6525" w:hanging="360"/>
      </w:pPr>
    </w:lvl>
    <w:lvl w:ilvl="7" w:tplc="04050019" w:tentative="1">
      <w:start w:val="1"/>
      <w:numFmt w:val="lowerLetter"/>
      <w:lvlText w:val="%8."/>
      <w:lvlJc w:val="left"/>
      <w:pPr>
        <w:ind w:left="7245" w:hanging="360"/>
      </w:pPr>
    </w:lvl>
    <w:lvl w:ilvl="8" w:tplc="0405001B" w:tentative="1">
      <w:start w:val="1"/>
      <w:numFmt w:val="lowerRoman"/>
      <w:lvlText w:val="%9."/>
      <w:lvlJc w:val="right"/>
      <w:pPr>
        <w:ind w:left="7965" w:hanging="180"/>
      </w:pPr>
    </w:lvl>
  </w:abstractNum>
  <w:abstractNum w:abstractNumId="35" w15:restartNumberingAfterBreak="0">
    <w:nsid w:val="5B2F7652"/>
    <w:multiLevelType w:val="hybridMultilevel"/>
    <w:tmpl w:val="446AE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423ED9"/>
    <w:multiLevelType w:val="hybridMultilevel"/>
    <w:tmpl w:val="7938C68A"/>
    <w:lvl w:ilvl="0" w:tplc="0405000F">
      <w:start w:val="1"/>
      <w:numFmt w:val="decimal"/>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5F6C066E"/>
    <w:multiLevelType w:val="hybridMultilevel"/>
    <w:tmpl w:val="C406B7A8"/>
    <w:lvl w:ilvl="0" w:tplc="0405000F">
      <w:start w:val="1"/>
      <w:numFmt w:val="decimal"/>
      <w:lvlText w:val="%1."/>
      <w:lvlJc w:val="left"/>
      <w:pPr>
        <w:ind w:left="1440" w:hanging="360"/>
      </w:pPr>
      <w:rPr>
        <w:rFonts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5F700A98"/>
    <w:multiLevelType w:val="hybridMultilevel"/>
    <w:tmpl w:val="28C098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606722D9"/>
    <w:multiLevelType w:val="hybridMultilevel"/>
    <w:tmpl w:val="4C604E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FB3DA2"/>
    <w:multiLevelType w:val="hybridMultilevel"/>
    <w:tmpl w:val="F1305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4277487"/>
    <w:multiLevelType w:val="hybridMultilevel"/>
    <w:tmpl w:val="580894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47C2CCB"/>
    <w:multiLevelType w:val="hybridMultilevel"/>
    <w:tmpl w:val="97F89654"/>
    <w:lvl w:ilvl="0" w:tplc="A29CCAFA">
      <w:start w:val="1"/>
      <w:numFmt w:val="decimal"/>
      <w:lvlText w:val="%1."/>
      <w:lvlJc w:val="left"/>
      <w:pPr>
        <w:ind w:left="1440" w:hanging="360"/>
      </w:pPr>
      <w:rPr>
        <w:rFonts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665B1090"/>
    <w:multiLevelType w:val="hybridMultilevel"/>
    <w:tmpl w:val="C406B7A8"/>
    <w:lvl w:ilvl="0" w:tplc="0405000F">
      <w:start w:val="1"/>
      <w:numFmt w:val="decimal"/>
      <w:lvlText w:val="%1."/>
      <w:lvlJc w:val="left"/>
      <w:pPr>
        <w:ind w:left="1440" w:hanging="360"/>
      </w:pPr>
      <w:rPr>
        <w:rFonts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686D62DC"/>
    <w:multiLevelType w:val="hybridMultilevel"/>
    <w:tmpl w:val="DF345B0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070CA0"/>
    <w:multiLevelType w:val="hybridMultilevel"/>
    <w:tmpl w:val="0C4890A2"/>
    <w:lvl w:ilvl="0" w:tplc="0405001B">
      <w:start w:val="1"/>
      <w:numFmt w:val="lowerRoman"/>
      <w:lvlText w:val="%1."/>
      <w:lvlJc w:val="right"/>
      <w:pPr>
        <w:ind w:left="2205" w:hanging="360"/>
      </w:pPr>
    </w:lvl>
    <w:lvl w:ilvl="1" w:tplc="04050019" w:tentative="1">
      <w:start w:val="1"/>
      <w:numFmt w:val="lowerLetter"/>
      <w:lvlText w:val="%2."/>
      <w:lvlJc w:val="left"/>
      <w:pPr>
        <w:ind w:left="2925" w:hanging="360"/>
      </w:pPr>
    </w:lvl>
    <w:lvl w:ilvl="2" w:tplc="0405001B" w:tentative="1">
      <w:start w:val="1"/>
      <w:numFmt w:val="lowerRoman"/>
      <w:lvlText w:val="%3."/>
      <w:lvlJc w:val="right"/>
      <w:pPr>
        <w:ind w:left="3645" w:hanging="180"/>
      </w:pPr>
    </w:lvl>
    <w:lvl w:ilvl="3" w:tplc="0405000F" w:tentative="1">
      <w:start w:val="1"/>
      <w:numFmt w:val="decimal"/>
      <w:lvlText w:val="%4."/>
      <w:lvlJc w:val="left"/>
      <w:pPr>
        <w:ind w:left="4365" w:hanging="360"/>
      </w:pPr>
    </w:lvl>
    <w:lvl w:ilvl="4" w:tplc="04050019" w:tentative="1">
      <w:start w:val="1"/>
      <w:numFmt w:val="lowerLetter"/>
      <w:lvlText w:val="%5."/>
      <w:lvlJc w:val="left"/>
      <w:pPr>
        <w:ind w:left="5085" w:hanging="360"/>
      </w:pPr>
    </w:lvl>
    <w:lvl w:ilvl="5" w:tplc="0405001B" w:tentative="1">
      <w:start w:val="1"/>
      <w:numFmt w:val="lowerRoman"/>
      <w:lvlText w:val="%6."/>
      <w:lvlJc w:val="right"/>
      <w:pPr>
        <w:ind w:left="5805" w:hanging="180"/>
      </w:pPr>
    </w:lvl>
    <w:lvl w:ilvl="6" w:tplc="0405000F" w:tentative="1">
      <w:start w:val="1"/>
      <w:numFmt w:val="decimal"/>
      <w:lvlText w:val="%7."/>
      <w:lvlJc w:val="left"/>
      <w:pPr>
        <w:ind w:left="6525" w:hanging="360"/>
      </w:pPr>
    </w:lvl>
    <w:lvl w:ilvl="7" w:tplc="04050019" w:tentative="1">
      <w:start w:val="1"/>
      <w:numFmt w:val="lowerLetter"/>
      <w:lvlText w:val="%8."/>
      <w:lvlJc w:val="left"/>
      <w:pPr>
        <w:ind w:left="7245" w:hanging="360"/>
      </w:pPr>
    </w:lvl>
    <w:lvl w:ilvl="8" w:tplc="0405001B" w:tentative="1">
      <w:start w:val="1"/>
      <w:numFmt w:val="lowerRoman"/>
      <w:lvlText w:val="%9."/>
      <w:lvlJc w:val="right"/>
      <w:pPr>
        <w:ind w:left="7965" w:hanging="180"/>
      </w:pPr>
    </w:lvl>
  </w:abstractNum>
  <w:abstractNum w:abstractNumId="46" w15:restartNumberingAfterBreak="0">
    <w:nsid w:val="701E0E41"/>
    <w:multiLevelType w:val="hybridMultilevel"/>
    <w:tmpl w:val="6A76BE3C"/>
    <w:lvl w:ilvl="0" w:tplc="0405001B">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47" w15:restartNumberingAfterBreak="0">
    <w:nsid w:val="71EE0534"/>
    <w:multiLevelType w:val="hybridMultilevel"/>
    <w:tmpl w:val="9418F3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720734FF"/>
    <w:multiLevelType w:val="hybridMultilevel"/>
    <w:tmpl w:val="366A0B30"/>
    <w:lvl w:ilvl="0" w:tplc="0405000F">
      <w:start w:val="1"/>
      <w:numFmt w:val="decimal"/>
      <w:lvlText w:val="%1."/>
      <w:lvlJc w:val="left"/>
      <w:pPr>
        <w:ind w:left="1440" w:hanging="360"/>
      </w:pPr>
      <w:rPr>
        <w:rFonts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9" w15:restartNumberingAfterBreak="0">
    <w:nsid w:val="748D0CC1"/>
    <w:multiLevelType w:val="hybridMultilevel"/>
    <w:tmpl w:val="D286F8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75E81DDD"/>
    <w:multiLevelType w:val="hybridMultilevel"/>
    <w:tmpl w:val="97F89654"/>
    <w:lvl w:ilvl="0" w:tplc="A29CCAFA">
      <w:start w:val="1"/>
      <w:numFmt w:val="decimal"/>
      <w:lvlText w:val="%1."/>
      <w:lvlJc w:val="left"/>
      <w:pPr>
        <w:ind w:left="1440" w:hanging="360"/>
      </w:pPr>
      <w:rPr>
        <w:rFonts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1" w15:restartNumberingAfterBreak="0">
    <w:nsid w:val="75FD351C"/>
    <w:multiLevelType w:val="hybridMultilevel"/>
    <w:tmpl w:val="94B211AA"/>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2" w15:restartNumberingAfterBreak="0">
    <w:nsid w:val="79C54755"/>
    <w:multiLevelType w:val="hybridMultilevel"/>
    <w:tmpl w:val="425AF5A6"/>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BB34E91"/>
    <w:multiLevelType w:val="hybridMultilevel"/>
    <w:tmpl w:val="C1B27C2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248273827">
    <w:abstractNumId w:val="11"/>
  </w:num>
  <w:num w:numId="2" w16cid:durableId="912275188">
    <w:abstractNumId w:val="12"/>
  </w:num>
  <w:num w:numId="3" w16cid:durableId="682318804">
    <w:abstractNumId w:val="1"/>
  </w:num>
  <w:num w:numId="4" w16cid:durableId="1221942310">
    <w:abstractNumId w:val="44"/>
  </w:num>
  <w:num w:numId="5" w16cid:durableId="1035038735">
    <w:abstractNumId w:val="17"/>
  </w:num>
  <w:num w:numId="6" w16cid:durableId="896211070">
    <w:abstractNumId w:val="19"/>
  </w:num>
  <w:num w:numId="7" w16cid:durableId="872110338">
    <w:abstractNumId w:val="23"/>
  </w:num>
  <w:num w:numId="8" w16cid:durableId="1814441972">
    <w:abstractNumId w:val="39"/>
  </w:num>
  <w:num w:numId="9" w16cid:durableId="793015518">
    <w:abstractNumId w:val="13"/>
  </w:num>
  <w:num w:numId="10" w16cid:durableId="1505171340">
    <w:abstractNumId w:val="7"/>
  </w:num>
  <w:num w:numId="11" w16cid:durableId="1582789911">
    <w:abstractNumId w:val="53"/>
  </w:num>
  <w:num w:numId="12" w16cid:durableId="907500672">
    <w:abstractNumId w:val="54"/>
  </w:num>
  <w:num w:numId="13" w16cid:durableId="531964097">
    <w:abstractNumId w:val="5"/>
  </w:num>
  <w:num w:numId="14" w16cid:durableId="397215953">
    <w:abstractNumId w:val="46"/>
  </w:num>
  <w:num w:numId="15" w16cid:durableId="2077698312">
    <w:abstractNumId w:val="33"/>
  </w:num>
  <w:num w:numId="16" w16cid:durableId="1267882835">
    <w:abstractNumId w:val="4"/>
  </w:num>
  <w:num w:numId="17" w16cid:durableId="806825791">
    <w:abstractNumId w:val="52"/>
  </w:num>
  <w:num w:numId="18" w16cid:durableId="1713992439">
    <w:abstractNumId w:val="10"/>
  </w:num>
  <w:num w:numId="19" w16cid:durableId="2097902847">
    <w:abstractNumId w:val="45"/>
  </w:num>
  <w:num w:numId="20" w16cid:durableId="1082797473">
    <w:abstractNumId w:val="22"/>
  </w:num>
  <w:num w:numId="21" w16cid:durableId="944191042">
    <w:abstractNumId w:val="3"/>
  </w:num>
  <w:num w:numId="22" w16cid:durableId="324821315">
    <w:abstractNumId w:val="14"/>
  </w:num>
  <w:num w:numId="23" w16cid:durableId="870193832">
    <w:abstractNumId w:val="9"/>
  </w:num>
  <w:num w:numId="24" w16cid:durableId="615647968">
    <w:abstractNumId w:val="28"/>
  </w:num>
  <w:num w:numId="25" w16cid:durableId="677660498">
    <w:abstractNumId w:val="48"/>
  </w:num>
  <w:num w:numId="26" w16cid:durableId="207035226">
    <w:abstractNumId w:val="51"/>
  </w:num>
  <w:num w:numId="27" w16cid:durableId="2121751608">
    <w:abstractNumId w:val="37"/>
  </w:num>
  <w:num w:numId="28" w16cid:durableId="1135562707">
    <w:abstractNumId w:val="43"/>
  </w:num>
  <w:num w:numId="29" w16cid:durableId="318849752">
    <w:abstractNumId w:val="26"/>
  </w:num>
  <w:num w:numId="30" w16cid:durableId="1504932570">
    <w:abstractNumId w:val="16"/>
  </w:num>
  <w:num w:numId="31" w16cid:durableId="1794136643">
    <w:abstractNumId w:val="15"/>
  </w:num>
  <w:num w:numId="32" w16cid:durableId="1054504609">
    <w:abstractNumId w:val="34"/>
  </w:num>
  <w:num w:numId="33" w16cid:durableId="313531628">
    <w:abstractNumId w:val="21"/>
  </w:num>
  <w:num w:numId="34" w16cid:durableId="5610643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561259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4120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7692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0532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33873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9238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71531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4475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79238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934656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089847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91108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660061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56213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533036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204886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451545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90033970">
    <w:abstractNumId w:val="32"/>
  </w:num>
  <w:num w:numId="53" w16cid:durableId="1360159365">
    <w:abstractNumId w:val="24"/>
  </w:num>
  <w:num w:numId="54" w16cid:durableId="1090732611">
    <w:abstractNumId w:val="2"/>
  </w:num>
  <w:num w:numId="55" w16cid:durableId="1372878979">
    <w:abstractNumId w:val="30"/>
  </w:num>
  <w:num w:numId="56" w16cid:durableId="1972204788">
    <w:abstractNumId w:val="0"/>
  </w:num>
  <w:num w:numId="57" w16cid:durableId="1673484723">
    <w:abstractNumId w:val="35"/>
  </w:num>
  <w:num w:numId="58" w16cid:durableId="48968187">
    <w:abstractNumId w:val="42"/>
  </w:num>
  <w:num w:numId="59" w16cid:durableId="1043214439">
    <w:abstractNumId w:val="20"/>
  </w:num>
  <w:num w:numId="60" w16cid:durableId="110635264">
    <w:abstractNumId w:val="40"/>
  </w:num>
  <w:num w:numId="61" w16cid:durableId="1153184498">
    <w:abstractNumId w:val="31"/>
  </w:num>
  <w:num w:numId="62" w16cid:durableId="1060639147">
    <w:abstractNumId w:val="6"/>
  </w:num>
  <w:num w:numId="63" w16cid:durableId="306476863">
    <w:abstractNumId w:val="50"/>
  </w:num>
  <w:num w:numId="64" w16cid:durableId="1030354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624736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892080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06696690">
    <w:abstractNumId w:val="43"/>
    <w:lvlOverride w:ilvl="0">
      <w:startOverride w:val="1"/>
    </w:lvlOverride>
    <w:lvlOverride w:ilvl="1"/>
    <w:lvlOverride w:ilvl="2"/>
    <w:lvlOverride w:ilvl="3"/>
    <w:lvlOverride w:ilvl="4"/>
    <w:lvlOverride w:ilvl="5"/>
    <w:lvlOverride w:ilvl="6"/>
    <w:lvlOverride w:ilvl="7"/>
    <w:lvlOverride w:ilvl="8"/>
  </w:num>
  <w:num w:numId="68" w16cid:durableId="19647705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322687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174455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80940552">
    <w:abstractNumId w:val="18"/>
  </w:num>
  <w:num w:numId="72" w16cid:durableId="607347801">
    <w:abstractNumId w:val="27"/>
  </w:num>
  <w:num w:numId="73" w16cid:durableId="612396725">
    <w:abstractNumId w:val="36"/>
  </w:num>
  <w:num w:numId="74" w16cid:durableId="1800801098">
    <w:abstractNumId w:val="25"/>
  </w:num>
  <w:num w:numId="75" w16cid:durableId="432936748">
    <w:abstractNumId w:val="29"/>
  </w:num>
  <w:num w:numId="76" w16cid:durableId="145317260">
    <w:abstractNumId w:val="8"/>
  </w:num>
  <w:num w:numId="77" w16cid:durableId="1806654411">
    <w:abstractNumId w:val="38"/>
  </w:num>
  <w:num w:numId="78" w16cid:durableId="369113534">
    <w:abstractNumId w:val="47"/>
  </w:num>
  <w:num w:numId="79" w16cid:durableId="1243829478">
    <w:abstractNumId w:val="41"/>
  </w:num>
  <w:num w:numId="80" w16cid:durableId="1492209851">
    <w:abstractNumId w:val="4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MDS2MDIzN7M0MjFX0lEKTi0uzszPAykwNKgFANc5DG4tAAAA"/>
  </w:docVars>
  <w:rsids>
    <w:rsidRoot w:val="00A4089E"/>
    <w:rsid w:val="00000441"/>
    <w:rsid w:val="00004F5B"/>
    <w:rsid w:val="00010883"/>
    <w:rsid w:val="0001360A"/>
    <w:rsid w:val="00015BB3"/>
    <w:rsid w:val="00021CA8"/>
    <w:rsid w:val="00024204"/>
    <w:rsid w:val="00032002"/>
    <w:rsid w:val="00034E95"/>
    <w:rsid w:val="00057BAE"/>
    <w:rsid w:val="0006117F"/>
    <w:rsid w:val="00061D87"/>
    <w:rsid w:val="00062DD6"/>
    <w:rsid w:val="00062E07"/>
    <w:rsid w:val="00066645"/>
    <w:rsid w:val="00066FC4"/>
    <w:rsid w:val="00074B3E"/>
    <w:rsid w:val="000840D9"/>
    <w:rsid w:val="00085236"/>
    <w:rsid w:val="00087E00"/>
    <w:rsid w:val="000918F3"/>
    <w:rsid w:val="00095A15"/>
    <w:rsid w:val="000A07E5"/>
    <w:rsid w:val="000B02FB"/>
    <w:rsid w:val="000B0939"/>
    <w:rsid w:val="000C03C0"/>
    <w:rsid w:val="000C1A22"/>
    <w:rsid w:val="000C5659"/>
    <w:rsid w:val="000D5F7B"/>
    <w:rsid w:val="000D6A7A"/>
    <w:rsid w:val="000E3C7C"/>
    <w:rsid w:val="000F6C82"/>
    <w:rsid w:val="00123556"/>
    <w:rsid w:val="00130483"/>
    <w:rsid w:val="00135261"/>
    <w:rsid w:val="00143FBD"/>
    <w:rsid w:val="001540C7"/>
    <w:rsid w:val="0019240B"/>
    <w:rsid w:val="0019536C"/>
    <w:rsid w:val="001955E3"/>
    <w:rsid w:val="001A09E8"/>
    <w:rsid w:val="001A0E1B"/>
    <w:rsid w:val="001A6E50"/>
    <w:rsid w:val="001B099F"/>
    <w:rsid w:val="001B2493"/>
    <w:rsid w:val="001B4112"/>
    <w:rsid w:val="001B63B9"/>
    <w:rsid w:val="001B7CB3"/>
    <w:rsid w:val="001C2EE5"/>
    <w:rsid w:val="001C3F1E"/>
    <w:rsid w:val="001D6C8A"/>
    <w:rsid w:val="001E4135"/>
    <w:rsid w:val="001E7D03"/>
    <w:rsid w:val="001F531B"/>
    <w:rsid w:val="001F647E"/>
    <w:rsid w:val="00206CF1"/>
    <w:rsid w:val="00207B66"/>
    <w:rsid w:val="00210F15"/>
    <w:rsid w:val="00221FF1"/>
    <w:rsid w:val="0023134C"/>
    <w:rsid w:val="00242E08"/>
    <w:rsid w:val="00244AA3"/>
    <w:rsid w:val="00255017"/>
    <w:rsid w:val="00260023"/>
    <w:rsid w:val="0026539A"/>
    <w:rsid w:val="00274248"/>
    <w:rsid w:val="00276642"/>
    <w:rsid w:val="00284544"/>
    <w:rsid w:val="00286E49"/>
    <w:rsid w:val="00287647"/>
    <w:rsid w:val="00294157"/>
    <w:rsid w:val="002956C1"/>
    <w:rsid w:val="00295C37"/>
    <w:rsid w:val="002A1182"/>
    <w:rsid w:val="002A6B6D"/>
    <w:rsid w:val="002B1C12"/>
    <w:rsid w:val="002C1E86"/>
    <w:rsid w:val="002C2524"/>
    <w:rsid w:val="002C6D13"/>
    <w:rsid w:val="002C7E67"/>
    <w:rsid w:val="002D3A88"/>
    <w:rsid w:val="002D79E2"/>
    <w:rsid w:val="002E15B5"/>
    <w:rsid w:val="002E5D1C"/>
    <w:rsid w:val="002F7E46"/>
    <w:rsid w:val="00300590"/>
    <w:rsid w:val="00303364"/>
    <w:rsid w:val="00312ACB"/>
    <w:rsid w:val="003154A3"/>
    <w:rsid w:val="0032444B"/>
    <w:rsid w:val="00330BA2"/>
    <w:rsid w:val="003328E4"/>
    <w:rsid w:val="003339CE"/>
    <w:rsid w:val="003351DD"/>
    <w:rsid w:val="00346AC5"/>
    <w:rsid w:val="00347698"/>
    <w:rsid w:val="00354B8A"/>
    <w:rsid w:val="00357483"/>
    <w:rsid w:val="00362197"/>
    <w:rsid w:val="00364F8C"/>
    <w:rsid w:val="00374FFB"/>
    <w:rsid w:val="00376FEE"/>
    <w:rsid w:val="00377D01"/>
    <w:rsid w:val="00381AAD"/>
    <w:rsid w:val="00382DF0"/>
    <w:rsid w:val="00384F4D"/>
    <w:rsid w:val="00394907"/>
    <w:rsid w:val="003A04EC"/>
    <w:rsid w:val="003A5E36"/>
    <w:rsid w:val="003A62E3"/>
    <w:rsid w:val="003B309A"/>
    <w:rsid w:val="003D3927"/>
    <w:rsid w:val="003E364A"/>
    <w:rsid w:val="003E3E29"/>
    <w:rsid w:val="003F35FA"/>
    <w:rsid w:val="003F677C"/>
    <w:rsid w:val="00406288"/>
    <w:rsid w:val="00406E1D"/>
    <w:rsid w:val="00410F18"/>
    <w:rsid w:val="00440C3F"/>
    <w:rsid w:val="00444978"/>
    <w:rsid w:val="00445C02"/>
    <w:rsid w:val="00450725"/>
    <w:rsid w:val="00453F7A"/>
    <w:rsid w:val="004546DA"/>
    <w:rsid w:val="004609DE"/>
    <w:rsid w:val="00462014"/>
    <w:rsid w:val="004622F0"/>
    <w:rsid w:val="00464880"/>
    <w:rsid w:val="00466472"/>
    <w:rsid w:val="00475129"/>
    <w:rsid w:val="00485E61"/>
    <w:rsid w:val="004A1364"/>
    <w:rsid w:val="004A4256"/>
    <w:rsid w:val="004A58B8"/>
    <w:rsid w:val="004A5973"/>
    <w:rsid w:val="004B3491"/>
    <w:rsid w:val="004B481F"/>
    <w:rsid w:val="004B7A48"/>
    <w:rsid w:val="004C39BA"/>
    <w:rsid w:val="004D1705"/>
    <w:rsid w:val="004D3715"/>
    <w:rsid w:val="004F056E"/>
    <w:rsid w:val="004F175C"/>
    <w:rsid w:val="004F1DFD"/>
    <w:rsid w:val="004F74EF"/>
    <w:rsid w:val="00500522"/>
    <w:rsid w:val="00505CB1"/>
    <w:rsid w:val="005165CB"/>
    <w:rsid w:val="005245AE"/>
    <w:rsid w:val="00525307"/>
    <w:rsid w:val="0052776C"/>
    <w:rsid w:val="00530087"/>
    <w:rsid w:val="00536424"/>
    <w:rsid w:val="00541FD9"/>
    <w:rsid w:val="00543438"/>
    <w:rsid w:val="00552503"/>
    <w:rsid w:val="005560A0"/>
    <w:rsid w:val="00567A81"/>
    <w:rsid w:val="005775DB"/>
    <w:rsid w:val="005859BA"/>
    <w:rsid w:val="0058761C"/>
    <w:rsid w:val="0059456D"/>
    <w:rsid w:val="005B02D6"/>
    <w:rsid w:val="005B1111"/>
    <w:rsid w:val="005B72A2"/>
    <w:rsid w:val="005B752E"/>
    <w:rsid w:val="005C62F1"/>
    <w:rsid w:val="005D6359"/>
    <w:rsid w:val="005D7ECA"/>
    <w:rsid w:val="005E6291"/>
    <w:rsid w:val="005F287E"/>
    <w:rsid w:val="005F4814"/>
    <w:rsid w:val="006173D2"/>
    <w:rsid w:val="00640EF4"/>
    <w:rsid w:val="00646259"/>
    <w:rsid w:val="00651D0B"/>
    <w:rsid w:val="006522A2"/>
    <w:rsid w:val="00653456"/>
    <w:rsid w:val="00666118"/>
    <w:rsid w:val="00670942"/>
    <w:rsid w:val="00670CA2"/>
    <w:rsid w:val="00681A22"/>
    <w:rsid w:val="00686042"/>
    <w:rsid w:val="00687E91"/>
    <w:rsid w:val="00687F91"/>
    <w:rsid w:val="00690CE5"/>
    <w:rsid w:val="00691596"/>
    <w:rsid w:val="00693726"/>
    <w:rsid w:val="00693B5C"/>
    <w:rsid w:val="006969E7"/>
    <w:rsid w:val="006A0BFE"/>
    <w:rsid w:val="006A2CC5"/>
    <w:rsid w:val="006A3BB7"/>
    <w:rsid w:val="006A5D50"/>
    <w:rsid w:val="006C5A74"/>
    <w:rsid w:val="006D23C8"/>
    <w:rsid w:val="006D4A49"/>
    <w:rsid w:val="006D6EE0"/>
    <w:rsid w:val="00704DC6"/>
    <w:rsid w:val="00705272"/>
    <w:rsid w:val="00705CC5"/>
    <w:rsid w:val="00712488"/>
    <w:rsid w:val="00723CF3"/>
    <w:rsid w:val="00731008"/>
    <w:rsid w:val="007344AB"/>
    <w:rsid w:val="00740D93"/>
    <w:rsid w:val="007421DA"/>
    <w:rsid w:val="00742921"/>
    <w:rsid w:val="00756E04"/>
    <w:rsid w:val="007819DC"/>
    <w:rsid w:val="00783D1F"/>
    <w:rsid w:val="007A6397"/>
    <w:rsid w:val="007B0800"/>
    <w:rsid w:val="007C0FD8"/>
    <w:rsid w:val="007C5163"/>
    <w:rsid w:val="007C5BEA"/>
    <w:rsid w:val="007D578B"/>
    <w:rsid w:val="007E23CE"/>
    <w:rsid w:val="007E7F89"/>
    <w:rsid w:val="007F47F2"/>
    <w:rsid w:val="00801660"/>
    <w:rsid w:val="008044EC"/>
    <w:rsid w:val="00820E08"/>
    <w:rsid w:val="0082309A"/>
    <w:rsid w:val="00827070"/>
    <w:rsid w:val="00827B91"/>
    <w:rsid w:val="00831B97"/>
    <w:rsid w:val="00831FA5"/>
    <w:rsid w:val="0083671F"/>
    <w:rsid w:val="008406A5"/>
    <w:rsid w:val="008406E6"/>
    <w:rsid w:val="00850278"/>
    <w:rsid w:val="00850E62"/>
    <w:rsid w:val="00856B09"/>
    <w:rsid w:val="00864CB8"/>
    <w:rsid w:val="00866581"/>
    <w:rsid w:val="00881D5F"/>
    <w:rsid w:val="00886684"/>
    <w:rsid w:val="00887FC9"/>
    <w:rsid w:val="008A036F"/>
    <w:rsid w:val="008A0A40"/>
    <w:rsid w:val="008A42F8"/>
    <w:rsid w:val="008B3646"/>
    <w:rsid w:val="008C01B5"/>
    <w:rsid w:val="008C0675"/>
    <w:rsid w:val="008C506C"/>
    <w:rsid w:val="008E0BF5"/>
    <w:rsid w:val="008E1361"/>
    <w:rsid w:val="008E1D76"/>
    <w:rsid w:val="008F20C2"/>
    <w:rsid w:val="00902BE8"/>
    <w:rsid w:val="00905C83"/>
    <w:rsid w:val="009120FB"/>
    <w:rsid w:val="00912AF9"/>
    <w:rsid w:val="00913068"/>
    <w:rsid w:val="009130A4"/>
    <w:rsid w:val="00921D7B"/>
    <w:rsid w:val="00921F1B"/>
    <w:rsid w:val="00922C78"/>
    <w:rsid w:val="009249CF"/>
    <w:rsid w:val="00925E3A"/>
    <w:rsid w:val="00932D91"/>
    <w:rsid w:val="00935288"/>
    <w:rsid w:val="009404FE"/>
    <w:rsid w:val="009406EF"/>
    <w:rsid w:val="009514F9"/>
    <w:rsid w:val="00954E43"/>
    <w:rsid w:val="00957C07"/>
    <w:rsid w:val="00960265"/>
    <w:rsid w:val="0096738F"/>
    <w:rsid w:val="00970210"/>
    <w:rsid w:val="009723CC"/>
    <w:rsid w:val="00972510"/>
    <w:rsid w:val="009726B0"/>
    <w:rsid w:val="00984A83"/>
    <w:rsid w:val="0098631A"/>
    <w:rsid w:val="009A2B43"/>
    <w:rsid w:val="009A5A0E"/>
    <w:rsid w:val="009A772D"/>
    <w:rsid w:val="009B4B0A"/>
    <w:rsid w:val="009C489A"/>
    <w:rsid w:val="009C56F4"/>
    <w:rsid w:val="009D1A82"/>
    <w:rsid w:val="009D2960"/>
    <w:rsid w:val="009D4BC1"/>
    <w:rsid w:val="009D66EF"/>
    <w:rsid w:val="009E4419"/>
    <w:rsid w:val="009F2B31"/>
    <w:rsid w:val="009F7A03"/>
    <w:rsid w:val="00A0053F"/>
    <w:rsid w:val="00A00E54"/>
    <w:rsid w:val="00A02320"/>
    <w:rsid w:val="00A16BE5"/>
    <w:rsid w:val="00A201F0"/>
    <w:rsid w:val="00A2029F"/>
    <w:rsid w:val="00A21612"/>
    <w:rsid w:val="00A246E8"/>
    <w:rsid w:val="00A27CAB"/>
    <w:rsid w:val="00A30388"/>
    <w:rsid w:val="00A31DBF"/>
    <w:rsid w:val="00A3343A"/>
    <w:rsid w:val="00A4089E"/>
    <w:rsid w:val="00A46B9F"/>
    <w:rsid w:val="00A5301B"/>
    <w:rsid w:val="00A6370B"/>
    <w:rsid w:val="00A639C2"/>
    <w:rsid w:val="00A7216D"/>
    <w:rsid w:val="00A7665F"/>
    <w:rsid w:val="00A7729C"/>
    <w:rsid w:val="00A87BC1"/>
    <w:rsid w:val="00A90F3B"/>
    <w:rsid w:val="00A9232B"/>
    <w:rsid w:val="00AA06D5"/>
    <w:rsid w:val="00AA6507"/>
    <w:rsid w:val="00AC2559"/>
    <w:rsid w:val="00AD25E3"/>
    <w:rsid w:val="00AD7DDD"/>
    <w:rsid w:val="00AE4FDC"/>
    <w:rsid w:val="00AE5673"/>
    <w:rsid w:val="00AE6BD7"/>
    <w:rsid w:val="00B17A20"/>
    <w:rsid w:val="00B23F4D"/>
    <w:rsid w:val="00B244DB"/>
    <w:rsid w:val="00B24B32"/>
    <w:rsid w:val="00B25E9D"/>
    <w:rsid w:val="00B3599F"/>
    <w:rsid w:val="00B40B67"/>
    <w:rsid w:val="00B461E6"/>
    <w:rsid w:val="00B55E26"/>
    <w:rsid w:val="00B60C02"/>
    <w:rsid w:val="00B64881"/>
    <w:rsid w:val="00B6631F"/>
    <w:rsid w:val="00B71A35"/>
    <w:rsid w:val="00B74AD1"/>
    <w:rsid w:val="00B74F13"/>
    <w:rsid w:val="00B7558B"/>
    <w:rsid w:val="00B77405"/>
    <w:rsid w:val="00B82720"/>
    <w:rsid w:val="00B83689"/>
    <w:rsid w:val="00B92905"/>
    <w:rsid w:val="00B9595C"/>
    <w:rsid w:val="00B9735F"/>
    <w:rsid w:val="00B97DE0"/>
    <w:rsid w:val="00BA0F9B"/>
    <w:rsid w:val="00BB18B3"/>
    <w:rsid w:val="00BB3F43"/>
    <w:rsid w:val="00BB4F45"/>
    <w:rsid w:val="00BB6D71"/>
    <w:rsid w:val="00BC6995"/>
    <w:rsid w:val="00BD1F22"/>
    <w:rsid w:val="00BD3E6F"/>
    <w:rsid w:val="00BD7343"/>
    <w:rsid w:val="00BE183D"/>
    <w:rsid w:val="00BE4C8A"/>
    <w:rsid w:val="00BE72E8"/>
    <w:rsid w:val="00BE73A9"/>
    <w:rsid w:val="00BF1956"/>
    <w:rsid w:val="00BF5E49"/>
    <w:rsid w:val="00BF5F9D"/>
    <w:rsid w:val="00C000D5"/>
    <w:rsid w:val="00C020F1"/>
    <w:rsid w:val="00C05A3C"/>
    <w:rsid w:val="00C1486C"/>
    <w:rsid w:val="00C17929"/>
    <w:rsid w:val="00C25B2B"/>
    <w:rsid w:val="00C30842"/>
    <w:rsid w:val="00C31840"/>
    <w:rsid w:val="00C362DE"/>
    <w:rsid w:val="00C441DE"/>
    <w:rsid w:val="00C50FCF"/>
    <w:rsid w:val="00C53D78"/>
    <w:rsid w:val="00C60A6B"/>
    <w:rsid w:val="00C60CF6"/>
    <w:rsid w:val="00C6328F"/>
    <w:rsid w:val="00C64EB8"/>
    <w:rsid w:val="00C703EC"/>
    <w:rsid w:val="00C70C99"/>
    <w:rsid w:val="00C70DB2"/>
    <w:rsid w:val="00C72AAC"/>
    <w:rsid w:val="00C74E9B"/>
    <w:rsid w:val="00C7636D"/>
    <w:rsid w:val="00C76C34"/>
    <w:rsid w:val="00C847AF"/>
    <w:rsid w:val="00C967B8"/>
    <w:rsid w:val="00CA234D"/>
    <w:rsid w:val="00CA5C56"/>
    <w:rsid w:val="00CA6118"/>
    <w:rsid w:val="00CB0B89"/>
    <w:rsid w:val="00CB2EBC"/>
    <w:rsid w:val="00CB5C07"/>
    <w:rsid w:val="00CB77F4"/>
    <w:rsid w:val="00CC4DE0"/>
    <w:rsid w:val="00CD1397"/>
    <w:rsid w:val="00CD16D1"/>
    <w:rsid w:val="00CD470A"/>
    <w:rsid w:val="00CD4B3C"/>
    <w:rsid w:val="00CD629A"/>
    <w:rsid w:val="00CD6471"/>
    <w:rsid w:val="00CE7ADD"/>
    <w:rsid w:val="00CF34CA"/>
    <w:rsid w:val="00CF3896"/>
    <w:rsid w:val="00D01515"/>
    <w:rsid w:val="00D03A03"/>
    <w:rsid w:val="00D0746F"/>
    <w:rsid w:val="00D12E58"/>
    <w:rsid w:val="00D2144B"/>
    <w:rsid w:val="00D23B50"/>
    <w:rsid w:val="00D25011"/>
    <w:rsid w:val="00D25646"/>
    <w:rsid w:val="00D27250"/>
    <w:rsid w:val="00D30DAB"/>
    <w:rsid w:val="00D401E7"/>
    <w:rsid w:val="00D464DE"/>
    <w:rsid w:val="00D523BB"/>
    <w:rsid w:val="00D623B4"/>
    <w:rsid w:val="00D6278F"/>
    <w:rsid w:val="00D76A44"/>
    <w:rsid w:val="00D77819"/>
    <w:rsid w:val="00D867E2"/>
    <w:rsid w:val="00D873AD"/>
    <w:rsid w:val="00D953C7"/>
    <w:rsid w:val="00D960BB"/>
    <w:rsid w:val="00D961FC"/>
    <w:rsid w:val="00DA571F"/>
    <w:rsid w:val="00DB269B"/>
    <w:rsid w:val="00DB26CA"/>
    <w:rsid w:val="00DB409F"/>
    <w:rsid w:val="00DC49BA"/>
    <w:rsid w:val="00DD5E1D"/>
    <w:rsid w:val="00DD7293"/>
    <w:rsid w:val="00DD7FF1"/>
    <w:rsid w:val="00DE4C45"/>
    <w:rsid w:val="00DE611E"/>
    <w:rsid w:val="00E0105F"/>
    <w:rsid w:val="00E01163"/>
    <w:rsid w:val="00E03BE4"/>
    <w:rsid w:val="00E0567D"/>
    <w:rsid w:val="00E05FA5"/>
    <w:rsid w:val="00E13F3D"/>
    <w:rsid w:val="00E15128"/>
    <w:rsid w:val="00E253A2"/>
    <w:rsid w:val="00E25868"/>
    <w:rsid w:val="00E26AB0"/>
    <w:rsid w:val="00E26EAD"/>
    <w:rsid w:val="00E3574D"/>
    <w:rsid w:val="00E36C21"/>
    <w:rsid w:val="00E440CD"/>
    <w:rsid w:val="00E4430D"/>
    <w:rsid w:val="00E51354"/>
    <w:rsid w:val="00E60348"/>
    <w:rsid w:val="00E60940"/>
    <w:rsid w:val="00E711C4"/>
    <w:rsid w:val="00E765C7"/>
    <w:rsid w:val="00E76958"/>
    <w:rsid w:val="00E7745F"/>
    <w:rsid w:val="00E77631"/>
    <w:rsid w:val="00E81769"/>
    <w:rsid w:val="00E82206"/>
    <w:rsid w:val="00E9072B"/>
    <w:rsid w:val="00E907E1"/>
    <w:rsid w:val="00E91081"/>
    <w:rsid w:val="00E9132D"/>
    <w:rsid w:val="00E91F84"/>
    <w:rsid w:val="00E958EE"/>
    <w:rsid w:val="00EA4FD4"/>
    <w:rsid w:val="00EA65FE"/>
    <w:rsid w:val="00EB0484"/>
    <w:rsid w:val="00EC6E92"/>
    <w:rsid w:val="00ED10D6"/>
    <w:rsid w:val="00ED1CC6"/>
    <w:rsid w:val="00ED2B79"/>
    <w:rsid w:val="00ED5C38"/>
    <w:rsid w:val="00EE05EC"/>
    <w:rsid w:val="00EE5B71"/>
    <w:rsid w:val="00EE7EA7"/>
    <w:rsid w:val="00EF1051"/>
    <w:rsid w:val="00EF7D2E"/>
    <w:rsid w:val="00F17A16"/>
    <w:rsid w:val="00F20362"/>
    <w:rsid w:val="00F20CCF"/>
    <w:rsid w:val="00F22A15"/>
    <w:rsid w:val="00F34437"/>
    <w:rsid w:val="00F5526A"/>
    <w:rsid w:val="00F60D4D"/>
    <w:rsid w:val="00F72A92"/>
    <w:rsid w:val="00F91E13"/>
    <w:rsid w:val="00FA01DD"/>
    <w:rsid w:val="00FA374A"/>
    <w:rsid w:val="00FA4DBD"/>
    <w:rsid w:val="00FA760B"/>
    <w:rsid w:val="00FB477D"/>
    <w:rsid w:val="00FC0115"/>
    <w:rsid w:val="00FD1B33"/>
    <w:rsid w:val="00FF171D"/>
    <w:rsid w:val="00FF1A69"/>
    <w:rsid w:val="00FF4D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4517D"/>
  <w15:docId w15:val="{C21CA45B-A06B-48B1-99AE-DD0118A7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089E"/>
    <w:rPr>
      <w:sz w:val="24"/>
      <w:szCs w:val="24"/>
    </w:rPr>
  </w:style>
  <w:style w:type="paragraph" w:styleId="Nadpis1">
    <w:name w:val="heading 1"/>
    <w:basedOn w:val="Normln"/>
    <w:next w:val="Normln"/>
    <w:qFormat/>
    <w:rsid w:val="00A4089E"/>
    <w:pPr>
      <w:keepNext/>
      <w:jc w:val="center"/>
      <w:outlineLvl w:val="0"/>
    </w:pPr>
    <w:rPr>
      <w:rFonts w:ascii="Arial" w:hAnsi="Arial" w:cs="Arial"/>
      <w:b/>
      <w:sz w:val="20"/>
      <w:szCs w:val="20"/>
    </w:rPr>
  </w:style>
  <w:style w:type="paragraph" w:styleId="Nadpis2">
    <w:name w:val="heading 2"/>
    <w:basedOn w:val="Normln"/>
    <w:next w:val="Normln"/>
    <w:qFormat/>
    <w:rsid w:val="00A4089E"/>
    <w:pPr>
      <w:keepNext/>
      <w:jc w:val="both"/>
      <w:outlineLvl w:val="1"/>
    </w:pPr>
    <w:rPr>
      <w:rFonts w:ascii="Arial" w:hAnsi="Arial" w:cs="Arial"/>
      <w:b/>
      <w:sz w:val="20"/>
      <w:szCs w:val="20"/>
    </w:rPr>
  </w:style>
  <w:style w:type="paragraph" w:styleId="Nadpis4">
    <w:name w:val="heading 4"/>
    <w:basedOn w:val="Normln"/>
    <w:next w:val="Normln"/>
    <w:qFormat/>
    <w:rsid w:val="008B3646"/>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8">
    <w:name w:val="Základní text (8)_"/>
    <w:link w:val="Zkladntext81"/>
    <w:rsid w:val="00A4089E"/>
    <w:rPr>
      <w:rFonts w:ascii="Arial" w:hAnsi="Arial"/>
      <w:b/>
      <w:bCs/>
      <w:sz w:val="23"/>
      <w:szCs w:val="23"/>
      <w:lang w:bidi="ar-SA"/>
    </w:rPr>
  </w:style>
  <w:style w:type="paragraph" w:customStyle="1" w:styleId="Zkladntext81">
    <w:name w:val="Základní text (8)1"/>
    <w:basedOn w:val="Normln"/>
    <w:link w:val="Zkladntext8"/>
    <w:rsid w:val="00A4089E"/>
    <w:pPr>
      <w:widowControl w:val="0"/>
      <w:shd w:val="clear" w:color="auto" w:fill="FFFFFF"/>
      <w:spacing w:before="300" w:after="300" w:line="240" w:lineRule="atLeast"/>
    </w:pPr>
    <w:rPr>
      <w:rFonts w:ascii="Arial" w:hAnsi="Arial"/>
      <w:b/>
      <w:bCs/>
      <w:sz w:val="23"/>
      <w:szCs w:val="23"/>
    </w:rPr>
  </w:style>
  <w:style w:type="character" w:styleId="Odkaznakoment">
    <w:name w:val="annotation reference"/>
    <w:uiPriority w:val="99"/>
    <w:semiHidden/>
    <w:rsid w:val="00A4089E"/>
    <w:rPr>
      <w:sz w:val="16"/>
      <w:szCs w:val="16"/>
    </w:rPr>
  </w:style>
  <w:style w:type="paragraph" w:styleId="Textkomente">
    <w:name w:val="annotation text"/>
    <w:basedOn w:val="Normln"/>
    <w:link w:val="TextkomenteChar"/>
    <w:uiPriority w:val="99"/>
    <w:rsid w:val="00A4089E"/>
    <w:rPr>
      <w:sz w:val="20"/>
      <w:szCs w:val="20"/>
    </w:rPr>
  </w:style>
  <w:style w:type="paragraph" w:styleId="Zkladntextodsazen">
    <w:name w:val="Body Text Indent"/>
    <w:basedOn w:val="Normln"/>
    <w:rsid w:val="00A4089E"/>
    <w:pPr>
      <w:ind w:left="720" w:hanging="720"/>
      <w:jc w:val="both"/>
    </w:pPr>
    <w:rPr>
      <w:rFonts w:ascii="Arial" w:hAnsi="Arial" w:cs="Arial"/>
      <w:sz w:val="20"/>
      <w:szCs w:val="20"/>
    </w:rPr>
  </w:style>
  <w:style w:type="paragraph" w:styleId="Textbubliny">
    <w:name w:val="Balloon Text"/>
    <w:basedOn w:val="Normln"/>
    <w:semiHidden/>
    <w:rsid w:val="00A4089E"/>
    <w:rPr>
      <w:rFonts w:ascii="Tahoma" w:hAnsi="Tahoma" w:cs="Tahoma"/>
      <w:sz w:val="16"/>
      <w:szCs w:val="16"/>
    </w:rPr>
  </w:style>
  <w:style w:type="paragraph" w:styleId="Nzev">
    <w:name w:val="Title"/>
    <w:basedOn w:val="Normln"/>
    <w:link w:val="NzevChar"/>
    <w:qFormat/>
    <w:rsid w:val="008B3646"/>
    <w:pPr>
      <w:jc w:val="center"/>
    </w:pPr>
    <w:rPr>
      <w:b/>
      <w:sz w:val="30"/>
      <w:szCs w:val="30"/>
    </w:rPr>
  </w:style>
  <w:style w:type="paragraph" w:styleId="Zkladntextodsazen2">
    <w:name w:val="Body Text Indent 2"/>
    <w:basedOn w:val="Normln"/>
    <w:rsid w:val="008B3646"/>
    <w:pPr>
      <w:ind w:left="540" w:hanging="540"/>
      <w:jc w:val="both"/>
    </w:pPr>
  </w:style>
  <w:style w:type="paragraph" w:customStyle="1" w:styleId="Odstavecseseznamem1">
    <w:name w:val="Odstavec se seznamem1"/>
    <w:aliases w:val="Smlouva-Odst."/>
    <w:basedOn w:val="Normln"/>
    <w:qFormat/>
    <w:rsid w:val="006C5A74"/>
    <w:pPr>
      <w:spacing w:after="200" w:line="276" w:lineRule="auto"/>
      <w:ind w:left="720"/>
      <w:contextualSpacing/>
    </w:pPr>
    <w:rPr>
      <w:rFonts w:ascii="Calibri" w:eastAsia="Calibri" w:hAnsi="Calibri"/>
      <w:sz w:val="22"/>
      <w:szCs w:val="22"/>
      <w:lang w:eastAsia="en-US"/>
    </w:rPr>
  </w:style>
  <w:style w:type="paragraph" w:styleId="Odstavecseseznamem">
    <w:name w:val="List Paragraph"/>
    <w:basedOn w:val="Normln"/>
    <w:link w:val="OdstavecseseznamemChar"/>
    <w:uiPriority w:val="34"/>
    <w:qFormat/>
    <w:rsid w:val="00D25011"/>
    <w:pPr>
      <w:ind w:left="708"/>
    </w:pPr>
  </w:style>
  <w:style w:type="paragraph" w:customStyle="1" w:styleId="6odstAKM">
    <w:name w:val="6 Č. odst. AKM"/>
    <w:basedOn w:val="Normln"/>
    <w:rsid w:val="00D6278F"/>
    <w:pPr>
      <w:numPr>
        <w:numId w:val="3"/>
      </w:numPr>
      <w:suppressAutoHyphens/>
    </w:pPr>
    <w:rPr>
      <w:lang w:eastAsia="ar-SA"/>
    </w:rPr>
  </w:style>
  <w:style w:type="paragraph" w:styleId="Pedmtkomente">
    <w:name w:val="annotation subject"/>
    <w:basedOn w:val="Textkomente"/>
    <w:next w:val="Textkomente"/>
    <w:link w:val="PedmtkomenteChar"/>
    <w:rsid w:val="00FF1A69"/>
    <w:rPr>
      <w:b/>
      <w:bCs/>
    </w:rPr>
  </w:style>
  <w:style w:type="character" w:customStyle="1" w:styleId="TextkomenteChar">
    <w:name w:val="Text komentáře Char"/>
    <w:basedOn w:val="Standardnpsmoodstavce"/>
    <w:link w:val="Textkomente"/>
    <w:uiPriority w:val="99"/>
    <w:rsid w:val="00FF1A69"/>
  </w:style>
  <w:style w:type="character" w:customStyle="1" w:styleId="PedmtkomenteChar">
    <w:name w:val="Předmět komentáře Char"/>
    <w:link w:val="Pedmtkomente"/>
    <w:rsid w:val="00FF1A69"/>
    <w:rPr>
      <w:b/>
      <w:bCs/>
    </w:rPr>
  </w:style>
  <w:style w:type="paragraph" w:styleId="Revize">
    <w:name w:val="Revision"/>
    <w:hidden/>
    <w:uiPriority w:val="99"/>
    <w:semiHidden/>
    <w:rsid w:val="00CD1397"/>
    <w:rPr>
      <w:sz w:val="24"/>
      <w:szCs w:val="24"/>
    </w:rPr>
  </w:style>
  <w:style w:type="paragraph" w:styleId="Zhlav">
    <w:name w:val="header"/>
    <w:basedOn w:val="Normln"/>
    <w:link w:val="ZhlavChar"/>
    <w:rsid w:val="00D961FC"/>
    <w:pPr>
      <w:tabs>
        <w:tab w:val="center" w:pos="4536"/>
        <w:tab w:val="right" w:pos="9072"/>
      </w:tabs>
    </w:pPr>
  </w:style>
  <w:style w:type="character" w:customStyle="1" w:styleId="ZhlavChar">
    <w:name w:val="Záhlaví Char"/>
    <w:basedOn w:val="Standardnpsmoodstavce"/>
    <w:link w:val="Zhlav"/>
    <w:rsid w:val="00D961FC"/>
    <w:rPr>
      <w:sz w:val="24"/>
      <w:szCs w:val="24"/>
    </w:rPr>
  </w:style>
  <w:style w:type="paragraph" w:styleId="Zpat">
    <w:name w:val="footer"/>
    <w:basedOn w:val="Normln"/>
    <w:link w:val="ZpatChar"/>
    <w:rsid w:val="00D961FC"/>
    <w:pPr>
      <w:tabs>
        <w:tab w:val="center" w:pos="4536"/>
        <w:tab w:val="right" w:pos="9072"/>
      </w:tabs>
    </w:pPr>
  </w:style>
  <w:style w:type="character" w:customStyle="1" w:styleId="ZpatChar">
    <w:name w:val="Zápatí Char"/>
    <w:basedOn w:val="Standardnpsmoodstavce"/>
    <w:link w:val="Zpat"/>
    <w:rsid w:val="00D961FC"/>
    <w:rPr>
      <w:sz w:val="24"/>
      <w:szCs w:val="24"/>
    </w:rPr>
  </w:style>
  <w:style w:type="character" w:customStyle="1" w:styleId="NzevChar">
    <w:name w:val="Název Char"/>
    <w:basedOn w:val="Standardnpsmoodstavce"/>
    <w:link w:val="Nzev"/>
    <w:rsid w:val="00D961FC"/>
    <w:rPr>
      <w:b/>
      <w:sz w:val="30"/>
      <w:szCs w:val="30"/>
    </w:rPr>
  </w:style>
  <w:style w:type="paragraph" w:customStyle="1" w:styleId="Odstavec1">
    <w:name w:val="Odstavec 1."/>
    <w:basedOn w:val="Normln"/>
    <w:uiPriority w:val="99"/>
    <w:rsid w:val="00475129"/>
    <w:pPr>
      <w:keepNext/>
      <w:numPr>
        <w:numId w:val="12"/>
      </w:numPr>
      <w:spacing w:before="360" w:after="120"/>
    </w:pPr>
    <w:rPr>
      <w:b/>
      <w:bCs/>
      <w:noProof/>
    </w:rPr>
  </w:style>
  <w:style w:type="paragraph" w:customStyle="1" w:styleId="Odstavec11">
    <w:name w:val="Odstavec 1.1"/>
    <w:basedOn w:val="Normln"/>
    <w:uiPriority w:val="99"/>
    <w:rsid w:val="00475129"/>
    <w:pPr>
      <w:numPr>
        <w:ilvl w:val="1"/>
        <w:numId w:val="12"/>
      </w:numPr>
      <w:spacing w:before="120"/>
    </w:pPr>
    <w:rPr>
      <w:noProof/>
      <w:sz w:val="20"/>
    </w:rPr>
  </w:style>
  <w:style w:type="paragraph" w:styleId="Zkladntext">
    <w:name w:val="Body Text"/>
    <w:basedOn w:val="Normln"/>
    <w:link w:val="ZkladntextChar"/>
    <w:uiPriority w:val="99"/>
    <w:qFormat/>
    <w:rsid w:val="00464880"/>
    <w:pPr>
      <w:spacing w:after="120"/>
    </w:pPr>
    <w:rPr>
      <w:rFonts w:eastAsia="MS Mincho"/>
    </w:rPr>
  </w:style>
  <w:style w:type="character" w:customStyle="1" w:styleId="ZkladntextChar">
    <w:name w:val="Základní text Char"/>
    <w:basedOn w:val="Standardnpsmoodstavce"/>
    <w:link w:val="Zkladntext"/>
    <w:uiPriority w:val="99"/>
    <w:rsid w:val="00464880"/>
    <w:rPr>
      <w:rFonts w:eastAsia="MS Mincho"/>
      <w:sz w:val="24"/>
      <w:szCs w:val="24"/>
    </w:rPr>
  </w:style>
  <w:style w:type="paragraph" w:customStyle="1" w:styleId="BodyText21">
    <w:name w:val="Body Text 21"/>
    <w:basedOn w:val="Normln"/>
    <w:uiPriority w:val="99"/>
    <w:rsid w:val="00464880"/>
    <w:pPr>
      <w:widowControl w:val="0"/>
      <w:jc w:val="both"/>
    </w:pPr>
    <w:rPr>
      <w:sz w:val="22"/>
      <w:szCs w:val="20"/>
    </w:rPr>
  </w:style>
  <w:style w:type="character" w:styleId="Hypertextovodkaz">
    <w:name w:val="Hyperlink"/>
    <w:basedOn w:val="Standardnpsmoodstavce"/>
    <w:uiPriority w:val="99"/>
    <w:unhideWhenUsed/>
    <w:rsid w:val="00FF4D5F"/>
    <w:rPr>
      <w:rFonts w:ascii="Times New Roman" w:hAnsi="Times New Roman" w:cs="Times New Roman" w:hint="default"/>
      <w:color w:val="0000FF"/>
      <w:u w:val="single"/>
    </w:rPr>
  </w:style>
  <w:style w:type="character" w:customStyle="1" w:styleId="OdstavecseseznamemChar">
    <w:name w:val="Odstavec se seznamem Char"/>
    <w:link w:val="Odstavecseseznamem"/>
    <w:uiPriority w:val="34"/>
    <w:locked/>
    <w:rsid w:val="005560A0"/>
    <w:rPr>
      <w:sz w:val="24"/>
      <w:szCs w:val="24"/>
    </w:rPr>
  </w:style>
  <w:style w:type="paragraph" w:customStyle="1" w:styleId="rove1">
    <w:name w:val="úroveň 1"/>
    <w:basedOn w:val="Normln"/>
    <w:rsid w:val="001B4112"/>
    <w:pPr>
      <w:numPr>
        <w:numId w:val="16"/>
      </w:numPr>
      <w:spacing w:before="480" w:after="240"/>
    </w:pPr>
    <w:rPr>
      <w:b/>
      <w:bCs/>
      <w:lang w:eastAsia="ar-SA"/>
    </w:rPr>
  </w:style>
  <w:style w:type="paragraph" w:customStyle="1" w:styleId="rove2">
    <w:name w:val="úroveň 2"/>
    <w:basedOn w:val="Normln"/>
    <w:rsid w:val="001B4112"/>
    <w:pPr>
      <w:numPr>
        <w:ilvl w:val="1"/>
        <w:numId w:val="16"/>
      </w:numPr>
      <w:spacing w:after="120"/>
      <w:jc w:val="both"/>
    </w:pPr>
    <w:rPr>
      <w:lang w:eastAsia="ar-SA"/>
    </w:rPr>
  </w:style>
  <w:style w:type="paragraph" w:customStyle="1" w:styleId="Default">
    <w:name w:val="Default"/>
    <w:rsid w:val="00D867E2"/>
    <w:pPr>
      <w:autoSpaceDE w:val="0"/>
      <w:autoSpaceDN w:val="0"/>
      <w:adjustRightInd w:val="0"/>
    </w:pPr>
    <w:rPr>
      <w:rFonts w:eastAsiaTheme="minorHAnsi"/>
      <w:color w:val="000000"/>
      <w:sz w:val="24"/>
      <w:szCs w:val="24"/>
      <w:lang w:eastAsia="en-US"/>
    </w:rPr>
  </w:style>
  <w:style w:type="table" w:styleId="Mkatabulky">
    <w:name w:val="Table Grid"/>
    <w:basedOn w:val="Normlntabulka"/>
    <w:uiPriority w:val="59"/>
    <w:rsid w:val="00D867E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7972">
      <w:bodyDiv w:val="1"/>
      <w:marLeft w:val="0"/>
      <w:marRight w:val="0"/>
      <w:marTop w:val="0"/>
      <w:marBottom w:val="0"/>
      <w:divBdr>
        <w:top w:val="none" w:sz="0" w:space="0" w:color="auto"/>
        <w:left w:val="none" w:sz="0" w:space="0" w:color="auto"/>
        <w:bottom w:val="none" w:sz="0" w:space="0" w:color="auto"/>
        <w:right w:val="none" w:sz="0" w:space="0" w:color="auto"/>
      </w:divBdr>
    </w:div>
    <w:div w:id="250746919">
      <w:bodyDiv w:val="1"/>
      <w:marLeft w:val="0"/>
      <w:marRight w:val="0"/>
      <w:marTop w:val="0"/>
      <w:marBottom w:val="0"/>
      <w:divBdr>
        <w:top w:val="none" w:sz="0" w:space="0" w:color="auto"/>
        <w:left w:val="none" w:sz="0" w:space="0" w:color="auto"/>
        <w:bottom w:val="none" w:sz="0" w:space="0" w:color="auto"/>
        <w:right w:val="none" w:sz="0" w:space="0" w:color="auto"/>
      </w:divBdr>
    </w:div>
    <w:div w:id="346754517">
      <w:bodyDiv w:val="1"/>
      <w:marLeft w:val="0"/>
      <w:marRight w:val="0"/>
      <w:marTop w:val="0"/>
      <w:marBottom w:val="0"/>
      <w:divBdr>
        <w:top w:val="none" w:sz="0" w:space="0" w:color="auto"/>
        <w:left w:val="none" w:sz="0" w:space="0" w:color="auto"/>
        <w:bottom w:val="none" w:sz="0" w:space="0" w:color="auto"/>
        <w:right w:val="none" w:sz="0" w:space="0" w:color="auto"/>
      </w:divBdr>
    </w:div>
    <w:div w:id="394011627">
      <w:bodyDiv w:val="1"/>
      <w:marLeft w:val="0"/>
      <w:marRight w:val="0"/>
      <w:marTop w:val="0"/>
      <w:marBottom w:val="0"/>
      <w:divBdr>
        <w:top w:val="none" w:sz="0" w:space="0" w:color="auto"/>
        <w:left w:val="none" w:sz="0" w:space="0" w:color="auto"/>
        <w:bottom w:val="none" w:sz="0" w:space="0" w:color="auto"/>
        <w:right w:val="none" w:sz="0" w:space="0" w:color="auto"/>
      </w:divBdr>
    </w:div>
    <w:div w:id="601688813">
      <w:bodyDiv w:val="1"/>
      <w:marLeft w:val="0"/>
      <w:marRight w:val="0"/>
      <w:marTop w:val="0"/>
      <w:marBottom w:val="0"/>
      <w:divBdr>
        <w:top w:val="none" w:sz="0" w:space="0" w:color="auto"/>
        <w:left w:val="none" w:sz="0" w:space="0" w:color="auto"/>
        <w:bottom w:val="none" w:sz="0" w:space="0" w:color="auto"/>
        <w:right w:val="none" w:sz="0" w:space="0" w:color="auto"/>
      </w:divBdr>
    </w:div>
    <w:div w:id="888999379">
      <w:bodyDiv w:val="1"/>
      <w:marLeft w:val="0"/>
      <w:marRight w:val="0"/>
      <w:marTop w:val="0"/>
      <w:marBottom w:val="0"/>
      <w:divBdr>
        <w:top w:val="none" w:sz="0" w:space="0" w:color="auto"/>
        <w:left w:val="none" w:sz="0" w:space="0" w:color="auto"/>
        <w:bottom w:val="none" w:sz="0" w:space="0" w:color="auto"/>
        <w:right w:val="none" w:sz="0" w:space="0" w:color="auto"/>
      </w:divBdr>
    </w:div>
    <w:div w:id="1102529611">
      <w:bodyDiv w:val="1"/>
      <w:marLeft w:val="0"/>
      <w:marRight w:val="0"/>
      <w:marTop w:val="0"/>
      <w:marBottom w:val="0"/>
      <w:divBdr>
        <w:top w:val="none" w:sz="0" w:space="0" w:color="auto"/>
        <w:left w:val="none" w:sz="0" w:space="0" w:color="auto"/>
        <w:bottom w:val="none" w:sz="0" w:space="0" w:color="auto"/>
        <w:right w:val="none" w:sz="0" w:space="0" w:color="auto"/>
      </w:divBdr>
    </w:div>
    <w:div w:id="1172381303">
      <w:bodyDiv w:val="1"/>
      <w:marLeft w:val="0"/>
      <w:marRight w:val="0"/>
      <w:marTop w:val="0"/>
      <w:marBottom w:val="0"/>
      <w:divBdr>
        <w:top w:val="none" w:sz="0" w:space="0" w:color="auto"/>
        <w:left w:val="none" w:sz="0" w:space="0" w:color="auto"/>
        <w:bottom w:val="none" w:sz="0" w:space="0" w:color="auto"/>
        <w:right w:val="none" w:sz="0" w:space="0" w:color="auto"/>
      </w:divBdr>
    </w:div>
    <w:div w:id="1190139614">
      <w:bodyDiv w:val="1"/>
      <w:marLeft w:val="0"/>
      <w:marRight w:val="0"/>
      <w:marTop w:val="0"/>
      <w:marBottom w:val="0"/>
      <w:divBdr>
        <w:top w:val="none" w:sz="0" w:space="0" w:color="auto"/>
        <w:left w:val="none" w:sz="0" w:space="0" w:color="auto"/>
        <w:bottom w:val="none" w:sz="0" w:space="0" w:color="auto"/>
        <w:right w:val="none" w:sz="0" w:space="0" w:color="auto"/>
      </w:divBdr>
    </w:div>
    <w:div w:id="1810827724">
      <w:bodyDiv w:val="1"/>
      <w:marLeft w:val="0"/>
      <w:marRight w:val="0"/>
      <w:marTop w:val="0"/>
      <w:marBottom w:val="0"/>
      <w:divBdr>
        <w:top w:val="none" w:sz="0" w:space="0" w:color="auto"/>
        <w:left w:val="none" w:sz="0" w:space="0" w:color="auto"/>
        <w:bottom w:val="none" w:sz="0" w:space="0" w:color="auto"/>
        <w:right w:val="none" w:sz="0" w:space="0" w:color="auto"/>
      </w:divBdr>
    </w:div>
    <w:div w:id="2069914478">
      <w:bodyDiv w:val="1"/>
      <w:marLeft w:val="0"/>
      <w:marRight w:val="0"/>
      <w:marTop w:val="0"/>
      <w:marBottom w:val="0"/>
      <w:divBdr>
        <w:top w:val="none" w:sz="0" w:space="0" w:color="auto"/>
        <w:left w:val="none" w:sz="0" w:space="0" w:color="auto"/>
        <w:bottom w:val="none" w:sz="0" w:space="0" w:color="auto"/>
        <w:right w:val="none" w:sz="0" w:space="0" w:color="auto"/>
      </w:divBdr>
    </w:div>
    <w:div w:id="21305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F7D16-2BBC-421B-94B1-ED6D4A52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2982</Words>
  <Characters>17597</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ZČU</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rabova</dc:creator>
  <cp:lastModifiedBy>Blanka Grebeňová</cp:lastModifiedBy>
  <cp:revision>2</cp:revision>
  <dcterms:created xsi:type="dcterms:W3CDTF">2022-11-03T13:29:00Z</dcterms:created>
  <dcterms:modified xsi:type="dcterms:W3CDTF">2022-11-03T13:29:00Z</dcterms:modified>
</cp:coreProperties>
</file>