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6FC6" w14:textId="77777777" w:rsidR="00B3272C" w:rsidRDefault="00000000">
      <w:pPr>
        <w:pStyle w:val="Zkladntext"/>
        <w:ind w:left="38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D70076" wp14:editId="38398795">
            <wp:extent cx="992909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90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8FDB6" w14:textId="77777777" w:rsidR="00B3272C" w:rsidRDefault="00B3272C">
      <w:pPr>
        <w:pStyle w:val="Zkladntext"/>
        <w:rPr>
          <w:rFonts w:ascii="Times New Roman"/>
          <w:sz w:val="18"/>
        </w:rPr>
      </w:pPr>
    </w:p>
    <w:p w14:paraId="2EA9EF7B" w14:textId="77777777" w:rsidR="00B3272C" w:rsidRDefault="00000000">
      <w:pPr>
        <w:spacing w:before="103" w:line="304" w:lineRule="auto"/>
        <w:ind w:left="3669" w:right="3649" w:hanging="1"/>
        <w:jc w:val="center"/>
        <w:rPr>
          <w:b/>
          <w:sz w:val="18"/>
        </w:rPr>
      </w:pPr>
      <w:r>
        <w:rPr>
          <w:b/>
          <w:sz w:val="18"/>
        </w:rPr>
        <w:t xml:space="preserve">Olga </w:t>
      </w:r>
      <w:proofErr w:type="spellStart"/>
      <w:r>
        <w:rPr>
          <w:b/>
          <w:sz w:val="18"/>
        </w:rPr>
        <w:t>Želenská</w:t>
      </w:r>
      <w:proofErr w:type="spellEnd"/>
      <w:r>
        <w:rPr>
          <w:b/>
          <w:sz w:val="18"/>
        </w:rPr>
        <w:t xml:space="preserve"> Drápalová Divadelní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společnost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Háta</w:t>
      </w:r>
    </w:p>
    <w:p w14:paraId="48551CA5" w14:textId="77777777" w:rsidR="00B3272C" w:rsidRDefault="00000000">
      <w:pPr>
        <w:spacing w:line="214" w:lineRule="exact"/>
        <w:ind w:left="18"/>
        <w:jc w:val="center"/>
        <w:rPr>
          <w:b/>
          <w:sz w:val="18"/>
        </w:rPr>
      </w:pPr>
      <w:r>
        <w:rPr>
          <w:b/>
          <w:sz w:val="18"/>
        </w:rPr>
        <w:t>Náměstí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Míru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16/117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Praha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Vinohrady,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120</w:t>
      </w:r>
      <w:r>
        <w:rPr>
          <w:b/>
          <w:spacing w:val="-5"/>
          <w:sz w:val="18"/>
        </w:rPr>
        <w:t xml:space="preserve"> 00</w:t>
      </w:r>
    </w:p>
    <w:p w14:paraId="0438D36A" w14:textId="77777777" w:rsidR="00B3272C" w:rsidRDefault="00000000">
      <w:pPr>
        <w:spacing w:before="59" w:line="304" w:lineRule="auto"/>
        <w:ind w:left="3160" w:right="3142"/>
        <w:jc w:val="center"/>
        <w:rPr>
          <w:b/>
          <w:sz w:val="18"/>
        </w:rPr>
      </w:pPr>
      <w:r>
        <w:rPr>
          <w:b/>
          <w:sz w:val="18"/>
        </w:rPr>
        <w:t>Telefon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224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238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993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mobil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603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476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079 e-mail</w:t>
      </w:r>
      <w:r>
        <w:rPr>
          <w:b/>
          <w:spacing w:val="-2"/>
          <w:sz w:val="18"/>
        </w:rPr>
        <w:t xml:space="preserve"> </w:t>
      </w:r>
      <w:hyperlink r:id="rId6">
        <w:r>
          <w:rPr>
            <w:b/>
            <w:color w:val="0563C1"/>
            <w:sz w:val="18"/>
            <w:u w:val="single" w:color="0563C1"/>
          </w:rPr>
          <w:t>zelenska@divadlohata.cz</w:t>
        </w:r>
      </w:hyperlink>
    </w:p>
    <w:p w14:paraId="13134B73" w14:textId="77777777" w:rsidR="00B3272C" w:rsidRDefault="00000000">
      <w:pPr>
        <w:tabs>
          <w:tab w:val="left" w:pos="1433"/>
        </w:tabs>
        <w:spacing w:line="218" w:lineRule="exact"/>
        <w:ind w:left="17"/>
        <w:jc w:val="center"/>
        <w:rPr>
          <w:b/>
          <w:sz w:val="18"/>
        </w:rPr>
      </w:pPr>
      <w:r>
        <w:rPr>
          <w:b/>
          <w:sz w:val="18"/>
        </w:rPr>
        <w:t>IČO: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66052858</w:t>
      </w:r>
      <w:r>
        <w:rPr>
          <w:b/>
          <w:sz w:val="18"/>
        </w:rPr>
        <w:tab/>
        <w:t>DIČ: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CZ</w:t>
      </w:r>
      <w:r>
        <w:rPr>
          <w:b/>
          <w:spacing w:val="-2"/>
          <w:sz w:val="18"/>
        </w:rPr>
        <w:t xml:space="preserve"> 6062201112</w:t>
      </w:r>
    </w:p>
    <w:p w14:paraId="66422842" w14:textId="77777777" w:rsidR="00B3272C" w:rsidRDefault="00B3272C">
      <w:pPr>
        <w:pStyle w:val="Zkladntext"/>
        <w:rPr>
          <w:b/>
        </w:rPr>
      </w:pPr>
    </w:p>
    <w:p w14:paraId="130F4FA2" w14:textId="77777777" w:rsidR="00B3272C" w:rsidRDefault="00B3272C">
      <w:pPr>
        <w:pStyle w:val="Zkladntext"/>
        <w:spacing w:before="4"/>
        <w:rPr>
          <w:b/>
          <w:sz w:val="19"/>
        </w:rPr>
      </w:pPr>
    </w:p>
    <w:p w14:paraId="4D6EC3A8" w14:textId="77777777" w:rsidR="00B3272C" w:rsidRDefault="00000000">
      <w:pPr>
        <w:pStyle w:val="Zkladntext"/>
        <w:spacing w:before="1"/>
        <w:ind w:left="17"/>
        <w:jc w:val="center"/>
      </w:pPr>
      <w:r>
        <w:t>a</w:t>
      </w:r>
    </w:p>
    <w:p w14:paraId="2D54DAA6" w14:textId="77777777" w:rsidR="00B3272C" w:rsidRDefault="00000000">
      <w:pPr>
        <w:spacing w:before="182" w:line="388" w:lineRule="auto"/>
        <w:ind w:left="3723" w:right="3702" w:hanging="1"/>
        <w:jc w:val="center"/>
        <w:rPr>
          <w:sz w:val="18"/>
        </w:rPr>
      </w:pPr>
      <w:r>
        <w:rPr>
          <w:sz w:val="18"/>
        </w:rPr>
        <w:t>KLUB Mn. Hradiště s.r.o. Masarykovo</w:t>
      </w:r>
      <w:r>
        <w:rPr>
          <w:spacing w:val="-9"/>
          <w:sz w:val="18"/>
        </w:rPr>
        <w:t xml:space="preserve"> </w:t>
      </w:r>
      <w:r>
        <w:rPr>
          <w:sz w:val="18"/>
        </w:rPr>
        <w:t>náměstí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299</w:t>
      </w:r>
    </w:p>
    <w:p w14:paraId="2B54EB3F" w14:textId="77777777" w:rsidR="00B3272C" w:rsidRDefault="00000000">
      <w:pPr>
        <w:spacing w:before="3"/>
        <w:ind w:left="18"/>
        <w:jc w:val="center"/>
        <w:rPr>
          <w:sz w:val="18"/>
        </w:rPr>
      </w:pPr>
      <w:r>
        <w:rPr>
          <w:sz w:val="18"/>
        </w:rPr>
        <w:t>295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01</w:t>
      </w:r>
      <w:r>
        <w:rPr>
          <w:spacing w:val="37"/>
          <w:sz w:val="18"/>
        </w:rPr>
        <w:t xml:space="preserve">  </w:t>
      </w:r>
      <w:r>
        <w:rPr>
          <w:sz w:val="18"/>
        </w:rPr>
        <w:t>Mnichovo</w:t>
      </w:r>
      <w:proofErr w:type="gramEnd"/>
      <w:r>
        <w:rPr>
          <w:spacing w:val="-2"/>
          <w:sz w:val="18"/>
        </w:rPr>
        <w:t xml:space="preserve"> Hradiště</w:t>
      </w:r>
    </w:p>
    <w:p w14:paraId="73D19AAA" w14:textId="77777777" w:rsidR="00B3272C" w:rsidRDefault="00000000">
      <w:pPr>
        <w:spacing w:before="136"/>
        <w:ind w:left="3451"/>
        <w:rPr>
          <w:sz w:val="18"/>
        </w:rPr>
      </w:pPr>
      <w:r>
        <w:rPr>
          <w:sz w:val="18"/>
        </w:rPr>
        <w:t>IČ:</w:t>
      </w:r>
      <w:r>
        <w:rPr>
          <w:spacing w:val="-3"/>
          <w:sz w:val="18"/>
        </w:rPr>
        <w:t xml:space="preserve"> </w:t>
      </w:r>
      <w:r>
        <w:rPr>
          <w:sz w:val="18"/>
        </w:rPr>
        <w:t>475</w:t>
      </w:r>
      <w:r>
        <w:rPr>
          <w:spacing w:val="-3"/>
          <w:sz w:val="18"/>
        </w:rPr>
        <w:t xml:space="preserve"> </w:t>
      </w:r>
      <w:r>
        <w:rPr>
          <w:sz w:val="18"/>
        </w:rPr>
        <w:t>49</w:t>
      </w:r>
      <w:r>
        <w:rPr>
          <w:spacing w:val="-4"/>
          <w:sz w:val="18"/>
        </w:rPr>
        <w:t xml:space="preserve"> </w:t>
      </w:r>
      <w:r>
        <w:rPr>
          <w:sz w:val="18"/>
        </w:rPr>
        <w:t>483,</w:t>
      </w:r>
      <w:r>
        <w:rPr>
          <w:spacing w:val="-2"/>
          <w:sz w:val="18"/>
        </w:rPr>
        <w:t xml:space="preserve"> </w:t>
      </w:r>
      <w:r>
        <w:rPr>
          <w:sz w:val="18"/>
        </w:rPr>
        <w:t>DIČ: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CZ47549483</w:t>
      </w:r>
    </w:p>
    <w:p w14:paraId="4B27503C" w14:textId="77777777" w:rsidR="00B3272C" w:rsidRDefault="00000000">
      <w:pPr>
        <w:spacing w:before="135" w:line="393" w:lineRule="auto"/>
        <w:ind w:left="3378" w:right="3085" w:firstLine="405"/>
        <w:rPr>
          <w:sz w:val="18"/>
        </w:rPr>
      </w:pPr>
      <w:r>
        <w:rPr>
          <w:sz w:val="18"/>
        </w:rPr>
        <w:t>Jednatel: Dominik Malý Kontaktní</w:t>
      </w:r>
      <w:r>
        <w:rPr>
          <w:spacing w:val="-10"/>
          <w:sz w:val="18"/>
        </w:rPr>
        <w:t xml:space="preserve"> </w:t>
      </w:r>
      <w:r>
        <w:rPr>
          <w:sz w:val="18"/>
        </w:rPr>
        <w:t>osoba:</w:t>
      </w:r>
      <w:r>
        <w:rPr>
          <w:spacing w:val="-10"/>
          <w:sz w:val="18"/>
        </w:rPr>
        <w:t xml:space="preserve"> </w:t>
      </w:r>
      <w:r>
        <w:rPr>
          <w:sz w:val="18"/>
        </w:rPr>
        <w:t>Barbora</w:t>
      </w:r>
      <w:r>
        <w:rPr>
          <w:spacing w:val="-10"/>
          <w:sz w:val="18"/>
        </w:rPr>
        <w:t xml:space="preserve"> </w:t>
      </w:r>
      <w:r>
        <w:rPr>
          <w:sz w:val="18"/>
        </w:rPr>
        <w:t>Balejová</w:t>
      </w:r>
    </w:p>
    <w:p w14:paraId="3E3DFDF7" w14:textId="77777777" w:rsidR="00B3272C" w:rsidRDefault="00000000">
      <w:pPr>
        <w:spacing w:line="214" w:lineRule="exact"/>
        <w:ind w:left="3723"/>
        <w:rPr>
          <w:sz w:val="18"/>
        </w:rPr>
      </w:pPr>
      <w:r>
        <w:rPr>
          <w:sz w:val="18"/>
        </w:rPr>
        <w:t>Technik:</w:t>
      </w:r>
      <w:r>
        <w:rPr>
          <w:spacing w:val="-8"/>
          <w:sz w:val="18"/>
        </w:rPr>
        <w:t xml:space="preserve"> </w:t>
      </w:r>
      <w:r>
        <w:rPr>
          <w:sz w:val="18"/>
        </w:rPr>
        <w:t>Michal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Václavek</w:t>
      </w:r>
    </w:p>
    <w:p w14:paraId="6B44C358" w14:textId="77777777" w:rsidR="00B3272C" w:rsidRDefault="00B3272C">
      <w:pPr>
        <w:pStyle w:val="Zkladntext"/>
      </w:pPr>
    </w:p>
    <w:p w14:paraId="48070646" w14:textId="77777777" w:rsidR="00B3272C" w:rsidRDefault="00B3272C">
      <w:pPr>
        <w:pStyle w:val="Zkladntext"/>
        <w:spacing w:before="11"/>
      </w:pPr>
    </w:p>
    <w:p w14:paraId="50887648" w14:textId="77777777" w:rsidR="00B3272C" w:rsidRDefault="00000000">
      <w:pPr>
        <w:spacing w:before="1"/>
        <w:ind w:left="17"/>
        <w:jc w:val="center"/>
        <w:rPr>
          <w:b/>
        </w:rPr>
      </w:pPr>
      <w:r>
        <w:rPr>
          <w:b/>
        </w:rPr>
        <w:t>Uzavírají</w:t>
      </w:r>
      <w:r>
        <w:rPr>
          <w:b/>
          <w:spacing w:val="-9"/>
        </w:rPr>
        <w:t xml:space="preserve"> </w:t>
      </w:r>
      <w:r>
        <w:rPr>
          <w:b/>
        </w:rPr>
        <w:t>smlouvu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zájezdovém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představení</w:t>
      </w:r>
    </w:p>
    <w:p w14:paraId="1E2E939B" w14:textId="77777777" w:rsidR="00B3272C" w:rsidRDefault="00B3272C">
      <w:pPr>
        <w:pStyle w:val="Zkladntext"/>
        <w:rPr>
          <w:b/>
          <w:sz w:val="26"/>
        </w:rPr>
      </w:pPr>
    </w:p>
    <w:p w14:paraId="7BE166EA" w14:textId="77777777" w:rsidR="00B3272C" w:rsidRDefault="00B3272C">
      <w:pPr>
        <w:pStyle w:val="Zkladntext"/>
        <w:spacing w:before="2"/>
        <w:rPr>
          <w:b/>
          <w:sz w:val="19"/>
        </w:rPr>
      </w:pPr>
    </w:p>
    <w:p w14:paraId="11361566" w14:textId="77777777" w:rsidR="00B3272C" w:rsidRDefault="00000000">
      <w:pPr>
        <w:pStyle w:val="Zkladntext"/>
        <w:tabs>
          <w:tab w:val="left" w:pos="5769"/>
        </w:tabs>
        <w:ind w:left="105"/>
      </w:pPr>
      <w:r>
        <w:rPr>
          <w:b/>
          <w:spacing w:val="-10"/>
        </w:rPr>
        <w:t>v</w:t>
      </w:r>
      <w:r>
        <w:rPr>
          <w:b/>
        </w:rPr>
        <w:tab/>
      </w:r>
      <w:r>
        <w:t>Mnichově</w:t>
      </w:r>
      <w:r>
        <w:rPr>
          <w:spacing w:val="-10"/>
        </w:rPr>
        <w:t xml:space="preserve"> </w:t>
      </w:r>
      <w:r>
        <w:rPr>
          <w:spacing w:val="-2"/>
        </w:rPr>
        <w:t>Hradišti</w:t>
      </w:r>
    </w:p>
    <w:p w14:paraId="62DF9D3B" w14:textId="77777777" w:rsidR="00B3272C" w:rsidRDefault="00000000">
      <w:pPr>
        <w:pStyle w:val="Zkladntext"/>
        <w:tabs>
          <w:tab w:val="left" w:pos="5769"/>
        </w:tabs>
        <w:spacing w:before="140"/>
        <w:ind w:left="105"/>
      </w:pPr>
      <w:r>
        <w:rPr>
          <w:b/>
          <w:spacing w:val="-5"/>
        </w:rPr>
        <w:t>hry</w:t>
      </w:r>
      <w:r>
        <w:rPr>
          <w:b/>
        </w:rPr>
        <w:tab/>
      </w:r>
      <w:r>
        <w:t>Velké</w:t>
      </w:r>
      <w:r>
        <w:rPr>
          <w:spacing w:val="-4"/>
        </w:rPr>
        <w:t xml:space="preserve"> </w:t>
      </w:r>
      <w:r>
        <w:t>lásky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malém</w:t>
      </w:r>
      <w:r>
        <w:rPr>
          <w:spacing w:val="-3"/>
        </w:rPr>
        <w:t xml:space="preserve"> </w:t>
      </w:r>
      <w:r>
        <w:rPr>
          <w:spacing w:val="-2"/>
        </w:rPr>
        <w:t>hotelu</w:t>
      </w:r>
    </w:p>
    <w:p w14:paraId="379FBC99" w14:textId="77777777" w:rsidR="00B3272C" w:rsidRDefault="00000000">
      <w:pPr>
        <w:tabs>
          <w:tab w:val="left" w:pos="5769"/>
        </w:tabs>
        <w:spacing w:before="139"/>
        <w:ind w:left="105"/>
      </w:pPr>
      <w:r>
        <w:rPr>
          <w:b/>
          <w:spacing w:val="-2"/>
        </w:rPr>
        <w:t>autora</w:t>
      </w:r>
      <w:r>
        <w:rPr>
          <w:b/>
        </w:rPr>
        <w:tab/>
      </w:r>
      <w:proofErr w:type="spellStart"/>
      <w:r>
        <w:t>Ray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Cooney</w:t>
      </w:r>
      <w:proofErr w:type="spellEnd"/>
    </w:p>
    <w:p w14:paraId="0612FD19" w14:textId="77777777" w:rsidR="00B3272C" w:rsidRDefault="00000000">
      <w:pPr>
        <w:tabs>
          <w:tab w:val="left" w:pos="5769"/>
        </w:tabs>
        <w:spacing w:before="145"/>
        <w:ind w:left="105"/>
      </w:pPr>
      <w:r>
        <w:rPr>
          <w:b/>
        </w:rPr>
        <w:t>datum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začátek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představení</w:t>
      </w:r>
      <w:r>
        <w:rPr>
          <w:b/>
        </w:rPr>
        <w:tab/>
      </w:r>
      <w:r>
        <w:t>19.ledna</w:t>
      </w:r>
      <w:r>
        <w:rPr>
          <w:spacing w:val="-7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19.00</w:t>
      </w:r>
      <w:r>
        <w:rPr>
          <w:spacing w:val="-4"/>
        </w:rPr>
        <w:t xml:space="preserve"> </w:t>
      </w:r>
      <w:r>
        <w:rPr>
          <w:spacing w:val="-2"/>
        </w:rPr>
        <w:t>hodin</w:t>
      </w:r>
    </w:p>
    <w:p w14:paraId="21844E73" w14:textId="77777777" w:rsidR="00B3272C" w:rsidRDefault="00B3272C">
      <w:pPr>
        <w:pStyle w:val="Zkladntext"/>
        <w:rPr>
          <w:sz w:val="26"/>
        </w:rPr>
      </w:pPr>
    </w:p>
    <w:p w14:paraId="6BC24540" w14:textId="77777777" w:rsidR="00B3272C" w:rsidRDefault="00B3272C">
      <w:pPr>
        <w:pStyle w:val="Zkladntext"/>
        <w:spacing w:before="2"/>
        <w:rPr>
          <w:sz w:val="19"/>
        </w:rPr>
      </w:pPr>
    </w:p>
    <w:p w14:paraId="16E7A04A" w14:textId="77777777" w:rsidR="00B3272C" w:rsidRDefault="00000000">
      <w:pPr>
        <w:pStyle w:val="Zkladntext"/>
        <w:spacing w:before="1"/>
        <w:ind w:left="1521"/>
      </w:pPr>
      <w:r>
        <w:t>pořadatel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zavazuje,</w:t>
      </w:r>
      <w:r>
        <w:rPr>
          <w:spacing w:val="-6"/>
        </w:rPr>
        <w:t xml:space="preserve"> </w:t>
      </w:r>
      <w:r>
        <w:t>aby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představení</w:t>
      </w:r>
      <w:r>
        <w:rPr>
          <w:spacing w:val="-6"/>
        </w:rPr>
        <w:t xml:space="preserve"> </w:t>
      </w:r>
      <w:r>
        <w:rPr>
          <w:spacing w:val="-2"/>
        </w:rPr>
        <w:t>uskutečnilo:</w:t>
      </w:r>
    </w:p>
    <w:p w14:paraId="4EFCEA0F" w14:textId="77777777" w:rsidR="00B3272C" w:rsidRDefault="00B3272C">
      <w:pPr>
        <w:pStyle w:val="Zkladntext"/>
        <w:rPr>
          <w:sz w:val="26"/>
        </w:rPr>
      </w:pPr>
    </w:p>
    <w:p w14:paraId="57AC1D9C" w14:textId="77777777" w:rsidR="00B3272C" w:rsidRDefault="00B3272C">
      <w:pPr>
        <w:pStyle w:val="Zkladntext"/>
        <w:spacing w:before="2"/>
        <w:rPr>
          <w:sz w:val="25"/>
        </w:rPr>
      </w:pPr>
    </w:p>
    <w:p w14:paraId="00F8D38D" w14:textId="77777777" w:rsidR="00B3272C" w:rsidRDefault="00000000">
      <w:pPr>
        <w:pStyle w:val="Zkladntext"/>
        <w:spacing w:line="283" w:lineRule="auto"/>
        <w:ind w:left="2620" w:right="2600"/>
        <w:jc w:val="center"/>
      </w:pPr>
      <w:r>
        <w:t>zajistit</w:t>
      </w:r>
      <w:r>
        <w:rPr>
          <w:spacing w:val="-6"/>
        </w:rPr>
        <w:t xml:space="preserve"> </w:t>
      </w:r>
      <w:r>
        <w:t>volné</w:t>
      </w:r>
      <w:r>
        <w:rPr>
          <w:spacing w:val="-4"/>
        </w:rPr>
        <w:t xml:space="preserve"> </w:t>
      </w:r>
      <w:r>
        <w:t>šatny</w:t>
      </w:r>
      <w:r>
        <w:rPr>
          <w:spacing w:val="-4"/>
        </w:rPr>
        <w:t xml:space="preserve"> </w:t>
      </w:r>
      <w:r>
        <w:t>pro</w:t>
      </w:r>
      <w:r>
        <w:rPr>
          <w:spacing w:val="26"/>
        </w:rPr>
        <w:t xml:space="preserve"> </w:t>
      </w:r>
      <w:r>
        <w:rPr>
          <w:sz w:val="36"/>
        </w:rPr>
        <w:t>4</w:t>
      </w:r>
      <w:r>
        <w:rPr>
          <w:spacing w:val="-32"/>
          <w:sz w:val="36"/>
        </w:rPr>
        <w:t xml:space="preserve"> </w:t>
      </w:r>
      <w:r>
        <w:t>ženy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z w:val="36"/>
        </w:rPr>
        <w:t>5</w:t>
      </w:r>
      <w:r>
        <w:rPr>
          <w:spacing w:val="-4"/>
          <w:sz w:val="36"/>
        </w:rPr>
        <w:t xml:space="preserve"> </w:t>
      </w:r>
      <w:r>
        <w:t>mužů zabezpečit parkování automobilů</w:t>
      </w:r>
    </w:p>
    <w:p w14:paraId="64D86E96" w14:textId="77777777" w:rsidR="00B3272C" w:rsidRDefault="00000000">
      <w:pPr>
        <w:pStyle w:val="Zkladntext"/>
        <w:spacing w:before="13" w:line="292" w:lineRule="auto"/>
        <w:ind w:left="1472" w:right="1453"/>
        <w:jc w:val="center"/>
      </w:pPr>
      <w:r>
        <w:t>zabezpečit</w:t>
      </w:r>
      <w:r>
        <w:rPr>
          <w:spacing w:val="-4"/>
        </w:rPr>
        <w:t xml:space="preserve"> </w:t>
      </w:r>
      <w:r>
        <w:t>přístup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stavby</w:t>
      </w:r>
      <w:r>
        <w:rPr>
          <w:spacing w:val="-4"/>
        </w:rPr>
        <w:t xml:space="preserve"> </w:t>
      </w:r>
      <w:r>
        <w:t>kulis</w:t>
      </w:r>
      <w:r>
        <w:rPr>
          <w:spacing w:val="-4"/>
        </w:rPr>
        <w:t xml:space="preserve"> </w:t>
      </w:r>
      <w:r>
        <w:t>dvě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půl</w:t>
      </w:r>
      <w:r>
        <w:rPr>
          <w:spacing w:val="-4"/>
        </w:rPr>
        <w:t xml:space="preserve"> </w:t>
      </w:r>
      <w:r>
        <w:t>hodiny</w:t>
      </w:r>
      <w:r>
        <w:rPr>
          <w:spacing w:val="-4"/>
        </w:rPr>
        <w:t xml:space="preserve"> </w:t>
      </w:r>
      <w:r>
        <w:t>před</w:t>
      </w:r>
      <w:r>
        <w:rPr>
          <w:spacing w:val="-3"/>
        </w:rPr>
        <w:t xml:space="preserve"> </w:t>
      </w:r>
      <w:r>
        <w:t xml:space="preserve">představením otevřít osvětlovací a zvukovou kabinu dvě hodiny před představením zajistit přípoj </w:t>
      </w:r>
      <w:proofErr w:type="spellStart"/>
      <w:r>
        <w:t>monidisku</w:t>
      </w:r>
      <w:proofErr w:type="spellEnd"/>
      <w:r>
        <w:t xml:space="preserve"> do zesilovače</w:t>
      </w:r>
    </w:p>
    <w:p w14:paraId="5E174A55" w14:textId="77777777" w:rsidR="00B3272C" w:rsidRDefault="00B3272C">
      <w:pPr>
        <w:spacing w:line="292" w:lineRule="auto"/>
        <w:jc w:val="center"/>
        <w:sectPr w:rsidR="00B3272C">
          <w:type w:val="continuous"/>
          <w:pgSz w:w="11910" w:h="16840"/>
          <w:pgMar w:top="1600" w:right="1320" w:bottom="280" w:left="1320" w:header="708" w:footer="708" w:gutter="0"/>
          <w:cols w:space="708"/>
        </w:sectPr>
      </w:pPr>
    </w:p>
    <w:p w14:paraId="3E8B7C04" w14:textId="77777777" w:rsidR="00B3272C" w:rsidRDefault="00000000">
      <w:pPr>
        <w:tabs>
          <w:tab w:val="left" w:pos="5683"/>
        </w:tabs>
        <w:spacing w:before="88"/>
        <w:ind w:left="19"/>
        <w:jc w:val="center"/>
        <w:rPr>
          <w:b/>
        </w:rPr>
      </w:pPr>
      <w:r>
        <w:lastRenderedPageBreak/>
        <w:t>Uhradit</w:t>
      </w:r>
      <w:r>
        <w:rPr>
          <w:spacing w:val="-6"/>
        </w:rPr>
        <w:t xml:space="preserve"> </w:t>
      </w:r>
      <w:r>
        <w:t>autorský</w:t>
      </w:r>
      <w:r>
        <w:rPr>
          <w:spacing w:val="-5"/>
        </w:rPr>
        <w:t xml:space="preserve"> </w:t>
      </w:r>
      <w:r>
        <w:t>honorář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výši</w:t>
      </w:r>
      <w:r>
        <w:rPr>
          <w:spacing w:val="-6"/>
        </w:rPr>
        <w:t xml:space="preserve"> </w:t>
      </w:r>
      <w:r>
        <w:t>15,00</w:t>
      </w:r>
      <w:r>
        <w:rPr>
          <w:spacing w:val="-5"/>
        </w:rPr>
        <w:t xml:space="preserve"> </w:t>
      </w:r>
      <w:r>
        <w:rPr>
          <w:spacing w:val="-2"/>
        </w:rPr>
        <w:t>%brutto</w:t>
      </w:r>
      <w:r>
        <w:tab/>
      </w:r>
      <w:r>
        <w:rPr>
          <w:b/>
        </w:rPr>
        <w:t>Divadelní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literární</w:t>
      </w:r>
      <w:r>
        <w:rPr>
          <w:b/>
          <w:spacing w:val="-7"/>
        </w:rPr>
        <w:t xml:space="preserve"> </w:t>
      </w:r>
      <w:r>
        <w:rPr>
          <w:b/>
        </w:rPr>
        <w:t>agentura</w:t>
      </w:r>
      <w:r>
        <w:rPr>
          <w:b/>
          <w:spacing w:val="-6"/>
        </w:rPr>
        <w:t xml:space="preserve"> </w:t>
      </w:r>
      <w:proofErr w:type="spellStart"/>
      <w:r>
        <w:rPr>
          <w:b/>
          <w:spacing w:val="-2"/>
        </w:rPr>
        <w:t>Dilia</w:t>
      </w:r>
      <w:proofErr w:type="spellEnd"/>
    </w:p>
    <w:p w14:paraId="082176D4" w14:textId="77777777" w:rsidR="00B3272C" w:rsidRDefault="00000000">
      <w:pPr>
        <w:spacing w:before="101"/>
        <w:ind w:left="6194"/>
        <w:rPr>
          <w:b/>
        </w:rPr>
      </w:pPr>
      <w:r>
        <w:rPr>
          <w:b/>
        </w:rPr>
        <w:t>Krátkého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190</w:t>
      </w:r>
      <w:r>
        <w:rPr>
          <w:b/>
          <w:spacing w:val="-4"/>
        </w:rPr>
        <w:t xml:space="preserve"> </w:t>
      </w:r>
      <w:r>
        <w:rPr>
          <w:b/>
        </w:rPr>
        <w:t>03</w:t>
      </w:r>
      <w:r>
        <w:rPr>
          <w:b/>
          <w:spacing w:val="-4"/>
        </w:rPr>
        <w:t xml:space="preserve"> </w:t>
      </w:r>
      <w:r>
        <w:rPr>
          <w:b/>
        </w:rPr>
        <w:t>Praha</w:t>
      </w:r>
      <w:r>
        <w:rPr>
          <w:b/>
          <w:spacing w:val="-3"/>
        </w:rPr>
        <w:t xml:space="preserve"> </w:t>
      </w:r>
      <w:r>
        <w:rPr>
          <w:b/>
          <w:spacing w:val="-12"/>
        </w:rPr>
        <w:t>9</w:t>
      </w:r>
    </w:p>
    <w:p w14:paraId="06D86089" w14:textId="77777777" w:rsidR="00B3272C" w:rsidRDefault="00B3272C">
      <w:pPr>
        <w:pStyle w:val="Zkladntext"/>
        <w:rPr>
          <w:b/>
          <w:sz w:val="26"/>
        </w:rPr>
      </w:pPr>
    </w:p>
    <w:p w14:paraId="35FC201E" w14:textId="77777777" w:rsidR="00B3272C" w:rsidRDefault="00000000">
      <w:pPr>
        <w:tabs>
          <w:tab w:val="left" w:pos="4353"/>
        </w:tabs>
        <w:spacing w:before="196"/>
        <w:ind w:left="105"/>
        <w:rPr>
          <w:b/>
        </w:rPr>
      </w:pPr>
      <w:r>
        <w:t>Za</w:t>
      </w:r>
      <w:r>
        <w:rPr>
          <w:spacing w:val="-7"/>
        </w:rPr>
        <w:t xml:space="preserve"> </w:t>
      </w:r>
      <w:r>
        <w:t>odehrané</w:t>
      </w:r>
      <w:r>
        <w:rPr>
          <w:spacing w:val="-7"/>
        </w:rPr>
        <w:t xml:space="preserve"> </w:t>
      </w:r>
      <w:r>
        <w:t>představení</w:t>
      </w:r>
      <w:r>
        <w:rPr>
          <w:spacing w:val="-7"/>
        </w:rPr>
        <w:t xml:space="preserve"> </w:t>
      </w:r>
      <w:r>
        <w:t>uhradí</w:t>
      </w:r>
      <w:r>
        <w:rPr>
          <w:spacing w:val="-6"/>
        </w:rPr>
        <w:t xml:space="preserve"> </w:t>
      </w:r>
      <w:r>
        <w:rPr>
          <w:spacing w:val="-2"/>
        </w:rPr>
        <w:t>pořadatel</w:t>
      </w:r>
      <w:r>
        <w:tab/>
      </w:r>
      <w:r>
        <w:rPr>
          <w:b/>
        </w:rPr>
        <w:t>Divadelní</w:t>
      </w:r>
      <w:r>
        <w:rPr>
          <w:b/>
          <w:spacing w:val="-12"/>
        </w:rPr>
        <w:t xml:space="preserve"> </w:t>
      </w:r>
      <w:r>
        <w:rPr>
          <w:b/>
        </w:rPr>
        <w:t>společnosti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Háta</w:t>
      </w:r>
    </w:p>
    <w:p w14:paraId="2468E928" w14:textId="77777777" w:rsidR="00B3272C" w:rsidRDefault="00B3272C">
      <w:pPr>
        <w:pStyle w:val="Zkladntext"/>
        <w:rPr>
          <w:b/>
          <w:sz w:val="26"/>
        </w:rPr>
      </w:pPr>
    </w:p>
    <w:p w14:paraId="67C5573B" w14:textId="77777777" w:rsidR="00B3272C" w:rsidRDefault="00000000">
      <w:pPr>
        <w:pStyle w:val="Odstavecseseznamem"/>
        <w:numPr>
          <w:ilvl w:val="0"/>
          <w:numId w:val="1"/>
        </w:numPr>
        <w:tabs>
          <w:tab w:val="left" w:pos="336"/>
          <w:tab w:val="left" w:pos="2937"/>
        </w:tabs>
        <w:spacing w:before="230"/>
        <w:ind w:hanging="231"/>
      </w:pPr>
      <w:r>
        <w:rPr>
          <w:b/>
          <w:spacing w:val="-2"/>
        </w:rPr>
        <w:t>doprava:</w:t>
      </w:r>
      <w:r>
        <w:rPr>
          <w:b/>
        </w:rPr>
        <w:tab/>
      </w:r>
      <w:proofErr w:type="spellStart"/>
      <w:r>
        <w:rPr>
          <w:b/>
        </w:rPr>
        <w:t>avie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17</w:t>
      </w:r>
      <w:r>
        <w:rPr>
          <w:b/>
          <w:spacing w:val="-4"/>
        </w:rPr>
        <w:t xml:space="preserve"> </w:t>
      </w:r>
      <w:r>
        <w:rPr>
          <w:b/>
        </w:rPr>
        <w:t>Kč/km</w:t>
      </w:r>
      <w:r>
        <w:rPr>
          <w:b/>
          <w:spacing w:val="-3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divadelní</w:t>
      </w:r>
      <w:r>
        <w:rPr>
          <w:spacing w:val="-3"/>
        </w:rPr>
        <w:t xml:space="preserve"> </w:t>
      </w:r>
      <w:r>
        <w:rPr>
          <w:spacing w:val="-2"/>
        </w:rPr>
        <w:t>kulisy</w:t>
      </w:r>
    </w:p>
    <w:p w14:paraId="18B05903" w14:textId="77777777" w:rsidR="00B3272C" w:rsidRDefault="00000000">
      <w:pPr>
        <w:spacing w:before="145"/>
        <w:ind w:left="2937"/>
      </w:pPr>
      <w:r>
        <w:rPr>
          <w:b/>
        </w:rPr>
        <w:t>mikrobus</w:t>
      </w:r>
      <w:r>
        <w:rPr>
          <w:b/>
          <w:spacing w:val="-4"/>
        </w:rPr>
        <w:t xml:space="preserve"> </w:t>
      </w:r>
      <w:r>
        <w:rPr>
          <w:b/>
        </w:rPr>
        <w:t>15</w:t>
      </w:r>
      <w:r>
        <w:rPr>
          <w:b/>
          <w:spacing w:val="-3"/>
        </w:rPr>
        <w:t xml:space="preserve"> </w:t>
      </w:r>
      <w:r>
        <w:rPr>
          <w:b/>
        </w:rPr>
        <w:t>Kč/km</w:t>
      </w:r>
      <w:r>
        <w:rPr>
          <w:b/>
          <w:spacing w:val="-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herci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technika</w:t>
      </w:r>
    </w:p>
    <w:p w14:paraId="4053951E" w14:textId="77777777" w:rsidR="00B3272C" w:rsidRDefault="00000000">
      <w:pPr>
        <w:spacing w:before="19" w:line="261" w:lineRule="auto"/>
        <w:ind w:left="2937" w:right="115"/>
      </w:pPr>
      <w:r>
        <w:rPr>
          <w:b/>
        </w:rPr>
        <w:t>osobní</w:t>
      </w:r>
      <w:r>
        <w:rPr>
          <w:b/>
          <w:spacing w:val="-3"/>
        </w:rPr>
        <w:t xml:space="preserve"> </w:t>
      </w:r>
      <w:r>
        <w:rPr>
          <w:b/>
        </w:rPr>
        <w:t>auto10</w:t>
      </w:r>
      <w:r>
        <w:rPr>
          <w:b/>
          <w:spacing w:val="-3"/>
        </w:rPr>
        <w:t xml:space="preserve"> </w:t>
      </w:r>
      <w:r>
        <w:rPr>
          <w:b/>
        </w:rPr>
        <w:t>Kč/km</w:t>
      </w:r>
      <w:r>
        <w:rPr>
          <w:b/>
          <w:spacing w:val="-3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představení</w:t>
      </w:r>
      <w:r>
        <w:rPr>
          <w:spacing w:val="-3"/>
        </w:rPr>
        <w:t xml:space="preserve"> </w:t>
      </w:r>
      <w:r>
        <w:t>hraje</w:t>
      </w:r>
      <w:r>
        <w:rPr>
          <w:spacing w:val="-3"/>
        </w:rPr>
        <w:t xml:space="preserve"> </w:t>
      </w:r>
      <w:r>
        <w:t>víc</w:t>
      </w:r>
      <w:r>
        <w:rPr>
          <w:spacing w:val="-3"/>
        </w:rPr>
        <w:t xml:space="preserve"> </w:t>
      </w:r>
      <w:r>
        <w:t>herců než sedm</w:t>
      </w:r>
    </w:p>
    <w:p w14:paraId="618C6F3F" w14:textId="77777777" w:rsidR="00B3272C" w:rsidRDefault="00B3272C">
      <w:pPr>
        <w:pStyle w:val="Zkladntext"/>
        <w:rPr>
          <w:sz w:val="33"/>
        </w:rPr>
      </w:pPr>
    </w:p>
    <w:p w14:paraId="7728F556" w14:textId="77777777" w:rsidR="00B3272C" w:rsidRDefault="00000000">
      <w:pPr>
        <w:pStyle w:val="Odstavecseseznamem"/>
        <w:numPr>
          <w:ilvl w:val="0"/>
          <w:numId w:val="1"/>
        </w:numPr>
        <w:tabs>
          <w:tab w:val="left" w:pos="336"/>
          <w:tab w:val="left" w:pos="2776"/>
        </w:tabs>
        <w:spacing w:before="1"/>
        <w:ind w:hanging="231"/>
      </w:pPr>
      <w:r>
        <w:rPr>
          <w:b/>
        </w:rPr>
        <w:t>honorář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výši:</w:t>
      </w:r>
      <w:r>
        <w:rPr>
          <w:b/>
        </w:rPr>
        <w:tab/>
      </w:r>
      <w:r>
        <w:t>66</w:t>
      </w:r>
      <w:r>
        <w:rPr>
          <w:spacing w:val="-6"/>
        </w:rPr>
        <w:t xml:space="preserve"> </w:t>
      </w:r>
      <w:r>
        <w:t>000,-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proofErr w:type="gramStart"/>
      <w:r>
        <w:t>21%</w:t>
      </w:r>
      <w:proofErr w:type="gramEnd"/>
      <w:r>
        <w:rPr>
          <w:spacing w:val="-3"/>
        </w:rPr>
        <w:t xml:space="preserve"> </w:t>
      </w:r>
      <w:r>
        <w:t>DPH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doprava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autorský</w:t>
      </w:r>
      <w:r>
        <w:rPr>
          <w:spacing w:val="-3"/>
        </w:rPr>
        <w:t xml:space="preserve"> </w:t>
      </w:r>
      <w:r>
        <w:rPr>
          <w:spacing w:val="-2"/>
        </w:rPr>
        <w:t>honorář</w:t>
      </w:r>
    </w:p>
    <w:p w14:paraId="7958DE13" w14:textId="77777777" w:rsidR="00B3272C" w:rsidRDefault="00000000">
      <w:pPr>
        <w:tabs>
          <w:tab w:val="left" w:pos="2726"/>
        </w:tabs>
        <w:spacing w:before="139"/>
        <w:ind w:left="105"/>
        <w:rPr>
          <w:sz w:val="18"/>
        </w:rPr>
      </w:pPr>
      <w:r>
        <w:rPr>
          <w:b/>
          <w:spacing w:val="-2"/>
        </w:rPr>
        <w:t>slovy:</w:t>
      </w:r>
      <w:r>
        <w:rPr>
          <w:b/>
        </w:rPr>
        <w:tab/>
      </w:r>
      <w:r>
        <w:rPr>
          <w:spacing w:val="-2"/>
          <w:sz w:val="18"/>
        </w:rPr>
        <w:t>šedesátšesttisíckorunčeskýchplusjednadvacetprocentdphplusdopravaaautorskýhonorář</w:t>
      </w:r>
    </w:p>
    <w:p w14:paraId="2E8835B3" w14:textId="77777777" w:rsidR="00B3272C" w:rsidRDefault="00B3272C">
      <w:pPr>
        <w:pStyle w:val="Zkladntext"/>
        <w:rPr>
          <w:b/>
          <w:sz w:val="26"/>
        </w:rPr>
      </w:pPr>
    </w:p>
    <w:p w14:paraId="3A80F270" w14:textId="77777777" w:rsidR="00B3272C" w:rsidRDefault="00B3272C">
      <w:pPr>
        <w:pStyle w:val="Zkladntext"/>
        <w:spacing w:before="4"/>
        <w:rPr>
          <w:b/>
        </w:rPr>
      </w:pPr>
    </w:p>
    <w:p w14:paraId="7FE1876E" w14:textId="77777777" w:rsidR="00B3272C" w:rsidRDefault="00000000">
      <w:pPr>
        <w:spacing w:before="1" w:line="364" w:lineRule="auto"/>
        <w:ind w:left="1344" w:right="1325" w:firstLine="1"/>
        <w:jc w:val="center"/>
        <w:rPr>
          <w:b/>
        </w:rPr>
      </w:pPr>
      <w:r>
        <w:rPr>
          <w:b/>
        </w:rPr>
        <w:t>V případě, že se představení neuskuteční z důvodů onemocnění, provozních</w:t>
      </w:r>
      <w:r>
        <w:rPr>
          <w:b/>
          <w:spacing w:val="-4"/>
        </w:rPr>
        <w:t xml:space="preserve"> </w:t>
      </w:r>
      <w:r>
        <w:rPr>
          <w:b/>
        </w:rPr>
        <w:t>důvodů,</w:t>
      </w:r>
      <w:r>
        <w:rPr>
          <w:b/>
          <w:spacing w:val="-4"/>
        </w:rPr>
        <w:t xml:space="preserve"> </w:t>
      </w:r>
      <w:r>
        <w:rPr>
          <w:b/>
        </w:rPr>
        <w:t>či</w:t>
      </w:r>
      <w:r>
        <w:rPr>
          <w:b/>
          <w:spacing w:val="-4"/>
        </w:rPr>
        <w:t xml:space="preserve"> </w:t>
      </w:r>
      <w:r>
        <w:rPr>
          <w:b/>
        </w:rPr>
        <w:t>jiných.</w:t>
      </w:r>
      <w:r>
        <w:rPr>
          <w:b/>
          <w:spacing w:val="-5"/>
        </w:rPr>
        <w:t xml:space="preserve"> </w:t>
      </w:r>
      <w:r>
        <w:rPr>
          <w:b/>
        </w:rPr>
        <w:t>Pořadatel</w:t>
      </w:r>
      <w:r>
        <w:rPr>
          <w:b/>
          <w:spacing w:val="-4"/>
        </w:rPr>
        <w:t xml:space="preserve"> </w:t>
      </w:r>
      <w:r>
        <w:rPr>
          <w:b/>
        </w:rPr>
        <w:t>souhlasí</w:t>
      </w:r>
      <w:r>
        <w:rPr>
          <w:b/>
          <w:spacing w:val="-4"/>
        </w:rPr>
        <w:t xml:space="preserve"> </w:t>
      </w:r>
      <w:r>
        <w:rPr>
          <w:b/>
        </w:rPr>
        <w:t>s</w:t>
      </w:r>
      <w:r>
        <w:rPr>
          <w:b/>
          <w:spacing w:val="-4"/>
        </w:rPr>
        <w:t xml:space="preserve"> </w:t>
      </w:r>
      <w:r>
        <w:rPr>
          <w:b/>
        </w:rPr>
        <w:t>náhradním</w:t>
      </w:r>
      <w:r>
        <w:rPr>
          <w:b/>
          <w:spacing w:val="-4"/>
        </w:rPr>
        <w:t xml:space="preserve"> </w:t>
      </w:r>
      <w:r>
        <w:rPr>
          <w:b/>
        </w:rPr>
        <w:t>termínem.</w:t>
      </w:r>
    </w:p>
    <w:p w14:paraId="0A157183" w14:textId="77777777" w:rsidR="00B3272C" w:rsidRDefault="00B3272C">
      <w:pPr>
        <w:pStyle w:val="Zkladntext"/>
        <w:spacing w:before="11"/>
        <w:rPr>
          <w:b/>
          <w:sz w:val="36"/>
        </w:rPr>
      </w:pPr>
    </w:p>
    <w:p w14:paraId="7A94CC7E" w14:textId="7D4919E9" w:rsidR="00B3272C" w:rsidRPr="00D46B45" w:rsidRDefault="00000000" w:rsidP="00D46B45">
      <w:pPr>
        <w:ind w:left="105"/>
        <w:rPr>
          <w:b/>
        </w:rPr>
      </w:pPr>
      <w:r>
        <w:rPr>
          <w:b/>
        </w:rPr>
        <w:t>Platba</w:t>
      </w:r>
      <w:r>
        <w:rPr>
          <w:b/>
          <w:spacing w:val="-8"/>
        </w:rPr>
        <w:t xml:space="preserve"> </w:t>
      </w:r>
      <w:r>
        <w:rPr>
          <w:b/>
        </w:rPr>
        <w:t>pořadatele</w:t>
      </w:r>
      <w:r>
        <w:rPr>
          <w:b/>
          <w:spacing w:val="-7"/>
        </w:rPr>
        <w:t xml:space="preserve"> </w:t>
      </w:r>
      <w:r>
        <w:rPr>
          <w:b/>
        </w:rPr>
        <w:t>proti</w:t>
      </w:r>
      <w:r>
        <w:rPr>
          <w:b/>
          <w:spacing w:val="-8"/>
        </w:rPr>
        <w:t xml:space="preserve"> </w:t>
      </w:r>
      <w:r>
        <w:rPr>
          <w:b/>
        </w:rPr>
        <w:t>vystavené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faktuře:</w:t>
      </w:r>
      <w:r w:rsidR="00D46B45">
        <w:rPr>
          <w:b/>
        </w:rPr>
        <w:tab/>
      </w:r>
      <w:r>
        <w:t>na</w:t>
      </w:r>
      <w:r w:rsidRPr="00D46B45">
        <w:rPr>
          <w:spacing w:val="-7"/>
        </w:rPr>
        <w:t xml:space="preserve"> </w:t>
      </w:r>
      <w:r>
        <w:t>konto</w:t>
      </w:r>
      <w:r w:rsidRPr="00D46B45">
        <w:rPr>
          <w:spacing w:val="-6"/>
        </w:rPr>
        <w:t xml:space="preserve"> </w:t>
      </w:r>
      <w:r>
        <w:t>Divadelní</w:t>
      </w:r>
      <w:r w:rsidRPr="00D46B45">
        <w:rPr>
          <w:spacing w:val="-7"/>
        </w:rPr>
        <w:t xml:space="preserve"> </w:t>
      </w:r>
      <w:r>
        <w:t>společnosti</w:t>
      </w:r>
      <w:r w:rsidRPr="00D46B45">
        <w:rPr>
          <w:spacing w:val="-6"/>
        </w:rPr>
        <w:t xml:space="preserve"> </w:t>
      </w:r>
      <w:r w:rsidRPr="00D46B45">
        <w:rPr>
          <w:spacing w:val="-4"/>
        </w:rPr>
        <w:t>Háta</w:t>
      </w:r>
    </w:p>
    <w:p w14:paraId="291F7701" w14:textId="77777777" w:rsidR="00D46B45" w:rsidRDefault="00D46B45">
      <w:pPr>
        <w:pStyle w:val="Zkladntext"/>
        <w:ind w:left="105"/>
      </w:pPr>
    </w:p>
    <w:p w14:paraId="28DBDCE5" w14:textId="77777777" w:rsidR="00D46B45" w:rsidRDefault="00D46B45">
      <w:pPr>
        <w:pStyle w:val="Zkladntext"/>
        <w:ind w:left="105"/>
      </w:pPr>
    </w:p>
    <w:p w14:paraId="0558519F" w14:textId="77777777" w:rsidR="00D46B45" w:rsidRDefault="00D46B45">
      <w:pPr>
        <w:pStyle w:val="Zkladntext"/>
        <w:ind w:left="105"/>
      </w:pPr>
    </w:p>
    <w:p w14:paraId="3653534F" w14:textId="77777777" w:rsidR="00D46B45" w:rsidRDefault="00D46B45">
      <w:pPr>
        <w:pStyle w:val="Zkladntext"/>
        <w:ind w:left="105"/>
      </w:pPr>
    </w:p>
    <w:p w14:paraId="178D13D2" w14:textId="662C1C70" w:rsidR="00B3272C" w:rsidRDefault="00000000">
      <w:pPr>
        <w:pStyle w:val="Zkladntext"/>
        <w:ind w:left="105"/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 w:rsidR="00D46B45">
        <w:rPr>
          <w:spacing w:val="-3"/>
        </w:rPr>
        <w:tab/>
      </w:r>
      <w:r w:rsidR="00D46B45">
        <w:rPr>
          <w:spacing w:val="-3"/>
        </w:rPr>
        <w:tab/>
      </w:r>
      <w:r w:rsidR="00D46B45">
        <w:rPr>
          <w:spacing w:val="-3"/>
        </w:rPr>
        <w:tab/>
      </w:r>
      <w:r w:rsidR="00D46B45">
        <w:rPr>
          <w:spacing w:val="-3"/>
        </w:rPr>
        <w:tab/>
      </w:r>
      <w:r w:rsidR="00D46B45">
        <w:rPr>
          <w:spacing w:val="-3"/>
        </w:rPr>
        <w:tab/>
      </w:r>
      <w:r w:rsidR="00D46B45">
        <w:rPr>
          <w:spacing w:val="-3"/>
        </w:rPr>
        <w:tab/>
        <w:t>V Mnichově Hradišti dne</w:t>
      </w:r>
    </w:p>
    <w:p w14:paraId="1A3E0AE6" w14:textId="77777777" w:rsidR="00B3272C" w:rsidRDefault="00B3272C">
      <w:pPr>
        <w:pStyle w:val="Zkladntext"/>
        <w:rPr>
          <w:sz w:val="26"/>
        </w:rPr>
      </w:pPr>
    </w:p>
    <w:p w14:paraId="5934E874" w14:textId="77777777" w:rsidR="00B3272C" w:rsidRDefault="00B3272C">
      <w:pPr>
        <w:pStyle w:val="Zkladntext"/>
        <w:rPr>
          <w:sz w:val="26"/>
        </w:rPr>
      </w:pPr>
    </w:p>
    <w:p w14:paraId="5DC68E3E" w14:textId="77777777" w:rsidR="00B3272C" w:rsidRDefault="00B3272C">
      <w:pPr>
        <w:pStyle w:val="Zkladntext"/>
        <w:spacing w:before="4"/>
        <w:rPr>
          <w:sz w:val="33"/>
        </w:rPr>
      </w:pPr>
    </w:p>
    <w:p w14:paraId="254BD424" w14:textId="2569B995" w:rsidR="00B3272C" w:rsidRDefault="00000000">
      <w:pPr>
        <w:pStyle w:val="Zkladntext"/>
        <w:tabs>
          <w:tab w:val="left" w:pos="5061"/>
        </w:tabs>
        <w:spacing w:before="1" w:line="364" w:lineRule="auto"/>
        <w:ind w:left="105" w:right="2964"/>
      </w:pPr>
      <w:r>
        <w:t>Divadelní společnost Háta</w:t>
      </w:r>
      <w:r>
        <w:tab/>
        <w:t>Za</w:t>
      </w:r>
      <w:r>
        <w:rPr>
          <w:spacing w:val="-13"/>
        </w:rPr>
        <w:t xml:space="preserve"> </w:t>
      </w:r>
      <w:r>
        <w:t xml:space="preserve">pořadatele Olga </w:t>
      </w:r>
      <w:proofErr w:type="spellStart"/>
      <w:r>
        <w:t>Želenská</w:t>
      </w:r>
      <w:proofErr w:type="spellEnd"/>
      <w:r>
        <w:t xml:space="preserve"> Drápalová</w:t>
      </w:r>
      <w:r w:rsidR="00D46B45">
        <w:tab/>
        <w:t>Dominik Malý</w:t>
      </w:r>
    </w:p>
    <w:p w14:paraId="691626F7" w14:textId="77777777" w:rsidR="00B3272C" w:rsidRDefault="00B3272C">
      <w:pPr>
        <w:pStyle w:val="Zkladntext"/>
        <w:rPr>
          <w:sz w:val="26"/>
        </w:rPr>
      </w:pPr>
    </w:p>
    <w:p w14:paraId="11E1D349" w14:textId="77777777" w:rsidR="00B3272C" w:rsidRDefault="00B3272C">
      <w:pPr>
        <w:pStyle w:val="Zkladntext"/>
        <w:rPr>
          <w:sz w:val="26"/>
        </w:rPr>
      </w:pPr>
    </w:p>
    <w:p w14:paraId="1F734D2C" w14:textId="77777777" w:rsidR="00B3272C" w:rsidRDefault="00B3272C">
      <w:pPr>
        <w:pStyle w:val="Zkladntext"/>
        <w:spacing w:before="6"/>
        <w:rPr>
          <w:sz w:val="32"/>
        </w:rPr>
      </w:pPr>
    </w:p>
    <w:p w14:paraId="2564468F" w14:textId="77777777" w:rsidR="00B3272C" w:rsidRDefault="00000000">
      <w:pPr>
        <w:ind w:left="105"/>
        <w:rPr>
          <w:b/>
        </w:rPr>
      </w:pPr>
      <w:r>
        <w:rPr>
          <w:b/>
        </w:rPr>
        <w:t>Zaregistrováno</w:t>
      </w:r>
      <w:r>
        <w:rPr>
          <w:b/>
          <w:spacing w:val="-6"/>
        </w:rPr>
        <w:t xml:space="preserve"> </w:t>
      </w:r>
      <w:r>
        <w:rPr>
          <w:b/>
        </w:rPr>
        <w:t>Obvodní</w:t>
      </w:r>
      <w:r>
        <w:rPr>
          <w:b/>
          <w:spacing w:val="-6"/>
        </w:rPr>
        <w:t xml:space="preserve"> </w:t>
      </w:r>
      <w:r>
        <w:rPr>
          <w:b/>
        </w:rPr>
        <w:t>úřad</w:t>
      </w:r>
      <w:r>
        <w:rPr>
          <w:b/>
          <w:spacing w:val="-5"/>
        </w:rPr>
        <w:t xml:space="preserve"> </w:t>
      </w:r>
      <w:r>
        <w:rPr>
          <w:b/>
        </w:rPr>
        <w:t>Praha</w:t>
      </w:r>
      <w:r>
        <w:rPr>
          <w:b/>
          <w:spacing w:val="-6"/>
        </w:rPr>
        <w:t xml:space="preserve"> </w:t>
      </w:r>
      <w:r>
        <w:rPr>
          <w:b/>
        </w:rPr>
        <w:t>1</w:t>
      </w:r>
      <w:r>
        <w:rPr>
          <w:b/>
          <w:spacing w:val="39"/>
        </w:rPr>
        <w:t xml:space="preserve"> </w:t>
      </w:r>
      <w:r>
        <w:rPr>
          <w:b/>
        </w:rPr>
        <w:t>Živnostenský</w:t>
      </w:r>
      <w:r>
        <w:rPr>
          <w:b/>
          <w:spacing w:val="-5"/>
        </w:rPr>
        <w:t xml:space="preserve"> </w:t>
      </w:r>
      <w:r>
        <w:rPr>
          <w:b/>
        </w:rPr>
        <w:t>odbor</w:t>
      </w:r>
      <w:r>
        <w:rPr>
          <w:b/>
          <w:spacing w:val="-6"/>
        </w:rPr>
        <w:t xml:space="preserve"> </w:t>
      </w:r>
      <w:r>
        <w:rPr>
          <w:b/>
        </w:rPr>
        <w:t>číslo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340001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046397</w:t>
      </w:r>
      <w:proofErr w:type="gramEnd"/>
    </w:p>
    <w:p w14:paraId="12F3B0EC" w14:textId="77777777" w:rsidR="00B3272C" w:rsidRDefault="00000000">
      <w:pPr>
        <w:pStyle w:val="Zkladntext"/>
        <w:spacing w:before="19"/>
        <w:ind w:left="2937"/>
      </w:pPr>
      <w:hyperlink r:id="rId7">
        <w:r>
          <w:rPr>
            <w:spacing w:val="-2"/>
          </w:rPr>
          <w:t>www.divadlohata.cz</w:t>
        </w:r>
      </w:hyperlink>
    </w:p>
    <w:sectPr w:rsidR="00B3272C">
      <w:pgSz w:w="11910" w:h="16840"/>
      <w:pgMar w:top="104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0F3"/>
    <w:multiLevelType w:val="hybridMultilevel"/>
    <w:tmpl w:val="3E94FD30"/>
    <w:lvl w:ilvl="0" w:tplc="AD9EFA0E">
      <w:start w:val="1"/>
      <w:numFmt w:val="decimal"/>
      <w:lvlText w:val="%1)"/>
      <w:lvlJc w:val="left"/>
      <w:pPr>
        <w:ind w:left="335" w:hanging="23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A9F4856E">
      <w:start w:val="1"/>
      <w:numFmt w:val="decimal"/>
      <w:lvlText w:val="%2)"/>
      <w:lvlJc w:val="left"/>
      <w:pPr>
        <w:ind w:left="5227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387AFBA0">
      <w:numFmt w:val="bullet"/>
      <w:lvlText w:val="•"/>
      <w:lvlJc w:val="left"/>
      <w:pPr>
        <w:ind w:left="5669" w:hanging="228"/>
      </w:pPr>
      <w:rPr>
        <w:rFonts w:hint="default"/>
        <w:lang w:val="cs-CZ" w:eastAsia="en-US" w:bidi="ar-SA"/>
      </w:rPr>
    </w:lvl>
    <w:lvl w:ilvl="3" w:tplc="C0B8FA7A">
      <w:numFmt w:val="bullet"/>
      <w:lvlText w:val="•"/>
      <w:lvlJc w:val="left"/>
      <w:pPr>
        <w:ind w:left="6118" w:hanging="228"/>
      </w:pPr>
      <w:rPr>
        <w:rFonts w:hint="default"/>
        <w:lang w:val="cs-CZ" w:eastAsia="en-US" w:bidi="ar-SA"/>
      </w:rPr>
    </w:lvl>
    <w:lvl w:ilvl="4" w:tplc="AF6A1042">
      <w:numFmt w:val="bullet"/>
      <w:lvlText w:val="•"/>
      <w:lvlJc w:val="left"/>
      <w:pPr>
        <w:ind w:left="6568" w:hanging="228"/>
      </w:pPr>
      <w:rPr>
        <w:rFonts w:hint="default"/>
        <w:lang w:val="cs-CZ" w:eastAsia="en-US" w:bidi="ar-SA"/>
      </w:rPr>
    </w:lvl>
    <w:lvl w:ilvl="5" w:tplc="17E40F22">
      <w:numFmt w:val="bullet"/>
      <w:lvlText w:val="•"/>
      <w:lvlJc w:val="left"/>
      <w:pPr>
        <w:ind w:left="7017" w:hanging="228"/>
      </w:pPr>
      <w:rPr>
        <w:rFonts w:hint="default"/>
        <w:lang w:val="cs-CZ" w:eastAsia="en-US" w:bidi="ar-SA"/>
      </w:rPr>
    </w:lvl>
    <w:lvl w:ilvl="6" w:tplc="F1BECFE6">
      <w:numFmt w:val="bullet"/>
      <w:lvlText w:val="•"/>
      <w:lvlJc w:val="left"/>
      <w:pPr>
        <w:ind w:left="7466" w:hanging="228"/>
      </w:pPr>
      <w:rPr>
        <w:rFonts w:hint="default"/>
        <w:lang w:val="cs-CZ" w:eastAsia="en-US" w:bidi="ar-SA"/>
      </w:rPr>
    </w:lvl>
    <w:lvl w:ilvl="7" w:tplc="69B4BA6C">
      <w:numFmt w:val="bullet"/>
      <w:lvlText w:val="•"/>
      <w:lvlJc w:val="left"/>
      <w:pPr>
        <w:ind w:left="7916" w:hanging="228"/>
      </w:pPr>
      <w:rPr>
        <w:rFonts w:hint="default"/>
        <w:lang w:val="cs-CZ" w:eastAsia="en-US" w:bidi="ar-SA"/>
      </w:rPr>
    </w:lvl>
    <w:lvl w:ilvl="8" w:tplc="6380BB02">
      <w:numFmt w:val="bullet"/>
      <w:lvlText w:val="•"/>
      <w:lvlJc w:val="left"/>
      <w:pPr>
        <w:ind w:left="8365" w:hanging="228"/>
      </w:pPr>
      <w:rPr>
        <w:rFonts w:hint="default"/>
        <w:lang w:val="cs-CZ" w:eastAsia="en-US" w:bidi="ar-SA"/>
      </w:rPr>
    </w:lvl>
  </w:abstractNum>
  <w:num w:numId="1" w16cid:durableId="47141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272C"/>
    <w:rsid w:val="00B3272C"/>
    <w:rsid w:val="00D46B45"/>
    <w:rsid w:val="00D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4FA2"/>
  <w15:docId w15:val="{D9FC2CCB-3AD8-4090-85BC-16BC440B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335" w:hanging="23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vadlohat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enska@divadlohat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Smlouva_Mnichovo Hradiště_Velké lásky v malém hotelu.docx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Smlouva_Mnichovo Hradiště_Velké lásky v malém hotelu.docx</dc:title>
  <cp:lastModifiedBy>Barbora Balejová</cp:lastModifiedBy>
  <cp:revision>3</cp:revision>
  <cp:lastPrinted>2022-09-21T08:05:00Z</cp:lastPrinted>
  <dcterms:created xsi:type="dcterms:W3CDTF">2022-09-21T07:38:00Z</dcterms:created>
  <dcterms:modified xsi:type="dcterms:W3CDTF">2022-09-21T13:07:00Z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Word</vt:lpwstr>
  </property>
  <property fmtid="{D5CDD505-2E9C-101B-9397-08002B2CF9AE}" pid="4" name="LastSaved">
    <vt:filetime>2022-09-21T00:00:00Z</vt:filetime>
  </property>
  <property fmtid="{D5CDD505-2E9C-101B-9397-08002B2CF9AE}" pid="5" name="Producer">
    <vt:lpwstr>macOS Verze 11.1 (sestava 20C69) Quartz PDFContext</vt:lpwstr>
  </property>
</Properties>
</file>