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23" w:rsidRP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>Dodavatel: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Odběratel:</w:t>
      </w:r>
      <w:r w:rsidRPr="00503EBE">
        <w:rPr>
          <w:sz w:val="24"/>
          <w:szCs w:val="24"/>
        </w:rPr>
        <w:br/>
        <w:t>Michael Dofek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Základní škola a mateřská škola Brno,</w:t>
      </w:r>
      <w:r w:rsidRPr="00503EBE">
        <w:rPr>
          <w:sz w:val="24"/>
          <w:szCs w:val="24"/>
        </w:rPr>
        <w:br/>
        <w:t>Vnitřní 101/2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nám 28. října 22, příspěvková organizace</w:t>
      </w:r>
      <w:r w:rsidRPr="00503EBE">
        <w:rPr>
          <w:sz w:val="24"/>
          <w:szCs w:val="24"/>
        </w:rPr>
        <w:br/>
        <w:t>Moravany 664 48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  <w:t>Brno 602 00</w:t>
      </w:r>
      <w:r w:rsidRPr="00503EBE">
        <w:rPr>
          <w:sz w:val="24"/>
          <w:szCs w:val="24"/>
        </w:rPr>
        <w:br/>
      </w:r>
      <w:proofErr w:type="spellStart"/>
      <w:r w:rsidRPr="00503EBE">
        <w:rPr>
          <w:sz w:val="24"/>
          <w:szCs w:val="24"/>
        </w:rPr>
        <w:t>Ič</w:t>
      </w:r>
      <w:proofErr w:type="spellEnd"/>
      <w:r w:rsidRPr="00503EBE">
        <w:rPr>
          <w:sz w:val="24"/>
          <w:szCs w:val="24"/>
        </w:rPr>
        <w:t>: 75993660</w:t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r w:rsidRPr="00503EBE">
        <w:rPr>
          <w:sz w:val="24"/>
          <w:szCs w:val="24"/>
        </w:rPr>
        <w:tab/>
      </w:r>
      <w:proofErr w:type="spellStart"/>
      <w:r w:rsidRPr="00503EBE">
        <w:rPr>
          <w:sz w:val="24"/>
          <w:szCs w:val="24"/>
        </w:rPr>
        <w:t>Ič</w:t>
      </w:r>
      <w:proofErr w:type="spellEnd"/>
      <w:r w:rsidRPr="00503EBE">
        <w:rPr>
          <w:sz w:val="24"/>
          <w:szCs w:val="24"/>
        </w:rPr>
        <w:t>: 48512702</w:t>
      </w:r>
      <w:r w:rsidRPr="00503EBE">
        <w:rPr>
          <w:sz w:val="24"/>
          <w:szCs w:val="24"/>
        </w:rPr>
        <w:br/>
      </w:r>
      <w:proofErr w:type="spellStart"/>
      <w:r w:rsidRPr="00503EBE">
        <w:rPr>
          <w:sz w:val="24"/>
          <w:szCs w:val="24"/>
        </w:rPr>
        <w:t>Dič</w:t>
      </w:r>
      <w:proofErr w:type="spellEnd"/>
      <w:r w:rsidRPr="00503EBE">
        <w:rPr>
          <w:sz w:val="24"/>
          <w:szCs w:val="24"/>
        </w:rPr>
        <w:t>: CZ8506174270</w:t>
      </w:r>
    </w:p>
    <w:p w:rsidR="00503EBE" w:rsidRDefault="00503EBE"/>
    <w:p w:rsidR="00503EBE" w:rsidRPr="00503EBE" w:rsidRDefault="00503EBE">
      <w:pPr>
        <w:rPr>
          <w:b/>
          <w:sz w:val="28"/>
          <w:szCs w:val="28"/>
          <w:u w:val="single"/>
        </w:rPr>
      </w:pPr>
      <w:r w:rsidRPr="00503EBE">
        <w:rPr>
          <w:b/>
          <w:sz w:val="28"/>
          <w:szCs w:val="28"/>
          <w:u w:val="single"/>
        </w:rPr>
        <w:t>Potvrzení objednávky</w:t>
      </w:r>
      <w:r w:rsidR="00AE6656">
        <w:rPr>
          <w:b/>
          <w:sz w:val="28"/>
          <w:szCs w:val="28"/>
          <w:u w:val="single"/>
        </w:rPr>
        <w:t xml:space="preserve"> dne 11.5.2017</w:t>
      </w:r>
    </w:p>
    <w:p w:rsidR="00503EBE" w:rsidRDefault="00503EBE"/>
    <w:p w:rsidR="00503EBE" w:rsidRP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 xml:space="preserve">13 ks MSI AP1622ET – 028XEU/15,6“ LED dotykový/ </w:t>
      </w:r>
      <w:proofErr w:type="spellStart"/>
      <w:r w:rsidRPr="00503EBE">
        <w:rPr>
          <w:sz w:val="24"/>
          <w:szCs w:val="24"/>
        </w:rPr>
        <w:t>Celeron</w:t>
      </w:r>
      <w:proofErr w:type="spellEnd"/>
      <w:r w:rsidRPr="00503EBE">
        <w:rPr>
          <w:sz w:val="24"/>
          <w:szCs w:val="24"/>
        </w:rPr>
        <w:t xml:space="preserve"> 1037U/Intel NM70/4GB/500GB/černý/bez OS/bez setu</w:t>
      </w:r>
    </w:p>
    <w:p w:rsidR="00503EBE" w:rsidRP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 xml:space="preserve">1 ks DELL </w:t>
      </w:r>
      <w:proofErr w:type="spellStart"/>
      <w:r w:rsidRPr="00503EBE">
        <w:rPr>
          <w:sz w:val="24"/>
          <w:szCs w:val="24"/>
        </w:rPr>
        <w:t>Inspiron</w:t>
      </w:r>
      <w:proofErr w:type="spellEnd"/>
      <w:r w:rsidRPr="00503EBE">
        <w:rPr>
          <w:sz w:val="24"/>
          <w:szCs w:val="24"/>
        </w:rPr>
        <w:t xml:space="preserve"> 24 300 (3464) AIO/i3-7100U/4GB/1TB/24“ FHD/ W10/ 2YNBD</w:t>
      </w:r>
    </w:p>
    <w:p w:rsidR="00AE6656" w:rsidRDefault="00AE6656">
      <w:pPr>
        <w:rPr>
          <w:sz w:val="24"/>
          <w:szCs w:val="24"/>
        </w:rPr>
      </w:pPr>
    </w:p>
    <w:p w:rsidR="00503EBE" w:rsidRDefault="00503EBE">
      <w:pPr>
        <w:rPr>
          <w:sz w:val="24"/>
          <w:szCs w:val="24"/>
        </w:rPr>
      </w:pPr>
      <w:r w:rsidRPr="00503EBE">
        <w:rPr>
          <w:sz w:val="24"/>
          <w:szCs w:val="24"/>
        </w:rPr>
        <w:t>V celkové dohodnuté ceně 152.442,00 Kč</w:t>
      </w:r>
    </w:p>
    <w:p w:rsidR="00AE6656" w:rsidRDefault="00AE6656">
      <w:pPr>
        <w:rPr>
          <w:sz w:val="24"/>
          <w:szCs w:val="24"/>
        </w:rPr>
      </w:pPr>
    </w:p>
    <w:p w:rsidR="00AE6656" w:rsidRPr="00503EBE" w:rsidRDefault="00AE6656">
      <w:pPr>
        <w:rPr>
          <w:sz w:val="24"/>
          <w:szCs w:val="24"/>
        </w:rPr>
      </w:pPr>
      <w:r>
        <w:rPr>
          <w:sz w:val="24"/>
          <w:szCs w:val="24"/>
        </w:rPr>
        <w:t>Termín dodání nejpozději do: 11.6.2017</w:t>
      </w:r>
    </w:p>
    <w:p w:rsidR="007C58F7" w:rsidRDefault="007C58F7"/>
    <w:p w:rsidR="007C58F7" w:rsidRPr="007C58F7" w:rsidRDefault="007C58F7" w:rsidP="007C58F7"/>
    <w:p w:rsidR="007C58F7" w:rsidRDefault="007C58F7" w:rsidP="007C58F7"/>
    <w:p w:rsidR="00503EBE" w:rsidRPr="007C58F7" w:rsidRDefault="007C58F7" w:rsidP="007C58F7">
      <w:r>
        <w:rPr>
          <w:noProof/>
          <w:lang w:eastAsia="cs-CZ"/>
        </w:rPr>
        <w:drawing>
          <wp:inline distT="0" distB="0" distL="0" distR="0">
            <wp:extent cx="2243328" cy="1383792"/>
            <wp:effectExtent l="0" t="0" r="508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ener_201705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13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EBE" w:rsidRPr="007C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BE"/>
    <w:rsid w:val="00503EBE"/>
    <w:rsid w:val="007C58F7"/>
    <w:rsid w:val="00961023"/>
    <w:rsid w:val="00A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F9D7"/>
  <w15:chartTrackingRefBased/>
  <w15:docId w15:val="{C8DD2AE3-AE50-4D6B-A2E8-639098C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5942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Dofek</dc:creator>
  <cp:keywords/>
  <dc:description/>
  <cp:lastModifiedBy>Michael Dofek</cp:lastModifiedBy>
  <cp:revision>2</cp:revision>
  <dcterms:created xsi:type="dcterms:W3CDTF">2017-05-11T10:39:00Z</dcterms:created>
  <dcterms:modified xsi:type="dcterms:W3CDTF">2017-05-15T13:41:00Z</dcterms:modified>
</cp:coreProperties>
</file>