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1F30D67" w:rsidR="00053702" w:rsidRPr="00A67FAD" w:rsidRDefault="008135E5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DOHODA</w:t>
      </w:r>
      <w:r w:rsidR="00053702" w:rsidRPr="00A67FAD">
        <w:rPr>
          <w:rFonts w:ascii="Arial" w:hAnsi="Arial" w:cs="Arial"/>
          <w:caps/>
          <w:sz w:val="22"/>
          <w:szCs w:val="22"/>
        </w:rPr>
        <w:t xml:space="preserve">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25BE91F3" w:rsidR="00A67FAD" w:rsidRDefault="00065F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 Praha 9 – Lehovec, Chvaletická 917</w:t>
      </w:r>
    </w:p>
    <w:p w14:paraId="610CED8B" w14:textId="6EB1D31F" w:rsidR="00A67FAD" w:rsidRPr="00D368F9" w:rsidRDefault="00065F0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</w:t>
      </w:r>
      <w:r w:rsidR="00A67FAD" w:rsidRPr="00D368F9">
        <w:rPr>
          <w:rFonts w:ascii="Arial" w:hAnsi="Arial" w:cs="Arial"/>
          <w:sz w:val="22"/>
          <w:szCs w:val="22"/>
        </w:rPr>
        <w:t>pen</w:t>
      </w:r>
      <w:r>
        <w:rPr>
          <w:rFonts w:ascii="Arial" w:hAnsi="Arial" w:cs="Arial"/>
          <w:sz w:val="22"/>
          <w:szCs w:val="22"/>
        </w:rPr>
        <w:t>á</w:t>
      </w:r>
      <w:r w:rsidR="00A67FAD" w:rsidRPr="00D368F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Mgr. Hanou Seifertovou</w:t>
      </w:r>
    </w:p>
    <w:p w14:paraId="0AB5B879" w14:textId="42EA6F1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065F02">
        <w:rPr>
          <w:rFonts w:ascii="Arial" w:hAnsi="Arial" w:cs="Arial"/>
          <w:sz w:val="22"/>
          <w:szCs w:val="22"/>
        </w:rPr>
        <w:t xml:space="preserve"> 70920796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100C60F0" w:rsidR="00A67FAD" w:rsidRPr="00D368F9" w:rsidRDefault="008135E5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pí Gabrielou Čermákovou</w:t>
      </w:r>
    </w:p>
    <w:p w14:paraId="4FA2B8A5" w14:textId="3231737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sídlo </w:t>
      </w:r>
      <w:r w:rsidR="008135E5">
        <w:rPr>
          <w:rFonts w:ascii="Arial" w:hAnsi="Arial" w:cs="Arial"/>
          <w:sz w:val="22"/>
          <w:szCs w:val="22"/>
        </w:rPr>
        <w:t>Kukelská 904, Praha 9, 198 00</w:t>
      </w:r>
    </w:p>
    <w:p w14:paraId="7B8E5137" w14:textId="26D1394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65F02">
        <w:rPr>
          <w:rFonts w:ascii="Arial" w:hAnsi="Arial" w:cs="Arial"/>
          <w:sz w:val="22"/>
          <w:szCs w:val="22"/>
        </w:rPr>
        <w:t>:</w:t>
      </w:r>
      <w:r w:rsidR="007A7B14">
        <w:rPr>
          <w:rFonts w:ascii="Arial" w:hAnsi="Arial" w:cs="Arial"/>
          <w:sz w:val="22"/>
          <w:szCs w:val="22"/>
        </w:rPr>
        <w:t>86905007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9DFCDC8" w14:textId="78B75556" w:rsidR="00C40933" w:rsidRDefault="00053702" w:rsidP="00065F0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7A7B14">
        <w:rPr>
          <w:rFonts w:ascii="Arial" w:hAnsi="Arial" w:cs="Arial"/>
        </w:rPr>
        <w:t>28.12.2020 Dodatek k mandátní smlouvě o vedení účetnictví</w:t>
      </w:r>
      <w:r w:rsidR="005826C5" w:rsidRPr="000E77EA">
        <w:rPr>
          <w:rFonts w:ascii="Arial" w:hAnsi="Arial" w:cs="Arial"/>
        </w:rPr>
        <w:t>, jejímž předmětem bylo</w:t>
      </w:r>
      <w:r w:rsidR="00065F02">
        <w:rPr>
          <w:rFonts w:ascii="Arial" w:hAnsi="Arial" w:cs="Arial"/>
        </w:rPr>
        <w:t xml:space="preserve"> </w:t>
      </w:r>
      <w:r w:rsidR="007A7B14">
        <w:rPr>
          <w:rFonts w:ascii="Arial" w:hAnsi="Arial" w:cs="Arial"/>
        </w:rPr>
        <w:t>zvýšení odměny za vedení účetnictví</w:t>
      </w:r>
    </w:p>
    <w:p w14:paraId="23DE6A4F" w14:textId="57A047E0" w:rsidR="00C24BED" w:rsidRPr="00C24BED" w:rsidRDefault="00C24BED" w:rsidP="00C24BE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</w:t>
      </w:r>
      <w:r>
        <w:rPr>
          <w:rFonts w:ascii="Arial" w:hAnsi="Arial" w:cs="Arial"/>
        </w:rPr>
        <w:t>mluvní strany jsou</w:t>
      </w:r>
      <w:r w:rsidRPr="000E77EA">
        <w:rPr>
          <w:rFonts w:ascii="Arial" w:hAnsi="Arial" w:cs="Arial"/>
        </w:rPr>
        <w:t xml:space="preserve"> povinným subjektem pro zveřejňování v Registru smluv dle</w:t>
      </w:r>
      <w:r>
        <w:rPr>
          <w:rFonts w:ascii="Arial" w:hAnsi="Arial" w:cs="Arial"/>
        </w:rPr>
        <w:t xml:space="preserve"> §2 odst. 1</w:t>
      </w:r>
      <w:r w:rsidRPr="000E77EA">
        <w:rPr>
          <w:rFonts w:ascii="Arial" w:hAnsi="Arial" w:cs="Arial"/>
        </w:rPr>
        <w:t xml:space="preserve">uvedené v ustanovení odst. 1.  zákona č. 340/2015 Sb., zákon o registru smluv, ve znění pozdějších předpisů (dále jen „ZRS“). </w:t>
      </w:r>
    </w:p>
    <w:p w14:paraId="5DCD144F" w14:textId="4F1490DF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</w:t>
      </w:r>
      <w:r w:rsidR="007A7B14">
        <w:rPr>
          <w:rFonts w:ascii="Arial" w:hAnsi="Arial" w:cs="Arial"/>
        </w:rPr>
        <w:t>ohoto dodatku</w:t>
      </w:r>
      <w:r w:rsidRPr="000E77EA">
        <w:rPr>
          <w:rFonts w:ascii="Arial" w:hAnsi="Arial" w:cs="Arial"/>
        </w:rPr>
        <w:t xml:space="preserve"> nedošlo k uveřejnění </w:t>
      </w:r>
      <w:r w:rsidR="007A7B14">
        <w:rPr>
          <w:rFonts w:ascii="Arial" w:hAnsi="Arial" w:cs="Arial"/>
        </w:rPr>
        <w:t xml:space="preserve">dodatku a původní </w:t>
      </w:r>
      <w:r w:rsidRPr="000E77EA">
        <w:rPr>
          <w:rFonts w:ascii="Arial" w:hAnsi="Arial" w:cs="Arial"/>
        </w:rPr>
        <w:t>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073A520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 xml:space="preserve">vní strany tuto </w:t>
      </w:r>
      <w:r w:rsidR="00034F82">
        <w:rPr>
          <w:rFonts w:ascii="Arial" w:hAnsi="Arial" w:cs="Arial"/>
        </w:rPr>
        <w:t>Dohodu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1941DBA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 xml:space="preserve">, která tvoří pro tyto účely přílohu této </w:t>
      </w:r>
      <w:r w:rsidR="00034F82">
        <w:rPr>
          <w:rFonts w:ascii="Arial" w:hAnsi="Arial" w:cs="Arial"/>
        </w:rPr>
        <w:t>Dohody</w:t>
      </w:r>
      <w:r w:rsidRPr="000E77EA">
        <w:rPr>
          <w:rFonts w:ascii="Arial" w:hAnsi="Arial" w:cs="Arial"/>
        </w:rPr>
        <w:t>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32DCE122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vzájemně poskytnutá plnění na základě původně sjednané smlouvy považují za plnění dle této </w:t>
      </w:r>
      <w:r w:rsidR="00034F82">
        <w:rPr>
          <w:rFonts w:ascii="Arial" w:hAnsi="Arial" w:cs="Arial"/>
        </w:rPr>
        <w:t>Dohody</w:t>
      </w:r>
      <w:r w:rsidRPr="000E77EA">
        <w:rPr>
          <w:rFonts w:ascii="Arial" w:hAnsi="Arial" w:cs="Arial"/>
        </w:rPr>
        <w:t xml:space="preserve"> a že v souvislosti se vzájemně </w:t>
      </w:r>
      <w:r w:rsidRPr="000E77EA">
        <w:rPr>
          <w:rFonts w:ascii="Arial" w:hAnsi="Arial" w:cs="Arial"/>
        </w:rPr>
        <w:lastRenderedPageBreak/>
        <w:t>poskytnutým plněním nebudou vzájemně vznášet vůči druhé smluvní straně nároky z titulu bezdůvodného obohacení.</w:t>
      </w:r>
    </w:p>
    <w:p w14:paraId="705ACB58" w14:textId="43A374B4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</w:t>
      </w:r>
      <w:r w:rsidR="00034F82">
        <w:rPr>
          <w:rFonts w:ascii="Arial" w:hAnsi="Arial" w:cs="Arial"/>
        </w:rPr>
        <w:t>Dohody</w:t>
      </w:r>
      <w:r w:rsidR="00CD506A" w:rsidRPr="000E77EA">
        <w:rPr>
          <w:rFonts w:ascii="Arial" w:hAnsi="Arial" w:cs="Arial"/>
        </w:rPr>
        <w:t xml:space="preserve">, která mají být od okamžiku jejího uveřejnění v RS plněna v souladu s obsahem vzájemných závazků vyjádřeným v příloze této </w:t>
      </w:r>
      <w:r w:rsidR="00034F82">
        <w:rPr>
          <w:rFonts w:ascii="Arial" w:hAnsi="Arial" w:cs="Arial"/>
        </w:rPr>
        <w:t>Dohody</w:t>
      </w:r>
      <w:r w:rsidR="00CD506A" w:rsidRPr="000E77EA">
        <w:rPr>
          <w:rFonts w:ascii="Arial" w:hAnsi="Arial" w:cs="Arial"/>
        </w:rPr>
        <w:t>, budou splněna podle sjednaných podmínek.</w:t>
      </w:r>
    </w:p>
    <w:p w14:paraId="6637D94A" w14:textId="49EA080C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 xml:space="preserve">smlouvy uvedené v čl. I. odst. 1 této </w:t>
      </w:r>
      <w:r w:rsidR="00034F82">
        <w:rPr>
          <w:rFonts w:ascii="Arial" w:hAnsi="Arial" w:cs="Arial"/>
        </w:rPr>
        <w:t>Dohody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</w:t>
      </w:r>
      <w:r w:rsidR="00034F82">
        <w:rPr>
          <w:rFonts w:ascii="Arial" w:hAnsi="Arial" w:cs="Arial"/>
        </w:rPr>
        <w:t>Dohody</w:t>
      </w:r>
      <w:r w:rsidR="00CD506A" w:rsidRPr="000E77EA">
        <w:rPr>
          <w:rFonts w:ascii="Arial" w:hAnsi="Arial" w:cs="Arial"/>
        </w:rPr>
        <w:t xml:space="preserve">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31F1F0AA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</w:t>
      </w:r>
      <w:r w:rsidR="00034F82">
        <w:rPr>
          <w:rFonts w:ascii="Arial" w:hAnsi="Arial" w:cs="Arial"/>
        </w:rPr>
        <w:t>Dohoda</w:t>
      </w:r>
      <w:r w:rsidRPr="000E77EA">
        <w:rPr>
          <w:rFonts w:ascii="Arial" w:hAnsi="Arial" w:cs="Arial"/>
        </w:rPr>
        <w:t xml:space="preserve">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66B1DB2C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</w:t>
      </w:r>
      <w:r w:rsidR="00034F82">
        <w:rPr>
          <w:rFonts w:ascii="Arial" w:hAnsi="Arial" w:cs="Arial"/>
        </w:rPr>
        <w:t>Dohod</w:t>
      </w:r>
      <w:r w:rsidRPr="000E77EA">
        <w:rPr>
          <w:rFonts w:ascii="Arial" w:hAnsi="Arial" w:cs="Arial"/>
        </w:rPr>
        <w:t xml:space="preserve">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F04ED17" w:rsidR="00A67FAD" w:rsidRPr="00D368F9" w:rsidRDefault="0041207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Praze dne 31.10.2022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>V Praze dne 31.10.2022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0CFB2721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7A7B14">
        <w:rPr>
          <w:rFonts w:ascii="Arial" w:hAnsi="Arial" w:cs="Arial"/>
        </w:rPr>
        <w:t>Mandátní s</w:t>
      </w:r>
      <w:r w:rsidRPr="000E77EA">
        <w:rPr>
          <w:rFonts w:ascii="Arial" w:hAnsi="Arial" w:cs="Arial"/>
        </w:rPr>
        <w:t xml:space="preserve">mlouva </w:t>
      </w:r>
      <w:r w:rsidR="007A7B14">
        <w:rPr>
          <w:rFonts w:ascii="Arial" w:hAnsi="Arial" w:cs="Arial"/>
        </w:rPr>
        <w:t>o vedení účetnictví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643E4" w14:textId="77777777" w:rsidR="002C24F2" w:rsidRDefault="002C24F2" w:rsidP="000425BE">
      <w:pPr>
        <w:spacing w:after="0" w:line="240" w:lineRule="auto"/>
      </w:pPr>
      <w:r>
        <w:separator/>
      </w:r>
    </w:p>
  </w:endnote>
  <w:endnote w:type="continuationSeparator" w:id="0">
    <w:p w14:paraId="15272AC1" w14:textId="77777777" w:rsidR="002C24F2" w:rsidRDefault="002C24F2" w:rsidP="000425BE">
      <w:pPr>
        <w:spacing w:after="0" w:line="240" w:lineRule="auto"/>
      </w:pPr>
      <w:r>
        <w:continuationSeparator/>
      </w:r>
    </w:p>
  </w:endnote>
  <w:endnote w:type="continuationNotice" w:id="1">
    <w:p w14:paraId="041F5E34" w14:textId="77777777" w:rsidR="002C24F2" w:rsidRDefault="002C2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120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120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89BC9" w14:textId="77777777" w:rsidR="002C24F2" w:rsidRDefault="002C24F2" w:rsidP="000425BE">
      <w:pPr>
        <w:spacing w:after="0" w:line="240" w:lineRule="auto"/>
      </w:pPr>
      <w:r>
        <w:separator/>
      </w:r>
    </w:p>
  </w:footnote>
  <w:footnote w:type="continuationSeparator" w:id="0">
    <w:p w14:paraId="05BE2282" w14:textId="77777777" w:rsidR="002C24F2" w:rsidRDefault="002C24F2" w:rsidP="000425BE">
      <w:pPr>
        <w:spacing w:after="0" w:line="240" w:lineRule="auto"/>
      </w:pPr>
      <w:r>
        <w:continuationSeparator/>
      </w:r>
    </w:p>
  </w:footnote>
  <w:footnote w:type="continuationNotice" w:id="1">
    <w:p w14:paraId="7CC44AE9" w14:textId="77777777" w:rsidR="002C24F2" w:rsidRDefault="002C24F2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4F82"/>
    <w:rsid w:val="000425BE"/>
    <w:rsid w:val="00053702"/>
    <w:rsid w:val="00065F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4F2"/>
    <w:rsid w:val="002C2DB4"/>
    <w:rsid w:val="002F391F"/>
    <w:rsid w:val="00386B00"/>
    <w:rsid w:val="003931FB"/>
    <w:rsid w:val="003C6BD7"/>
    <w:rsid w:val="003F380B"/>
    <w:rsid w:val="00412074"/>
    <w:rsid w:val="0042172D"/>
    <w:rsid w:val="004951D8"/>
    <w:rsid w:val="004D7D90"/>
    <w:rsid w:val="00515824"/>
    <w:rsid w:val="005826C5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A7B14"/>
    <w:rsid w:val="008077E9"/>
    <w:rsid w:val="008135E5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24BED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6A2A-2B2D-41BA-BF8D-A88688FD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2022-10-30T06:58:00Z</dcterms:created>
  <dcterms:modified xsi:type="dcterms:W3CDTF">2022-11-01T12:39:00Z</dcterms:modified>
</cp:coreProperties>
</file>